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999E4" w14:textId="2F0AA0EE" w:rsidR="001B4369" w:rsidRPr="00070638" w:rsidRDefault="058715E6" w:rsidP="2D085B05">
      <w:pPr>
        <w:rPr>
          <w:rFonts w:asciiTheme="minorHAnsi" w:hAnsiTheme="minorHAnsi" w:cstheme="minorBidi"/>
          <w:b/>
          <w:bCs/>
          <w:sz w:val="32"/>
          <w:szCs w:val="32"/>
        </w:rPr>
      </w:pPr>
      <w:r w:rsidRPr="2D085B05">
        <w:rPr>
          <w:rFonts w:asciiTheme="minorHAnsi" w:hAnsiTheme="minorHAnsi" w:cstheme="minorBidi"/>
          <w:b/>
          <w:bCs/>
          <w:sz w:val="32"/>
          <w:szCs w:val="32"/>
        </w:rPr>
        <w:t>Lokal Utvecklingsstrategi (LUS) för Malå Kommun</w:t>
      </w:r>
    </w:p>
    <w:p w14:paraId="3725EF5B" w14:textId="6367F5D2" w:rsidR="001B4369" w:rsidRPr="00070638" w:rsidRDefault="001B4369" w:rsidP="2D085B05">
      <w:pPr>
        <w:rPr>
          <w:rFonts w:asciiTheme="minorHAnsi" w:hAnsiTheme="minorHAnsi" w:cstheme="minorBidi"/>
          <w:b/>
          <w:bCs/>
          <w:sz w:val="44"/>
          <w:szCs w:val="44"/>
        </w:rPr>
      </w:pPr>
    </w:p>
    <w:p w14:paraId="743A647A" w14:textId="19B48B8D" w:rsidR="001B4369" w:rsidRPr="00070638" w:rsidRDefault="00362F0D" w:rsidP="2D085B05">
      <w:pPr>
        <w:rPr>
          <w:rFonts w:asciiTheme="minorHAnsi" w:hAnsiTheme="minorHAnsi" w:cstheme="minorBidi"/>
          <w:b/>
          <w:bCs/>
          <w:sz w:val="44"/>
          <w:szCs w:val="44"/>
        </w:rPr>
      </w:pPr>
      <w:r w:rsidRPr="2D085B05">
        <w:rPr>
          <w:rFonts w:asciiTheme="minorHAnsi" w:hAnsiTheme="minorHAnsi" w:cstheme="minorBidi"/>
          <w:b/>
          <w:bCs/>
          <w:sz w:val="44"/>
          <w:szCs w:val="44"/>
        </w:rPr>
        <w:t>Malå – en</w:t>
      </w:r>
      <w:r w:rsidR="2D0996CB" w:rsidRPr="2D085B05">
        <w:rPr>
          <w:rFonts w:asciiTheme="minorHAnsi" w:hAnsiTheme="minorHAnsi" w:cstheme="minorBidi"/>
          <w:b/>
          <w:bCs/>
          <w:sz w:val="44"/>
          <w:szCs w:val="44"/>
        </w:rPr>
        <w:t xml:space="preserve"> attraktiv</w:t>
      </w:r>
      <w:r w:rsidR="1C1069BB" w:rsidRPr="2D085B05">
        <w:rPr>
          <w:rFonts w:asciiTheme="minorHAnsi" w:hAnsiTheme="minorHAnsi" w:cstheme="minorBidi"/>
          <w:b/>
          <w:bCs/>
          <w:sz w:val="44"/>
          <w:szCs w:val="44"/>
        </w:rPr>
        <w:t xml:space="preserve"> </w:t>
      </w:r>
      <w:r w:rsidRPr="2D085B05">
        <w:rPr>
          <w:rFonts w:asciiTheme="minorHAnsi" w:hAnsiTheme="minorHAnsi" w:cstheme="minorBidi"/>
          <w:b/>
          <w:bCs/>
          <w:sz w:val="44"/>
          <w:szCs w:val="44"/>
        </w:rPr>
        <w:t>plats</w:t>
      </w:r>
      <w:r w:rsidR="001B4369" w:rsidRPr="2D085B05">
        <w:rPr>
          <w:rFonts w:asciiTheme="minorHAnsi" w:hAnsiTheme="minorHAnsi" w:cstheme="minorBidi"/>
          <w:b/>
          <w:bCs/>
          <w:sz w:val="44"/>
          <w:szCs w:val="44"/>
        </w:rPr>
        <w:t xml:space="preserve"> </w:t>
      </w:r>
      <w:r w:rsidR="72FF0014" w:rsidRPr="2D085B05">
        <w:rPr>
          <w:rFonts w:asciiTheme="minorHAnsi" w:hAnsiTheme="minorHAnsi" w:cstheme="minorBidi"/>
          <w:b/>
          <w:bCs/>
          <w:sz w:val="44"/>
          <w:szCs w:val="44"/>
        </w:rPr>
        <w:t>HÄR</w:t>
      </w:r>
      <w:r w:rsidR="001B4369" w:rsidRPr="2D085B05">
        <w:rPr>
          <w:rFonts w:asciiTheme="minorHAnsi" w:hAnsiTheme="minorHAnsi" w:cstheme="minorBidi"/>
          <w:b/>
          <w:bCs/>
          <w:sz w:val="44"/>
          <w:szCs w:val="44"/>
        </w:rPr>
        <w:t xml:space="preserve"> olikheter skapar</w:t>
      </w:r>
      <w:r w:rsidR="7802008A" w:rsidRPr="2D085B05">
        <w:rPr>
          <w:rFonts w:asciiTheme="minorHAnsi" w:hAnsiTheme="minorHAnsi" w:cstheme="minorBidi"/>
          <w:b/>
          <w:bCs/>
          <w:sz w:val="44"/>
          <w:szCs w:val="44"/>
        </w:rPr>
        <w:t xml:space="preserve"> </w:t>
      </w:r>
      <w:r w:rsidR="001B4369" w:rsidRPr="2D085B05">
        <w:rPr>
          <w:rFonts w:asciiTheme="minorHAnsi" w:hAnsiTheme="minorHAnsi" w:cstheme="minorBidi"/>
          <w:b/>
          <w:bCs/>
          <w:sz w:val="44"/>
          <w:szCs w:val="44"/>
        </w:rPr>
        <w:t>utvecklingskraft</w:t>
      </w:r>
      <w:r w:rsidR="00AB3639" w:rsidRPr="2D085B05">
        <w:rPr>
          <w:rFonts w:asciiTheme="minorHAnsi" w:hAnsiTheme="minorHAnsi" w:cstheme="minorBidi"/>
          <w:b/>
          <w:bCs/>
          <w:sz w:val="44"/>
          <w:szCs w:val="44"/>
        </w:rPr>
        <w:t xml:space="preserve"> 2030</w:t>
      </w:r>
      <w:r w:rsidR="23A8EE0E" w:rsidRPr="2D085B05">
        <w:rPr>
          <w:rFonts w:asciiTheme="minorHAnsi" w:hAnsiTheme="minorHAnsi" w:cstheme="minorBidi"/>
          <w:b/>
          <w:bCs/>
          <w:sz w:val="44"/>
          <w:szCs w:val="44"/>
        </w:rPr>
        <w:t xml:space="preserve"> - arbetsmaterial till beredning</w:t>
      </w:r>
    </w:p>
    <w:p w14:paraId="7F2D928E" w14:textId="77777777" w:rsidR="001B4369" w:rsidRPr="00070638" w:rsidRDefault="001B4369" w:rsidP="001B4369">
      <w:pPr>
        <w:rPr>
          <w:rFonts w:asciiTheme="minorHAnsi" w:hAnsiTheme="minorHAnsi" w:cstheme="minorHAnsi"/>
        </w:rPr>
      </w:pPr>
    </w:p>
    <w:p w14:paraId="5164005F" w14:textId="297F7C91" w:rsidR="001B4369" w:rsidRPr="00070638" w:rsidRDefault="23A8EE0E" w:rsidP="001B4369">
      <w:pPr>
        <w:rPr>
          <w:rFonts w:asciiTheme="minorHAnsi" w:hAnsiTheme="minorHAnsi" w:cstheme="minorHAnsi"/>
        </w:rPr>
      </w:pPr>
      <w:r w:rsidRPr="00070638">
        <w:rPr>
          <w:rFonts w:asciiTheme="minorHAnsi" w:hAnsiTheme="minorHAnsi" w:cstheme="minorHAnsi"/>
        </w:rPr>
        <w:t>Efter beredning hanteras inkomna synpunkter och strategidokumentet kompletteras med layout</w:t>
      </w:r>
      <w:r w:rsidR="1B9B0F3D" w:rsidRPr="00070638">
        <w:rPr>
          <w:rFonts w:asciiTheme="minorHAnsi" w:hAnsiTheme="minorHAnsi" w:cstheme="minorHAnsi"/>
        </w:rPr>
        <w:t xml:space="preserve"> i form av bilder och illustrationer. </w:t>
      </w:r>
    </w:p>
    <w:p w14:paraId="2DCCA47B" w14:textId="4AE9736D" w:rsidR="58F6D832" w:rsidRPr="00070638" w:rsidRDefault="58F6D832" w:rsidP="4EB8DD57">
      <w:pPr>
        <w:rPr>
          <w:rFonts w:asciiTheme="minorHAnsi" w:eastAsia="Calibri" w:hAnsiTheme="minorHAnsi" w:cstheme="minorHAnsi"/>
        </w:rPr>
      </w:pPr>
      <w:r w:rsidRPr="00070638">
        <w:rPr>
          <w:rFonts w:asciiTheme="minorHAnsi" w:hAnsiTheme="minorHAnsi" w:cstheme="minorHAnsi"/>
        </w:rPr>
        <w:t>Förord kompletteras vid layout.</w:t>
      </w:r>
    </w:p>
    <w:p w14:paraId="673DEAB4" w14:textId="557ADE6A" w:rsidR="3983213A" w:rsidRPr="00070638" w:rsidRDefault="3983213A" w:rsidP="551C52FB">
      <w:pPr>
        <w:rPr>
          <w:rFonts w:asciiTheme="minorHAnsi" w:hAnsiTheme="minorHAnsi" w:cstheme="minorHAnsi"/>
        </w:rPr>
      </w:pPr>
    </w:p>
    <w:p w14:paraId="42448DC1" w14:textId="0708ECF0" w:rsidR="001B4369" w:rsidRDefault="785C96B3" w:rsidP="2D085B05">
      <w:pPr>
        <w:rPr>
          <w:rFonts w:asciiTheme="minorHAnsi" w:hAnsiTheme="minorHAnsi" w:cstheme="minorBidi"/>
        </w:rPr>
      </w:pPr>
      <w:r w:rsidRPr="2D085B05">
        <w:rPr>
          <w:rFonts w:asciiTheme="minorHAnsi" w:hAnsiTheme="minorHAnsi" w:cstheme="minorBidi"/>
        </w:rPr>
        <w:t xml:space="preserve">Markerat med </w:t>
      </w:r>
      <w:r w:rsidRPr="2D085B05">
        <w:rPr>
          <w:rFonts w:asciiTheme="minorHAnsi" w:hAnsiTheme="minorHAnsi" w:cstheme="minorBidi"/>
          <w:highlight w:val="red"/>
        </w:rPr>
        <w:t>rött</w:t>
      </w:r>
      <w:r w:rsidRPr="2D085B05">
        <w:rPr>
          <w:rFonts w:asciiTheme="minorHAnsi" w:hAnsiTheme="minorHAnsi" w:cstheme="minorBidi"/>
        </w:rPr>
        <w:t xml:space="preserve"> = </w:t>
      </w:r>
      <w:r w:rsidR="4AE8AE2E" w:rsidRPr="2D085B05">
        <w:rPr>
          <w:rFonts w:asciiTheme="minorHAnsi" w:hAnsiTheme="minorHAnsi" w:cstheme="minorBidi"/>
        </w:rPr>
        <w:t>KOMPLETTERAS VID LAYOUT</w:t>
      </w:r>
      <w:r w:rsidR="00523EAF" w:rsidRPr="2D085B05">
        <w:rPr>
          <w:rFonts w:asciiTheme="minorHAnsi" w:hAnsiTheme="minorHAnsi" w:cstheme="minorBidi"/>
        </w:rPr>
        <w:t xml:space="preserve"> (illustrationer)</w:t>
      </w:r>
    </w:p>
    <w:sdt>
      <w:sdtPr>
        <w:rPr>
          <w:rFonts w:ascii="Calibri" w:eastAsiaTheme="minorHAnsi" w:hAnsi="Calibri" w:cs="Calibri"/>
          <w:color w:val="auto"/>
          <w:sz w:val="22"/>
          <w:szCs w:val="22"/>
          <w:lang w:eastAsia="en-US"/>
        </w:rPr>
        <w:id w:val="263737779"/>
        <w:docPartObj>
          <w:docPartGallery w:val="Table of Contents"/>
          <w:docPartUnique/>
        </w:docPartObj>
      </w:sdtPr>
      <w:sdtEndPr>
        <w:rPr>
          <w:b/>
          <w:bCs/>
        </w:rPr>
      </w:sdtEndPr>
      <w:sdtContent>
        <w:p w14:paraId="16157445" w14:textId="4A10F6E3" w:rsidR="00E960B1" w:rsidRDefault="00E960B1">
          <w:pPr>
            <w:pStyle w:val="Innehllsfrteckningsrubrik"/>
          </w:pPr>
          <w:r>
            <w:t>Innehållsförteckning</w:t>
          </w:r>
        </w:p>
        <w:p w14:paraId="60984371" w14:textId="78218CA2" w:rsidR="00523EAF" w:rsidRDefault="00E960B1">
          <w:pPr>
            <w:pStyle w:val="Innehll1"/>
            <w:tabs>
              <w:tab w:val="right" w:leader="dot" w:pos="9062"/>
            </w:tabs>
            <w:rPr>
              <w:rFonts w:asciiTheme="minorHAnsi" w:eastAsiaTheme="minorEastAsia" w:hAnsiTheme="minorHAnsi" w:cstheme="minorBidi"/>
              <w:noProof/>
              <w:lang w:eastAsia="sv-SE"/>
            </w:rPr>
          </w:pPr>
          <w:r>
            <w:fldChar w:fldCharType="begin"/>
          </w:r>
          <w:r>
            <w:instrText xml:space="preserve"> TOC \o "1-3" \h \z \u </w:instrText>
          </w:r>
          <w:r>
            <w:fldChar w:fldCharType="separate"/>
          </w:r>
          <w:hyperlink w:anchor="_Toc70974648" w:history="1">
            <w:r w:rsidR="00523EAF" w:rsidRPr="00921BFD">
              <w:rPr>
                <w:rStyle w:val="Hyperlnk"/>
                <w:rFonts w:cstheme="minorHAnsi"/>
                <w:noProof/>
              </w:rPr>
              <w:t>1 Inledning</w:t>
            </w:r>
            <w:r w:rsidR="00523EAF">
              <w:rPr>
                <w:noProof/>
                <w:webHidden/>
              </w:rPr>
              <w:tab/>
            </w:r>
            <w:r w:rsidR="00523EAF">
              <w:rPr>
                <w:noProof/>
                <w:webHidden/>
              </w:rPr>
              <w:fldChar w:fldCharType="begin"/>
            </w:r>
            <w:r w:rsidR="00523EAF">
              <w:rPr>
                <w:noProof/>
                <w:webHidden/>
              </w:rPr>
              <w:instrText xml:space="preserve"> PAGEREF _Toc70974648 \h </w:instrText>
            </w:r>
            <w:r w:rsidR="00523EAF">
              <w:rPr>
                <w:noProof/>
                <w:webHidden/>
              </w:rPr>
            </w:r>
            <w:r w:rsidR="00523EAF">
              <w:rPr>
                <w:noProof/>
                <w:webHidden/>
              </w:rPr>
              <w:fldChar w:fldCharType="separate"/>
            </w:r>
            <w:r w:rsidR="00523EAF">
              <w:rPr>
                <w:noProof/>
                <w:webHidden/>
              </w:rPr>
              <w:t>2</w:t>
            </w:r>
            <w:r w:rsidR="00523EAF">
              <w:rPr>
                <w:noProof/>
                <w:webHidden/>
              </w:rPr>
              <w:fldChar w:fldCharType="end"/>
            </w:r>
          </w:hyperlink>
        </w:p>
        <w:p w14:paraId="4C60431B" w14:textId="515C8DA6" w:rsidR="00523EAF" w:rsidRDefault="00720AD1">
          <w:pPr>
            <w:pStyle w:val="Innehll1"/>
            <w:tabs>
              <w:tab w:val="right" w:leader="dot" w:pos="9062"/>
            </w:tabs>
            <w:rPr>
              <w:rFonts w:asciiTheme="minorHAnsi" w:eastAsiaTheme="minorEastAsia" w:hAnsiTheme="minorHAnsi" w:cstheme="minorBidi"/>
              <w:noProof/>
              <w:lang w:eastAsia="sv-SE"/>
            </w:rPr>
          </w:pPr>
          <w:hyperlink w:anchor="_Toc70974649" w:history="1">
            <w:r w:rsidR="00523EAF" w:rsidRPr="00921BFD">
              <w:rPr>
                <w:rStyle w:val="Hyperlnk"/>
                <w:rFonts w:cstheme="minorHAnsi"/>
                <w:noProof/>
              </w:rPr>
              <w:t>2 Centrala förutsättningar och begrepp</w:t>
            </w:r>
            <w:r w:rsidR="00523EAF">
              <w:rPr>
                <w:noProof/>
                <w:webHidden/>
              </w:rPr>
              <w:tab/>
            </w:r>
            <w:r w:rsidR="00523EAF">
              <w:rPr>
                <w:noProof/>
                <w:webHidden/>
              </w:rPr>
              <w:fldChar w:fldCharType="begin"/>
            </w:r>
            <w:r w:rsidR="00523EAF">
              <w:rPr>
                <w:noProof/>
                <w:webHidden/>
              </w:rPr>
              <w:instrText xml:space="preserve"> PAGEREF _Toc70974649 \h </w:instrText>
            </w:r>
            <w:r w:rsidR="00523EAF">
              <w:rPr>
                <w:noProof/>
                <w:webHidden/>
              </w:rPr>
            </w:r>
            <w:r w:rsidR="00523EAF">
              <w:rPr>
                <w:noProof/>
                <w:webHidden/>
              </w:rPr>
              <w:fldChar w:fldCharType="separate"/>
            </w:r>
            <w:r w:rsidR="00523EAF">
              <w:rPr>
                <w:noProof/>
                <w:webHidden/>
              </w:rPr>
              <w:t>2</w:t>
            </w:r>
            <w:r w:rsidR="00523EAF">
              <w:rPr>
                <w:noProof/>
                <w:webHidden/>
              </w:rPr>
              <w:fldChar w:fldCharType="end"/>
            </w:r>
          </w:hyperlink>
        </w:p>
        <w:p w14:paraId="23FB42B8" w14:textId="4794A002" w:rsidR="00523EAF" w:rsidRDefault="00720AD1">
          <w:pPr>
            <w:pStyle w:val="Innehll1"/>
            <w:tabs>
              <w:tab w:val="right" w:leader="dot" w:pos="9062"/>
            </w:tabs>
            <w:rPr>
              <w:rFonts w:asciiTheme="minorHAnsi" w:eastAsiaTheme="minorEastAsia" w:hAnsiTheme="minorHAnsi" w:cstheme="minorBidi"/>
              <w:noProof/>
              <w:lang w:eastAsia="sv-SE"/>
            </w:rPr>
          </w:pPr>
          <w:hyperlink w:anchor="_Toc70974650" w:history="1">
            <w:r w:rsidR="00523EAF" w:rsidRPr="00921BFD">
              <w:rPr>
                <w:rStyle w:val="Hyperlnk"/>
                <w:rFonts w:cstheme="minorHAnsi"/>
                <w:noProof/>
              </w:rPr>
              <w:t>3 Syfte</w:t>
            </w:r>
            <w:r w:rsidR="00523EAF">
              <w:rPr>
                <w:noProof/>
                <w:webHidden/>
              </w:rPr>
              <w:tab/>
            </w:r>
            <w:r w:rsidR="00523EAF">
              <w:rPr>
                <w:noProof/>
                <w:webHidden/>
              </w:rPr>
              <w:fldChar w:fldCharType="begin"/>
            </w:r>
            <w:r w:rsidR="00523EAF">
              <w:rPr>
                <w:noProof/>
                <w:webHidden/>
              </w:rPr>
              <w:instrText xml:space="preserve"> PAGEREF _Toc70974650 \h </w:instrText>
            </w:r>
            <w:r w:rsidR="00523EAF">
              <w:rPr>
                <w:noProof/>
                <w:webHidden/>
              </w:rPr>
            </w:r>
            <w:r w:rsidR="00523EAF">
              <w:rPr>
                <w:noProof/>
                <w:webHidden/>
              </w:rPr>
              <w:fldChar w:fldCharType="separate"/>
            </w:r>
            <w:r w:rsidR="00523EAF">
              <w:rPr>
                <w:noProof/>
                <w:webHidden/>
              </w:rPr>
              <w:t>3</w:t>
            </w:r>
            <w:r w:rsidR="00523EAF">
              <w:rPr>
                <w:noProof/>
                <w:webHidden/>
              </w:rPr>
              <w:fldChar w:fldCharType="end"/>
            </w:r>
          </w:hyperlink>
        </w:p>
        <w:p w14:paraId="793B537F" w14:textId="4EB93122" w:rsidR="00523EAF" w:rsidRDefault="00720AD1">
          <w:pPr>
            <w:pStyle w:val="Innehll1"/>
            <w:tabs>
              <w:tab w:val="right" w:leader="dot" w:pos="9062"/>
            </w:tabs>
            <w:rPr>
              <w:rFonts w:asciiTheme="minorHAnsi" w:eastAsiaTheme="minorEastAsia" w:hAnsiTheme="minorHAnsi" w:cstheme="minorBidi"/>
              <w:noProof/>
              <w:lang w:eastAsia="sv-SE"/>
            </w:rPr>
          </w:pPr>
          <w:hyperlink w:anchor="_Toc70974651" w:history="1">
            <w:r w:rsidR="00523EAF" w:rsidRPr="00921BFD">
              <w:rPr>
                <w:rStyle w:val="Hyperlnk"/>
                <w:rFonts w:cstheme="minorHAnsi"/>
                <w:noProof/>
              </w:rPr>
              <w:t>4 Metod</w:t>
            </w:r>
            <w:r w:rsidR="00523EAF">
              <w:rPr>
                <w:noProof/>
                <w:webHidden/>
              </w:rPr>
              <w:tab/>
            </w:r>
            <w:r w:rsidR="00523EAF">
              <w:rPr>
                <w:noProof/>
                <w:webHidden/>
              </w:rPr>
              <w:fldChar w:fldCharType="begin"/>
            </w:r>
            <w:r w:rsidR="00523EAF">
              <w:rPr>
                <w:noProof/>
                <w:webHidden/>
              </w:rPr>
              <w:instrText xml:space="preserve"> PAGEREF _Toc70974651 \h </w:instrText>
            </w:r>
            <w:r w:rsidR="00523EAF">
              <w:rPr>
                <w:noProof/>
                <w:webHidden/>
              </w:rPr>
            </w:r>
            <w:r w:rsidR="00523EAF">
              <w:rPr>
                <w:noProof/>
                <w:webHidden/>
              </w:rPr>
              <w:fldChar w:fldCharType="separate"/>
            </w:r>
            <w:r w:rsidR="00523EAF">
              <w:rPr>
                <w:noProof/>
                <w:webHidden/>
              </w:rPr>
              <w:t>4</w:t>
            </w:r>
            <w:r w:rsidR="00523EAF">
              <w:rPr>
                <w:noProof/>
                <w:webHidden/>
              </w:rPr>
              <w:fldChar w:fldCharType="end"/>
            </w:r>
          </w:hyperlink>
        </w:p>
        <w:p w14:paraId="73FF3A5A" w14:textId="59244DCE" w:rsidR="00523EAF" w:rsidRDefault="00720AD1">
          <w:pPr>
            <w:pStyle w:val="Innehll1"/>
            <w:tabs>
              <w:tab w:val="right" w:leader="dot" w:pos="9062"/>
            </w:tabs>
            <w:rPr>
              <w:rFonts w:asciiTheme="minorHAnsi" w:eastAsiaTheme="minorEastAsia" w:hAnsiTheme="minorHAnsi" w:cstheme="minorBidi"/>
              <w:noProof/>
              <w:lang w:eastAsia="sv-SE"/>
            </w:rPr>
          </w:pPr>
          <w:hyperlink w:anchor="_Toc70974652" w:history="1">
            <w:r w:rsidR="00523EAF" w:rsidRPr="00921BFD">
              <w:rPr>
                <w:rStyle w:val="Hyperlnk"/>
                <w:rFonts w:cstheme="minorHAnsi"/>
                <w:noProof/>
              </w:rPr>
              <w:t>5 Övergripande hållbarhetsmål</w:t>
            </w:r>
            <w:r w:rsidR="00523EAF">
              <w:rPr>
                <w:noProof/>
                <w:webHidden/>
              </w:rPr>
              <w:tab/>
            </w:r>
            <w:r w:rsidR="00523EAF">
              <w:rPr>
                <w:noProof/>
                <w:webHidden/>
              </w:rPr>
              <w:fldChar w:fldCharType="begin"/>
            </w:r>
            <w:r w:rsidR="00523EAF">
              <w:rPr>
                <w:noProof/>
                <w:webHidden/>
              </w:rPr>
              <w:instrText xml:space="preserve"> PAGEREF _Toc70974652 \h </w:instrText>
            </w:r>
            <w:r w:rsidR="00523EAF">
              <w:rPr>
                <w:noProof/>
                <w:webHidden/>
              </w:rPr>
            </w:r>
            <w:r w:rsidR="00523EAF">
              <w:rPr>
                <w:noProof/>
                <w:webHidden/>
              </w:rPr>
              <w:fldChar w:fldCharType="separate"/>
            </w:r>
            <w:r w:rsidR="00523EAF">
              <w:rPr>
                <w:noProof/>
                <w:webHidden/>
              </w:rPr>
              <w:t>4</w:t>
            </w:r>
            <w:r w:rsidR="00523EAF">
              <w:rPr>
                <w:noProof/>
                <w:webHidden/>
              </w:rPr>
              <w:fldChar w:fldCharType="end"/>
            </w:r>
          </w:hyperlink>
        </w:p>
        <w:p w14:paraId="216E7B6B" w14:textId="5EB444F6" w:rsidR="00523EAF" w:rsidRDefault="00720AD1">
          <w:pPr>
            <w:pStyle w:val="Innehll2"/>
            <w:tabs>
              <w:tab w:val="right" w:leader="dot" w:pos="9062"/>
            </w:tabs>
            <w:rPr>
              <w:rFonts w:asciiTheme="minorHAnsi" w:eastAsiaTheme="minorEastAsia" w:hAnsiTheme="minorHAnsi" w:cstheme="minorBidi"/>
              <w:noProof/>
              <w:lang w:eastAsia="sv-SE"/>
            </w:rPr>
          </w:pPr>
          <w:hyperlink w:anchor="_Toc70974653" w:history="1">
            <w:r w:rsidR="00523EAF" w:rsidRPr="00921BFD">
              <w:rPr>
                <w:rStyle w:val="Hyperlnk"/>
                <w:rFonts w:cstheme="minorHAnsi"/>
                <w:noProof/>
              </w:rPr>
              <w:t>5.1 En levande plats år 2030</w:t>
            </w:r>
            <w:r w:rsidR="00523EAF">
              <w:rPr>
                <w:noProof/>
                <w:webHidden/>
              </w:rPr>
              <w:tab/>
            </w:r>
            <w:r w:rsidR="00523EAF">
              <w:rPr>
                <w:noProof/>
                <w:webHidden/>
              </w:rPr>
              <w:fldChar w:fldCharType="begin"/>
            </w:r>
            <w:r w:rsidR="00523EAF">
              <w:rPr>
                <w:noProof/>
                <w:webHidden/>
              </w:rPr>
              <w:instrText xml:space="preserve"> PAGEREF _Toc70974653 \h </w:instrText>
            </w:r>
            <w:r w:rsidR="00523EAF">
              <w:rPr>
                <w:noProof/>
                <w:webHidden/>
              </w:rPr>
            </w:r>
            <w:r w:rsidR="00523EAF">
              <w:rPr>
                <w:noProof/>
                <w:webHidden/>
              </w:rPr>
              <w:fldChar w:fldCharType="separate"/>
            </w:r>
            <w:r w:rsidR="00523EAF">
              <w:rPr>
                <w:noProof/>
                <w:webHidden/>
              </w:rPr>
              <w:t>4</w:t>
            </w:r>
            <w:r w:rsidR="00523EAF">
              <w:rPr>
                <w:noProof/>
                <w:webHidden/>
              </w:rPr>
              <w:fldChar w:fldCharType="end"/>
            </w:r>
          </w:hyperlink>
        </w:p>
        <w:p w14:paraId="268180EE" w14:textId="29C91048" w:rsidR="00523EAF" w:rsidRDefault="00720AD1">
          <w:pPr>
            <w:pStyle w:val="Innehll2"/>
            <w:tabs>
              <w:tab w:val="right" w:leader="dot" w:pos="9062"/>
            </w:tabs>
            <w:rPr>
              <w:rFonts w:asciiTheme="minorHAnsi" w:eastAsiaTheme="minorEastAsia" w:hAnsiTheme="minorHAnsi" w:cstheme="minorBidi"/>
              <w:noProof/>
              <w:lang w:eastAsia="sv-SE"/>
            </w:rPr>
          </w:pPr>
          <w:hyperlink w:anchor="_Toc70974654" w:history="1">
            <w:r w:rsidR="00523EAF" w:rsidRPr="00921BFD">
              <w:rPr>
                <w:rStyle w:val="Hyperlnk"/>
                <w:rFonts w:cstheme="minorHAnsi"/>
                <w:noProof/>
              </w:rPr>
              <w:t>5.2 En cirkulär plats år 2030</w:t>
            </w:r>
            <w:r w:rsidR="00523EAF">
              <w:rPr>
                <w:noProof/>
                <w:webHidden/>
              </w:rPr>
              <w:tab/>
            </w:r>
            <w:r w:rsidR="00523EAF">
              <w:rPr>
                <w:noProof/>
                <w:webHidden/>
              </w:rPr>
              <w:fldChar w:fldCharType="begin"/>
            </w:r>
            <w:r w:rsidR="00523EAF">
              <w:rPr>
                <w:noProof/>
                <w:webHidden/>
              </w:rPr>
              <w:instrText xml:space="preserve"> PAGEREF _Toc70974654 \h </w:instrText>
            </w:r>
            <w:r w:rsidR="00523EAF">
              <w:rPr>
                <w:noProof/>
                <w:webHidden/>
              </w:rPr>
            </w:r>
            <w:r w:rsidR="00523EAF">
              <w:rPr>
                <w:noProof/>
                <w:webHidden/>
              </w:rPr>
              <w:fldChar w:fldCharType="separate"/>
            </w:r>
            <w:r w:rsidR="00523EAF">
              <w:rPr>
                <w:noProof/>
                <w:webHidden/>
              </w:rPr>
              <w:t>5</w:t>
            </w:r>
            <w:r w:rsidR="00523EAF">
              <w:rPr>
                <w:noProof/>
                <w:webHidden/>
              </w:rPr>
              <w:fldChar w:fldCharType="end"/>
            </w:r>
          </w:hyperlink>
        </w:p>
        <w:p w14:paraId="513BE1C2" w14:textId="2DA785B4" w:rsidR="00523EAF" w:rsidRDefault="00720AD1">
          <w:pPr>
            <w:pStyle w:val="Innehll1"/>
            <w:tabs>
              <w:tab w:val="right" w:leader="dot" w:pos="9062"/>
            </w:tabs>
            <w:rPr>
              <w:rFonts w:asciiTheme="minorHAnsi" w:eastAsiaTheme="minorEastAsia" w:hAnsiTheme="minorHAnsi" w:cstheme="minorBidi"/>
              <w:noProof/>
              <w:lang w:eastAsia="sv-SE"/>
            </w:rPr>
          </w:pPr>
          <w:hyperlink w:anchor="_Toc70974655" w:history="1">
            <w:r w:rsidR="00523EAF" w:rsidRPr="00921BFD">
              <w:rPr>
                <w:rStyle w:val="Hyperlnk"/>
                <w:rFonts w:cstheme="minorHAnsi"/>
                <w:noProof/>
              </w:rPr>
              <w:t>6 Utvecklingsbehov och prioriteringar</w:t>
            </w:r>
            <w:r w:rsidR="00523EAF">
              <w:rPr>
                <w:noProof/>
                <w:webHidden/>
              </w:rPr>
              <w:tab/>
            </w:r>
            <w:r w:rsidR="00523EAF">
              <w:rPr>
                <w:noProof/>
                <w:webHidden/>
              </w:rPr>
              <w:fldChar w:fldCharType="begin"/>
            </w:r>
            <w:r w:rsidR="00523EAF">
              <w:rPr>
                <w:noProof/>
                <w:webHidden/>
              </w:rPr>
              <w:instrText xml:space="preserve"> PAGEREF _Toc70974655 \h </w:instrText>
            </w:r>
            <w:r w:rsidR="00523EAF">
              <w:rPr>
                <w:noProof/>
                <w:webHidden/>
              </w:rPr>
            </w:r>
            <w:r w:rsidR="00523EAF">
              <w:rPr>
                <w:noProof/>
                <w:webHidden/>
              </w:rPr>
              <w:fldChar w:fldCharType="separate"/>
            </w:r>
            <w:r w:rsidR="00523EAF">
              <w:rPr>
                <w:noProof/>
                <w:webHidden/>
              </w:rPr>
              <w:t>6</w:t>
            </w:r>
            <w:r w:rsidR="00523EAF">
              <w:rPr>
                <w:noProof/>
                <w:webHidden/>
              </w:rPr>
              <w:fldChar w:fldCharType="end"/>
            </w:r>
          </w:hyperlink>
        </w:p>
        <w:p w14:paraId="0150AB45" w14:textId="7101A798" w:rsidR="00523EAF" w:rsidRDefault="00720AD1">
          <w:pPr>
            <w:pStyle w:val="Innehll2"/>
            <w:tabs>
              <w:tab w:val="right" w:leader="dot" w:pos="9062"/>
            </w:tabs>
            <w:rPr>
              <w:rFonts w:asciiTheme="minorHAnsi" w:eastAsiaTheme="minorEastAsia" w:hAnsiTheme="minorHAnsi" w:cstheme="minorBidi"/>
              <w:noProof/>
              <w:lang w:eastAsia="sv-SE"/>
            </w:rPr>
          </w:pPr>
          <w:hyperlink w:anchor="_Toc70974656" w:history="1">
            <w:r w:rsidR="00523EAF" w:rsidRPr="00921BFD">
              <w:rPr>
                <w:rStyle w:val="Hyperlnk"/>
                <w:rFonts w:cstheme="minorHAnsi"/>
                <w:noProof/>
              </w:rPr>
              <w:t>6.1 Malå – en nytänkande och smart kommun</w:t>
            </w:r>
            <w:r w:rsidR="00523EAF">
              <w:rPr>
                <w:noProof/>
                <w:webHidden/>
              </w:rPr>
              <w:tab/>
            </w:r>
            <w:r w:rsidR="00523EAF">
              <w:rPr>
                <w:noProof/>
                <w:webHidden/>
              </w:rPr>
              <w:fldChar w:fldCharType="begin"/>
            </w:r>
            <w:r w:rsidR="00523EAF">
              <w:rPr>
                <w:noProof/>
                <w:webHidden/>
              </w:rPr>
              <w:instrText xml:space="preserve"> PAGEREF _Toc70974656 \h </w:instrText>
            </w:r>
            <w:r w:rsidR="00523EAF">
              <w:rPr>
                <w:noProof/>
                <w:webHidden/>
              </w:rPr>
            </w:r>
            <w:r w:rsidR="00523EAF">
              <w:rPr>
                <w:noProof/>
                <w:webHidden/>
              </w:rPr>
              <w:fldChar w:fldCharType="separate"/>
            </w:r>
            <w:r w:rsidR="00523EAF">
              <w:rPr>
                <w:noProof/>
                <w:webHidden/>
              </w:rPr>
              <w:t>6</w:t>
            </w:r>
            <w:r w:rsidR="00523EAF">
              <w:rPr>
                <w:noProof/>
                <w:webHidden/>
              </w:rPr>
              <w:fldChar w:fldCharType="end"/>
            </w:r>
          </w:hyperlink>
        </w:p>
        <w:p w14:paraId="0EC716BD" w14:textId="4B4DB1AC" w:rsidR="00523EAF" w:rsidRDefault="00720AD1">
          <w:pPr>
            <w:pStyle w:val="Innehll3"/>
            <w:tabs>
              <w:tab w:val="right" w:leader="dot" w:pos="9062"/>
            </w:tabs>
            <w:rPr>
              <w:rFonts w:asciiTheme="minorHAnsi" w:eastAsiaTheme="minorEastAsia" w:hAnsiTheme="minorHAnsi" w:cstheme="minorBidi"/>
              <w:noProof/>
              <w:lang w:eastAsia="sv-SE"/>
            </w:rPr>
          </w:pPr>
          <w:hyperlink w:anchor="_Toc70974657" w:history="1">
            <w:r w:rsidR="00523EAF" w:rsidRPr="00921BFD">
              <w:rPr>
                <w:rStyle w:val="Hyperlnk"/>
                <w:rFonts w:cstheme="minorHAnsi"/>
                <w:noProof/>
              </w:rPr>
              <w:t>6.1.1 Prioritering: Digitalisering och nya lösningar</w:t>
            </w:r>
            <w:r w:rsidR="00523EAF">
              <w:rPr>
                <w:noProof/>
                <w:webHidden/>
              </w:rPr>
              <w:tab/>
            </w:r>
            <w:r w:rsidR="00523EAF">
              <w:rPr>
                <w:noProof/>
                <w:webHidden/>
              </w:rPr>
              <w:fldChar w:fldCharType="begin"/>
            </w:r>
            <w:r w:rsidR="00523EAF">
              <w:rPr>
                <w:noProof/>
                <w:webHidden/>
              </w:rPr>
              <w:instrText xml:space="preserve"> PAGEREF _Toc70974657 \h </w:instrText>
            </w:r>
            <w:r w:rsidR="00523EAF">
              <w:rPr>
                <w:noProof/>
                <w:webHidden/>
              </w:rPr>
            </w:r>
            <w:r w:rsidR="00523EAF">
              <w:rPr>
                <w:noProof/>
                <w:webHidden/>
              </w:rPr>
              <w:fldChar w:fldCharType="separate"/>
            </w:r>
            <w:r w:rsidR="00523EAF">
              <w:rPr>
                <w:noProof/>
                <w:webHidden/>
              </w:rPr>
              <w:t>6</w:t>
            </w:r>
            <w:r w:rsidR="00523EAF">
              <w:rPr>
                <w:noProof/>
                <w:webHidden/>
              </w:rPr>
              <w:fldChar w:fldCharType="end"/>
            </w:r>
          </w:hyperlink>
        </w:p>
        <w:p w14:paraId="06C00BA2" w14:textId="6765E5A2" w:rsidR="00523EAF" w:rsidRDefault="00720AD1">
          <w:pPr>
            <w:pStyle w:val="Innehll3"/>
            <w:tabs>
              <w:tab w:val="right" w:leader="dot" w:pos="9062"/>
            </w:tabs>
            <w:rPr>
              <w:rFonts w:asciiTheme="minorHAnsi" w:eastAsiaTheme="minorEastAsia" w:hAnsiTheme="minorHAnsi" w:cstheme="minorBidi"/>
              <w:noProof/>
              <w:lang w:eastAsia="sv-SE"/>
            </w:rPr>
          </w:pPr>
          <w:hyperlink w:anchor="_Toc70974658" w:history="1">
            <w:r w:rsidR="00523EAF" w:rsidRPr="00921BFD">
              <w:rPr>
                <w:rStyle w:val="Hyperlnk"/>
                <w:rFonts w:cstheme="minorHAnsi"/>
                <w:noProof/>
              </w:rPr>
              <w:t>6.1.2 Prioritering: Utveckling av innovationer</w:t>
            </w:r>
            <w:r w:rsidR="00523EAF">
              <w:rPr>
                <w:noProof/>
                <w:webHidden/>
              </w:rPr>
              <w:tab/>
            </w:r>
            <w:r w:rsidR="00523EAF">
              <w:rPr>
                <w:noProof/>
                <w:webHidden/>
              </w:rPr>
              <w:fldChar w:fldCharType="begin"/>
            </w:r>
            <w:r w:rsidR="00523EAF">
              <w:rPr>
                <w:noProof/>
                <w:webHidden/>
              </w:rPr>
              <w:instrText xml:space="preserve"> PAGEREF _Toc70974658 \h </w:instrText>
            </w:r>
            <w:r w:rsidR="00523EAF">
              <w:rPr>
                <w:noProof/>
                <w:webHidden/>
              </w:rPr>
            </w:r>
            <w:r w:rsidR="00523EAF">
              <w:rPr>
                <w:noProof/>
                <w:webHidden/>
              </w:rPr>
              <w:fldChar w:fldCharType="separate"/>
            </w:r>
            <w:r w:rsidR="00523EAF">
              <w:rPr>
                <w:noProof/>
                <w:webHidden/>
              </w:rPr>
              <w:t>7</w:t>
            </w:r>
            <w:r w:rsidR="00523EAF">
              <w:rPr>
                <w:noProof/>
                <w:webHidden/>
              </w:rPr>
              <w:fldChar w:fldCharType="end"/>
            </w:r>
          </w:hyperlink>
        </w:p>
        <w:p w14:paraId="108B02F5" w14:textId="2A45545C" w:rsidR="00523EAF" w:rsidRDefault="00720AD1">
          <w:pPr>
            <w:pStyle w:val="Innehll2"/>
            <w:tabs>
              <w:tab w:val="right" w:leader="dot" w:pos="9062"/>
            </w:tabs>
            <w:rPr>
              <w:rFonts w:asciiTheme="minorHAnsi" w:eastAsiaTheme="minorEastAsia" w:hAnsiTheme="minorHAnsi" w:cstheme="minorBidi"/>
              <w:noProof/>
              <w:lang w:eastAsia="sv-SE"/>
            </w:rPr>
          </w:pPr>
          <w:hyperlink w:anchor="_Toc70974659" w:history="1">
            <w:r w:rsidR="00523EAF" w:rsidRPr="00921BFD">
              <w:rPr>
                <w:rStyle w:val="Hyperlnk"/>
                <w:rFonts w:cstheme="minorHAnsi"/>
                <w:noProof/>
              </w:rPr>
              <w:t>6.2 Malå – en kommun med platsbaserad hållbar näringslivsutveckling</w:t>
            </w:r>
            <w:r w:rsidR="00523EAF">
              <w:rPr>
                <w:noProof/>
                <w:webHidden/>
              </w:rPr>
              <w:tab/>
            </w:r>
            <w:r w:rsidR="00523EAF">
              <w:rPr>
                <w:noProof/>
                <w:webHidden/>
              </w:rPr>
              <w:fldChar w:fldCharType="begin"/>
            </w:r>
            <w:r w:rsidR="00523EAF">
              <w:rPr>
                <w:noProof/>
                <w:webHidden/>
              </w:rPr>
              <w:instrText xml:space="preserve"> PAGEREF _Toc70974659 \h </w:instrText>
            </w:r>
            <w:r w:rsidR="00523EAF">
              <w:rPr>
                <w:noProof/>
                <w:webHidden/>
              </w:rPr>
            </w:r>
            <w:r w:rsidR="00523EAF">
              <w:rPr>
                <w:noProof/>
                <w:webHidden/>
              </w:rPr>
              <w:fldChar w:fldCharType="separate"/>
            </w:r>
            <w:r w:rsidR="00523EAF">
              <w:rPr>
                <w:noProof/>
                <w:webHidden/>
              </w:rPr>
              <w:t>7</w:t>
            </w:r>
            <w:r w:rsidR="00523EAF">
              <w:rPr>
                <w:noProof/>
                <w:webHidden/>
              </w:rPr>
              <w:fldChar w:fldCharType="end"/>
            </w:r>
          </w:hyperlink>
        </w:p>
        <w:p w14:paraId="3FFD3C92" w14:textId="6E1465DD" w:rsidR="00523EAF" w:rsidRDefault="00720AD1">
          <w:pPr>
            <w:pStyle w:val="Innehll3"/>
            <w:tabs>
              <w:tab w:val="right" w:leader="dot" w:pos="9062"/>
            </w:tabs>
            <w:rPr>
              <w:rFonts w:asciiTheme="minorHAnsi" w:eastAsiaTheme="minorEastAsia" w:hAnsiTheme="minorHAnsi" w:cstheme="minorBidi"/>
              <w:noProof/>
              <w:lang w:eastAsia="sv-SE"/>
            </w:rPr>
          </w:pPr>
          <w:hyperlink w:anchor="_Toc70974660" w:history="1">
            <w:r w:rsidR="00523EAF" w:rsidRPr="00921BFD">
              <w:rPr>
                <w:rStyle w:val="Hyperlnk"/>
                <w:rFonts w:cstheme="minorHAnsi"/>
                <w:noProof/>
              </w:rPr>
              <w:t>6.2.1 Prioritering: Växande, starkare företag och nya livskraftiga företag</w:t>
            </w:r>
            <w:r w:rsidR="00523EAF">
              <w:rPr>
                <w:noProof/>
                <w:webHidden/>
              </w:rPr>
              <w:tab/>
            </w:r>
            <w:r w:rsidR="00523EAF">
              <w:rPr>
                <w:noProof/>
                <w:webHidden/>
              </w:rPr>
              <w:fldChar w:fldCharType="begin"/>
            </w:r>
            <w:r w:rsidR="00523EAF">
              <w:rPr>
                <w:noProof/>
                <w:webHidden/>
              </w:rPr>
              <w:instrText xml:space="preserve"> PAGEREF _Toc70974660 \h </w:instrText>
            </w:r>
            <w:r w:rsidR="00523EAF">
              <w:rPr>
                <w:noProof/>
                <w:webHidden/>
              </w:rPr>
            </w:r>
            <w:r w:rsidR="00523EAF">
              <w:rPr>
                <w:noProof/>
                <w:webHidden/>
              </w:rPr>
              <w:fldChar w:fldCharType="separate"/>
            </w:r>
            <w:r w:rsidR="00523EAF">
              <w:rPr>
                <w:noProof/>
                <w:webHidden/>
              </w:rPr>
              <w:t>7</w:t>
            </w:r>
            <w:r w:rsidR="00523EAF">
              <w:rPr>
                <w:noProof/>
                <w:webHidden/>
              </w:rPr>
              <w:fldChar w:fldCharType="end"/>
            </w:r>
          </w:hyperlink>
        </w:p>
        <w:p w14:paraId="71097AC6" w14:textId="7FF1053F" w:rsidR="00523EAF" w:rsidRDefault="00720AD1">
          <w:pPr>
            <w:pStyle w:val="Innehll3"/>
            <w:tabs>
              <w:tab w:val="right" w:leader="dot" w:pos="9062"/>
            </w:tabs>
            <w:rPr>
              <w:rFonts w:asciiTheme="minorHAnsi" w:eastAsiaTheme="minorEastAsia" w:hAnsiTheme="minorHAnsi" w:cstheme="minorBidi"/>
              <w:noProof/>
              <w:lang w:eastAsia="sv-SE"/>
            </w:rPr>
          </w:pPr>
          <w:hyperlink w:anchor="_Toc70974661" w:history="1">
            <w:r w:rsidR="00523EAF" w:rsidRPr="00921BFD">
              <w:rPr>
                <w:rStyle w:val="Hyperlnk"/>
                <w:noProof/>
              </w:rPr>
              <w:t>6.1.2 Prioritering: Affärsmodeller i flera kompletterande riktningar</w:t>
            </w:r>
            <w:r w:rsidR="00523EAF">
              <w:rPr>
                <w:noProof/>
                <w:webHidden/>
              </w:rPr>
              <w:tab/>
            </w:r>
            <w:r w:rsidR="00523EAF">
              <w:rPr>
                <w:noProof/>
                <w:webHidden/>
              </w:rPr>
              <w:fldChar w:fldCharType="begin"/>
            </w:r>
            <w:r w:rsidR="00523EAF">
              <w:rPr>
                <w:noProof/>
                <w:webHidden/>
              </w:rPr>
              <w:instrText xml:space="preserve"> PAGEREF _Toc70974661 \h </w:instrText>
            </w:r>
            <w:r w:rsidR="00523EAF">
              <w:rPr>
                <w:noProof/>
                <w:webHidden/>
              </w:rPr>
            </w:r>
            <w:r w:rsidR="00523EAF">
              <w:rPr>
                <w:noProof/>
                <w:webHidden/>
              </w:rPr>
              <w:fldChar w:fldCharType="separate"/>
            </w:r>
            <w:r w:rsidR="00523EAF">
              <w:rPr>
                <w:noProof/>
                <w:webHidden/>
              </w:rPr>
              <w:t>8</w:t>
            </w:r>
            <w:r w:rsidR="00523EAF">
              <w:rPr>
                <w:noProof/>
                <w:webHidden/>
              </w:rPr>
              <w:fldChar w:fldCharType="end"/>
            </w:r>
          </w:hyperlink>
        </w:p>
        <w:p w14:paraId="13B7FC43" w14:textId="0BB1C7F9" w:rsidR="00523EAF" w:rsidRDefault="00720AD1">
          <w:pPr>
            <w:pStyle w:val="Innehll2"/>
            <w:tabs>
              <w:tab w:val="right" w:leader="dot" w:pos="9062"/>
            </w:tabs>
            <w:rPr>
              <w:rFonts w:asciiTheme="minorHAnsi" w:eastAsiaTheme="minorEastAsia" w:hAnsiTheme="minorHAnsi" w:cstheme="minorBidi"/>
              <w:noProof/>
              <w:lang w:eastAsia="sv-SE"/>
            </w:rPr>
          </w:pPr>
          <w:hyperlink w:anchor="_Toc70974662" w:history="1">
            <w:r w:rsidR="00523EAF" w:rsidRPr="00921BFD">
              <w:rPr>
                <w:rStyle w:val="Hyperlnk"/>
                <w:rFonts w:cstheme="minorHAnsi"/>
                <w:noProof/>
              </w:rPr>
              <w:t>6.3 Malå – en nära tillgänglig kommun</w:t>
            </w:r>
            <w:r w:rsidR="00523EAF">
              <w:rPr>
                <w:noProof/>
                <w:webHidden/>
              </w:rPr>
              <w:tab/>
            </w:r>
            <w:r w:rsidR="00523EAF">
              <w:rPr>
                <w:noProof/>
                <w:webHidden/>
              </w:rPr>
              <w:fldChar w:fldCharType="begin"/>
            </w:r>
            <w:r w:rsidR="00523EAF">
              <w:rPr>
                <w:noProof/>
                <w:webHidden/>
              </w:rPr>
              <w:instrText xml:space="preserve"> PAGEREF _Toc70974662 \h </w:instrText>
            </w:r>
            <w:r w:rsidR="00523EAF">
              <w:rPr>
                <w:noProof/>
                <w:webHidden/>
              </w:rPr>
            </w:r>
            <w:r w:rsidR="00523EAF">
              <w:rPr>
                <w:noProof/>
                <w:webHidden/>
              </w:rPr>
              <w:fldChar w:fldCharType="separate"/>
            </w:r>
            <w:r w:rsidR="00523EAF">
              <w:rPr>
                <w:noProof/>
                <w:webHidden/>
              </w:rPr>
              <w:t>8</w:t>
            </w:r>
            <w:r w:rsidR="00523EAF">
              <w:rPr>
                <w:noProof/>
                <w:webHidden/>
              </w:rPr>
              <w:fldChar w:fldCharType="end"/>
            </w:r>
          </w:hyperlink>
        </w:p>
        <w:p w14:paraId="14555369" w14:textId="5C17B8F3" w:rsidR="00523EAF" w:rsidRDefault="00720AD1">
          <w:pPr>
            <w:pStyle w:val="Innehll3"/>
            <w:tabs>
              <w:tab w:val="right" w:leader="dot" w:pos="9062"/>
            </w:tabs>
            <w:rPr>
              <w:rFonts w:asciiTheme="minorHAnsi" w:eastAsiaTheme="minorEastAsia" w:hAnsiTheme="minorHAnsi" w:cstheme="minorBidi"/>
              <w:noProof/>
              <w:lang w:eastAsia="sv-SE"/>
            </w:rPr>
          </w:pPr>
          <w:hyperlink w:anchor="_Toc70974663" w:history="1">
            <w:r w:rsidR="00523EAF" w:rsidRPr="00921BFD">
              <w:rPr>
                <w:rStyle w:val="Hyperlnk"/>
                <w:rFonts w:cstheme="minorHAnsi"/>
                <w:noProof/>
              </w:rPr>
              <w:t>6.3.1 Prioritering: Investeringar i hållbara transportsystem</w:t>
            </w:r>
            <w:r w:rsidR="00523EAF">
              <w:rPr>
                <w:noProof/>
                <w:webHidden/>
              </w:rPr>
              <w:tab/>
            </w:r>
            <w:r w:rsidR="00523EAF">
              <w:rPr>
                <w:noProof/>
                <w:webHidden/>
              </w:rPr>
              <w:fldChar w:fldCharType="begin"/>
            </w:r>
            <w:r w:rsidR="00523EAF">
              <w:rPr>
                <w:noProof/>
                <w:webHidden/>
              </w:rPr>
              <w:instrText xml:space="preserve"> PAGEREF _Toc70974663 \h </w:instrText>
            </w:r>
            <w:r w:rsidR="00523EAF">
              <w:rPr>
                <w:noProof/>
                <w:webHidden/>
              </w:rPr>
            </w:r>
            <w:r w:rsidR="00523EAF">
              <w:rPr>
                <w:noProof/>
                <w:webHidden/>
              </w:rPr>
              <w:fldChar w:fldCharType="separate"/>
            </w:r>
            <w:r w:rsidR="00523EAF">
              <w:rPr>
                <w:noProof/>
                <w:webHidden/>
              </w:rPr>
              <w:t>8</w:t>
            </w:r>
            <w:r w:rsidR="00523EAF">
              <w:rPr>
                <w:noProof/>
                <w:webHidden/>
              </w:rPr>
              <w:fldChar w:fldCharType="end"/>
            </w:r>
          </w:hyperlink>
        </w:p>
        <w:p w14:paraId="286D980C" w14:textId="20F6E3C5" w:rsidR="00523EAF" w:rsidRDefault="00720AD1">
          <w:pPr>
            <w:pStyle w:val="Innehll3"/>
            <w:tabs>
              <w:tab w:val="right" w:leader="dot" w:pos="9062"/>
            </w:tabs>
            <w:rPr>
              <w:rFonts w:asciiTheme="minorHAnsi" w:eastAsiaTheme="minorEastAsia" w:hAnsiTheme="minorHAnsi" w:cstheme="minorBidi"/>
              <w:noProof/>
              <w:lang w:eastAsia="sv-SE"/>
            </w:rPr>
          </w:pPr>
          <w:hyperlink w:anchor="_Toc70974664" w:history="1">
            <w:r w:rsidR="00523EAF" w:rsidRPr="00921BFD">
              <w:rPr>
                <w:rStyle w:val="Hyperlnk"/>
                <w:rFonts w:cstheme="minorHAnsi"/>
                <w:noProof/>
              </w:rPr>
              <w:t>6.3.2 Prioritering: Hållbar mobilitet</w:t>
            </w:r>
            <w:r w:rsidR="00523EAF">
              <w:rPr>
                <w:noProof/>
                <w:webHidden/>
              </w:rPr>
              <w:tab/>
            </w:r>
            <w:r w:rsidR="00523EAF">
              <w:rPr>
                <w:noProof/>
                <w:webHidden/>
              </w:rPr>
              <w:fldChar w:fldCharType="begin"/>
            </w:r>
            <w:r w:rsidR="00523EAF">
              <w:rPr>
                <w:noProof/>
                <w:webHidden/>
              </w:rPr>
              <w:instrText xml:space="preserve"> PAGEREF _Toc70974664 \h </w:instrText>
            </w:r>
            <w:r w:rsidR="00523EAF">
              <w:rPr>
                <w:noProof/>
                <w:webHidden/>
              </w:rPr>
            </w:r>
            <w:r w:rsidR="00523EAF">
              <w:rPr>
                <w:noProof/>
                <w:webHidden/>
              </w:rPr>
              <w:fldChar w:fldCharType="separate"/>
            </w:r>
            <w:r w:rsidR="00523EAF">
              <w:rPr>
                <w:noProof/>
                <w:webHidden/>
              </w:rPr>
              <w:t>9</w:t>
            </w:r>
            <w:r w:rsidR="00523EAF">
              <w:rPr>
                <w:noProof/>
                <w:webHidden/>
              </w:rPr>
              <w:fldChar w:fldCharType="end"/>
            </w:r>
          </w:hyperlink>
        </w:p>
        <w:p w14:paraId="0F6EC0FB" w14:textId="2FEC8E97" w:rsidR="00523EAF" w:rsidRDefault="00720AD1">
          <w:pPr>
            <w:pStyle w:val="Innehll3"/>
            <w:tabs>
              <w:tab w:val="right" w:leader="dot" w:pos="9062"/>
            </w:tabs>
            <w:rPr>
              <w:rFonts w:asciiTheme="minorHAnsi" w:eastAsiaTheme="minorEastAsia" w:hAnsiTheme="minorHAnsi" w:cstheme="minorBidi"/>
              <w:noProof/>
              <w:lang w:eastAsia="sv-SE"/>
            </w:rPr>
          </w:pPr>
          <w:hyperlink w:anchor="_Toc70974665" w:history="1">
            <w:r w:rsidR="00523EAF" w:rsidRPr="00921BFD">
              <w:rPr>
                <w:rStyle w:val="Hyperlnk"/>
                <w:rFonts w:cstheme="minorHAnsi"/>
                <w:noProof/>
              </w:rPr>
              <w:t>6.3.3 Prioritering: Investeringar i digital infrastruktur</w:t>
            </w:r>
            <w:r w:rsidR="00523EAF">
              <w:rPr>
                <w:noProof/>
                <w:webHidden/>
              </w:rPr>
              <w:tab/>
            </w:r>
            <w:r w:rsidR="00523EAF">
              <w:rPr>
                <w:noProof/>
                <w:webHidden/>
              </w:rPr>
              <w:fldChar w:fldCharType="begin"/>
            </w:r>
            <w:r w:rsidR="00523EAF">
              <w:rPr>
                <w:noProof/>
                <w:webHidden/>
              </w:rPr>
              <w:instrText xml:space="preserve"> PAGEREF _Toc70974665 \h </w:instrText>
            </w:r>
            <w:r w:rsidR="00523EAF">
              <w:rPr>
                <w:noProof/>
                <w:webHidden/>
              </w:rPr>
            </w:r>
            <w:r w:rsidR="00523EAF">
              <w:rPr>
                <w:noProof/>
                <w:webHidden/>
              </w:rPr>
              <w:fldChar w:fldCharType="separate"/>
            </w:r>
            <w:r w:rsidR="00523EAF">
              <w:rPr>
                <w:noProof/>
                <w:webHidden/>
              </w:rPr>
              <w:t>9</w:t>
            </w:r>
            <w:r w:rsidR="00523EAF">
              <w:rPr>
                <w:noProof/>
                <w:webHidden/>
              </w:rPr>
              <w:fldChar w:fldCharType="end"/>
            </w:r>
          </w:hyperlink>
        </w:p>
        <w:p w14:paraId="26EE0EA3" w14:textId="79EF1332" w:rsidR="00523EAF" w:rsidRDefault="00720AD1">
          <w:pPr>
            <w:pStyle w:val="Innehll2"/>
            <w:tabs>
              <w:tab w:val="right" w:leader="dot" w:pos="9062"/>
            </w:tabs>
            <w:rPr>
              <w:rFonts w:asciiTheme="minorHAnsi" w:eastAsiaTheme="minorEastAsia" w:hAnsiTheme="minorHAnsi" w:cstheme="minorBidi"/>
              <w:noProof/>
              <w:lang w:eastAsia="sv-SE"/>
            </w:rPr>
          </w:pPr>
          <w:hyperlink w:anchor="_Toc70974666" w:history="1">
            <w:r w:rsidR="00523EAF" w:rsidRPr="00921BFD">
              <w:rPr>
                <w:rStyle w:val="Hyperlnk"/>
                <w:rFonts w:cstheme="minorHAnsi"/>
                <w:noProof/>
              </w:rPr>
              <w:t>6.4 Malå – en kommun med hållbara livsmiljöer att bo, leva och verka i</w:t>
            </w:r>
            <w:r w:rsidR="00523EAF">
              <w:rPr>
                <w:noProof/>
                <w:webHidden/>
              </w:rPr>
              <w:tab/>
            </w:r>
            <w:r w:rsidR="00523EAF">
              <w:rPr>
                <w:noProof/>
                <w:webHidden/>
              </w:rPr>
              <w:fldChar w:fldCharType="begin"/>
            </w:r>
            <w:r w:rsidR="00523EAF">
              <w:rPr>
                <w:noProof/>
                <w:webHidden/>
              </w:rPr>
              <w:instrText xml:space="preserve"> PAGEREF _Toc70974666 \h </w:instrText>
            </w:r>
            <w:r w:rsidR="00523EAF">
              <w:rPr>
                <w:noProof/>
                <w:webHidden/>
              </w:rPr>
            </w:r>
            <w:r w:rsidR="00523EAF">
              <w:rPr>
                <w:noProof/>
                <w:webHidden/>
              </w:rPr>
              <w:fldChar w:fldCharType="separate"/>
            </w:r>
            <w:r w:rsidR="00523EAF">
              <w:rPr>
                <w:noProof/>
                <w:webHidden/>
              </w:rPr>
              <w:t>9</w:t>
            </w:r>
            <w:r w:rsidR="00523EAF">
              <w:rPr>
                <w:noProof/>
                <w:webHidden/>
              </w:rPr>
              <w:fldChar w:fldCharType="end"/>
            </w:r>
          </w:hyperlink>
        </w:p>
        <w:p w14:paraId="15B45890" w14:textId="1918ED1B" w:rsidR="00523EAF" w:rsidRDefault="00720AD1">
          <w:pPr>
            <w:pStyle w:val="Innehll3"/>
            <w:tabs>
              <w:tab w:val="right" w:leader="dot" w:pos="9062"/>
            </w:tabs>
            <w:rPr>
              <w:rFonts w:asciiTheme="minorHAnsi" w:eastAsiaTheme="minorEastAsia" w:hAnsiTheme="minorHAnsi" w:cstheme="minorBidi"/>
              <w:noProof/>
              <w:lang w:eastAsia="sv-SE"/>
            </w:rPr>
          </w:pPr>
          <w:hyperlink w:anchor="_Toc70974667" w:history="1">
            <w:r w:rsidR="00523EAF" w:rsidRPr="00921BFD">
              <w:rPr>
                <w:rStyle w:val="Hyperlnk"/>
                <w:rFonts w:cstheme="minorHAnsi"/>
                <w:noProof/>
              </w:rPr>
              <w:t>6.4.1 Prioritering: Utveckla och förvalta naturarv, livsmiljöer och en aktiv fritid</w:t>
            </w:r>
            <w:r w:rsidR="00523EAF">
              <w:rPr>
                <w:noProof/>
                <w:webHidden/>
              </w:rPr>
              <w:tab/>
            </w:r>
            <w:r w:rsidR="00523EAF">
              <w:rPr>
                <w:noProof/>
                <w:webHidden/>
              </w:rPr>
              <w:fldChar w:fldCharType="begin"/>
            </w:r>
            <w:r w:rsidR="00523EAF">
              <w:rPr>
                <w:noProof/>
                <w:webHidden/>
              </w:rPr>
              <w:instrText xml:space="preserve"> PAGEREF _Toc70974667 \h </w:instrText>
            </w:r>
            <w:r w:rsidR="00523EAF">
              <w:rPr>
                <w:noProof/>
                <w:webHidden/>
              </w:rPr>
            </w:r>
            <w:r w:rsidR="00523EAF">
              <w:rPr>
                <w:noProof/>
                <w:webHidden/>
              </w:rPr>
              <w:fldChar w:fldCharType="separate"/>
            </w:r>
            <w:r w:rsidR="00523EAF">
              <w:rPr>
                <w:noProof/>
                <w:webHidden/>
              </w:rPr>
              <w:t>10</w:t>
            </w:r>
            <w:r w:rsidR="00523EAF">
              <w:rPr>
                <w:noProof/>
                <w:webHidden/>
              </w:rPr>
              <w:fldChar w:fldCharType="end"/>
            </w:r>
          </w:hyperlink>
        </w:p>
        <w:p w14:paraId="42B63B84" w14:textId="69A4CBCA" w:rsidR="00523EAF" w:rsidRDefault="00720AD1">
          <w:pPr>
            <w:pStyle w:val="Innehll3"/>
            <w:tabs>
              <w:tab w:val="right" w:leader="dot" w:pos="9062"/>
            </w:tabs>
            <w:rPr>
              <w:rFonts w:asciiTheme="minorHAnsi" w:eastAsiaTheme="minorEastAsia" w:hAnsiTheme="minorHAnsi" w:cstheme="minorBidi"/>
              <w:noProof/>
              <w:lang w:eastAsia="sv-SE"/>
            </w:rPr>
          </w:pPr>
          <w:hyperlink w:anchor="_Toc70974668" w:history="1">
            <w:r w:rsidR="00523EAF" w:rsidRPr="00921BFD">
              <w:rPr>
                <w:rStyle w:val="Hyperlnk"/>
                <w:rFonts w:cstheme="minorHAnsi"/>
                <w:noProof/>
              </w:rPr>
              <w:t>6.4.2 Prioritering: Utveckla kultur och kulturarv</w:t>
            </w:r>
            <w:r w:rsidR="00523EAF">
              <w:rPr>
                <w:noProof/>
                <w:webHidden/>
              </w:rPr>
              <w:tab/>
            </w:r>
            <w:r w:rsidR="00523EAF">
              <w:rPr>
                <w:noProof/>
                <w:webHidden/>
              </w:rPr>
              <w:fldChar w:fldCharType="begin"/>
            </w:r>
            <w:r w:rsidR="00523EAF">
              <w:rPr>
                <w:noProof/>
                <w:webHidden/>
              </w:rPr>
              <w:instrText xml:space="preserve"> PAGEREF _Toc70974668 \h </w:instrText>
            </w:r>
            <w:r w:rsidR="00523EAF">
              <w:rPr>
                <w:noProof/>
                <w:webHidden/>
              </w:rPr>
            </w:r>
            <w:r w:rsidR="00523EAF">
              <w:rPr>
                <w:noProof/>
                <w:webHidden/>
              </w:rPr>
              <w:fldChar w:fldCharType="separate"/>
            </w:r>
            <w:r w:rsidR="00523EAF">
              <w:rPr>
                <w:noProof/>
                <w:webHidden/>
              </w:rPr>
              <w:t>10</w:t>
            </w:r>
            <w:r w:rsidR="00523EAF">
              <w:rPr>
                <w:noProof/>
                <w:webHidden/>
              </w:rPr>
              <w:fldChar w:fldCharType="end"/>
            </w:r>
          </w:hyperlink>
        </w:p>
        <w:p w14:paraId="6416216D" w14:textId="6C722AD0" w:rsidR="00523EAF" w:rsidRDefault="00720AD1">
          <w:pPr>
            <w:pStyle w:val="Innehll3"/>
            <w:tabs>
              <w:tab w:val="right" w:leader="dot" w:pos="9062"/>
            </w:tabs>
            <w:rPr>
              <w:rFonts w:asciiTheme="minorHAnsi" w:eastAsiaTheme="minorEastAsia" w:hAnsiTheme="minorHAnsi" w:cstheme="minorBidi"/>
              <w:noProof/>
              <w:lang w:eastAsia="sv-SE"/>
            </w:rPr>
          </w:pPr>
          <w:hyperlink w:anchor="_Toc70974669" w:history="1">
            <w:r w:rsidR="00523EAF" w:rsidRPr="00921BFD">
              <w:rPr>
                <w:rStyle w:val="Hyperlnk"/>
                <w:rFonts w:cstheme="minorHAnsi"/>
                <w:noProof/>
              </w:rPr>
              <w:t>6.4.3 Prioritering: Hållbar konsumtion, inklusive energianvändning</w:t>
            </w:r>
            <w:r w:rsidR="00523EAF">
              <w:rPr>
                <w:noProof/>
                <w:webHidden/>
              </w:rPr>
              <w:tab/>
            </w:r>
            <w:r w:rsidR="00523EAF">
              <w:rPr>
                <w:noProof/>
                <w:webHidden/>
              </w:rPr>
              <w:fldChar w:fldCharType="begin"/>
            </w:r>
            <w:r w:rsidR="00523EAF">
              <w:rPr>
                <w:noProof/>
                <w:webHidden/>
              </w:rPr>
              <w:instrText xml:space="preserve"> PAGEREF _Toc70974669 \h </w:instrText>
            </w:r>
            <w:r w:rsidR="00523EAF">
              <w:rPr>
                <w:noProof/>
                <w:webHidden/>
              </w:rPr>
            </w:r>
            <w:r w:rsidR="00523EAF">
              <w:rPr>
                <w:noProof/>
                <w:webHidden/>
              </w:rPr>
              <w:fldChar w:fldCharType="separate"/>
            </w:r>
            <w:r w:rsidR="00523EAF">
              <w:rPr>
                <w:noProof/>
                <w:webHidden/>
              </w:rPr>
              <w:t>11</w:t>
            </w:r>
            <w:r w:rsidR="00523EAF">
              <w:rPr>
                <w:noProof/>
                <w:webHidden/>
              </w:rPr>
              <w:fldChar w:fldCharType="end"/>
            </w:r>
          </w:hyperlink>
        </w:p>
        <w:p w14:paraId="400D30B5" w14:textId="5A301266" w:rsidR="00523EAF" w:rsidRDefault="00720AD1">
          <w:pPr>
            <w:pStyle w:val="Innehll2"/>
            <w:tabs>
              <w:tab w:val="right" w:leader="dot" w:pos="9062"/>
            </w:tabs>
            <w:rPr>
              <w:rFonts w:asciiTheme="minorHAnsi" w:eastAsiaTheme="minorEastAsia" w:hAnsiTheme="minorHAnsi" w:cstheme="minorBidi"/>
              <w:noProof/>
              <w:lang w:eastAsia="sv-SE"/>
            </w:rPr>
          </w:pPr>
          <w:hyperlink w:anchor="_Toc70974670" w:history="1">
            <w:r w:rsidR="00523EAF" w:rsidRPr="00921BFD">
              <w:rPr>
                <w:rStyle w:val="Hyperlnk"/>
                <w:rFonts w:cstheme="minorHAnsi"/>
                <w:noProof/>
              </w:rPr>
              <w:t>6.5 Malå – en hälsofrämjande kommun</w:t>
            </w:r>
            <w:r w:rsidR="00523EAF">
              <w:rPr>
                <w:noProof/>
                <w:webHidden/>
              </w:rPr>
              <w:tab/>
            </w:r>
            <w:r w:rsidR="00523EAF">
              <w:rPr>
                <w:noProof/>
                <w:webHidden/>
              </w:rPr>
              <w:fldChar w:fldCharType="begin"/>
            </w:r>
            <w:r w:rsidR="00523EAF">
              <w:rPr>
                <w:noProof/>
                <w:webHidden/>
              </w:rPr>
              <w:instrText xml:space="preserve"> PAGEREF _Toc70974670 \h </w:instrText>
            </w:r>
            <w:r w:rsidR="00523EAF">
              <w:rPr>
                <w:noProof/>
                <w:webHidden/>
              </w:rPr>
            </w:r>
            <w:r w:rsidR="00523EAF">
              <w:rPr>
                <w:noProof/>
                <w:webHidden/>
              </w:rPr>
              <w:fldChar w:fldCharType="separate"/>
            </w:r>
            <w:r w:rsidR="00523EAF">
              <w:rPr>
                <w:noProof/>
                <w:webHidden/>
              </w:rPr>
              <w:t>11</w:t>
            </w:r>
            <w:r w:rsidR="00523EAF">
              <w:rPr>
                <w:noProof/>
                <w:webHidden/>
              </w:rPr>
              <w:fldChar w:fldCharType="end"/>
            </w:r>
          </w:hyperlink>
        </w:p>
        <w:p w14:paraId="55126EFD" w14:textId="30049EF0" w:rsidR="00523EAF" w:rsidRDefault="00720AD1">
          <w:pPr>
            <w:pStyle w:val="Innehll3"/>
            <w:tabs>
              <w:tab w:val="right" w:leader="dot" w:pos="9062"/>
            </w:tabs>
            <w:rPr>
              <w:rFonts w:asciiTheme="minorHAnsi" w:eastAsiaTheme="minorEastAsia" w:hAnsiTheme="minorHAnsi" w:cstheme="minorBidi"/>
              <w:noProof/>
              <w:lang w:eastAsia="sv-SE"/>
            </w:rPr>
          </w:pPr>
          <w:hyperlink w:anchor="_Toc70974671" w:history="1">
            <w:r w:rsidR="00523EAF" w:rsidRPr="00921BFD">
              <w:rPr>
                <w:rStyle w:val="Hyperlnk"/>
                <w:rFonts w:cstheme="minorHAnsi"/>
                <w:noProof/>
              </w:rPr>
              <w:t>6.5.1 Prioritering: Hälsosamma levnadsvanor</w:t>
            </w:r>
            <w:r w:rsidR="00523EAF">
              <w:rPr>
                <w:noProof/>
                <w:webHidden/>
              </w:rPr>
              <w:tab/>
            </w:r>
            <w:r w:rsidR="00523EAF">
              <w:rPr>
                <w:noProof/>
                <w:webHidden/>
              </w:rPr>
              <w:fldChar w:fldCharType="begin"/>
            </w:r>
            <w:r w:rsidR="00523EAF">
              <w:rPr>
                <w:noProof/>
                <w:webHidden/>
              </w:rPr>
              <w:instrText xml:space="preserve"> PAGEREF _Toc70974671 \h </w:instrText>
            </w:r>
            <w:r w:rsidR="00523EAF">
              <w:rPr>
                <w:noProof/>
                <w:webHidden/>
              </w:rPr>
            </w:r>
            <w:r w:rsidR="00523EAF">
              <w:rPr>
                <w:noProof/>
                <w:webHidden/>
              </w:rPr>
              <w:fldChar w:fldCharType="separate"/>
            </w:r>
            <w:r w:rsidR="00523EAF">
              <w:rPr>
                <w:noProof/>
                <w:webHidden/>
              </w:rPr>
              <w:t>11</w:t>
            </w:r>
            <w:r w:rsidR="00523EAF">
              <w:rPr>
                <w:noProof/>
                <w:webHidden/>
              </w:rPr>
              <w:fldChar w:fldCharType="end"/>
            </w:r>
          </w:hyperlink>
        </w:p>
        <w:p w14:paraId="3F38B494" w14:textId="566ED297" w:rsidR="00523EAF" w:rsidRDefault="00720AD1">
          <w:pPr>
            <w:pStyle w:val="Innehll3"/>
            <w:tabs>
              <w:tab w:val="right" w:leader="dot" w:pos="9062"/>
            </w:tabs>
            <w:rPr>
              <w:rFonts w:asciiTheme="minorHAnsi" w:eastAsiaTheme="minorEastAsia" w:hAnsiTheme="minorHAnsi" w:cstheme="minorBidi"/>
              <w:noProof/>
              <w:lang w:eastAsia="sv-SE"/>
            </w:rPr>
          </w:pPr>
          <w:hyperlink w:anchor="_Toc70974672" w:history="1">
            <w:r w:rsidR="00523EAF" w:rsidRPr="00921BFD">
              <w:rPr>
                <w:rStyle w:val="Hyperlnk"/>
                <w:rFonts w:cstheme="minorHAnsi"/>
                <w:noProof/>
              </w:rPr>
              <w:t>6.5.2 Hälsosamma arbets- och verksamhetsmiljöer</w:t>
            </w:r>
            <w:r w:rsidR="00523EAF">
              <w:rPr>
                <w:noProof/>
                <w:webHidden/>
              </w:rPr>
              <w:tab/>
            </w:r>
            <w:r w:rsidR="00523EAF">
              <w:rPr>
                <w:noProof/>
                <w:webHidden/>
              </w:rPr>
              <w:fldChar w:fldCharType="begin"/>
            </w:r>
            <w:r w:rsidR="00523EAF">
              <w:rPr>
                <w:noProof/>
                <w:webHidden/>
              </w:rPr>
              <w:instrText xml:space="preserve"> PAGEREF _Toc70974672 \h </w:instrText>
            </w:r>
            <w:r w:rsidR="00523EAF">
              <w:rPr>
                <w:noProof/>
                <w:webHidden/>
              </w:rPr>
            </w:r>
            <w:r w:rsidR="00523EAF">
              <w:rPr>
                <w:noProof/>
                <w:webHidden/>
              </w:rPr>
              <w:fldChar w:fldCharType="separate"/>
            </w:r>
            <w:r w:rsidR="00523EAF">
              <w:rPr>
                <w:noProof/>
                <w:webHidden/>
              </w:rPr>
              <w:t>12</w:t>
            </w:r>
            <w:r w:rsidR="00523EAF">
              <w:rPr>
                <w:noProof/>
                <w:webHidden/>
              </w:rPr>
              <w:fldChar w:fldCharType="end"/>
            </w:r>
          </w:hyperlink>
        </w:p>
        <w:p w14:paraId="7D747558" w14:textId="3C6AABD6" w:rsidR="00523EAF" w:rsidRDefault="00720AD1">
          <w:pPr>
            <w:pStyle w:val="Innehll3"/>
            <w:tabs>
              <w:tab w:val="right" w:leader="dot" w:pos="9062"/>
            </w:tabs>
            <w:rPr>
              <w:rFonts w:asciiTheme="minorHAnsi" w:eastAsiaTheme="minorEastAsia" w:hAnsiTheme="minorHAnsi" w:cstheme="minorBidi"/>
              <w:noProof/>
              <w:lang w:eastAsia="sv-SE"/>
            </w:rPr>
          </w:pPr>
          <w:hyperlink w:anchor="_Toc70974673" w:history="1">
            <w:r w:rsidR="00523EAF" w:rsidRPr="00921BFD">
              <w:rPr>
                <w:rStyle w:val="Hyperlnk"/>
                <w:rFonts w:cstheme="minorHAnsi"/>
                <w:noProof/>
              </w:rPr>
              <w:t>6.5.3 Prioritering: Trygg vård och social omsorg, särskilt för barn, unga och sårbara grupper</w:t>
            </w:r>
            <w:r w:rsidR="00523EAF">
              <w:rPr>
                <w:noProof/>
                <w:webHidden/>
              </w:rPr>
              <w:tab/>
            </w:r>
            <w:r w:rsidR="00523EAF">
              <w:rPr>
                <w:noProof/>
                <w:webHidden/>
              </w:rPr>
              <w:fldChar w:fldCharType="begin"/>
            </w:r>
            <w:r w:rsidR="00523EAF">
              <w:rPr>
                <w:noProof/>
                <w:webHidden/>
              </w:rPr>
              <w:instrText xml:space="preserve"> PAGEREF _Toc70974673 \h </w:instrText>
            </w:r>
            <w:r w:rsidR="00523EAF">
              <w:rPr>
                <w:noProof/>
                <w:webHidden/>
              </w:rPr>
            </w:r>
            <w:r w:rsidR="00523EAF">
              <w:rPr>
                <w:noProof/>
                <w:webHidden/>
              </w:rPr>
              <w:fldChar w:fldCharType="separate"/>
            </w:r>
            <w:r w:rsidR="00523EAF">
              <w:rPr>
                <w:noProof/>
                <w:webHidden/>
              </w:rPr>
              <w:t>12</w:t>
            </w:r>
            <w:r w:rsidR="00523EAF">
              <w:rPr>
                <w:noProof/>
                <w:webHidden/>
              </w:rPr>
              <w:fldChar w:fldCharType="end"/>
            </w:r>
          </w:hyperlink>
        </w:p>
        <w:p w14:paraId="77C69A2A" w14:textId="4E3BFAD4" w:rsidR="00523EAF" w:rsidRDefault="00720AD1">
          <w:pPr>
            <w:pStyle w:val="Innehll2"/>
            <w:tabs>
              <w:tab w:val="right" w:leader="dot" w:pos="9062"/>
            </w:tabs>
            <w:rPr>
              <w:rFonts w:asciiTheme="minorHAnsi" w:eastAsiaTheme="minorEastAsia" w:hAnsiTheme="minorHAnsi" w:cstheme="minorBidi"/>
              <w:noProof/>
              <w:lang w:eastAsia="sv-SE"/>
            </w:rPr>
          </w:pPr>
          <w:hyperlink w:anchor="_Toc70974674" w:history="1">
            <w:r w:rsidR="00523EAF" w:rsidRPr="00921BFD">
              <w:rPr>
                <w:rStyle w:val="Hyperlnk"/>
                <w:rFonts w:cstheme="minorHAnsi"/>
                <w:noProof/>
              </w:rPr>
              <w:t xml:space="preserve">6.6. </w:t>
            </w:r>
            <w:r w:rsidR="00523EAF" w:rsidRPr="006609BF">
              <w:rPr>
                <w:rStyle w:val="Hyperlnk"/>
                <w:rFonts w:cstheme="minorHAnsi"/>
                <w:noProof/>
              </w:rPr>
              <w:t>Malå – en kommun rik på kompetenser</w:t>
            </w:r>
            <w:r w:rsidR="00523EAF">
              <w:rPr>
                <w:noProof/>
                <w:webHidden/>
              </w:rPr>
              <w:tab/>
            </w:r>
            <w:r w:rsidR="00523EAF">
              <w:rPr>
                <w:noProof/>
                <w:webHidden/>
              </w:rPr>
              <w:fldChar w:fldCharType="begin"/>
            </w:r>
            <w:r w:rsidR="00523EAF">
              <w:rPr>
                <w:noProof/>
                <w:webHidden/>
              </w:rPr>
              <w:instrText xml:space="preserve"> PAGEREF _Toc70974674 \h </w:instrText>
            </w:r>
            <w:r w:rsidR="00523EAF">
              <w:rPr>
                <w:noProof/>
                <w:webHidden/>
              </w:rPr>
            </w:r>
            <w:r w:rsidR="00523EAF">
              <w:rPr>
                <w:noProof/>
                <w:webHidden/>
              </w:rPr>
              <w:fldChar w:fldCharType="separate"/>
            </w:r>
            <w:r w:rsidR="00523EAF">
              <w:rPr>
                <w:noProof/>
                <w:webHidden/>
              </w:rPr>
              <w:t>13</w:t>
            </w:r>
            <w:r w:rsidR="00523EAF">
              <w:rPr>
                <w:noProof/>
                <w:webHidden/>
              </w:rPr>
              <w:fldChar w:fldCharType="end"/>
            </w:r>
          </w:hyperlink>
        </w:p>
        <w:p w14:paraId="19153E5D" w14:textId="567655A8" w:rsidR="00523EAF" w:rsidRDefault="00720AD1">
          <w:pPr>
            <w:pStyle w:val="Innehll3"/>
            <w:tabs>
              <w:tab w:val="right" w:leader="dot" w:pos="9062"/>
            </w:tabs>
            <w:rPr>
              <w:rFonts w:asciiTheme="minorHAnsi" w:eastAsiaTheme="minorEastAsia" w:hAnsiTheme="minorHAnsi" w:cstheme="minorBidi"/>
              <w:noProof/>
              <w:lang w:eastAsia="sv-SE"/>
            </w:rPr>
          </w:pPr>
          <w:hyperlink w:anchor="_Toc70974675" w:history="1">
            <w:r w:rsidR="00523EAF" w:rsidRPr="006609BF">
              <w:rPr>
                <w:rStyle w:val="Hyperlnk"/>
                <w:rFonts w:cstheme="minorHAnsi"/>
                <w:noProof/>
              </w:rPr>
              <w:t>6.6.1 Prioritering: Likvärdigt deltagande i arbets- och samhällsliv, särskilt genom utbildning</w:t>
            </w:r>
            <w:r w:rsidR="00523EAF" w:rsidRPr="006609BF">
              <w:rPr>
                <w:noProof/>
                <w:webHidden/>
              </w:rPr>
              <w:tab/>
            </w:r>
            <w:r w:rsidR="00523EAF" w:rsidRPr="006609BF">
              <w:rPr>
                <w:noProof/>
                <w:webHidden/>
              </w:rPr>
              <w:fldChar w:fldCharType="begin"/>
            </w:r>
            <w:r w:rsidR="00523EAF" w:rsidRPr="006609BF">
              <w:rPr>
                <w:noProof/>
                <w:webHidden/>
              </w:rPr>
              <w:instrText xml:space="preserve"> PAGEREF _Toc70974675 \h </w:instrText>
            </w:r>
            <w:r w:rsidR="00523EAF" w:rsidRPr="006609BF">
              <w:rPr>
                <w:noProof/>
                <w:webHidden/>
              </w:rPr>
            </w:r>
            <w:r w:rsidR="00523EAF" w:rsidRPr="006609BF">
              <w:rPr>
                <w:noProof/>
                <w:webHidden/>
              </w:rPr>
              <w:fldChar w:fldCharType="separate"/>
            </w:r>
            <w:r w:rsidR="00523EAF" w:rsidRPr="006609BF">
              <w:rPr>
                <w:noProof/>
                <w:webHidden/>
              </w:rPr>
              <w:t>13</w:t>
            </w:r>
            <w:r w:rsidR="00523EAF" w:rsidRPr="006609BF">
              <w:rPr>
                <w:noProof/>
                <w:webHidden/>
              </w:rPr>
              <w:fldChar w:fldCharType="end"/>
            </w:r>
          </w:hyperlink>
        </w:p>
        <w:p w14:paraId="5F06280F" w14:textId="16CFA645" w:rsidR="00523EAF" w:rsidRDefault="00720AD1">
          <w:pPr>
            <w:pStyle w:val="Innehll1"/>
            <w:tabs>
              <w:tab w:val="right" w:leader="dot" w:pos="9062"/>
            </w:tabs>
            <w:rPr>
              <w:rFonts w:asciiTheme="minorHAnsi" w:eastAsiaTheme="minorEastAsia" w:hAnsiTheme="minorHAnsi" w:cstheme="minorBidi"/>
              <w:noProof/>
              <w:lang w:eastAsia="sv-SE"/>
            </w:rPr>
          </w:pPr>
          <w:hyperlink w:anchor="_Toc70974676" w:history="1">
            <w:r w:rsidR="00523EAF" w:rsidRPr="00921BFD">
              <w:rPr>
                <w:rStyle w:val="Hyperlnk"/>
                <w:rFonts w:cstheme="minorHAnsi"/>
                <w:noProof/>
              </w:rPr>
              <w:t>7. Genomförande</w:t>
            </w:r>
            <w:r w:rsidR="00523EAF">
              <w:rPr>
                <w:noProof/>
                <w:webHidden/>
              </w:rPr>
              <w:tab/>
            </w:r>
            <w:r w:rsidR="00523EAF">
              <w:rPr>
                <w:noProof/>
                <w:webHidden/>
              </w:rPr>
              <w:fldChar w:fldCharType="begin"/>
            </w:r>
            <w:r w:rsidR="00523EAF">
              <w:rPr>
                <w:noProof/>
                <w:webHidden/>
              </w:rPr>
              <w:instrText xml:space="preserve"> PAGEREF _Toc70974676 \h </w:instrText>
            </w:r>
            <w:r w:rsidR="00523EAF">
              <w:rPr>
                <w:noProof/>
                <w:webHidden/>
              </w:rPr>
            </w:r>
            <w:r w:rsidR="00523EAF">
              <w:rPr>
                <w:noProof/>
                <w:webHidden/>
              </w:rPr>
              <w:fldChar w:fldCharType="separate"/>
            </w:r>
            <w:r w:rsidR="00523EAF">
              <w:rPr>
                <w:noProof/>
                <w:webHidden/>
              </w:rPr>
              <w:t>15</w:t>
            </w:r>
            <w:r w:rsidR="00523EAF">
              <w:rPr>
                <w:noProof/>
                <w:webHidden/>
              </w:rPr>
              <w:fldChar w:fldCharType="end"/>
            </w:r>
          </w:hyperlink>
        </w:p>
        <w:p w14:paraId="0A3BC316" w14:textId="6A338D6E" w:rsidR="00523EAF" w:rsidRDefault="00720AD1">
          <w:pPr>
            <w:pStyle w:val="Innehll2"/>
            <w:tabs>
              <w:tab w:val="right" w:leader="dot" w:pos="9062"/>
            </w:tabs>
            <w:rPr>
              <w:rFonts w:asciiTheme="minorHAnsi" w:eastAsiaTheme="minorEastAsia" w:hAnsiTheme="minorHAnsi" w:cstheme="minorBidi"/>
              <w:noProof/>
              <w:lang w:eastAsia="sv-SE"/>
            </w:rPr>
          </w:pPr>
          <w:hyperlink w:anchor="_Toc70974677" w:history="1">
            <w:r w:rsidR="00523EAF" w:rsidRPr="00921BFD">
              <w:rPr>
                <w:rStyle w:val="Hyperlnk"/>
                <w:rFonts w:cstheme="minorHAnsi"/>
                <w:noProof/>
              </w:rPr>
              <w:t>7.1 Resurser för genomförande av strategin</w:t>
            </w:r>
            <w:r w:rsidR="00523EAF">
              <w:rPr>
                <w:noProof/>
                <w:webHidden/>
              </w:rPr>
              <w:tab/>
            </w:r>
            <w:r w:rsidR="00523EAF">
              <w:rPr>
                <w:noProof/>
                <w:webHidden/>
              </w:rPr>
              <w:fldChar w:fldCharType="begin"/>
            </w:r>
            <w:r w:rsidR="00523EAF">
              <w:rPr>
                <w:noProof/>
                <w:webHidden/>
              </w:rPr>
              <w:instrText xml:space="preserve"> PAGEREF _Toc70974677 \h </w:instrText>
            </w:r>
            <w:r w:rsidR="00523EAF">
              <w:rPr>
                <w:noProof/>
                <w:webHidden/>
              </w:rPr>
            </w:r>
            <w:r w:rsidR="00523EAF">
              <w:rPr>
                <w:noProof/>
                <w:webHidden/>
              </w:rPr>
              <w:fldChar w:fldCharType="separate"/>
            </w:r>
            <w:r w:rsidR="00523EAF">
              <w:rPr>
                <w:noProof/>
                <w:webHidden/>
              </w:rPr>
              <w:t>15</w:t>
            </w:r>
            <w:r w:rsidR="00523EAF">
              <w:rPr>
                <w:noProof/>
                <w:webHidden/>
              </w:rPr>
              <w:fldChar w:fldCharType="end"/>
            </w:r>
          </w:hyperlink>
        </w:p>
        <w:p w14:paraId="31B7CB3B" w14:textId="6FBB9A25" w:rsidR="00523EAF" w:rsidRDefault="00720AD1">
          <w:pPr>
            <w:pStyle w:val="Innehll3"/>
            <w:tabs>
              <w:tab w:val="right" w:leader="dot" w:pos="9062"/>
            </w:tabs>
            <w:rPr>
              <w:rFonts w:asciiTheme="minorHAnsi" w:eastAsiaTheme="minorEastAsia" w:hAnsiTheme="minorHAnsi" w:cstheme="minorBidi"/>
              <w:noProof/>
              <w:lang w:eastAsia="sv-SE"/>
            </w:rPr>
          </w:pPr>
          <w:hyperlink w:anchor="_Toc70974678" w:history="1">
            <w:r w:rsidR="00523EAF" w:rsidRPr="00921BFD">
              <w:rPr>
                <w:rStyle w:val="Hyperlnk"/>
                <w:noProof/>
              </w:rPr>
              <w:t>7.1.1 Kommunikation</w:t>
            </w:r>
            <w:r w:rsidR="00523EAF">
              <w:rPr>
                <w:noProof/>
                <w:webHidden/>
              </w:rPr>
              <w:tab/>
            </w:r>
            <w:r w:rsidR="00523EAF">
              <w:rPr>
                <w:noProof/>
                <w:webHidden/>
              </w:rPr>
              <w:fldChar w:fldCharType="begin"/>
            </w:r>
            <w:r w:rsidR="00523EAF">
              <w:rPr>
                <w:noProof/>
                <w:webHidden/>
              </w:rPr>
              <w:instrText xml:space="preserve"> PAGEREF _Toc70974678 \h </w:instrText>
            </w:r>
            <w:r w:rsidR="00523EAF">
              <w:rPr>
                <w:noProof/>
                <w:webHidden/>
              </w:rPr>
            </w:r>
            <w:r w:rsidR="00523EAF">
              <w:rPr>
                <w:noProof/>
                <w:webHidden/>
              </w:rPr>
              <w:fldChar w:fldCharType="separate"/>
            </w:r>
            <w:r w:rsidR="00523EAF">
              <w:rPr>
                <w:noProof/>
                <w:webHidden/>
              </w:rPr>
              <w:t>15</w:t>
            </w:r>
            <w:r w:rsidR="00523EAF">
              <w:rPr>
                <w:noProof/>
                <w:webHidden/>
              </w:rPr>
              <w:fldChar w:fldCharType="end"/>
            </w:r>
          </w:hyperlink>
        </w:p>
        <w:p w14:paraId="72FC5EA9" w14:textId="37B173B9" w:rsidR="00523EAF" w:rsidRDefault="00720AD1">
          <w:pPr>
            <w:pStyle w:val="Innehll3"/>
            <w:tabs>
              <w:tab w:val="right" w:leader="dot" w:pos="9062"/>
            </w:tabs>
            <w:rPr>
              <w:rFonts w:asciiTheme="minorHAnsi" w:eastAsiaTheme="minorEastAsia" w:hAnsiTheme="minorHAnsi" w:cstheme="minorBidi"/>
              <w:noProof/>
              <w:lang w:eastAsia="sv-SE"/>
            </w:rPr>
          </w:pPr>
          <w:hyperlink w:anchor="_Toc70974679" w:history="1">
            <w:r w:rsidR="00523EAF" w:rsidRPr="00921BFD">
              <w:rPr>
                <w:rStyle w:val="Hyperlnk"/>
                <w:rFonts w:cstheme="minorHAnsi"/>
                <w:noProof/>
              </w:rPr>
              <w:t>7.2 Samhandling, samverkan med övriga aktörer, interna och externa</w:t>
            </w:r>
            <w:r w:rsidR="00523EAF">
              <w:rPr>
                <w:noProof/>
                <w:webHidden/>
              </w:rPr>
              <w:tab/>
            </w:r>
            <w:r w:rsidR="00523EAF">
              <w:rPr>
                <w:noProof/>
                <w:webHidden/>
              </w:rPr>
              <w:fldChar w:fldCharType="begin"/>
            </w:r>
            <w:r w:rsidR="00523EAF">
              <w:rPr>
                <w:noProof/>
                <w:webHidden/>
              </w:rPr>
              <w:instrText xml:space="preserve"> PAGEREF _Toc70974679 \h </w:instrText>
            </w:r>
            <w:r w:rsidR="00523EAF">
              <w:rPr>
                <w:noProof/>
                <w:webHidden/>
              </w:rPr>
            </w:r>
            <w:r w:rsidR="00523EAF">
              <w:rPr>
                <w:noProof/>
                <w:webHidden/>
              </w:rPr>
              <w:fldChar w:fldCharType="separate"/>
            </w:r>
            <w:r w:rsidR="00523EAF">
              <w:rPr>
                <w:noProof/>
                <w:webHidden/>
              </w:rPr>
              <w:t>15</w:t>
            </w:r>
            <w:r w:rsidR="00523EAF">
              <w:rPr>
                <w:noProof/>
                <w:webHidden/>
              </w:rPr>
              <w:fldChar w:fldCharType="end"/>
            </w:r>
          </w:hyperlink>
        </w:p>
        <w:p w14:paraId="56C87D7E" w14:textId="033164B3" w:rsidR="00523EAF" w:rsidRDefault="00720AD1">
          <w:pPr>
            <w:pStyle w:val="Innehll1"/>
            <w:tabs>
              <w:tab w:val="right" w:leader="dot" w:pos="9062"/>
            </w:tabs>
            <w:rPr>
              <w:rFonts w:asciiTheme="minorHAnsi" w:eastAsiaTheme="minorEastAsia" w:hAnsiTheme="minorHAnsi" w:cstheme="minorBidi"/>
              <w:noProof/>
              <w:lang w:eastAsia="sv-SE"/>
            </w:rPr>
          </w:pPr>
          <w:hyperlink w:anchor="_Toc70974680" w:history="1">
            <w:r w:rsidR="00523EAF" w:rsidRPr="00921BFD">
              <w:rPr>
                <w:rStyle w:val="Hyperlnk"/>
                <w:rFonts w:cstheme="minorHAnsi"/>
                <w:noProof/>
              </w:rPr>
              <w:t>8. Mätvärden för uppföljning</w:t>
            </w:r>
            <w:r w:rsidR="00523EAF">
              <w:rPr>
                <w:noProof/>
                <w:webHidden/>
              </w:rPr>
              <w:tab/>
            </w:r>
            <w:r w:rsidR="00523EAF">
              <w:rPr>
                <w:noProof/>
                <w:webHidden/>
              </w:rPr>
              <w:fldChar w:fldCharType="begin"/>
            </w:r>
            <w:r w:rsidR="00523EAF">
              <w:rPr>
                <w:noProof/>
                <w:webHidden/>
              </w:rPr>
              <w:instrText xml:space="preserve"> PAGEREF _Toc70974680 \h </w:instrText>
            </w:r>
            <w:r w:rsidR="00523EAF">
              <w:rPr>
                <w:noProof/>
                <w:webHidden/>
              </w:rPr>
            </w:r>
            <w:r w:rsidR="00523EAF">
              <w:rPr>
                <w:noProof/>
                <w:webHidden/>
              </w:rPr>
              <w:fldChar w:fldCharType="separate"/>
            </w:r>
            <w:r w:rsidR="00523EAF">
              <w:rPr>
                <w:noProof/>
                <w:webHidden/>
              </w:rPr>
              <w:t>16</w:t>
            </w:r>
            <w:r w:rsidR="00523EAF">
              <w:rPr>
                <w:noProof/>
                <w:webHidden/>
              </w:rPr>
              <w:fldChar w:fldCharType="end"/>
            </w:r>
          </w:hyperlink>
        </w:p>
        <w:p w14:paraId="64832D9A" w14:textId="200C8142" w:rsidR="00523EAF" w:rsidRDefault="00720AD1">
          <w:pPr>
            <w:pStyle w:val="Innehll1"/>
            <w:tabs>
              <w:tab w:val="right" w:leader="dot" w:pos="9062"/>
            </w:tabs>
            <w:rPr>
              <w:rFonts w:asciiTheme="minorHAnsi" w:eastAsiaTheme="minorEastAsia" w:hAnsiTheme="minorHAnsi" w:cstheme="minorBidi"/>
              <w:noProof/>
              <w:lang w:eastAsia="sv-SE"/>
            </w:rPr>
          </w:pPr>
          <w:hyperlink w:anchor="_Toc70974681" w:history="1">
            <w:r w:rsidR="00523EAF" w:rsidRPr="00921BFD">
              <w:rPr>
                <w:rStyle w:val="Hyperlnk"/>
                <w:noProof/>
              </w:rPr>
              <w:t>9 Uppföljning och utvärdering</w:t>
            </w:r>
            <w:r w:rsidR="00523EAF">
              <w:rPr>
                <w:noProof/>
                <w:webHidden/>
              </w:rPr>
              <w:tab/>
            </w:r>
            <w:r w:rsidR="00523EAF">
              <w:rPr>
                <w:noProof/>
                <w:webHidden/>
              </w:rPr>
              <w:fldChar w:fldCharType="begin"/>
            </w:r>
            <w:r w:rsidR="00523EAF">
              <w:rPr>
                <w:noProof/>
                <w:webHidden/>
              </w:rPr>
              <w:instrText xml:space="preserve"> PAGEREF _Toc70974681 \h </w:instrText>
            </w:r>
            <w:r w:rsidR="00523EAF">
              <w:rPr>
                <w:noProof/>
                <w:webHidden/>
              </w:rPr>
            </w:r>
            <w:r w:rsidR="00523EAF">
              <w:rPr>
                <w:noProof/>
                <w:webHidden/>
              </w:rPr>
              <w:fldChar w:fldCharType="separate"/>
            </w:r>
            <w:r w:rsidR="00523EAF">
              <w:rPr>
                <w:noProof/>
                <w:webHidden/>
              </w:rPr>
              <w:t>20</w:t>
            </w:r>
            <w:r w:rsidR="00523EAF">
              <w:rPr>
                <w:noProof/>
                <w:webHidden/>
              </w:rPr>
              <w:fldChar w:fldCharType="end"/>
            </w:r>
          </w:hyperlink>
        </w:p>
        <w:p w14:paraId="17795D31" w14:textId="5A096C24" w:rsidR="00523EAF" w:rsidRDefault="00720AD1">
          <w:pPr>
            <w:pStyle w:val="Innehll1"/>
            <w:tabs>
              <w:tab w:val="right" w:leader="dot" w:pos="9062"/>
            </w:tabs>
            <w:rPr>
              <w:rFonts w:asciiTheme="minorHAnsi" w:eastAsiaTheme="minorEastAsia" w:hAnsiTheme="minorHAnsi" w:cstheme="minorBidi"/>
              <w:noProof/>
              <w:lang w:eastAsia="sv-SE"/>
            </w:rPr>
          </w:pPr>
          <w:hyperlink w:anchor="_Toc70974682" w:history="1">
            <w:r w:rsidR="00523EAF" w:rsidRPr="00921BFD">
              <w:rPr>
                <w:rStyle w:val="Hyperlnk"/>
                <w:noProof/>
              </w:rPr>
              <w:t>10 Vägen framåt</w:t>
            </w:r>
            <w:r w:rsidR="00523EAF">
              <w:rPr>
                <w:noProof/>
                <w:webHidden/>
              </w:rPr>
              <w:tab/>
            </w:r>
            <w:r w:rsidR="00523EAF">
              <w:rPr>
                <w:noProof/>
                <w:webHidden/>
              </w:rPr>
              <w:fldChar w:fldCharType="begin"/>
            </w:r>
            <w:r w:rsidR="00523EAF">
              <w:rPr>
                <w:noProof/>
                <w:webHidden/>
              </w:rPr>
              <w:instrText xml:space="preserve"> PAGEREF _Toc70974682 \h </w:instrText>
            </w:r>
            <w:r w:rsidR="00523EAF">
              <w:rPr>
                <w:noProof/>
                <w:webHidden/>
              </w:rPr>
            </w:r>
            <w:r w:rsidR="00523EAF">
              <w:rPr>
                <w:noProof/>
                <w:webHidden/>
              </w:rPr>
              <w:fldChar w:fldCharType="separate"/>
            </w:r>
            <w:r w:rsidR="00523EAF">
              <w:rPr>
                <w:noProof/>
                <w:webHidden/>
              </w:rPr>
              <w:t>21</w:t>
            </w:r>
            <w:r w:rsidR="00523EAF">
              <w:rPr>
                <w:noProof/>
                <w:webHidden/>
              </w:rPr>
              <w:fldChar w:fldCharType="end"/>
            </w:r>
          </w:hyperlink>
        </w:p>
        <w:p w14:paraId="501A45EB" w14:textId="2ECBEEE3" w:rsidR="00E960B1" w:rsidRDefault="00E960B1">
          <w:r>
            <w:rPr>
              <w:b/>
              <w:bCs/>
            </w:rPr>
            <w:fldChar w:fldCharType="end"/>
          </w:r>
        </w:p>
      </w:sdtContent>
    </w:sdt>
    <w:p w14:paraId="32194FFC" w14:textId="77777777" w:rsidR="00E960B1" w:rsidRPr="00070638" w:rsidRDefault="00E960B1" w:rsidP="4EB8DD57">
      <w:pPr>
        <w:rPr>
          <w:rFonts w:asciiTheme="minorHAnsi" w:eastAsia="Calibri" w:hAnsiTheme="minorHAnsi" w:cstheme="minorHAnsi"/>
        </w:rPr>
      </w:pPr>
    </w:p>
    <w:p w14:paraId="15E3EC16" w14:textId="1B0AD482" w:rsidR="00705E01" w:rsidRPr="00070638" w:rsidRDefault="00070638" w:rsidP="00070638">
      <w:pPr>
        <w:pStyle w:val="Rubrik1"/>
        <w:rPr>
          <w:rFonts w:asciiTheme="minorHAnsi" w:hAnsiTheme="minorHAnsi" w:cstheme="minorHAnsi"/>
          <w:highlight w:val="yellow"/>
        </w:rPr>
      </w:pPr>
      <w:bookmarkStart w:id="0" w:name="_Toc70974648"/>
      <w:bookmarkStart w:id="1" w:name="_Toc138154691"/>
      <w:bookmarkStart w:id="2" w:name="_Toc681876309"/>
      <w:bookmarkStart w:id="3" w:name="_Toc1318916261"/>
      <w:r w:rsidRPr="00070638">
        <w:rPr>
          <w:rFonts w:asciiTheme="minorHAnsi" w:hAnsiTheme="minorHAnsi" w:cstheme="minorHAnsi"/>
        </w:rPr>
        <w:t xml:space="preserve">1 </w:t>
      </w:r>
      <w:r w:rsidR="735C6646" w:rsidRPr="00070638">
        <w:rPr>
          <w:rFonts w:asciiTheme="minorHAnsi" w:hAnsiTheme="minorHAnsi" w:cstheme="minorHAnsi"/>
        </w:rPr>
        <w:t>Inledning</w:t>
      </w:r>
      <w:bookmarkEnd w:id="0"/>
      <w:r w:rsidR="4F77C01C" w:rsidRPr="00070638">
        <w:rPr>
          <w:rFonts w:asciiTheme="minorHAnsi" w:hAnsiTheme="minorHAnsi" w:cstheme="minorHAnsi"/>
        </w:rPr>
        <w:t xml:space="preserve"> </w:t>
      </w:r>
      <w:bookmarkEnd w:id="1"/>
      <w:bookmarkEnd w:id="2"/>
      <w:bookmarkEnd w:id="3"/>
    </w:p>
    <w:p w14:paraId="34EF4EB2" w14:textId="1DF4AA3C" w:rsidR="001B4369" w:rsidRPr="00070638" w:rsidRDefault="26852A96" w:rsidP="2D085B05">
      <w:pPr>
        <w:rPr>
          <w:rFonts w:asciiTheme="minorHAnsi" w:eastAsia="Times New Roman" w:hAnsiTheme="minorHAnsi" w:cstheme="minorBidi"/>
          <w:i/>
          <w:iCs/>
          <w:highlight w:val="magenta"/>
        </w:rPr>
      </w:pPr>
      <w:r w:rsidRPr="2D085B05">
        <w:rPr>
          <w:rFonts w:asciiTheme="minorHAnsi" w:eastAsia="Calibri" w:hAnsiTheme="minorHAnsi" w:cstheme="minorBidi"/>
          <w:sz w:val="24"/>
          <w:szCs w:val="24"/>
        </w:rPr>
        <w:t xml:space="preserve">Ny Regional Utvecklingsstrategi för Västerbotten </w:t>
      </w:r>
      <w:r w:rsidR="523BA9F4" w:rsidRPr="2D085B05">
        <w:rPr>
          <w:rFonts w:asciiTheme="minorHAnsi" w:eastAsia="Calibri" w:hAnsiTheme="minorHAnsi" w:cstheme="minorBidi"/>
          <w:sz w:val="24"/>
          <w:szCs w:val="24"/>
        </w:rPr>
        <w:t>2020–2030</w:t>
      </w:r>
      <w:r w:rsidRPr="2D085B05">
        <w:rPr>
          <w:rFonts w:asciiTheme="minorHAnsi" w:eastAsia="Calibri" w:hAnsiTheme="minorHAnsi" w:cstheme="minorBidi"/>
          <w:sz w:val="24"/>
          <w:szCs w:val="24"/>
        </w:rPr>
        <w:t xml:space="preserve">, </w:t>
      </w:r>
      <w:r w:rsidRPr="2D085B05">
        <w:rPr>
          <w:rFonts w:asciiTheme="minorHAnsi" w:eastAsia="Calibri" w:hAnsiTheme="minorHAnsi" w:cstheme="minorBidi"/>
          <w:i/>
          <w:iCs/>
          <w:sz w:val="24"/>
          <w:szCs w:val="24"/>
        </w:rPr>
        <w:t xml:space="preserve">Västerbotten – en attraktiv region där olikheter skapar utvecklingskraft, </w:t>
      </w:r>
      <w:r w:rsidRPr="2D085B05">
        <w:rPr>
          <w:rFonts w:asciiTheme="minorHAnsi" w:eastAsia="Calibri" w:hAnsiTheme="minorHAnsi" w:cstheme="minorBidi"/>
          <w:sz w:val="24"/>
          <w:szCs w:val="24"/>
        </w:rPr>
        <w:t xml:space="preserve">har antagits av </w:t>
      </w:r>
      <w:r w:rsidR="72218C3C" w:rsidRPr="2D085B05">
        <w:rPr>
          <w:rFonts w:asciiTheme="minorHAnsi" w:eastAsia="Calibri" w:hAnsiTheme="minorHAnsi" w:cstheme="minorBidi"/>
          <w:sz w:val="24"/>
          <w:szCs w:val="24"/>
        </w:rPr>
        <w:t>Regionfullmäktige.</w:t>
      </w:r>
      <w:r w:rsidRPr="2D085B05">
        <w:rPr>
          <w:rFonts w:asciiTheme="minorHAnsi" w:eastAsia="Calibri" w:hAnsiTheme="minorHAnsi" w:cstheme="minorBidi"/>
          <w:color w:val="FFFF00"/>
          <w:sz w:val="24"/>
          <w:szCs w:val="24"/>
        </w:rPr>
        <w:t xml:space="preserve"> </w:t>
      </w:r>
      <w:r w:rsidRPr="2D085B05">
        <w:rPr>
          <w:rFonts w:asciiTheme="minorHAnsi" w:eastAsia="Calibri" w:hAnsiTheme="minorHAnsi" w:cstheme="minorBidi"/>
          <w:sz w:val="24"/>
          <w:szCs w:val="24"/>
        </w:rPr>
        <w:t xml:space="preserve">Den regionala utvecklingsstrategin (RUS 2020 - 2030) riktar sig till hela Västerbottens län, en hållbar region, inom vilka de olika kommunernas behov skiljer sig åt. Mål, behov och prioriteringar måste därför anpassas efter varje kommuns specifika förutsättningar.  Malå kommuns Översiktsplan (ÖP) utgör kommunens övergripande strategiska dokument. Malå kommuns </w:t>
      </w:r>
      <w:r w:rsidR="6C01CFB6" w:rsidRPr="2D085B05">
        <w:rPr>
          <w:rFonts w:asciiTheme="minorHAnsi" w:eastAsia="Calibri" w:hAnsiTheme="minorHAnsi" w:cstheme="minorBidi"/>
          <w:sz w:val="24"/>
          <w:szCs w:val="24"/>
        </w:rPr>
        <w:t xml:space="preserve">Lokala </w:t>
      </w:r>
      <w:r w:rsidR="2321B6C7" w:rsidRPr="2D085B05">
        <w:rPr>
          <w:rFonts w:asciiTheme="minorHAnsi" w:eastAsia="Calibri" w:hAnsiTheme="minorHAnsi" w:cstheme="minorBidi"/>
          <w:sz w:val="24"/>
          <w:szCs w:val="24"/>
        </w:rPr>
        <w:t>utvecklingsstrategi</w:t>
      </w:r>
      <w:r w:rsidR="6C01CFB6" w:rsidRPr="2D085B05">
        <w:rPr>
          <w:rFonts w:asciiTheme="minorHAnsi" w:eastAsia="Calibri" w:hAnsiTheme="minorHAnsi" w:cstheme="minorBidi"/>
          <w:sz w:val="24"/>
          <w:szCs w:val="24"/>
        </w:rPr>
        <w:t xml:space="preserve"> (</w:t>
      </w:r>
      <w:r w:rsidRPr="2D085B05">
        <w:rPr>
          <w:rFonts w:asciiTheme="minorHAnsi" w:eastAsia="Calibri" w:hAnsiTheme="minorHAnsi" w:cstheme="minorBidi"/>
          <w:sz w:val="24"/>
          <w:szCs w:val="24"/>
        </w:rPr>
        <w:t>LUS</w:t>
      </w:r>
      <w:r w:rsidR="7357CDE2" w:rsidRPr="2D085B05">
        <w:rPr>
          <w:rFonts w:asciiTheme="minorHAnsi" w:eastAsia="Calibri" w:hAnsiTheme="minorHAnsi" w:cstheme="minorBidi"/>
          <w:sz w:val="24"/>
          <w:szCs w:val="24"/>
        </w:rPr>
        <w:t>)</w:t>
      </w:r>
      <w:r w:rsidRPr="2D085B05">
        <w:rPr>
          <w:rFonts w:asciiTheme="minorHAnsi" w:eastAsia="Calibri" w:hAnsiTheme="minorHAnsi" w:cstheme="minorBidi"/>
          <w:sz w:val="24"/>
          <w:szCs w:val="24"/>
        </w:rPr>
        <w:t xml:space="preserve"> </w:t>
      </w:r>
      <w:r w:rsidR="6407B80B" w:rsidRPr="2D085B05">
        <w:rPr>
          <w:rFonts w:asciiTheme="minorHAnsi" w:eastAsia="Calibri" w:hAnsiTheme="minorHAnsi" w:cstheme="minorBidi"/>
          <w:sz w:val="24"/>
          <w:szCs w:val="24"/>
        </w:rPr>
        <w:t>har</w:t>
      </w:r>
      <w:r w:rsidRPr="2D085B05">
        <w:rPr>
          <w:rFonts w:asciiTheme="minorHAnsi" w:eastAsia="Calibri" w:hAnsiTheme="minorHAnsi" w:cstheme="minorBidi"/>
          <w:sz w:val="24"/>
          <w:szCs w:val="24"/>
        </w:rPr>
        <w:t xml:space="preserve"> samordna</w:t>
      </w:r>
      <w:r w:rsidR="7EA03238" w:rsidRPr="2D085B05">
        <w:rPr>
          <w:rFonts w:asciiTheme="minorHAnsi" w:eastAsia="Calibri" w:hAnsiTheme="minorHAnsi" w:cstheme="minorBidi"/>
          <w:sz w:val="24"/>
          <w:szCs w:val="24"/>
        </w:rPr>
        <w:t>t</w:t>
      </w:r>
      <w:r w:rsidRPr="2D085B05">
        <w:rPr>
          <w:rFonts w:asciiTheme="minorHAnsi" w:eastAsia="Calibri" w:hAnsiTheme="minorHAnsi" w:cstheme="minorBidi"/>
          <w:sz w:val="24"/>
          <w:szCs w:val="24"/>
        </w:rPr>
        <w:t>s med ÖP och anpassa</w:t>
      </w:r>
      <w:r w:rsidR="29DFB9E7" w:rsidRPr="2D085B05">
        <w:rPr>
          <w:rFonts w:asciiTheme="minorHAnsi" w:eastAsia="Calibri" w:hAnsiTheme="minorHAnsi" w:cstheme="minorBidi"/>
          <w:sz w:val="24"/>
          <w:szCs w:val="24"/>
        </w:rPr>
        <w:t>t</w:t>
      </w:r>
      <w:r w:rsidRPr="2D085B05">
        <w:rPr>
          <w:rFonts w:asciiTheme="minorHAnsi" w:eastAsia="Calibri" w:hAnsiTheme="minorHAnsi" w:cstheme="minorBidi"/>
          <w:sz w:val="24"/>
          <w:szCs w:val="24"/>
        </w:rPr>
        <w:t xml:space="preserve">s utifrån RUS för Västerbottens län </w:t>
      </w:r>
      <w:r w:rsidR="6D963DB8" w:rsidRPr="2D085B05">
        <w:rPr>
          <w:rFonts w:asciiTheme="minorHAnsi" w:eastAsia="Calibri" w:hAnsiTheme="minorHAnsi" w:cstheme="minorBidi"/>
          <w:sz w:val="24"/>
          <w:szCs w:val="24"/>
        </w:rPr>
        <w:t>2020–2030</w:t>
      </w:r>
      <w:r w:rsidRPr="2D085B05">
        <w:rPr>
          <w:rFonts w:asciiTheme="minorHAnsi" w:eastAsia="Calibri" w:hAnsiTheme="minorHAnsi" w:cstheme="minorBidi"/>
          <w:sz w:val="24"/>
          <w:szCs w:val="24"/>
        </w:rPr>
        <w:t xml:space="preserve">. LUS skall vara vägledande i utvecklingsarbetet fram till 2030, </w:t>
      </w:r>
      <w:r w:rsidRPr="2D085B05">
        <w:rPr>
          <w:rFonts w:asciiTheme="minorHAnsi" w:eastAsia="Calibri" w:hAnsiTheme="minorHAnsi" w:cstheme="minorBidi"/>
          <w:i/>
          <w:iCs/>
          <w:sz w:val="24"/>
          <w:szCs w:val="24"/>
        </w:rPr>
        <w:t>Malå - en attraktiv kommun här</w:t>
      </w:r>
      <w:r w:rsidRPr="2D085B05">
        <w:rPr>
          <w:rFonts w:asciiTheme="minorHAnsi" w:eastAsia="Calibri" w:hAnsiTheme="minorHAnsi" w:cstheme="minorBidi"/>
          <w:color w:val="D13438"/>
          <w:sz w:val="24"/>
          <w:szCs w:val="24"/>
          <w:u w:val="single"/>
        </w:rPr>
        <w:t xml:space="preserve"> </w:t>
      </w:r>
      <w:r w:rsidRPr="2D085B05">
        <w:rPr>
          <w:rFonts w:asciiTheme="minorHAnsi" w:eastAsia="Calibri" w:hAnsiTheme="minorHAnsi" w:cstheme="minorBidi"/>
          <w:i/>
          <w:iCs/>
          <w:sz w:val="24"/>
          <w:szCs w:val="24"/>
        </w:rPr>
        <w:t xml:space="preserve">olikheter skapar utvecklingskraft. Vår </w:t>
      </w:r>
      <w:r w:rsidRPr="2D085B05">
        <w:rPr>
          <w:rFonts w:asciiTheme="minorHAnsi" w:eastAsia="Calibri" w:hAnsiTheme="minorHAnsi" w:cstheme="minorBidi"/>
          <w:sz w:val="24"/>
          <w:szCs w:val="24"/>
        </w:rPr>
        <w:t xml:space="preserve">gemensamma strategi ska fungera som en kompass och ett verktyg för alla verksamheter och aktörer i kommunen, i det dagliga utvecklingsarbetet, samt vid ansökan av projektmedel ur internationella, nationella och regionala fonder och program. </w:t>
      </w:r>
      <w:r w:rsidR="40AEC785" w:rsidRPr="2D085B05">
        <w:rPr>
          <w:rFonts w:asciiTheme="minorHAnsi" w:eastAsia="Calibri" w:hAnsiTheme="minorHAnsi" w:cstheme="minorBidi"/>
          <w:sz w:val="24"/>
          <w:szCs w:val="24"/>
        </w:rPr>
        <w:t xml:space="preserve">Processen och strategin bygger på </w:t>
      </w:r>
      <w:r w:rsidRPr="2D085B05">
        <w:rPr>
          <w:rFonts w:asciiTheme="minorHAnsi" w:eastAsia="Calibri" w:hAnsiTheme="minorHAnsi" w:cstheme="minorBidi"/>
          <w:sz w:val="24"/>
          <w:szCs w:val="24"/>
        </w:rPr>
        <w:t xml:space="preserve">en gemensam syn </w:t>
      </w:r>
      <w:r w:rsidR="02FCDD20" w:rsidRPr="2D085B05">
        <w:rPr>
          <w:rFonts w:asciiTheme="minorHAnsi" w:eastAsia="Calibri" w:hAnsiTheme="minorHAnsi" w:cstheme="minorBidi"/>
          <w:sz w:val="24"/>
          <w:szCs w:val="24"/>
        </w:rPr>
        <w:t xml:space="preserve">om </w:t>
      </w:r>
      <w:r w:rsidRPr="2D085B05">
        <w:rPr>
          <w:rFonts w:asciiTheme="minorHAnsi" w:eastAsia="Calibri" w:hAnsiTheme="minorHAnsi" w:cstheme="minorBidi"/>
          <w:sz w:val="24"/>
          <w:szCs w:val="24"/>
        </w:rPr>
        <w:t xml:space="preserve">kommunens mål, behov och prioriteringar och öppnar upp för </w:t>
      </w:r>
      <w:r w:rsidRPr="2D085B05">
        <w:rPr>
          <w:rFonts w:asciiTheme="minorHAnsi" w:eastAsia="Calibri" w:hAnsiTheme="minorHAnsi" w:cstheme="minorBidi"/>
          <w:i/>
          <w:iCs/>
          <w:sz w:val="24"/>
          <w:szCs w:val="24"/>
        </w:rPr>
        <w:t>samtal, samsyn, samarbete och samhandling.</w:t>
      </w:r>
    </w:p>
    <w:p w14:paraId="763D5990" w14:textId="4735FAFA" w:rsidR="001B4369" w:rsidRPr="00070638" w:rsidRDefault="001B4369" w:rsidP="555CF46B">
      <w:pPr>
        <w:ind w:left="720"/>
        <w:rPr>
          <w:rFonts w:asciiTheme="minorHAnsi" w:eastAsia="Times New Roman" w:hAnsiTheme="minorHAnsi" w:cstheme="minorHAnsi"/>
          <w:i/>
          <w:iCs/>
          <w:highlight w:val="magenta"/>
        </w:rPr>
      </w:pPr>
    </w:p>
    <w:p w14:paraId="5AFEEB52" w14:textId="3FB9DFFB" w:rsidR="001B4369" w:rsidRDefault="6688EF14" w:rsidP="00070638">
      <w:pPr>
        <w:ind w:left="720"/>
        <w:jc w:val="center"/>
        <w:rPr>
          <w:rFonts w:asciiTheme="minorHAnsi" w:eastAsia="Times New Roman" w:hAnsiTheme="minorHAnsi" w:cstheme="minorHAnsi"/>
          <w:i/>
          <w:iCs/>
          <w:highlight w:val="red"/>
        </w:rPr>
      </w:pPr>
      <w:r w:rsidRPr="00070638">
        <w:rPr>
          <w:rFonts w:asciiTheme="minorHAnsi" w:eastAsia="Times New Roman" w:hAnsiTheme="minorHAnsi" w:cstheme="minorHAnsi"/>
          <w:i/>
          <w:iCs/>
          <w:highlight w:val="red"/>
        </w:rPr>
        <w:t>I</w:t>
      </w:r>
      <w:r w:rsidR="6B9EF641" w:rsidRPr="00070638">
        <w:rPr>
          <w:rFonts w:asciiTheme="minorHAnsi" w:eastAsia="Times New Roman" w:hAnsiTheme="minorHAnsi" w:cstheme="minorHAnsi"/>
          <w:i/>
          <w:iCs/>
          <w:highlight w:val="red"/>
        </w:rPr>
        <w:t>llustration som</w:t>
      </w:r>
      <w:r w:rsidR="490CA870" w:rsidRPr="00070638">
        <w:rPr>
          <w:rFonts w:asciiTheme="minorHAnsi" w:eastAsia="Times New Roman" w:hAnsiTheme="minorHAnsi" w:cstheme="minorHAnsi"/>
          <w:i/>
          <w:iCs/>
          <w:highlight w:val="red"/>
        </w:rPr>
        <w:t xml:space="preserve"> </w:t>
      </w:r>
      <w:r w:rsidR="001B4369" w:rsidRPr="00070638">
        <w:rPr>
          <w:rFonts w:asciiTheme="minorHAnsi" w:eastAsia="Times New Roman" w:hAnsiTheme="minorHAnsi" w:cstheme="minorHAnsi"/>
          <w:i/>
          <w:iCs/>
          <w:highlight w:val="red"/>
        </w:rPr>
        <w:t>visar hur de olika strategierna hänger ihop visar vägen framåt till 2030 (sammanfatta s</w:t>
      </w:r>
      <w:r w:rsidR="1C499BC4" w:rsidRPr="00070638">
        <w:rPr>
          <w:rFonts w:asciiTheme="minorHAnsi" w:eastAsia="Times New Roman" w:hAnsiTheme="minorHAnsi" w:cstheme="minorHAnsi"/>
          <w:i/>
          <w:iCs/>
          <w:highlight w:val="red"/>
        </w:rPr>
        <w:t xml:space="preserve">amtliga strategier/planer i dokumentet sid 17, 22, 26, 29, 34, 38, knyt samman med </w:t>
      </w:r>
      <w:r w:rsidR="5660EFAE" w:rsidRPr="00070638">
        <w:rPr>
          <w:rFonts w:asciiTheme="minorHAnsi" w:eastAsia="Times New Roman" w:hAnsiTheme="minorHAnsi" w:cstheme="minorHAnsi"/>
          <w:i/>
          <w:iCs/>
          <w:highlight w:val="red"/>
        </w:rPr>
        <w:t>illustration</w:t>
      </w:r>
      <w:r w:rsidR="1C499BC4" w:rsidRPr="00070638">
        <w:rPr>
          <w:rFonts w:asciiTheme="minorHAnsi" w:eastAsia="Times New Roman" w:hAnsiTheme="minorHAnsi" w:cstheme="minorHAnsi"/>
          <w:i/>
          <w:iCs/>
          <w:highlight w:val="red"/>
        </w:rPr>
        <w:t xml:space="preserve"> </w:t>
      </w:r>
      <w:r w:rsidR="52460851" w:rsidRPr="00070638">
        <w:rPr>
          <w:rFonts w:asciiTheme="minorHAnsi" w:eastAsia="Times New Roman" w:hAnsiTheme="minorHAnsi" w:cstheme="minorHAnsi"/>
          <w:i/>
          <w:iCs/>
          <w:highlight w:val="red"/>
        </w:rPr>
        <w:t>sid 17</w:t>
      </w:r>
      <w:r w:rsidR="016FBC93" w:rsidRPr="00070638">
        <w:rPr>
          <w:rFonts w:asciiTheme="minorHAnsi" w:eastAsia="Times New Roman" w:hAnsiTheme="minorHAnsi" w:cstheme="minorHAnsi"/>
          <w:i/>
          <w:iCs/>
          <w:highlight w:val="red"/>
        </w:rPr>
        <w:t xml:space="preserve"> RUS</w:t>
      </w:r>
      <w:r w:rsidR="1C499BC4" w:rsidRPr="00070638">
        <w:rPr>
          <w:rFonts w:asciiTheme="minorHAnsi" w:eastAsia="Times New Roman" w:hAnsiTheme="minorHAnsi" w:cstheme="minorHAnsi"/>
          <w:i/>
          <w:iCs/>
          <w:highlight w:val="red"/>
        </w:rPr>
        <w:t>)</w:t>
      </w:r>
      <w:r w:rsidR="001B4369" w:rsidRPr="00070638">
        <w:rPr>
          <w:rFonts w:asciiTheme="minorHAnsi" w:eastAsia="Times New Roman" w:hAnsiTheme="minorHAnsi" w:cstheme="minorHAnsi"/>
          <w:i/>
          <w:iCs/>
          <w:highlight w:val="red"/>
        </w:rPr>
        <w:t>.</w:t>
      </w:r>
    </w:p>
    <w:p w14:paraId="58D28363" w14:textId="77777777" w:rsidR="0054347E" w:rsidRPr="00070638" w:rsidRDefault="0054347E" w:rsidP="00070638">
      <w:pPr>
        <w:ind w:left="720"/>
        <w:jc w:val="center"/>
        <w:rPr>
          <w:rFonts w:asciiTheme="minorHAnsi" w:eastAsia="Times New Roman" w:hAnsiTheme="minorHAnsi" w:cstheme="minorHAnsi"/>
          <w:i/>
          <w:iCs/>
          <w:highlight w:val="red"/>
        </w:rPr>
      </w:pPr>
    </w:p>
    <w:p w14:paraId="2A407F1A" w14:textId="2042AD4A" w:rsidR="004D219B" w:rsidRPr="00070638" w:rsidRDefault="00070638" w:rsidP="00070638">
      <w:pPr>
        <w:pStyle w:val="Rubrik1"/>
        <w:jc w:val="both"/>
        <w:rPr>
          <w:rFonts w:asciiTheme="minorHAnsi" w:hAnsiTheme="minorHAnsi" w:cstheme="minorHAnsi"/>
        </w:rPr>
      </w:pPr>
      <w:bookmarkStart w:id="4" w:name="_Toc70974649"/>
      <w:bookmarkStart w:id="5" w:name="_Toc988969661"/>
      <w:bookmarkStart w:id="6" w:name="_Toc1940175371"/>
      <w:bookmarkStart w:id="7" w:name="_Toc1544078629"/>
      <w:r w:rsidRPr="00070638">
        <w:rPr>
          <w:rFonts w:asciiTheme="minorHAnsi" w:hAnsiTheme="minorHAnsi" w:cstheme="minorHAnsi"/>
        </w:rPr>
        <w:t>2 C</w:t>
      </w:r>
      <w:r w:rsidR="001B4369" w:rsidRPr="00070638">
        <w:rPr>
          <w:rFonts w:asciiTheme="minorHAnsi" w:hAnsiTheme="minorHAnsi" w:cstheme="minorHAnsi"/>
        </w:rPr>
        <w:t>entrala förutsättn</w:t>
      </w:r>
      <w:r w:rsidR="003E7342" w:rsidRPr="00070638">
        <w:rPr>
          <w:rFonts w:asciiTheme="minorHAnsi" w:hAnsiTheme="minorHAnsi" w:cstheme="minorHAnsi"/>
        </w:rPr>
        <w:t>ingar</w:t>
      </w:r>
      <w:r w:rsidR="007C745F" w:rsidRPr="00070638">
        <w:rPr>
          <w:rFonts w:asciiTheme="minorHAnsi" w:hAnsiTheme="minorHAnsi" w:cstheme="minorHAnsi"/>
        </w:rPr>
        <w:t xml:space="preserve"> och begrepp</w:t>
      </w:r>
      <w:bookmarkEnd w:id="4"/>
      <w:r w:rsidR="003E7342" w:rsidRPr="00070638">
        <w:rPr>
          <w:rFonts w:asciiTheme="minorHAnsi" w:hAnsiTheme="minorHAnsi" w:cstheme="minorHAnsi"/>
        </w:rPr>
        <w:t xml:space="preserve"> </w:t>
      </w:r>
      <w:bookmarkEnd w:id="5"/>
      <w:bookmarkEnd w:id="6"/>
      <w:bookmarkEnd w:id="7"/>
    </w:p>
    <w:p w14:paraId="0758C13F" w14:textId="77777777" w:rsidR="004D219B" w:rsidRPr="00070638" w:rsidRDefault="004D219B" w:rsidP="004D219B">
      <w:pPr>
        <w:pStyle w:val="Liststycke"/>
        <w:rPr>
          <w:rFonts w:asciiTheme="minorHAnsi" w:eastAsia="Times New Roman" w:hAnsiTheme="minorHAnsi" w:cstheme="minorHAnsi"/>
        </w:rPr>
      </w:pPr>
    </w:p>
    <w:p w14:paraId="72FA40B9" w14:textId="1177B524" w:rsidR="001C3BC9" w:rsidRPr="00070638" w:rsidRDefault="00CF086D" w:rsidP="00070638">
      <w:pPr>
        <w:rPr>
          <w:rFonts w:asciiTheme="minorHAnsi" w:eastAsia="Times New Roman" w:hAnsiTheme="minorHAnsi" w:cstheme="minorHAnsi"/>
          <w:i/>
          <w:iCs/>
        </w:rPr>
      </w:pPr>
      <w:r w:rsidRPr="00070638">
        <w:rPr>
          <w:rFonts w:asciiTheme="minorHAnsi" w:eastAsia="Times New Roman" w:hAnsiTheme="minorHAnsi" w:cstheme="minorHAnsi"/>
          <w:i/>
          <w:iCs/>
        </w:rPr>
        <w:t>FÖRUTSÄTTNINGAR</w:t>
      </w:r>
    </w:p>
    <w:p w14:paraId="0591EF8F" w14:textId="77777777" w:rsidR="001C3BC9" w:rsidRPr="00070638" w:rsidRDefault="001C3BC9" w:rsidP="00070638">
      <w:pPr>
        <w:rPr>
          <w:rFonts w:asciiTheme="minorHAnsi" w:eastAsia="Times New Roman" w:hAnsiTheme="minorHAnsi" w:cstheme="minorHAnsi"/>
          <w:b/>
        </w:rPr>
      </w:pPr>
      <w:r w:rsidRPr="00070638">
        <w:rPr>
          <w:rFonts w:asciiTheme="minorHAnsi" w:eastAsia="Times New Roman" w:hAnsiTheme="minorHAnsi" w:cstheme="minorHAnsi"/>
          <w:b/>
        </w:rPr>
        <w:t xml:space="preserve">Sammanhållen region, </w:t>
      </w:r>
      <w:r w:rsidR="005B7E05" w:rsidRPr="00070638">
        <w:rPr>
          <w:rFonts w:asciiTheme="minorHAnsi" w:eastAsia="Times New Roman" w:hAnsiTheme="minorHAnsi" w:cstheme="minorHAnsi"/>
          <w:b/>
        </w:rPr>
        <w:t>Malå</w:t>
      </w:r>
      <w:r w:rsidRPr="00070638">
        <w:rPr>
          <w:rFonts w:asciiTheme="minorHAnsi" w:eastAsia="Times New Roman" w:hAnsiTheme="minorHAnsi" w:cstheme="minorHAnsi"/>
          <w:b/>
        </w:rPr>
        <w:t xml:space="preserve"> bidrar! </w:t>
      </w:r>
    </w:p>
    <w:p w14:paraId="4AA003DC" w14:textId="227163E0" w:rsidR="001C3BC9" w:rsidRPr="00070638" w:rsidRDefault="001C3BC9" w:rsidP="00070638">
      <w:pPr>
        <w:rPr>
          <w:rFonts w:asciiTheme="minorHAnsi" w:hAnsiTheme="minorHAnsi" w:cstheme="minorHAnsi"/>
        </w:rPr>
      </w:pPr>
      <w:r w:rsidRPr="00070638">
        <w:rPr>
          <w:rFonts w:asciiTheme="minorHAnsi" w:hAnsiTheme="minorHAnsi" w:cstheme="minorHAnsi"/>
        </w:rPr>
        <w:t>Västerbotten är en sammanhållen region,</w:t>
      </w:r>
      <w:r w:rsidR="005B7E05" w:rsidRPr="00070638">
        <w:rPr>
          <w:rFonts w:asciiTheme="minorHAnsi" w:hAnsiTheme="minorHAnsi" w:cstheme="minorHAnsi"/>
        </w:rPr>
        <w:t xml:space="preserve"> Malå bidrar,</w:t>
      </w:r>
      <w:r w:rsidRPr="00070638">
        <w:rPr>
          <w:rFonts w:asciiTheme="minorHAnsi" w:hAnsiTheme="minorHAnsi" w:cstheme="minorHAnsi"/>
        </w:rPr>
        <w:t xml:space="preserve"> med</w:t>
      </w:r>
      <w:r w:rsidR="004E794E" w:rsidRPr="00070638">
        <w:rPr>
          <w:rFonts w:asciiTheme="minorHAnsi" w:hAnsiTheme="minorHAnsi" w:cstheme="minorHAnsi"/>
        </w:rPr>
        <w:t xml:space="preserve"> utvecklade samverkansstukturer </w:t>
      </w:r>
      <w:r w:rsidRPr="00070638">
        <w:rPr>
          <w:rFonts w:asciiTheme="minorHAnsi" w:hAnsiTheme="minorHAnsi" w:cstheme="minorHAnsi"/>
        </w:rPr>
        <w:t xml:space="preserve">inom olika samhällsområden. Det finns stor erfarenhet av att komplettera varandra och skapa närhet – trots de långa avstånden. Här vänds utmaningarna med den geografiska placeringen, de långa inomregionala avstånden och de </w:t>
      </w:r>
      <w:r w:rsidR="005B7E05" w:rsidRPr="00070638">
        <w:rPr>
          <w:rFonts w:asciiTheme="minorHAnsi" w:hAnsiTheme="minorHAnsi" w:cstheme="minorHAnsi"/>
        </w:rPr>
        <w:t xml:space="preserve">olika förutsättningarna i </w:t>
      </w:r>
      <w:r w:rsidRPr="00070638">
        <w:rPr>
          <w:rFonts w:asciiTheme="minorHAnsi" w:hAnsiTheme="minorHAnsi" w:cstheme="minorHAnsi"/>
        </w:rPr>
        <w:t>landsbygder</w:t>
      </w:r>
      <w:r w:rsidR="005B7E05" w:rsidRPr="00070638">
        <w:rPr>
          <w:rFonts w:asciiTheme="minorHAnsi" w:hAnsiTheme="minorHAnsi" w:cstheme="minorHAnsi"/>
        </w:rPr>
        <w:t xml:space="preserve"> likt Malå</w:t>
      </w:r>
      <w:r w:rsidRPr="00070638">
        <w:rPr>
          <w:rFonts w:asciiTheme="minorHAnsi" w:hAnsiTheme="minorHAnsi" w:cstheme="minorHAnsi"/>
        </w:rPr>
        <w:t xml:space="preserve"> </w:t>
      </w:r>
      <w:r w:rsidR="005B7E05" w:rsidRPr="00070638">
        <w:rPr>
          <w:rFonts w:asciiTheme="minorHAnsi" w:hAnsiTheme="minorHAnsi" w:cstheme="minorHAnsi"/>
        </w:rPr>
        <w:t xml:space="preserve">och städerna Umeå och Skellefteå </w:t>
      </w:r>
      <w:r w:rsidRPr="00070638">
        <w:rPr>
          <w:rFonts w:asciiTheme="minorHAnsi" w:hAnsiTheme="minorHAnsi" w:cstheme="minorHAnsi"/>
        </w:rPr>
        <w:t xml:space="preserve">till en fördel, genom att ta avstamp i de lokala förutsättningarna för integrering och sammankoppling mellan olika delar av regionen och vidare ut i världen. </w:t>
      </w:r>
    </w:p>
    <w:p w14:paraId="77C0F0A0" w14:textId="77777777" w:rsidR="001C3BC9" w:rsidRPr="00070638" w:rsidRDefault="001C3BC9" w:rsidP="001C3BC9">
      <w:pPr>
        <w:ind w:firstLine="720"/>
        <w:rPr>
          <w:rFonts w:asciiTheme="minorHAnsi" w:hAnsiTheme="minorHAnsi" w:cstheme="minorHAnsi"/>
        </w:rPr>
      </w:pPr>
    </w:p>
    <w:p w14:paraId="3FDC24EF" w14:textId="77777777" w:rsidR="001C3BC9" w:rsidRPr="00070638" w:rsidRDefault="001C3BC9" w:rsidP="00070638">
      <w:pPr>
        <w:rPr>
          <w:rFonts w:asciiTheme="minorHAnsi" w:hAnsiTheme="minorHAnsi" w:cstheme="minorHAnsi"/>
          <w:b/>
        </w:rPr>
      </w:pPr>
      <w:r w:rsidRPr="00070638">
        <w:rPr>
          <w:rFonts w:asciiTheme="minorHAnsi" w:hAnsiTheme="minorHAnsi" w:cstheme="minorHAnsi"/>
          <w:b/>
        </w:rPr>
        <w:t>Jämlik och jämställd inkludering,</w:t>
      </w:r>
      <w:r w:rsidR="005B7E05" w:rsidRPr="00070638">
        <w:rPr>
          <w:rFonts w:asciiTheme="minorHAnsi" w:hAnsiTheme="minorHAnsi" w:cstheme="minorHAnsi"/>
          <w:b/>
        </w:rPr>
        <w:t xml:space="preserve"> olikheter skapar utvecklingskraft i Malå!</w:t>
      </w:r>
      <w:r w:rsidRPr="00070638">
        <w:rPr>
          <w:rFonts w:asciiTheme="minorHAnsi" w:hAnsiTheme="minorHAnsi" w:cstheme="minorHAnsi"/>
          <w:b/>
        </w:rPr>
        <w:t xml:space="preserve">  </w:t>
      </w:r>
    </w:p>
    <w:p w14:paraId="7B81B392" w14:textId="19993657" w:rsidR="001C3BC9" w:rsidRPr="00070638" w:rsidRDefault="001C3BC9" w:rsidP="2D085B05">
      <w:pPr>
        <w:rPr>
          <w:rFonts w:asciiTheme="minorHAnsi" w:hAnsiTheme="minorHAnsi" w:cstheme="minorBidi"/>
        </w:rPr>
      </w:pPr>
      <w:r w:rsidRPr="2D085B05">
        <w:rPr>
          <w:rFonts w:asciiTheme="minorHAnsi" w:hAnsiTheme="minorHAnsi" w:cstheme="minorBidi"/>
        </w:rPr>
        <w:lastRenderedPageBreak/>
        <w:t xml:space="preserve">Malå arbetar för en jämställd och jämlik inkludering där människor ges likvärdiga möjligheter – oavsett kön, könsöverskridande identitet eller uttryck, etnisk tillhörighet, </w:t>
      </w:r>
      <w:r w:rsidR="2667D082" w:rsidRPr="2D085B05">
        <w:rPr>
          <w:rFonts w:asciiTheme="minorHAnsi" w:hAnsiTheme="minorHAnsi" w:cstheme="minorBidi"/>
        </w:rPr>
        <w:t xml:space="preserve">boendeplats, </w:t>
      </w:r>
      <w:r w:rsidRPr="2D085B05">
        <w:rPr>
          <w:rFonts w:asciiTheme="minorHAnsi" w:hAnsiTheme="minorHAnsi" w:cstheme="minorBidi"/>
        </w:rPr>
        <w:t xml:space="preserve">religion eller annan trosuppfattning, funktionsnedsättning, sexuell läggning och ålder. Alla människor ska ha samma möjligheter, rättigheter och skyldigheter inom alla områden i livet. Medinflytande, ekonomiska </w:t>
      </w:r>
      <w:r w:rsidR="2650D4E8" w:rsidRPr="2D085B05">
        <w:rPr>
          <w:rFonts w:asciiTheme="minorHAnsi" w:hAnsiTheme="minorHAnsi" w:cstheme="minorBidi"/>
        </w:rPr>
        <w:t xml:space="preserve">förutsättningar </w:t>
      </w:r>
      <w:r w:rsidRPr="2D085B05">
        <w:rPr>
          <w:rFonts w:asciiTheme="minorHAnsi" w:hAnsiTheme="minorHAnsi" w:cstheme="minorBidi"/>
        </w:rPr>
        <w:t xml:space="preserve">och allas möjligheter att ta del av samhället ska genomsyra </w:t>
      </w:r>
      <w:r w:rsidR="5F7E1C6A" w:rsidRPr="2D085B05">
        <w:rPr>
          <w:rFonts w:asciiTheme="minorHAnsi" w:hAnsiTheme="minorHAnsi" w:cstheme="minorBidi"/>
        </w:rPr>
        <w:t xml:space="preserve">Malås </w:t>
      </w:r>
      <w:r w:rsidRPr="2D085B05">
        <w:rPr>
          <w:rFonts w:asciiTheme="minorHAnsi" w:hAnsiTheme="minorHAnsi" w:cstheme="minorBidi"/>
        </w:rPr>
        <w:t>arbete</w:t>
      </w:r>
      <w:r w:rsidR="12447E99" w:rsidRPr="2D085B05">
        <w:rPr>
          <w:rFonts w:asciiTheme="minorHAnsi" w:hAnsiTheme="minorHAnsi" w:cstheme="minorBidi"/>
        </w:rPr>
        <w:t xml:space="preserve"> med </w:t>
      </w:r>
      <w:r w:rsidR="689EEA82" w:rsidRPr="2D085B05">
        <w:rPr>
          <w:rFonts w:asciiTheme="minorHAnsi" w:hAnsiTheme="minorHAnsi" w:cstheme="minorBidi"/>
        </w:rPr>
        <w:t xml:space="preserve">den </w:t>
      </w:r>
      <w:r w:rsidR="12447E99" w:rsidRPr="2D085B05">
        <w:rPr>
          <w:rFonts w:asciiTheme="minorHAnsi" w:hAnsiTheme="minorHAnsi" w:cstheme="minorBidi"/>
        </w:rPr>
        <w:t xml:space="preserve">lokala </w:t>
      </w:r>
      <w:r w:rsidRPr="2D085B05">
        <w:rPr>
          <w:rFonts w:asciiTheme="minorHAnsi" w:hAnsiTheme="minorHAnsi" w:cstheme="minorBidi"/>
        </w:rPr>
        <w:t>utvecklings</w:t>
      </w:r>
      <w:r w:rsidR="2F69C35C" w:rsidRPr="2D085B05">
        <w:rPr>
          <w:rFonts w:asciiTheme="minorHAnsi" w:hAnsiTheme="minorHAnsi" w:cstheme="minorBidi"/>
        </w:rPr>
        <w:t xml:space="preserve">strategin. </w:t>
      </w:r>
      <w:r w:rsidR="4B42A063" w:rsidRPr="2D085B05">
        <w:rPr>
          <w:rFonts w:asciiTheme="minorHAnsi" w:hAnsiTheme="minorHAnsi" w:cstheme="minorBidi"/>
        </w:rPr>
        <w:t xml:space="preserve">Detta </w:t>
      </w:r>
      <w:r w:rsidRPr="2D085B05">
        <w:rPr>
          <w:rFonts w:asciiTheme="minorHAnsi" w:hAnsiTheme="minorHAnsi" w:cstheme="minorBidi"/>
        </w:rPr>
        <w:t>bidrar till att säkerställ</w:t>
      </w:r>
      <w:r w:rsidR="7BA97BD4" w:rsidRPr="2D085B05">
        <w:rPr>
          <w:rFonts w:asciiTheme="minorHAnsi" w:hAnsiTheme="minorHAnsi" w:cstheme="minorBidi"/>
        </w:rPr>
        <w:t>a</w:t>
      </w:r>
      <w:r w:rsidRPr="2D085B05">
        <w:rPr>
          <w:rFonts w:asciiTheme="minorHAnsi" w:hAnsiTheme="minorHAnsi" w:cstheme="minorBidi"/>
        </w:rPr>
        <w:t xml:space="preserve"> att skillnader mellan grupper utjämnas för en jämställd och inkluderande utveckling</w:t>
      </w:r>
      <w:r w:rsidR="7E539731" w:rsidRPr="2D085B05">
        <w:rPr>
          <w:rFonts w:asciiTheme="minorHAnsi" w:hAnsiTheme="minorHAnsi" w:cstheme="minorBidi"/>
        </w:rPr>
        <w:t xml:space="preserve"> lokalt i Malå</w:t>
      </w:r>
      <w:r w:rsidRPr="2D085B05">
        <w:rPr>
          <w:rFonts w:asciiTheme="minorHAnsi" w:hAnsiTheme="minorHAnsi" w:cstheme="minorBidi"/>
        </w:rPr>
        <w:t>.</w:t>
      </w:r>
    </w:p>
    <w:p w14:paraId="39D2E492" w14:textId="77777777" w:rsidR="001C3BC9" w:rsidRPr="00070638" w:rsidRDefault="001C3BC9" w:rsidP="001C3BC9">
      <w:pPr>
        <w:ind w:firstLine="720"/>
        <w:rPr>
          <w:rFonts w:asciiTheme="minorHAnsi" w:eastAsia="Times New Roman" w:hAnsiTheme="minorHAnsi" w:cstheme="minorHAnsi"/>
        </w:rPr>
      </w:pPr>
    </w:p>
    <w:p w14:paraId="6A978AAE" w14:textId="77777777" w:rsidR="00CF086D" w:rsidRPr="00070638" w:rsidRDefault="00CF086D" w:rsidP="00070638">
      <w:pPr>
        <w:rPr>
          <w:rFonts w:asciiTheme="minorHAnsi" w:hAnsiTheme="minorHAnsi" w:cstheme="minorHAnsi"/>
          <w:b/>
        </w:rPr>
      </w:pPr>
      <w:r w:rsidRPr="00070638">
        <w:rPr>
          <w:rFonts w:asciiTheme="minorHAnsi" w:hAnsiTheme="minorHAnsi" w:cstheme="minorHAnsi"/>
          <w:b/>
        </w:rPr>
        <w:t xml:space="preserve">Föregångare i omställning, Malå i framkant!  </w:t>
      </w:r>
    </w:p>
    <w:p w14:paraId="52B026A7" w14:textId="77777777" w:rsidR="001C3BC9" w:rsidRPr="00070638" w:rsidRDefault="00CF086D" w:rsidP="00070638">
      <w:pPr>
        <w:rPr>
          <w:rFonts w:asciiTheme="minorHAnsi" w:hAnsiTheme="minorHAnsi" w:cstheme="minorHAnsi"/>
        </w:rPr>
      </w:pPr>
      <w:r w:rsidRPr="00070638">
        <w:rPr>
          <w:rFonts w:asciiTheme="minorHAnsi" w:hAnsiTheme="minorHAnsi" w:cstheme="minorHAnsi"/>
        </w:rPr>
        <w:t xml:space="preserve">Malås tillgångar ger en möjlighet att vara föregångare i omställningen till en minskad påverkan på klimat och miljö. I Malå, i likhet med regionen, finns naturresurser, förnybara energikällor, kunskap, ett drivet näringsliv, civilsamhälle och invånare. Sammantaget ger det kommunen en fördel i att utveckla beredskap för klimatförändringarna samt ställa om till ett cirkulärt samhälle med minskade klimatutsläpp och bevarande av biologisk mångfald. </w:t>
      </w:r>
    </w:p>
    <w:p w14:paraId="4AC7AEA8" w14:textId="77777777" w:rsidR="00CF086D" w:rsidRPr="00070638" w:rsidRDefault="00CF086D" w:rsidP="00CF086D">
      <w:pPr>
        <w:ind w:firstLine="720"/>
        <w:rPr>
          <w:rFonts w:asciiTheme="minorHAnsi" w:hAnsiTheme="minorHAnsi" w:cstheme="minorHAnsi"/>
        </w:rPr>
      </w:pPr>
    </w:p>
    <w:p w14:paraId="698442A3" w14:textId="77777777" w:rsidR="00CF086D" w:rsidRPr="00070638" w:rsidRDefault="00CF086D" w:rsidP="00070638">
      <w:pPr>
        <w:rPr>
          <w:rFonts w:asciiTheme="minorHAnsi" w:hAnsiTheme="minorHAnsi" w:cstheme="minorHAnsi"/>
          <w:i/>
          <w:iCs/>
        </w:rPr>
      </w:pPr>
      <w:r w:rsidRPr="00070638">
        <w:rPr>
          <w:rFonts w:asciiTheme="minorHAnsi" w:hAnsiTheme="minorHAnsi" w:cstheme="minorHAnsi"/>
          <w:i/>
          <w:iCs/>
        </w:rPr>
        <w:t>CENTRALA BEGREPP</w:t>
      </w:r>
    </w:p>
    <w:p w14:paraId="4027D48C" w14:textId="64B88ECE" w:rsidR="00CF086D" w:rsidRPr="00070638" w:rsidRDefault="00CF086D" w:rsidP="00070638">
      <w:pPr>
        <w:rPr>
          <w:rFonts w:asciiTheme="minorHAnsi" w:eastAsia="Times New Roman" w:hAnsiTheme="minorHAnsi" w:cstheme="minorHAnsi"/>
        </w:rPr>
      </w:pPr>
      <w:r w:rsidRPr="00070638">
        <w:rPr>
          <w:rFonts w:asciiTheme="minorHAnsi" w:eastAsia="Times New Roman" w:hAnsiTheme="minorHAnsi" w:cstheme="minorHAnsi"/>
          <w:b/>
          <w:bCs/>
        </w:rPr>
        <w:t>Olikheter:</w:t>
      </w:r>
      <w:r w:rsidR="00070638">
        <w:rPr>
          <w:rFonts w:asciiTheme="minorHAnsi" w:eastAsia="Times New Roman" w:hAnsiTheme="minorHAnsi" w:cstheme="minorHAnsi"/>
        </w:rPr>
        <w:t xml:space="preserve"> m</w:t>
      </w:r>
      <w:r w:rsidRPr="00070638">
        <w:rPr>
          <w:rFonts w:asciiTheme="minorHAnsi" w:eastAsia="Times New Roman" w:hAnsiTheme="minorHAnsi" w:cstheme="minorHAnsi"/>
        </w:rPr>
        <w:t>änniskor med oli</w:t>
      </w:r>
      <w:r w:rsidR="004E794E" w:rsidRPr="00070638">
        <w:rPr>
          <w:rFonts w:asciiTheme="minorHAnsi" w:eastAsia="Times New Roman" w:hAnsiTheme="minorHAnsi" w:cstheme="minorHAnsi"/>
        </w:rPr>
        <w:t xml:space="preserve">ka bakgrund och erfarenhet, </w:t>
      </w:r>
      <w:r w:rsidRPr="00070638">
        <w:rPr>
          <w:rFonts w:asciiTheme="minorHAnsi" w:eastAsia="Times New Roman" w:hAnsiTheme="minorHAnsi" w:cstheme="minorHAnsi"/>
        </w:rPr>
        <w:t>plats</w:t>
      </w:r>
      <w:r w:rsidR="004E794E" w:rsidRPr="00070638">
        <w:rPr>
          <w:rFonts w:asciiTheme="minorHAnsi" w:eastAsia="Times New Roman" w:hAnsiTheme="minorHAnsi" w:cstheme="minorHAnsi"/>
        </w:rPr>
        <w:t>ens</w:t>
      </w:r>
      <w:r w:rsidRPr="00070638">
        <w:rPr>
          <w:rFonts w:asciiTheme="minorHAnsi" w:eastAsia="Times New Roman" w:hAnsiTheme="minorHAnsi" w:cstheme="minorHAnsi"/>
        </w:rPr>
        <w:t xml:space="preserve"> varierande karaktärsdrag</w:t>
      </w:r>
      <w:r w:rsidR="00070638">
        <w:rPr>
          <w:rFonts w:asciiTheme="minorHAnsi" w:eastAsia="Times New Roman" w:hAnsiTheme="minorHAnsi" w:cstheme="minorHAnsi"/>
        </w:rPr>
        <w:t>.</w:t>
      </w:r>
      <w:r w:rsidRPr="00070638">
        <w:rPr>
          <w:rFonts w:asciiTheme="minorHAnsi" w:eastAsia="Times New Roman" w:hAnsiTheme="minorHAnsi" w:cstheme="minorHAnsi"/>
        </w:rPr>
        <w:t xml:space="preserve">  </w:t>
      </w:r>
    </w:p>
    <w:p w14:paraId="5311C391" w14:textId="012F7601" w:rsidR="00CF086D" w:rsidRPr="00070638" w:rsidRDefault="00CF086D" w:rsidP="00070638">
      <w:pPr>
        <w:rPr>
          <w:rFonts w:asciiTheme="minorHAnsi" w:eastAsia="Times New Roman" w:hAnsiTheme="minorHAnsi" w:cstheme="minorHAnsi"/>
        </w:rPr>
      </w:pPr>
      <w:r w:rsidRPr="00070638">
        <w:rPr>
          <w:rFonts w:asciiTheme="minorHAnsi" w:eastAsia="Times New Roman" w:hAnsiTheme="minorHAnsi" w:cstheme="minorHAnsi"/>
          <w:b/>
          <w:bCs/>
        </w:rPr>
        <w:t xml:space="preserve">Utvecklingskraft: </w:t>
      </w:r>
      <w:r w:rsidR="00070638">
        <w:rPr>
          <w:rFonts w:asciiTheme="minorHAnsi" w:eastAsia="Times New Roman" w:hAnsiTheme="minorHAnsi" w:cstheme="minorHAnsi"/>
        </w:rPr>
        <w:t>h</w:t>
      </w:r>
      <w:r w:rsidRPr="00070638">
        <w:rPr>
          <w:rFonts w:asciiTheme="minorHAnsi" w:eastAsia="Times New Roman" w:hAnsiTheme="minorHAnsi" w:cstheme="minorHAnsi"/>
        </w:rPr>
        <w:t xml:space="preserve">andlingen, mobiliserar och agerar för Malå 2030. </w:t>
      </w:r>
    </w:p>
    <w:p w14:paraId="6B88812B" w14:textId="77777777" w:rsidR="00CF086D" w:rsidRPr="00070638" w:rsidRDefault="00CF086D" w:rsidP="00070638">
      <w:pPr>
        <w:rPr>
          <w:rFonts w:asciiTheme="minorHAnsi" w:eastAsia="Times New Roman" w:hAnsiTheme="minorHAnsi" w:cstheme="minorHAnsi"/>
        </w:rPr>
      </w:pPr>
      <w:r w:rsidRPr="00070638">
        <w:rPr>
          <w:rFonts w:asciiTheme="minorHAnsi" w:eastAsia="Times New Roman" w:hAnsiTheme="minorHAnsi" w:cstheme="minorHAnsi"/>
          <w:b/>
          <w:bCs/>
        </w:rPr>
        <w:t>Samtal:</w:t>
      </w:r>
      <w:r w:rsidRPr="00070638">
        <w:rPr>
          <w:rFonts w:asciiTheme="minorHAnsi" w:eastAsia="Times New Roman" w:hAnsiTheme="minorHAnsi" w:cstheme="minorHAnsi"/>
        </w:rPr>
        <w:t xml:space="preserve"> identifiera behov och lösningar</w:t>
      </w:r>
    </w:p>
    <w:p w14:paraId="6ED0333F" w14:textId="77777777" w:rsidR="00CF086D" w:rsidRPr="00070638" w:rsidRDefault="00CF086D" w:rsidP="00070638">
      <w:pPr>
        <w:rPr>
          <w:rFonts w:asciiTheme="minorHAnsi" w:eastAsia="Times New Roman" w:hAnsiTheme="minorHAnsi" w:cstheme="minorHAnsi"/>
        </w:rPr>
      </w:pPr>
      <w:r w:rsidRPr="00070638">
        <w:rPr>
          <w:rFonts w:asciiTheme="minorHAnsi" w:eastAsia="Times New Roman" w:hAnsiTheme="minorHAnsi" w:cstheme="minorHAnsi"/>
          <w:b/>
          <w:bCs/>
        </w:rPr>
        <w:t>Samsyn:</w:t>
      </w:r>
      <w:r w:rsidRPr="00070638">
        <w:rPr>
          <w:rFonts w:asciiTheme="minorHAnsi" w:eastAsia="Times New Roman" w:hAnsiTheme="minorHAnsi" w:cstheme="minorHAnsi"/>
        </w:rPr>
        <w:t xml:space="preserve"> gemensamma mål, inriktningar, prioriteringar. </w:t>
      </w:r>
    </w:p>
    <w:p w14:paraId="444AF5FE" w14:textId="77777777" w:rsidR="00CF086D" w:rsidRPr="00070638" w:rsidRDefault="00CF086D" w:rsidP="00070638">
      <w:pPr>
        <w:rPr>
          <w:rFonts w:asciiTheme="minorHAnsi" w:eastAsia="Times New Roman" w:hAnsiTheme="minorHAnsi" w:cstheme="minorHAnsi"/>
        </w:rPr>
      </w:pPr>
      <w:r w:rsidRPr="00070638">
        <w:rPr>
          <w:rFonts w:asciiTheme="minorHAnsi" w:eastAsia="Times New Roman" w:hAnsiTheme="minorHAnsi" w:cstheme="minorHAnsi"/>
          <w:b/>
          <w:bCs/>
        </w:rPr>
        <w:t xml:space="preserve">Samhandling: </w:t>
      </w:r>
      <w:r w:rsidRPr="00070638">
        <w:rPr>
          <w:rFonts w:asciiTheme="minorHAnsi" w:eastAsia="Times New Roman" w:hAnsiTheme="minorHAnsi" w:cstheme="minorHAnsi"/>
        </w:rPr>
        <w:t xml:space="preserve">gemensamma processer. </w:t>
      </w:r>
    </w:p>
    <w:p w14:paraId="24D09763" w14:textId="4E1B6555" w:rsidR="4590205D" w:rsidRPr="00070638" w:rsidRDefault="00CF086D" w:rsidP="00070638">
      <w:pPr>
        <w:rPr>
          <w:rFonts w:asciiTheme="minorHAnsi" w:eastAsia="Calibri" w:hAnsiTheme="minorHAnsi" w:cstheme="minorHAnsi"/>
          <w:sz w:val="24"/>
          <w:szCs w:val="24"/>
        </w:rPr>
      </w:pPr>
      <w:r w:rsidRPr="00070638">
        <w:rPr>
          <w:rFonts w:asciiTheme="minorHAnsi" w:eastAsia="Times New Roman" w:hAnsiTheme="minorHAnsi" w:cstheme="minorHAnsi"/>
          <w:b/>
          <w:bCs/>
        </w:rPr>
        <w:t>Samarbete:</w:t>
      </w:r>
      <w:r w:rsidRPr="00070638">
        <w:rPr>
          <w:rFonts w:asciiTheme="minorHAnsi" w:eastAsia="Times New Roman" w:hAnsiTheme="minorHAnsi" w:cstheme="minorHAnsi"/>
        </w:rPr>
        <w:t xml:space="preserve"> gemensamt utvecklingsarbete. </w:t>
      </w:r>
    </w:p>
    <w:p w14:paraId="432932FC" w14:textId="1061072F" w:rsidR="4590205D" w:rsidRPr="0054347E" w:rsidRDefault="7933EC53" w:rsidP="2D085B05">
      <w:pPr>
        <w:rPr>
          <w:rFonts w:asciiTheme="minorHAnsi" w:eastAsia="Times New Roman" w:hAnsiTheme="minorHAnsi" w:cstheme="minorBidi"/>
        </w:rPr>
      </w:pPr>
      <w:r w:rsidRPr="2D085B05">
        <w:rPr>
          <w:rFonts w:asciiTheme="minorHAnsi" w:eastAsia="Times New Roman" w:hAnsiTheme="minorHAnsi" w:cstheme="minorBidi"/>
          <w:b/>
          <w:bCs/>
        </w:rPr>
        <w:t>Hållbar utveckling</w:t>
      </w:r>
      <w:r w:rsidRPr="2D085B05">
        <w:rPr>
          <w:rFonts w:asciiTheme="minorHAnsi" w:eastAsia="Times New Roman" w:hAnsiTheme="minorHAnsi" w:cstheme="minorBidi"/>
        </w:rPr>
        <w:t>:</w:t>
      </w:r>
      <w:r w:rsidR="0054347E" w:rsidRPr="2D085B05">
        <w:rPr>
          <w:rFonts w:asciiTheme="minorHAnsi" w:eastAsia="Times New Roman" w:hAnsiTheme="minorHAnsi" w:cstheme="minorBidi"/>
        </w:rPr>
        <w:t xml:space="preserve"> begreppet ”hållbar utveckling”</w:t>
      </w:r>
      <w:r w:rsidR="0054347E" w:rsidRPr="2D085B05">
        <w:rPr>
          <w:rFonts w:asciiTheme="minorHAnsi" w:eastAsia="Times New Roman" w:hAnsiTheme="minorHAnsi" w:cstheme="minorBidi"/>
          <w:vertAlign w:val="superscript"/>
        </w:rPr>
        <w:footnoteReference w:id="2"/>
      </w:r>
      <w:r w:rsidR="0054347E" w:rsidRPr="2D085B05">
        <w:rPr>
          <w:rFonts w:asciiTheme="minorHAnsi" w:eastAsia="Times New Roman" w:hAnsiTheme="minorHAnsi" w:cstheme="minorBidi"/>
        </w:rPr>
        <w:t xml:space="preserve"> introducerades av den amerikanske miljövetaren och författaren Lester R. Brown år 1981. Det fick sin internationella spridning år 1987 då FN:s världskommission för miljö och utveckling lanserade begreppet i rapporten “Vår gemensamma framtid”. Norges dåvarande statsminister Gro Harlem Brundtland, som ledde kommissionen, gav begreppet följande definition som fortfarande är den vanligaste definitionen på hållbar utveckling: ”Hållbar utveckling är en utveckling som tillfredsställer dagens behov utan att äventyra kommande generationers möjligheter att tillfredsställa sina behov.” En hållbar utveckling bygger på tre dimensioner: det sociala, miljön och ekonomin. </w:t>
      </w:r>
      <w:r w:rsidR="31AF9742" w:rsidRPr="2D085B05">
        <w:rPr>
          <w:rFonts w:asciiTheme="minorHAnsi" w:eastAsia="Times New Roman" w:hAnsiTheme="minorHAnsi" w:cstheme="minorBidi"/>
        </w:rPr>
        <w:t>Agenda 2030 och de g</w:t>
      </w:r>
      <w:r w:rsidR="0054347E" w:rsidRPr="2D085B05">
        <w:rPr>
          <w:rFonts w:asciiTheme="minorHAnsi" w:eastAsia="Times New Roman" w:hAnsiTheme="minorHAnsi" w:cstheme="minorBidi"/>
        </w:rPr>
        <w:t>lobala målen innefattar alla tre dimensioner.</w:t>
      </w:r>
    </w:p>
    <w:p w14:paraId="6EFD2DC6" w14:textId="44D4B1AA" w:rsidR="3C72FA79" w:rsidRPr="00070638" w:rsidRDefault="3C72FA79" w:rsidP="3C72FA79">
      <w:pPr>
        <w:pStyle w:val="Liststycke"/>
        <w:rPr>
          <w:rFonts w:asciiTheme="minorHAnsi" w:eastAsia="Times New Roman" w:hAnsiTheme="minorHAnsi" w:cstheme="minorHAnsi"/>
        </w:rPr>
      </w:pPr>
    </w:p>
    <w:p w14:paraId="60F632B1" w14:textId="59BDECA3" w:rsidR="467F8B72" w:rsidRDefault="2E460C7C" w:rsidP="0054347E">
      <w:pPr>
        <w:pStyle w:val="Liststycke"/>
        <w:jc w:val="center"/>
        <w:rPr>
          <w:rFonts w:asciiTheme="minorHAnsi" w:eastAsia="Times New Roman" w:hAnsiTheme="minorHAnsi" w:cstheme="minorHAnsi"/>
          <w:highlight w:val="red"/>
        </w:rPr>
      </w:pPr>
      <w:r w:rsidRPr="00070638">
        <w:rPr>
          <w:rFonts w:asciiTheme="minorHAnsi" w:eastAsia="Times New Roman" w:hAnsiTheme="minorHAnsi" w:cstheme="minorHAnsi"/>
          <w:highlight w:val="red"/>
        </w:rPr>
        <w:t xml:space="preserve">Illustration i A5 </w:t>
      </w:r>
      <w:r w:rsidR="467F8B72" w:rsidRPr="00070638">
        <w:rPr>
          <w:rFonts w:asciiTheme="minorHAnsi" w:eastAsia="Times New Roman" w:hAnsiTheme="minorHAnsi" w:cstheme="minorHAnsi"/>
          <w:highlight w:val="red"/>
        </w:rPr>
        <w:t>Globala hållbarhetsmål, Agenda 2030</w:t>
      </w:r>
    </w:p>
    <w:p w14:paraId="662C0214" w14:textId="77777777" w:rsidR="0054347E" w:rsidRPr="00070638" w:rsidRDefault="0054347E" w:rsidP="0054347E">
      <w:pPr>
        <w:pStyle w:val="Liststycke"/>
        <w:jc w:val="center"/>
        <w:rPr>
          <w:rFonts w:asciiTheme="minorHAnsi" w:eastAsia="Times New Roman" w:hAnsiTheme="minorHAnsi" w:cstheme="minorHAnsi"/>
          <w:highlight w:val="red"/>
        </w:rPr>
      </w:pPr>
    </w:p>
    <w:p w14:paraId="4ACC3113" w14:textId="237552D9" w:rsidR="00891A87" w:rsidRPr="00070638" w:rsidRDefault="0054347E" w:rsidP="0054347E">
      <w:pPr>
        <w:pStyle w:val="Rubrik1"/>
        <w:rPr>
          <w:rFonts w:asciiTheme="minorHAnsi" w:hAnsiTheme="minorHAnsi" w:cstheme="minorHAnsi"/>
          <w:highlight w:val="red"/>
        </w:rPr>
      </w:pPr>
      <w:bookmarkStart w:id="8" w:name="_Toc70974650"/>
      <w:bookmarkStart w:id="9" w:name="_Toc943682098"/>
      <w:bookmarkStart w:id="10" w:name="_Toc728046872"/>
      <w:bookmarkStart w:id="11" w:name="_Toc778483581"/>
      <w:r>
        <w:rPr>
          <w:rFonts w:asciiTheme="minorHAnsi" w:hAnsiTheme="minorHAnsi" w:cstheme="minorHAnsi"/>
        </w:rPr>
        <w:t>3 S</w:t>
      </w:r>
      <w:r w:rsidR="001B4369" w:rsidRPr="00070638">
        <w:rPr>
          <w:rFonts w:asciiTheme="minorHAnsi" w:hAnsiTheme="minorHAnsi" w:cstheme="minorHAnsi"/>
        </w:rPr>
        <w:t>yfte</w:t>
      </w:r>
      <w:bookmarkEnd w:id="8"/>
      <w:r w:rsidR="004A092B" w:rsidRPr="00070638">
        <w:rPr>
          <w:rFonts w:asciiTheme="minorHAnsi" w:hAnsiTheme="minorHAnsi" w:cstheme="minorHAnsi"/>
        </w:rPr>
        <w:t xml:space="preserve"> </w:t>
      </w:r>
      <w:bookmarkEnd w:id="9"/>
      <w:bookmarkEnd w:id="10"/>
      <w:bookmarkEnd w:id="11"/>
    </w:p>
    <w:p w14:paraId="759B874F" w14:textId="52AD3ABC" w:rsidR="269AE691" w:rsidRPr="00070638" w:rsidRDefault="269AE691" w:rsidP="269AE691">
      <w:pPr>
        <w:rPr>
          <w:rFonts w:asciiTheme="minorHAnsi" w:eastAsia="Times New Roman" w:hAnsiTheme="minorHAnsi" w:cstheme="minorHAnsi"/>
          <w:i/>
          <w:iCs/>
          <w:sz w:val="32"/>
          <w:szCs w:val="32"/>
        </w:rPr>
      </w:pPr>
    </w:p>
    <w:p w14:paraId="4C69BD79" w14:textId="6CA1D1E9" w:rsidR="00647E91" w:rsidRPr="00070638" w:rsidRDefault="00647E91" w:rsidP="0054347E">
      <w:pPr>
        <w:rPr>
          <w:rFonts w:asciiTheme="minorHAnsi" w:hAnsiTheme="minorHAnsi" w:cstheme="minorHAnsi"/>
        </w:rPr>
      </w:pPr>
      <w:r w:rsidRPr="00070638">
        <w:rPr>
          <w:rFonts w:asciiTheme="minorHAnsi" w:hAnsiTheme="minorHAnsi" w:cstheme="minorHAnsi"/>
        </w:rPr>
        <w:t xml:space="preserve">Malå kommuns </w:t>
      </w:r>
      <w:r w:rsidR="528A35EA" w:rsidRPr="00070638">
        <w:rPr>
          <w:rFonts w:asciiTheme="minorHAnsi" w:hAnsiTheme="minorHAnsi" w:cstheme="minorHAnsi"/>
        </w:rPr>
        <w:t>Ö</w:t>
      </w:r>
      <w:r w:rsidRPr="00070638">
        <w:rPr>
          <w:rFonts w:asciiTheme="minorHAnsi" w:hAnsiTheme="minorHAnsi" w:cstheme="minorHAnsi"/>
        </w:rPr>
        <w:t>versiktsplan utgör kommunens övergripande strategiska dokument.</w:t>
      </w:r>
      <w:r w:rsidR="0054347E">
        <w:rPr>
          <w:rFonts w:asciiTheme="minorHAnsi" w:hAnsiTheme="minorHAnsi" w:cstheme="minorHAnsi"/>
        </w:rPr>
        <w:t xml:space="preserve"> </w:t>
      </w:r>
      <w:r w:rsidR="00891A87" w:rsidRPr="00070638">
        <w:rPr>
          <w:rFonts w:asciiTheme="minorHAnsi" w:hAnsiTheme="minorHAnsi" w:cstheme="minorHAnsi"/>
        </w:rPr>
        <w:t xml:space="preserve">Malå kommuns </w:t>
      </w:r>
      <w:r w:rsidR="5F50F97F" w:rsidRPr="00070638">
        <w:rPr>
          <w:rFonts w:asciiTheme="minorHAnsi" w:hAnsiTheme="minorHAnsi" w:cstheme="minorHAnsi"/>
        </w:rPr>
        <w:t>L</w:t>
      </w:r>
      <w:r w:rsidR="00891A87" w:rsidRPr="00070638">
        <w:rPr>
          <w:rFonts w:asciiTheme="minorHAnsi" w:hAnsiTheme="minorHAnsi" w:cstheme="minorHAnsi"/>
        </w:rPr>
        <w:t xml:space="preserve">okala </w:t>
      </w:r>
      <w:r w:rsidR="00E25CED" w:rsidRPr="00070638">
        <w:rPr>
          <w:rFonts w:asciiTheme="minorHAnsi" w:hAnsiTheme="minorHAnsi" w:cstheme="minorHAnsi"/>
        </w:rPr>
        <w:t xml:space="preserve">utvecklingsstrategi </w:t>
      </w:r>
      <w:r w:rsidRPr="00070638">
        <w:rPr>
          <w:rFonts w:asciiTheme="minorHAnsi" w:hAnsiTheme="minorHAnsi" w:cstheme="minorHAnsi"/>
        </w:rPr>
        <w:t>ska s</w:t>
      </w:r>
      <w:r w:rsidR="007810F2" w:rsidRPr="00070638">
        <w:rPr>
          <w:rFonts w:asciiTheme="minorHAnsi" w:hAnsiTheme="minorHAnsi" w:cstheme="minorHAnsi"/>
        </w:rPr>
        <w:t>amordnas med</w:t>
      </w:r>
      <w:r w:rsidRPr="00070638">
        <w:rPr>
          <w:rFonts w:asciiTheme="minorHAnsi" w:hAnsiTheme="minorHAnsi" w:cstheme="minorHAnsi"/>
        </w:rPr>
        <w:t xml:space="preserve"> Ö</w:t>
      </w:r>
      <w:r w:rsidR="015A79BE" w:rsidRPr="00070638">
        <w:rPr>
          <w:rFonts w:asciiTheme="minorHAnsi" w:hAnsiTheme="minorHAnsi" w:cstheme="minorHAnsi"/>
        </w:rPr>
        <w:t>versiktsplan</w:t>
      </w:r>
      <w:r w:rsidRPr="00070638">
        <w:rPr>
          <w:rFonts w:asciiTheme="minorHAnsi" w:hAnsiTheme="minorHAnsi" w:cstheme="minorHAnsi"/>
        </w:rPr>
        <w:t xml:space="preserve"> </w:t>
      </w:r>
      <w:r w:rsidR="6D5A789E" w:rsidRPr="00070638">
        <w:rPr>
          <w:rFonts w:asciiTheme="minorHAnsi" w:hAnsiTheme="minorHAnsi" w:cstheme="minorHAnsi"/>
        </w:rPr>
        <w:t>och</w:t>
      </w:r>
      <w:r w:rsidRPr="00070638">
        <w:rPr>
          <w:rFonts w:asciiTheme="minorHAnsi" w:hAnsiTheme="minorHAnsi" w:cstheme="minorHAnsi"/>
        </w:rPr>
        <w:t xml:space="preserve"> </w:t>
      </w:r>
      <w:r w:rsidR="00891A87" w:rsidRPr="00070638">
        <w:rPr>
          <w:rFonts w:asciiTheme="minorHAnsi" w:hAnsiTheme="minorHAnsi" w:cstheme="minorHAnsi"/>
        </w:rPr>
        <w:t>Regional utvecklingsstrategi för V</w:t>
      </w:r>
      <w:r w:rsidRPr="00070638">
        <w:rPr>
          <w:rFonts w:asciiTheme="minorHAnsi" w:hAnsiTheme="minorHAnsi" w:cstheme="minorHAnsi"/>
        </w:rPr>
        <w:t xml:space="preserve">ästerbottens län (RUS) </w:t>
      </w:r>
      <w:r w:rsidR="1352936C" w:rsidRPr="00070638">
        <w:rPr>
          <w:rFonts w:asciiTheme="minorHAnsi" w:hAnsiTheme="minorHAnsi" w:cstheme="minorHAnsi"/>
        </w:rPr>
        <w:t>2020–2030</w:t>
      </w:r>
      <w:r w:rsidRPr="00070638">
        <w:rPr>
          <w:rFonts w:asciiTheme="minorHAnsi" w:hAnsiTheme="minorHAnsi" w:cstheme="minorHAnsi"/>
        </w:rPr>
        <w:t>.</w:t>
      </w:r>
    </w:p>
    <w:p w14:paraId="682E67CC" w14:textId="64A83403" w:rsidR="00E25CED" w:rsidRPr="00070638" w:rsidRDefault="00E25CED" w:rsidP="269AE691">
      <w:pPr>
        <w:ind w:left="720"/>
        <w:rPr>
          <w:rFonts w:asciiTheme="minorHAnsi" w:hAnsiTheme="minorHAnsi" w:cstheme="minorHAnsi"/>
          <w:i/>
          <w:iCs/>
        </w:rPr>
      </w:pPr>
    </w:p>
    <w:p w14:paraId="4EACE15F" w14:textId="5A1F7838" w:rsidR="00E25CED" w:rsidRPr="00070638" w:rsidRDefault="00647E91" w:rsidP="0054347E">
      <w:pPr>
        <w:rPr>
          <w:rFonts w:asciiTheme="minorHAnsi" w:hAnsiTheme="minorHAnsi" w:cstheme="minorHAnsi"/>
        </w:rPr>
      </w:pPr>
      <w:r w:rsidRPr="00070638">
        <w:rPr>
          <w:rFonts w:asciiTheme="minorHAnsi" w:hAnsiTheme="minorHAnsi" w:cstheme="minorHAnsi"/>
        </w:rPr>
        <w:t xml:space="preserve">Avsikten är att </w:t>
      </w:r>
      <w:r w:rsidR="3FA078E6" w:rsidRPr="00070638">
        <w:rPr>
          <w:rFonts w:asciiTheme="minorHAnsi" w:hAnsiTheme="minorHAnsi" w:cstheme="minorHAnsi"/>
        </w:rPr>
        <w:t xml:space="preserve">den </w:t>
      </w:r>
      <w:r w:rsidR="21543ADF" w:rsidRPr="00070638">
        <w:rPr>
          <w:rFonts w:asciiTheme="minorHAnsi" w:hAnsiTheme="minorHAnsi" w:cstheme="minorHAnsi"/>
        </w:rPr>
        <w:t>L</w:t>
      </w:r>
      <w:r w:rsidR="3FA078E6" w:rsidRPr="00070638">
        <w:rPr>
          <w:rFonts w:asciiTheme="minorHAnsi" w:hAnsiTheme="minorHAnsi" w:cstheme="minorHAnsi"/>
        </w:rPr>
        <w:t>okala utvecklingsstrategin</w:t>
      </w:r>
      <w:r w:rsidR="69D634E2" w:rsidRPr="00070638">
        <w:rPr>
          <w:rFonts w:asciiTheme="minorHAnsi" w:hAnsiTheme="minorHAnsi" w:cstheme="minorHAnsi"/>
        </w:rPr>
        <w:t>, LUS</w:t>
      </w:r>
      <w:r w:rsidR="00E25CED" w:rsidRPr="00070638">
        <w:rPr>
          <w:rFonts w:asciiTheme="minorHAnsi" w:hAnsiTheme="minorHAnsi" w:cstheme="minorHAnsi"/>
        </w:rPr>
        <w:t xml:space="preserve"> ska</w:t>
      </w:r>
      <w:r w:rsidR="00891A87" w:rsidRPr="00070638">
        <w:rPr>
          <w:rFonts w:asciiTheme="minorHAnsi" w:hAnsiTheme="minorHAnsi" w:cstheme="minorHAnsi"/>
        </w:rPr>
        <w:t>ll vara vägledande</w:t>
      </w:r>
      <w:r w:rsidR="194382D9" w:rsidRPr="00070638">
        <w:rPr>
          <w:rFonts w:asciiTheme="minorHAnsi" w:hAnsiTheme="minorHAnsi" w:cstheme="minorHAnsi"/>
        </w:rPr>
        <w:t xml:space="preserve"> i </w:t>
      </w:r>
      <w:r w:rsidR="60C96015" w:rsidRPr="00070638">
        <w:rPr>
          <w:rFonts w:asciiTheme="minorHAnsi" w:hAnsiTheme="minorHAnsi" w:cstheme="minorHAnsi"/>
        </w:rPr>
        <w:t>utvecklings</w:t>
      </w:r>
      <w:r w:rsidR="194382D9" w:rsidRPr="00070638">
        <w:rPr>
          <w:rFonts w:asciiTheme="minorHAnsi" w:hAnsiTheme="minorHAnsi" w:cstheme="minorHAnsi"/>
        </w:rPr>
        <w:t xml:space="preserve">arbetet </w:t>
      </w:r>
      <w:r w:rsidR="4AF65F84" w:rsidRPr="00070638">
        <w:rPr>
          <w:rFonts w:asciiTheme="minorHAnsi" w:hAnsiTheme="minorHAnsi" w:cstheme="minorHAnsi"/>
        </w:rPr>
        <w:t xml:space="preserve">till </w:t>
      </w:r>
      <w:r w:rsidR="6AC59F05" w:rsidRPr="00070638">
        <w:rPr>
          <w:rFonts w:asciiTheme="minorHAnsi" w:hAnsiTheme="minorHAnsi" w:cstheme="minorHAnsi"/>
        </w:rPr>
        <w:t xml:space="preserve">år </w:t>
      </w:r>
      <w:r w:rsidR="4AF65F84" w:rsidRPr="00070638">
        <w:rPr>
          <w:rFonts w:asciiTheme="minorHAnsi" w:hAnsiTheme="minorHAnsi" w:cstheme="minorHAnsi"/>
        </w:rPr>
        <w:t xml:space="preserve">2030. </w:t>
      </w:r>
      <w:r w:rsidR="194382D9" w:rsidRPr="00070638">
        <w:rPr>
          <w:rFonts w:asciiTheme="minorHAnsi" w:hAnsiTheme="minorHAnsi" w:cstheme="minorHAnsi"/>
          <w:i/>
          <w:iCs/>
        </w:rPr>
        <w:t xml:space="preserve">Malå - en attraktiv kommun </w:t>
      </w:r>
      <w:r w:rsidR="5C5EBE2D" w:rsidRPr="00070638">
        <w:rPr>
          <w:rFonts w:asciiTheme="minorHAnsi" w:hAnsiTheme="minorHAnsi" w:cstheme="minorHAnsi"/>
          <w:i/>
          <w:iCs/>
        </w:rPr>
        <w:t>h</w:t>
      </w:r>
      <w:r w:rsidR="194382D9" w:rsidRPr="00070638">
        <w:rPr>
          <w:rFonts w:asciiTheme="minorHAnsi" w:hAnsiTheme="minorHAnsi" w:cstheme="minorHAnsi"/>
          <w:i/>
          <w:iCs/>
        </w:rPr>
        <w:t>är olikheter skapar utvecklingskraft.</w:t>
      </w:r>
      <w:r w:rsidR="194382D9" w:rsidRPr="00070638">
        <w:rPr>
          <w:rFonts w:asciiTheme="minorHAnsi" w:hAnsiTheme="minorHAnsi" w:cstheme="minorHAnsi"/>
        </w:rPr>
        <w:t xml:space="preserve"> Den ska</w:t>
      </w:r>
      <w:r w:rsidR="00891A87" w:rsidRPr="00070638">
        <w:rPr>
          <w:rFonts w:asciiTheme="minorHAnsi" w:hAnsiTheme="minorHAnsi" w:cstheme="minorHAnsi"/>
        </w:rPr>
        <w:t xml:space="preserve"> fungera som </w:t>
      </w:r>
      <w:r w:rsidR="3F513CC7" w:rsidRPr="00070638">
        <w:rPr>
          <w:rFonts w:asciiTheme="minorHAnsi" w:hAnsiTheme="minorHAnsi" w:cstheme="minorHAnsi"/>
        </w:rPr>
        <w:t xml:space="preserve">en kompass och </w:t>
      </w:r>
      <w:r w:rsidR="00891A87" w:rsidRPr="00070638">
        <w:rPr>
          <w:rFonts w:asciiTheme="minorHAnsi" w:hAnsiTheme="minorHAnsi" w:cstheme="minorHAnsi"/>
        </w:rPr>
        <w:t xml:space="preserve">ett verktyg för </w:t>
      </w:r>
      <w:r w:rsidR="2D63BF6D" w:rsidRPr="00070638">
        <w:rPr>
          <w:rFonts w:asciiTheme="minorHAnsi" w:hAnsiTheme="minorHAnsi" w:cstheme="minorHAnsi"/>
        </w:rPr>
        <w:t xml:space="preserve">alla </w:t>
      </w:r>
      <w:r w:rsidR="3A754262" w:rsidRPr="00070638">
        <w:rPr>
          <w:rFonts w:asciiTheme="minorHAnsi" w:hAnsiTheme="minorHAnsi" w:cstheme="minorHAnsi"/>
        </w:rPr>
        <w:t>verksamheter och aktörer i kommunen</w:t>
      </w:r>
      <w:r w:rsidR="476CD4E2" w:rsidRPr="00070638">
        <w:rPr>
          <w:rFonts w:asciiTheme="minorHAnsi" w:hAnsiTheme="minorHAnsi" w:cstheme="minorHAnsi"/>
        </w:rPr>
        <w:t xml:space="preserve">, </w:t>
      </w:r>
      <w:r w:rsidR="2961DC63" w:rsidRPr="00070638">
        <w:rPr>
          <w:rFonts w:asciiTheme="minorHAnsi" w:hAnsiTheme="minorHAnsi" w:cstheme="minorHAnsi"/>
        </w:rPr>
        <w:t xml:space="preserve">i det dagliga utvecklingsarbetet samt </w:t>
      </w:r>
      <w:r w:rsidR="476CD4E2" w:rsidRPr="00070638">
        <w:rPr>
          <w:rFonts w:asciiTheme="minorHAnsi" w:hAnsiTheme="minorHAnsi" w:cstheme="minorHAnsi"/>
        </w:rPr>
        <w:t>vid</w:t>
      </w:r>
      <w:r w:rsidR="0EA97A34" w:rsidRPr="00070638">
        <w:rPr>
          <w:rFonts w:asciiTheme="minorHAnsi" w:hAnsiTheme="minorHAnsi" w:cstheme="minorHAnsi"/>
        </w:rPr>
        <w:t xml:space="preserve"> </w:t>
      </w:r>
      <w:r w:rsidR="3A32A833" w:rsidRPr="00070638">
        <w:rPr>
          <w:rFonts w:asciiTheme="minorHAnsi" w:hAnsiTheme="minorHAnsi" w:cstheme="minorHAnsi"/>
        </w:rPr>
        <w:t>an</w:t>
      </w:r>
      <w:r w:rsidR="00891A87" w:rsidRPr="00070638">
        <w:rPr>
          <w:rFonts w:asciiTheme="minorHAnsi" w:hAnsiTheme="minorHAnsi" w:cstheme="minorHAnsi"/>
        </w:rPr>
        <w:t>söka</w:t>
      </w:r>
      <w:r w:rsidR="3FB5AF08" w:rsidRPr="00070638">
        <w:rPr>
          <w:rFonts w:asciiTheme="minorHAnsi" w:hAnsiTheme="minorHAnsi" w:cstheme="minorHAnsi"/>
        </w:rPr>
        <w:t>n</w:t>
      </w:r>
      <w:r w:rsidR="00891A87" w:rsidRPr="00070638">
        <w:rPr>
          <w:rFonts w:asciiTheme="minorHAnsi" w:hAnsiTheme="minorHAnsi" w:cstheme="minorHAnsi"/>
        </w:rPr>
        <w:t xml:space="preserve"> </w:t>
      </w:r>
      <w:r w:rsidR="1D04593D" w:rsidRPr="00070638">
        <w:rPr>
          <w:rFonts w:asciiTheme="minorHAnsi" w:hAnsiTheme="minorHAnsi" w:cstheme="minorHAnsi"/>
        </w:rPr>
        <w:t xml:space="preserve">av </w:t>
      </w:r>
      <w:r w:rsidR="00891A87" w:rsidRPr="00070638">
        <w:rPr>
          <w:rFonts w:asciiTheme="minorHAnsi" w:hAnsiTheme="minorHAnsi" w:cstheme="minorHAnsi"/>
        </w:rPr>
        <w:t xml:space="preserve">projektmedel ur internationella, nationella och regionala fonder och program. Med en gemensam syn på kommunens </w:t>
      </w:r>
      <w:r w:rsidR="6266F781" w:rsidRPr="00070638">
        <w:rPr>
          <w:rFonts w:asciiTheme="minorHAnsi" w:hAnsiTheme="minorHAnsi" w:cstheme="minorHAnsi"/>
        </w:rPr>
        <w:t>behov</w:t>
      </w:r>
      <w:r w:rsidR="00891A87" w:rsidRPr="00070638">
        <w:rPr>
          <w:rFonts w:asciiTheme="minorHAnsi" w:hAnsiTheme="minorHAnsi" w:cstheme="minorHAnsi"/>
        </w:rPr>
        <w:t xml:space="preserve"> </w:t>
      </w:r>
      <w:r w:rsidR="00E25CED" w:rsidRPr="00070638">
        <w:rPr>
          <w:rFonts w:asciiTheme="minorHAnsi" w:hAnsiTheme="minorHAnsi" w:cstheme="minorHAnsi"/>
        </w:rPr>
        <w:t>och prioritering</w:t>
      </w:r>
      <w:r w:rsidR="43F0DC3D" w:rsidRPr="00070638">
        <w:rPr>
          <w:rFonts w:asciiTheme="minorHAnsi" w:hAnsiTheme="minorHAnsi" w:cstheme="minorHAnsi"/>
        </w:rPr>
        <w:t xml:space="preserve">ar </w:t>
      </w:r>
      <w:r w:rsidR="00891A87" w:rsidRPr="00070638">
        <w:rPr>
          <w:rFonts w:asciiTheme="minorHAnsi" w:hAnsiTheme="minorHAnsi" w:cstheme="minorHAnsi"/>
        </w:rPr>
        <w:t xml:space="preserve">öppnar strategin upp för </w:t>
      </w:r>
      <w:r w:rsidR="0030B470" w:rsidRPr="00070638">
        <w:rPr>
          <w:rFonts w:asciiTheme="minorHAnsi" w:hAnsiTheme="minorHAnsi" w:cstheme="minorHAnsi"/>
        </w:rPr>
        <w:t>at</w:t>
      </w:r>
      <w:r w:rsidR="2EE36E92" w:rsidRPr="00070638">
        <w:rPr>
          <w:rFonts w:asciiTheme="minorHAnsi" w:hAnsiTheme="minorHAnsi" w:cstheme="minorHAnsi"/>
        </w:rPr>
        <w:t xml:space="preserve">t </w:t>
      </w:r>
      <w:r w:rsidR="0030B470" w:rsidRPr="00070638">
        <w:rPr>
          <w:rFonts w:asciiTheme="minorHAnsi" w:hAnsiTheme="minorHAnsi" w:cstheme="minorHAnsi"/>
        </w:rPr>
        <w:t xml:space="preserve">samla aktörer på en gemensam lokal och regional arena för sektorövergripande samverkan, där vi tillsammans bidrar till att Malå som en del av </w:t>
      </w:r>
      <w:r w:rsidR="76A51FC4" w:rsidRPr="00070638">
        <w:rPr>
          <w:rFonts w:asciiTheme="minorHAnsi" w:hAnsiTheme="minorHAnsi" w:cstheme="minorHAnsi"/>
        </w:rPr>
        <w:t xml:space="preserve">Västerbotten blir den kommun som </w:t>
      </w:r>
      <w:r w:rsidR="76A51FC4" w:rsidRPr="00070638">
        <w:rPr>
          <w:rFonts w:asciiTheme="minorHAnsi" w:hAnsiTheme="minorHAnsi" w:cstheme="minorHAnsi"/>
        </w:rPr>
        <w:lastRenderedPageBreak/>
        <w:t xml:space="preserve">vi har potential att vara </w:t>
      </w:r>
      <w:r w:rsidR="1A7EDBD1" w:rsidRPr="00070638">
        <w:rPr>
          <w:rFonts w:asciiTheme="minorHAnsi" w:hAnsiTheme="minorHAnsi" w:cstheme="minorHAnsi"/>
        </w:rPr>
        <w:t xml:space="preserve">år 2030. Den gemensamma processen </w:t>
      </w:r>
      <w:r w:rsidR="5083F6C5" w:rsidRPr="00070638">
        <w:rPr>
          <w:rFonts w:asciiTheme="minorHAnsi" w:hAnsiTheme="minorHAnsi" w:cstheme="minorHAnsi"/>
        </w:rPr>
        <w:t xml:space="preserve">karaktäriseras av </w:t>
      </w:r>
      <w:r w:rsidRPr="00070638">
        <w:rPr>
          <w:rFonts w:asciiTheme="minorHAnsi" w:hAnsiTheme="minorHAnsi" w:cstheme="minorHAnsi"/>
        </w:rPr>
        <w:t xml:space="preserve">samtal, samsyn, samarbete och samhandling. </w:t>
      </w:r>
    </w:p>
    <w:p w14:paraId="594EE795" w14:textId="242669DE" w:rsidR="00891A87" w:rsidRPr="00070638" w:rsidRDefault="00891A87" w:rsidP="0054347E">
      <w:pPr>
        <w:rPr>
          <w:rFonts w:asciiTheme="minorHAnsi" w:eastAsia="Times New Roman" w:hAnsiTheme="minorHAnsi" w:cstheme="minorHAnsi"/>
        </w:rPr>
      </w:pPr>
    </w:p>
    <w:p w14:paraId="43171273" w14:textId="236FE29A" w:rsidR="001B4369" w:rsidRPr="00070638" w:rsidRDefault="0054347E" w:rsidP="0054347E">
      <w:pPr>
        <w:pStyle w:val="Rubrik1"/>
        <w:rPr>
          <w:rFonts w:asciiTheme="minorHAnsi" w:hAnsiTheme="minorHAnsi" w:cstheme="minorHAnsi"/>
          <w:highlight w:val="yellow"/>
        </w:rPr>
      </w:pPr>
      <w:bookmarkStart w:id="12" w:name="_Toc70974651"/>
      <w:bookmarkStart w:id="13" w:name="_Toc171147082"/>
      <w:bookmarkStart w:id="14" w:name="_Toc809959143"/>
      <w:bookmarkStart w:id="15" w:name="_Toc1521779792"/>
      <w:r>
        <w:rPr>
          <w:rFonts w:asciiTheme="minorHAnsi" w:hAnsiTheme="minorHAnsi" w:cstheme="minorHAnsi"/>
        </w:rPr>
        <w:t>4 M</w:t>
      </w:r>
      <w:r w:rsidR="001B4369" w:rsidRPr="00070638">
        <w:rPr>
          <w:rFonts w:asciiTheme="minorHAnsi" w:hAnsiTheme="minorHAnsi" w:cstheme="minorHAnsi"/>
        </w:rPr>
        <w:t>etod</w:t>
      </w:r>
      <w:bookmarkEnd w:id="12"/>
      <w:r w:rsidR="004A092B" w:rsidRPr="00070638">
        <w:rPr>
          <w:rFonts w:asciiTheme="minorHAnsi" w:hAnsiTheme="minorHAnsi" w:cstheme="minorHAnsi"/>
        </w:rPr>
        <w:t xml:space="preserve"> </w:t>
      </w:r>
      <w:bookmarkEnd w:id="13"/>
      <w:bookmarkEnd w:id="14"/>
      <w:bookmarkEnd w:id="15"/>
    </w:p>
    <w:p w14:paraId="527BD968" w14:textId="6B00D26A" w:rsidR="3C72FA79" w:rsidRPr="00070638" w:rsidRDefault="3C72FA79" w:rsidP="3C72FA79">
      <w:pPr>
        <w:rPr>
          <w:rFonts w:asciiTheme="minorHAnsi" w:eastAsia="Times New Roman" w:hAnsiTheme="minorHAnsi" w:cstheme="minorHAnsi"/>
        </w:rPr>
      </w:pPr>
    </w:p>
    <w:p w14:paraId="1929BB53" w14:textId="7BD0687A" w:rsidR="61FF9144" w:rsidRPr="00070638" w:rsidRDefault="61FF9144" w:rsidP="3C72FA79">
      <w:pPr>
        <w:rPr>
          <w:rFonts w:asciiTheme="minorHAnsi" w:eastAsia="Times New Roman" w:hAnsiTheme="minorHAnsi" w:cstheme="minorHAnsi"/>
        </w:rPr>
      </w:pPr>
      <w:r w:rsidRPr="00070638">
        <w:rPr>
          <w:rFonts w:asciiTheme="minorHAnsi" w:eastAsia="Times New Roman" w:hAnsiTheme="minorHAnsi" w:cstheme="minorHAnsi"/>
        </w:rPr>
        <w:t xml:space="preserve">Den </w:t>
      </w:r>
      <w:r w:rsidR="77698124" w:rsidRPr="00070638">
        <w:rPr>
          <w:rFonts w:asciiTheme="minorHAnsi" w:eastAsia="Times New Roman" w:hAnsiTheme="minorHAnsi" w:cstheme="minorHAnsi"/>
        </w:rPr>
        <w:t>R</w:t>
      </w:r>
      <w:r w:rsidRPr="00070638">
        <w:rPr>
          <w:rFonts w:asciiTheme="minorHAnsi" w:eastAsia="Times New Roman" w:hAnsiTheme="minorHAnsi" w:cstheme="minorHAnsi"/>
        </w:rPr>
        <w:t xml:space="preserve">egionala </w:t>
      </w:r>
      <w:r w:rsidR="6CAF04C1" w:rsidRPr="00070638">
        <w:rPr>
          <w:rFonts w:asciiTheme="minorHAnsi" w:eastAsia="Times New Roman" w:hAnsiTheme="minorHAnsi" w:cstheme="minorHAnsi"/>
        </w:rPr>
        <w:t>U</w:t>
      </w:r>
      <w:r w:rsidRPr="00070638">
        <w:rPr>
          <w:rFonts w:asciiTheme="minorHAnsi" w:eastAsia="Times New Roman" w:hAnsiTheme="minorHAnsi" w:cstheme="minorHAnsi"/>
        </w:rPr>
        <w:t>tvecklingsstrategin</w:t>
      </w:r>
      <w:r w:rsidR="7EDE47D9" w:rsidRPr="00070638">
        <w:rPr>
          <w:rFonts w:asciiTheme="minorHAnsi" w:eastAsia="Times New Roman" w:hAnsiTheme="minorHAnsi" w:cstheme="minorHAnsi"/>
        </w:rPr>
        <w:t xml:space="preserve">, </w:t>
      </w:r>
      <w:r w:rsidRPr="00070638">
        <w:rPr>
          <w:rFonts w:asciiTheme="minorHAnsi" w:eastAsia="Times New Roman" w:hAnsiTheme="minorHAnsi" w:cstheme="minorHAnsi"/>
        </w:rPr>
        <w:t>RUS</w:t>
      </w:r>
      <w:r w:rsidR="1F15FE68" w:rsidRPr="00070638">
        <w:rPr>
          <w:rFonts w:asciiTheme="minorHAnsi" w:eastAsia="Times New Roman" w:hAnsiTheme="minorHAnsi" w:cstheme="minorHAnsi"/>
        </w:rPr>
        <w:t>,</w:t>
      </w:r>
      <w:r w:rsidRPr="00070638">
        <w:rPr>
          <w:rFonts w:asciiTheme="minorHAnsi" w:eastAsia="Times New Roman" w:hAnsiTheme="minorHAnsi" w:cstheme="minorHAnsi"/>
        </w:rPr>
        <w:t xml:space="preserve"> är ett uppdrag från regeringen och har tagits fram för att visa vägen för en önskvärd utveckling i Västerbotten</w:t>
      </w:r>
      <w:r w:rsidR="16BB6C07" w:rsidRPr="00070638">
        <w:rPr>
          <w:rFonts w:asciiTheme="minorHAnsi" w:eastAsia="Times New Roman" w:hAnsiTheme="minorHAnsi" w:cstheme="minorHAnsi"/>
        </w:rPr>
        <w:t>s län</w:t>
      </w:r>
      <w:r w:rsidR="70F0886D" w:rsidRPr="00070638">
        <w:rPr>
          <w:rFonts w:asciiTheme="minorHAnsi" w:eastAsia="Times New Roman" w:hAnsiTheme="minorHAnsi" w:cstheme="minorHAnsi"/>
        </w:rPr>
        <w:t xml:space="preserve"> till år 2030. Under framtagande av RUS </w:t>
      </w:r>
      <w:r w:rsidR="4C99CA9D" w:rsidRPr="00070638">
        <w:rPr>
          <w:rFonts w:asciiTheme="minorHAnsi" w:eastAsia="Times New Roman" w:hAnsiTheme="minorHAnsi" w:cstheme="minorHAnsi"/>
        </w:rPr>
        <w:t xml:space="preserve">genomfördes </w:t>
      </w:r>
      <w:r w:rsidR="11A54633" w:rsidRPr="00070638">
        <w:rPr>
          <w:rFonts w:asciiTheme="minorHAnsi" w:eastAsia="Times New Roman" w:hAnsiTheme="minorHAnsi" w:cstheme="minorHAnsi"/>
        </w:rPr>
        <w:t xml:space="preserve">initialt </w:t>
      </w:r>
      <w:r w:rsidR="4C99CA9D" w:rsidRPr="00070638">
        <w:rPr>
          <w:rFonts w:asciiTheme="minorHAnsi" w:eastAsia="Times New Roman" w:hAnsiTheme="minorHAnsi" w:cstheme="minorHAnsi"/>
        </w:rPr>
        <w:t xml:space="preserve">breda dialoger och workshops inom olika temaområden. </w:t>
      </w:r>
    </w:p>
    <w:p w14:paraId="2A7F831C" w14:textId="3A25686E" w:rsidR="3C72FA79" w:rsidRPr="00070638" w:rsidRDefault="3C72FA79" w:rsidP="3C72FA79">
      <w:pPr>
        <w:rPr>
          <w:rFonts w:asciiTheme="minorHAnsi" w:eastAsia="Times New Roman" w:hAnsiTheme="minorHAnsi" w:cstheme="minorHAnsi"/>
        </w:rPr>
      </w:pPr>
    </w:p>
    <w:p w14:paraId="2078A451" w14:textId="24898EDD" w:rsidR="3E15D137" w:rsidRPr="00070638" w:rsidRDefault="3E3A13D8" w:rsidP="2D085B05">
      <w:pPr>
        <w:rPr>
          <w:rFonts w:asciiTheme="minorHAnsi" w:eastAsia="Arial" w:hAnsiTheme="minorHAnsi" w:cstheme="minorBidi"/>
        </w:rPr>
      </w:pPr>
      <w:r w:rsidRPr="2D085B05">
        <w:rPr>
          <w:rFonts w:asciiTheme="minorHAnsi" w:eastAsia="Times New Roman" w:hAnsiTheme="minorHAnsi" w:cstheme="minorBidi"/>
        </w:rPr>
        <w:t>Malå kommun har deltagit i processen</w:t>
      </w:r>
      <w:r w:rsidR="195FC627" w:rsidRPr="2D085B05">
        <w:rPr>
          <w:rFonts w:asciiTheme="minorHAnsi" w:eastAsia="Times New Roman" w:hAnsiTheme="minorHAnsi" w:cstheme="minorBidi"/>
        </w:rPr>
        <w:t xml:space="preserve"> RUS</w:t>
      </w:r>
      <w:r w:rsidRPr="2D085B05">
        <w:rPr>
          <w:rFonts w:asciiTheme="minorHAnsi" w:eastAsia="Times New Roman" w:hAnsiTheme="minorHAnsi" w:cstheme="minorBidi"/>
        </w:rPr>
        <w:t xml:space="preserve"> på politisk nivå</w:t>
      </w:r>
      <w:r w:rsidR="5114505C" w:rsidRPr="2D085B05">
        <w:rPr>
          <w:rFonts w:asciiTheme="minorHAnsi" w:eastAsia="Times New Roman" w:hAnsiTheme="minorHAnsi" w:cstheme="minorBidi"/>
        </w:rPr>
        <w:t xml:space="preserve"> genom Lennart Gustavsson</w:t>
      </w:r>
      <w:r w:rsidR="5991069A" w:rsidRPr="2D085B05">
        <w:rPr>
          <w:rFonts w:asciiTheme="minorHAnsi" w:eastAsia="Times New Roman" w:hAnsiTheme="minorHAnsi" w:cstheme="minorBidi"/>
        </w:rPr>
        <w:t xml:space="preserve"> (V)</w:t>
      </w:r>
      <w:r w:rsidR="5114505C" w:rsidRPr="2D085B05">
        <w:rPr>
          <w:rFonts w:asciiTheme="minorHAnsi" w:eastAsia="Times New Roman" w:hAnsiTheme="minorHAnsi" w:cstheme="minorBidi"/>
        </w:rPr>
        <w:t>, KSO och Cecilia Festin Stenlund (L)</w:t>
      </w:r>
      <w:r w:rsidR="009D7376" w:rsidRPr="2D085B05">
        <w:rPr>
          <w:rFonts w:asciiTheme="minorHAnsi" w:eastAsia="Times New Roman" w:hAnsiTheme="minorHAnsi" w:cstheme="minorBidi"/>
        </w:rPr>
        <w:t xml:space="preserve">. På </w:t>
      </w:r>
      <w:r w:rsidR="7B2949F7" w:rsidRPr="2D085B05">
        <w:rPr>
          <w:rFonts w:asciiTheme="minorHAnsi" w:eastAsia="Times New Roman" w:hAnsiTheme="minorHAnsi" w:cstheme="minorBidi"/>
        </w:rPr>
        <w:t>tjänstepersonsnivå</w:t>
      </w:r>
      <w:r w:rsidR="74D1A591" w:rsidRPr="2D085B05">
        <w:rPr>
          <w:rFonts w:asciiTheme="minorHAnsi" w:eastAsia="Times New Roman" w:hAnsiTheme="minorHAnsi" w:cstheme="minorBidi"/>
        </w:rPr>
        <w:t xml:space="preserve"> har Malå kommun</w:t>
      </w:r>
      <w:r w:rsidR="3F1AFCCA" w:rsidRPr="2D085B05">
        <w:rPr>
          <w:rFonts w:asciiTheme="minorHAnsi" w:eastAsia="Times New Roman" w:hAnsiTheme="minorHAnsi" w:cstheme="minorBidi"/>
        </w:rPr>
        <w:t>, genom Utveckling- och arbetsmarknadsenheten</w:t>
      </w:r>
      <w:r w:rsidR="74D1A591" w:rsidRPr="2D085B05">
        <w:rPr>
          <w:rFonts w:asciiTheme="minorHAnsi" w:eastAsia="Times New Roman" w:hAnsiTheme="minorHAnsi" w:cstheme="minorBidi"/>
        </w:rPr>
        <w:t xml:space="preserve"> </w:t>
      </w:r>
      <w:r w:rsidR="5B8E5FA2" w:rsidRPr="2D085B05">
        <w:rPr>
          <w:rFonts w:asciiTheme="minorHAnsi" w:eastAsia="Times New Roman" w:hAnsiTheme="minorHAnsi" w:cstheme="minorBidi"/>
        </w:rPr>
        <w:t xml:space="preserve">och Utbildningsavdelningen </w:t>
      </w:r>
      <w:r w:rsidR="74D1A591" w:rsidRPr="2D085B05">
        <w:rPr>
          <w:rFonts w:asciiTheme="minorHAnsi" w:eastAsia="Times New Roman" w:hAnsiTheme="minorHAnsi" w:cstheme="minorBidi"/>
        </w:rPr>
        <w:t xml:space="preserve">utarbetat ett </w:t>
      </w:r>
      <w:r w:rsidR="1A945BC1" w:rsidRPr="2D085B05">
        <w:rPr>
          <w:rFonts w:asciiTheme="minorHAnsi" w:eastAsia="Times New Roman" w:hAnsiTheme="minorHAnsi" w:cstheme="minorBidi"/>
        </w:rPr>
        <w:t>underlag för yttrande gällande arbetsmaterial RUS</w:t>
      </w:r>
      <w:r w:rsidR="0155BF9C" w:rsidRPr="2D085B05">
        <w:rPr>
          <w:rFonts w:asciiTheme="minorHAnsi" w:eastAsia="Times New Roman" w:hAnsiTheme="minorHAnsi" w:cstheme="minorBidi"/>
        </w:rPr>
        <w:t xml:space="preserve">, som har tillsänts Region Västerbotten. </w:t>
      </w:r>
      <w:r w:rsidR="22A8574B" w:rsidRPr="2D085B05">
        <w:rPr>
          <w:rFonts w:asciiTheme="minorHAnsi" w:eastAsia="Times New Roman" w:hAnsiTheme="minorHAnsi" w:cstheme="minorBidi"/>
        </w:rPr>
        <w:t xml:space="preserve">Processen </w:t>
      </w:r>
      <w:r w:rsidR="2729A3E9" w:rsidRPr="2D085B05">
        <w:rPr>
          <w:rFonts w:asciiTheme="minorHAnsi" w:eastAsia="Times New Roman" w:hAnsiTheme="minorHAnsi" w:cstheme="minorBidi"/>
        </w:rPr>
        <w:t>med RUS</w:t>
      </w:r>
      <w:r w:rsidR="19C0DE4E" w:rsidRPr="2D085B05">
        <w:rPr>
          <w:rFonts w:asciiTheme="minorHAnsi" w:eastAsia="Times New Roman" w:hAnsiTheme="minorHAnsi" w:cstheme="minorBidi"/>
        </w:rPr>
        <w:t xml:space="preserve"> liknar den </w:t>
      </w:r>
      <w:r w:rsidR="22A8574B" w:rsidRPr="2D085B05">
        <w:rPr>
          <w:rFonts w:asciiTheme="minorHAnsi" w:eastAsia="Times New Roman" w:hAnsiTheme="minorHAnsi" w:cstheme="minorBidi"/>
        </w:rPr>
        <w:t>vid framtagning av Översiktsplan</w:t>
      </w:r>
      <w:r w:rsidR="56E90A17" w:rsidRPr="2D085B05">
        <w:rPr>
          <w:rFonts w:asciiTheme="minorHAnsi" w:eastAsia="Times New Roman" w:hAnsiTheme="minorHAnsi" w:cstheme="minorBidi"/>
        </w:rPr>
        <w:t xml:space="preserve"> (ÖP)</w:t>
      </w:r>
      <w:r w:rsidR="22A8574B" w:rsidRPr="2D085B05">
        <w:rPr>
          <w:rFonts w:asciiTheme="minorHAnsi" w:eastAsia="Times New Roman" w:hAnsiTheme="minorHAnsi" w:cstheme="minorBidi"/>
        </w:rPr>
        <w:t xml:space="preserve"> för Malå kommun 2030</w:t>
      </w:r>
      <w:r w:rsidR="5ECC59E3" w:rsidRPr="2D085B05">
        <w:rPr>
          <w:rFonts w:asciiTheme="minorHAnsi" w:eastAsia="Times New Roman" w:hAnsiTheme="minorHAnsi" w:cstheme="minorBidi"/>
        </w:rPr>
        <w:t>.</w:t>
      </w:r>
      <w:r w:rsidR="586E2B58" w:rsidRPr="2D085B05">
        <w:rPr>
          <w:rFonts w:asciiTheme="minorHAnsi" w:eastAsia="Times New Roman" w:hAnsiTheme="minorHAnsi" w:cstheme="minorBidi"/>
        </w:rPr>
        <w:t xml:space="preserve"> Det som särskiljer ÖP</w:t>
      </w:r>
      <w:r w:rsidR="719EC9C4" w:rsidRPr="2D085B05">
        <w:rPr>
          <w:rFonts w:asciiTheme="minorHAnsi" w:eastAsia="Times New Roman" w:hAnsiTheme="minorHAnsi" w:cstheme="minorBidi"/>
        </w:rPr>
        <w:t xml:space="preserve"> från LUS är att</w:t>
      </w:r>
      <w:r w:rsidR="586E2B58" w:rsidRPr="2D085B05">
        <w:rPr>
          <w:rFonts w:asciiTheme="minorHAnsi" w:eastAsia="Times New Roman" w:hAnsiTheme="minorHAnsi" w:cstheme="minorBidi"/>
        </w:rPr>
        <w:t xml:space="preserve"> arbetet startade med</w:t>
      </w:r>
      <w:r w:rsidR="5EF6D50F" w:rsidRPr="2D085B05">
        <w:rPr>
          <w:rFonts w:asciiTheme="minorHAnsi" w:eastAsia="Times New Roman" w:hAnsiTheme="minorHAnsi" w:cstheme="minorBidi"/>
        </w:rPr>
        <w:t xml:space="preserve"> </w:t>
      </w:r>
      <w:r w:rsidR="071CF3B2" w:rsidRPr="2D085B05">
        <w:rPr>
          <w:rFonts w:asciiTheme="minorHAnsi" w:eastAsia="Times New Roman" w:hAnsiTheme="minorHAnsi" w:cstheme="minorBidi"/>
        </w:rPr>
        <w:t>inledande möte</w:t>
      </w:r>
      <w:r w:rsidR="14904099" w:rsidRPr="2D085B05">
        <w:rPr>
          <w:rFonts w:asciiTheme="minorHAnsi" w:eastAsia="Times New Roman" w:hAnsiTheme="minorHAnsi" w:cstheme="minorBidi"/>
        </w:rPr>
        <w:t>n</w:t>
      </w:r>
      <w:r w:rsidR="071CF3B2" w:rsidRPr="2D085B05">
        <w:rPr>
          <w:rFonts w:asciiTheme="minorHAnsi" w:eastAsia="Times New Roman" w:hAnsiTheme="minorHAnsi" w:cstheme="minorBidi"/>
        </w:rPr>
        <w:t xml:space="preserve"> med Länsstyrelsen i Västerbottens län</w:t>
      </w:r>
      <w:r w:rsidR="4C016D58" w:rsidRPr="2D085B05">
        <w:rPr>
          <w:rFonts w:asciiTheme="minorHAnsi" w:eastAsia="Times New Roman" w:hAnsiTheme="minorHAnsi" w:cstheme="minorBidi"/>
        </w:rPr>
        <w:t xml:space="preserve">, </w:t>
      </w:r>
      <w:r w:rsidR="5EF6D50F" w:rsidRPr="2D085B05">
        <w:rPr>
          <w:rFonts w:asciiTheme="minorHAnsi" w:eastAsia="Times New Roman" w:hAnsiTheme="minorHAnsi" w:cstheme="minorBidi"/>
        </w:rPr>
        <w:t>dialog med kommuninnevånare i byar och centralort</w:t>
      </w:r>
      <w:r w:rsidR="21B49458" w:rsidRPr="2D085B05">
        <w:rPr>
          <w:rFonts w:asciiTheme="minorHAnsi" w:eastAsia="Times New Roman" w:hAnsiTheme="minorHAnsi" w:cstheme="minorBidi"/>
        </w:rPr>
        <w:t xml:space="preserve">, </w:t>
      </w:r>
      <w:r w:rsidR="53810C0B" w:rsidRPr="2D085B05">
        <w:rPr>
          <w:rFonts w:asciiTheme="minorHAnsi" w:eastAsia="Times New Roman" w:hAnsiTheme="minorHAnsi" w:cstheme="minorBidi"/>
        </w:rPr>
        <w:t>och</w:t>
      </w:r>
      <w:r w:rsidR="21B49458" w:rsidRPr="2D085B05">
        <w:rPr>
          <w:rFonts w:asciiTheme="minorHAnsi" w:eastAsia="Times New Roman" w:hAnsiTheme="minorHAnsi" w:cstheme="minorBidi"/>
        </w:rPr>
        <w:t xml:space="preserve"> med representanter för</w:t>
      </w:r>
      <w:r w:rsidR="7D1685C6" w:rsidRPr="2D085B05">
        <w:rPr>
          <w:rFonts w:asciiTheme="minorHAnsi" w:eastAsia="Times New Roman" w:hAnsiTheme="minorHAnsi" w:cstheme="minorBidi"/>
        </w:rPr>
        <w:t xml:space="preserve"> </w:t>
      </w:r>
      <w:r w:rsidR="21B49458" w:rsidRPr="2D085B05">
        <w:rPr>
          <w:rFonts w:asciiTheme="minorHAnsi" w:eastAsia="Times New Roman" w:hAnsiTheme="minorHAnsi" w:cstheme="minorBidi"/>
        </w:rPr>
        <w:t xml:space="preserve">näringslivet i Malå kommun </w:t>
      </w:r>
      <w:r w:rsidR="4C135C6D" w:rsidRPr="2D085B05">
        <w:rPr>
          <w:rFonts w:asciiTheme="minorHAnsi" w:eastAsia="Times New Roman" w:hAnsiTheme="minorHAnsi" w:cstheme="minorBidi"/>
        </w:rPr>
        <w:t>inkl</w:t>
      </w:r>
      <w:r w:rsidR="13397B63" w:rsidRPr="2D085B05">
        <w:rPr>
          <w:rFonts w:asciiTheme="minorHAnsi" w:eastAsia="Times New Roman" w:hAnsiTheme="minorHAnsi" w:cstheme="minorBidi"/>
        </w:rPr>
        <w:t xml:space="preserve">usive </w:t>
      </w:r>
      <w:r w:rsidR="21B49458" w:rsidRPr="2D085B05">
        <w:rPr>
          <w:rFonts w:asciiTheme="minorHAnsi" w:eastAsia="Times New Roman" w:hAnsiTheme="minorHAnsi" w:cstheme="minorBidi"/>
        </w:rPr>
        <w:t>Malå Sameby.</w:t>
      </w:r>
      <w:r w:rsidR="2D8E1996" w:rsidRPr="2D085B05">
        <w:rPr>
          <w:rFonts w:asciiTheme="minorHAnsi" w:eastAsia="Times New Roman" w:hAnsiTheme="minorHAnsi" w:cstheme="minorBidi"/>
        </w:rPr>
        <w:t xml:space="preserve"> Förslag</w:t>
      </w:r>
      <w:r w:rsidR="6A84A4C8" w:rsidRPr="2D085B05">
        <w:rPr>
          <w:rFonts w:asciiTheme="minorHAnsi" w:eastAsia="Times New Roman" w:hAnsiTheme="minorHAnsi" w:cstheme="minorBidi"/>
        </w:rPr>
        <w:t>et</w:t>
      </w:r>
      <w:r w:rsidR="2D8E1996" w:rsidRPr="2D085B05">
        <w:rPr>
          <w:rFonts w:asciiTheme="minorHAnsi" w:eastAsia="Times New Roman" w:hAnsiTheme="minorHAnsi" w:cstheme="minorBidi"/>
        </w:rPr>
        <w:t xml:space="preserve"> till ny Översiktsplan för Malå kommun</w:t>
      </w:r>
      <w:r w:rsidR="1F19186A" w:rsidRPr="2D085B05">
        <w:rPr>
          <w:rFonts w:asciiTheme="minorHAnsi" w:eastAsia="Times New Roman" w:hAnsiTheme="minorHAnsi" w:cstheme="minorBidi"/>
        </w:rPr>
        <w:t>, ÖP,</w:t>
      </w:r>
      <w:r w:rsidR="4E94FBC0" w:rsidRPr="2D085B05">
        <w:rPr>
          <w:rFonts w:asciiTheme="minorHAnsi" w:eastAsia="Times New Roman" w:hAnsiTheme="minorHAnsi" w:cstheme="minorBidi"/>
        </w:rPr>
        <w:t xml:space="preserve"> har på motsvarande vis presentera</w:t>
      </w:r>
      <w:r w:rsidR="13DC5A10" w:rsidRPr="2D085B05">
        <w:rPr>
          <w:rFonts w:asciiTheme="minorHAnsi" w:eastAsia="Times New Roman" w:hAnsiTheme="minorHAnsi" w:cstheme="minorBidi"/>
        </w:rPr>
        <w:t xml:space="preserve">ts </w:t>
      </w:r>
      <w:r w:rsidR="4E94FBC0" w:rsidRPr="2D085B05">
        <w:rPr>
          <w:rFonts w:asciiTheme="minorHAnsi" w:eastAsia="Times New Roman" w:hAnsiTheme="minorHAnsi" w:cstheme="minorBidi"/>
        </w:rPr>
        <w:t xml:space="preserve">för kommuninnevånare </w:t>
      </w:r>
      <w:r w:rsidR="23D36130" w:rsidRPr="2D085B05">
        <w:rPr>
          <w:rFonts w:asciiTheme="minorHAnsi" w:eastAsia="Times New Roman" w:hAnsiTheme="minorHAnsi" w:cstheme="minorBidi"/>
        </w:rPr>
        <w:t xml:space="preserve">och </w:t>
      </w:r>
      <w:r w:rsidR="769CF99F" w:rsidRPr="2D085B05">
        <w:rPr>
          <w:rFonts w:asciiTheme="minorHAnsi" w:eastAsia="Times New Roman" w:hAnsiTheme="minorHAnsi" w:cstheme="minorBidi"/>
        </w:rPr>
        <w:t>representanter för näringslivet och Malå Sameby</w:t>
      </w:r>
      <w:r w:rsidR="7EE41D2F" w:rsidRPr="2D085B05">
        <w:rPr>
          <w:rFonts w:asciiTheme="minorHAnsi" w:eastAsia="Times New Roman" w:hAnsiTheme="minorHAnsi" w:cstheme="minorBidi"/>
        </w:rPr>
        <w:t xml:space="preserve">. </w:t>
      </w:r>
      <w:r w:rsidR="0A4978F5" w:rsidRPr="2D085B05">
        <w:rPr>
          <w:rFonts w:asciiTheme="minorHAnsi" w:eastAsia="Times New Roman" w:hAnsiTheme="minorHAnsi" w:cstheme="minorBidi"/>
        </w:rPr>
        <w:t>Ö</w:t>
      </w:r>
      <w:r w:rsidR="4257B8FE" w:rsidRPr="2D085B05">
        <w:rPr>
          <w:rFonts w:asciiTheme="minorHAnsi" w:eastAsia="Times New Roman" w:hAnsiTheme="minorHAnsi" w:cstheme="minorBidi"/>
        </w:rPr>
        <w:t>P</w:t>
      </w:r>
      <w:r w:rsidR="0A4978F5" w:rsidRPr="2D085B05">
        <w:rPr>
          <w:rFonts w:asciiTheme="minorHAnsi" w:eastAsia="Times New Roman" w:hAnsiTheme="minorHAnsi" w:cstheme="minorBidi"/>
        </w:rPr>
        <w:t xml:space="preserve"> ska vara Malå kommuns övergripande strategiska </w:t>
      </w:r>
      <w:r w:rsidR="55AE43EB" w:rsidRPr="2D085B05">
        <w:rPr>
          <w:rFonts w:asciiTheme="minorHAnsi" w:eastAsia="Times New Roman" w:hAnsiTheme="minorHAnsi" w:cstheme="minorBidi"/>
        </w:rPr>
        <w:t xml:space="preserve">styrdokument och </w:t>
      </w:r>
      <w:r w:rsidR="32EFB2F0" w:rsidRPr="2D085B05">
        <w:rPr>
          <w:rFonts w:asciiTheme="minorHAnsi" w:eastAsia="Times New Roman" w:hAnsiTheme="minorHAnsi" w:cstheme="minorBidi"/>
        </w:rPr>
        <w:t>tillsammans med</w:t>
      </w:r>
      <w:r w:rsidR="5D804351" w:rsidRPr="2D085B05">
        <w:rPr>
          <w:rFonts w:asciiTheme="minorHAnsi" w:eastAsia="Times New Roman" w:hAnsiTheme="minorHAnsi" w:cstheme="minorBidi"/>
        </w:rPr>
        <w:t xml:space="preserve"> RUS och</w:t>
      </w:r>
      <w:r w:rsidR="32EFB2F0" w:rsidRPr="2D085B05">
        <w:rPr>
          <w:rFonts w:asciiTheme="minorHAnsi" w:eastAsia="Times New Roman" w:hAnsiTheme="minorHAnsi" w:cstheme="minorBidi"/>
        </w:rPr>
        <w:t xml:space="preserve"> </w:t>
      </w:r>
      <w:r w:rsidR="40E409FE" w:rsidRPr="2D085B05">
        <w:rPr>
          <w:rFonts w:asciiTheme="minorHAnsi" w:eastAsia="Times New Roman" w:hAnsiTheme="minorHAnsi" w:cstheme="minorBidi"/>
        </w:rPr>
        <w:t xml:space="preserve">LUS </w:t>
      </w:r>
      <w:r w:rsidR="55AE43EB" w:rsidRPr="2D085B05">
        <w:rPr>
          <w:rFonts w:asciiTheme="minorHAnsi" w:eastAsia="Times New Roman" w:hAnsiTheme="minorHAnsi" w:cstheme="minorBidi"/>
        </w:rPr>
        <w:t>visa vägen framåt</w:t>
      </w:r>
      <w:r w:rsidR="6834DE5F" w:rsidRPr="2D085B05">
        <w:rPr>
          <w:rFonts w:asciiTheme="minorHAnsi" w:eastAsia="Times New Roman" w:hAnsiTheme="minorHAnsi" w:cstheme="minorBidi"/>
        </w:rPr>
        <w:t xml:space="preserve"> till </w:t>
      </w:r>
      <w:r w:rsidR="6F144012" w:rsidRPr="2D085B05">
        <w:rPr>
          <w:rFonts w:asciiTheme="minorHAnsi" w:eastAsia="Times New Roman" w:hAnsiTheme="minorHAnsi" w:cstheme="minorBidi"/>
        </w:rPr>
        <w:t xml:space="preserve">år </w:t>
      </w:r>
      <w:r w:rsidR="6834DE5F" w:rsidRPr="2D085B05">
        <w:rPr>
          <w:rFonts w:asciiTheme="minorHAnsi" w:eastAsia="Times New Roman" w:hAnsiTheme="minorHAnsi" w:cstheme="minorBidi"/>
        </w:rPr>
        <w:t xml:space="preserve">2030. </w:t>
      </w:r>
    </w:p>
    <w:p w14:paraId="0C702A75" w14:textId="35EDDF63" w:rsidR="3E15D137" w:rsidRPr="00070638" w:rsidRDefault="3E15D137" w:rsidP="3C72FA79">
      <w:pPr>
        <w:rPr>
          <w:rFonts w:asciiTheme="minorHAnsi" w:eastAsia="Times New Roman" w:hAnsiTheme="minorHAnsi" w:cstheme="minorHAnsi"/>
        </w:rPr>
      </w:pPr>
    </w:p>
    <w:p w14:paraId="2F3C0B78" w14:textId="2C71034A" w:rsidR="3E15D137" w:rsidRPr="00070638" w:rsidRDefault="323CCD19" w:rsidP="189EECC9">
      <w:pPr>
        <w:rPr>
          <w:rFonts w:asciiTheme="minorHAnsi" w:eastAsia="Arial" w:hAnsiTheme="minorHAnsi" w:cstheme="minorHAnsi"/>
        </w:rPr>
      </w:pPr>
      <w:r w:rsidRPr="00070638">
        <w:rPr>
          <w:rFonts w:asciiTheme="minorHAnsi" w:eastAsia="Times New Roman" w:hAnsiTheme="minorHAnsi" w:cstheme="minorHAnsi"/>
        </w:rPr>
        <w:t xml:space="preserve">De globala målen är centrala i RUS. </w:t>
      </w:r>
      <w:r w:rsidR="12B47291" w:rsidRPr="00070638">
        <w:rPr>
          <w:rFonts w:asciiTheme="minorHAnsi" w:eastAsia="Times New Roman" w:hAnsiTheme="minorHAnsi" w:cstheme="minorHAnsi"/>
        </w:rPr>
        <w:t xml:space="preserve">Kommunstyrelsens politiker har </w:t>
      </w:r>
      <w:r w:rsidR="294EB4CD" w:rsidRPr="00070638">
        <w:rPr>
          <w:rFonts w:asciiTheme="minorHAnsi" w:eastAsia="Times New Roman" w:hAnsiTheme="minorHAnsi" w:cstheme="minorHAnsi"/>
        </w:rPr>
        <w:t xml:space="preserve">därför </w:t>
      </w:r>
      <w:r w:rsidR="0F211BB3" w:rsidRPr="00070638">
        <w:rPr>
          <w:rFonts w:asciiTheme="minorHAnsi" w:eastAsia="Times New Roman" w:hAnsiTheme="minorHAnsi" w:cstheme="minorHAnsi"/>
        </w:rPr>
        <w:t>inbjudits</w:t>
      </w:r>
      <w:r w:rsidR="12B47291" w:rsidRPr="00070638">
        <w:rPr>
          <w:rFonts w:asciiTheme="minorHAnsi" w:eastAsia="Times New Roman" w:hAnsiTheme="minorHAnsi" w:cstheme="minorHAnsi"/>
        </w:rPr>
        <w:t xml:space="preserve"> </w:t>
      </w:r>
      <w:r w:rsidR="5534E8E4" w:rsidRPr="00070638">
        <w:rPr>
          <w:rFonts w:asciiTheme="minorHAnsi" w:eastAsia="Times New Roman" w:hAnsiTheme="minorHAnsi" w:cstheme="minorHAnsi"/>
        </w:rPr>
        <w:t xml:space="preserve">till en </w:t>
      </w:r>
      <w:r w:rsidR="257440C1" w:rsidRPr="00070638">
        <w:rPr>
          <w:rFonts w:asciiTheme="minorHAnsi" w:eastAsiaTheme="minorEastAsia" w:hAnsiTheme="minorHAnsi" w:cstheme="minorHAnsi"/>
        </w:rPr>
        <w:t xml:space="preserve">digital Workshop för </w:t>
      </w:r>
      <w:r w:rsidR="257440C1" w:rsidRPr="00070638">
        <w:rPr>
          <w:rFonts w:asciiTheme="minorHAnsi" w:eastAsiaTheme="minorEastAsia" w:hAnsiTheme="minorHAnsi" w:cstheme="minorHAnsi"/>
          <w:i/>
          <w:iCs/>
        </w:rPr>
        <w:t>samtal och samsyn.</w:t>
      </w:r>
      <w:r w:rsidR="257440C1" w:rsidRPr="00070638">
        <w:rPr>
          <w:rFonts w:asciiTheme="minorHAnsi" w:eastAsiaTheme="minorEastAsia" w:hAnsiTheme="minorHAnsi" w:cstheme="minorHAnsi"/>
        </w:rPr>
        <w:t xml:space="preserve"> Syftet var att </w:t>
      </w:r>
      <w:r w:rsidR="740B5101" w:rsidRPr="00070638">
        <w:rPr>
          <w:rFonts w:asciiTheme="minorHAnsi" w:eastAsiaTheme="minorEastAsia" w:hAnsiTheme="minorHAnsi" w:cstheme="minorHAnsi"/>
        </w:rPr>
        <w:t>utifrån Malås specifika förutsättningar</w:t>
      </w:r>
      <w:r w:rsidR="04CC4FBF" w:rsidRPr="00070638">
        <w:rPr>
          <w:rFonts w:asciiTheme="minorHAnsi" w:eastAsiaTheme="minorEastAsia" w:hAnsiTheme="minorHAnsi" w:cstheme="minorHAnsi"/>
        </w:rPr>
        <w:t xml:space="preserve"> och utvecklingsbehov</w:t>
      </w:r>
      <w:r w:rsidR="740B5101" w:rsidRPr="00070638">
        <w:rPr>
          <w:rFonts w:asciiTheme="minorHAnsi" w:eastAsiaTheme="minorEastAsia" w:hAnsiTheme="minorHAnsi" w:cstheme="minorHAnsi"/>
        </w:rPr>
        <w:t xml:space="preserve"> </w:t>
      </w:r>
      <w:r w:rsidR="257440C1" w:rsidRPr="00070638">
        <w:rPr>
          <w:rFonts w:asciiTheme="minorHAnsi" w:eastAsiaTheme="minorEastAsia" w:hAnsiTheme="minorHAnsi" w:cstheme="minorHAnsi"/>
        </w:rPr>
        <w:t xml:space="preserve">ge </w:t>
      </w:r>
      <w:r w:rsidR="33849F73" w:rsidRPr="00070638">
        <w:rPr>
          <w:rFonts w:asciiTheme="minorHAnsi" w:eastAsiaTheme="minorEastAsia" w:hAnsiTheme="minorHAnsi" w:cstheme="minorHAnsi"/>
        </w:rPr>
        <w:t>våra politiker</w:t>
      </w:r>
      <w:r w:rsidR="55DBD89E" w:rsidRPr="00070638">
        <w:rPr>
          <w:rFonts w:asciiTheme="minorHAnsi" w:eastAsiaTheme="minorEastAsia" w:hAnsiTheme="minorHAnsi" w:cstheme="minorHAnsi"/>
        </w:rPr>
        <w:t xml:space="preserve"> </w:t>
      </w:r>
      <w:r w:rsidR="257440C1" w:rsidRPr="00070638">
        <w:rPr>
          <w:rFonts w:asciiTheme="minorHAnsi" w:eastAsiaTheme="minorEastAsia" w:hAnsiTheme="minorHAnsi" w:cstheme="minorHAnsi"/>
        </w:rPr>
        <w:t>möjlighet till dialog och inspel till prioritering av globala mål</w:t>
      </w:r>
      <w:r w:rsidR="70772485" w:rsidRPr="00070638">
        <w:rPr>
          <w:rFonts w:asciiTheme="minorHAnsi" w:eastAsiaTheme="minorEastAsia" w:hAnsiTheme="minorHAnsi" w:cstheme="minorHAnsi"/>
        </w:rPr>
        <w:t xml:space="preserve"> och</w:t>
      </w:r>
      <w:r w:rsidR="257440C1" w:rsidRPr="00070638">
        <w:rPr>
          <w:rFonts w:asciiTheme="minorHAnsi" w:eastAsiaTheme="minorEastAsia" w:hAnsiTheme="minorHAnsi" w:cstheme="minorHAnsi"/>
        </w:rPr>
        <w:t xml:space="preserve"> nationella </w:t>
      </w:r>
      <w:r w:rsidR="316F7105" w:rsidRPr="00070638">
        <w:rPr>
          <w:rFonts w:asciiTheme="minorHAnsi" w:eastAsiaTheme="minorEastAsia" w:hAnsiTheme="minorHAnsi" w:cstheme="minorHAnsi"/>
        </w:rPr>
        <w:t>mål –</w:t>
      </w:r>
      <w:r w:rsidR="257440C1" w:rsidRPr="00070638">
        <w:rPr>
          <w:rFonts w:asciiTheme="minorHAnsi" w:eastAsiaTheme="minorEastAsia" w:hAnsiTheme="minorHAnsi" w:cstheme="minorHAnsi"/>
        </w:rPr>
        <w:t xml:space="preserve"> med fokus </w:t>
      </w:r>
      <w:r w:rsidR="61AA1447" w:rsidRPr="00070638">
        <w:rPr>
          <w:rFonts w:asciiTheme="minorHAnsi" w:eastAsiaTheme="minorEastAsia" w:hAnsiTheme="minorHAnsi" w:cstheme="minorHAnsi"/>
        </w:rPr>
        <w:t xml:space="preserve">på </w:t>
      </w:r>
      <w:r w:rsidR="257440C1" w:rsidRPr="00070638">
        <w:rPr>
          <w:rFonts w:asciiTheme="minorHAnsi" w:eastAsiaTheme="minorEastAsia" w:hAnsiTheme="minorHAnsi" w:cstheme="minorHAnsi"/>
        </w:rPr>
        <w:t xml:space="preserve">Malå 2030; </w:t>
      </w:r>
      <w:r w:rsidR="257440C1" w:rsidRPr="00070638">
        <w:rPr>
          <w:rFonts w:asciiTheme="minorHAnsi" w:eastAsiaTheme="minorEastAsia" w:hAnsiTheme="minorHAnsi" w:cstheme="minorHAnsi"/>
          <w:i/>
          <w:iCs/>
        </w:rPr>
        <w:t>En levande plats</w:t>
      </w:r>
      <w:r w:rsidR="257440C1" w:rsidRPr="00070638">
        <w:rPr>
          <w:rFonts w:asciiTheme="minorHAnsi" w:eastAsiaTheme="minorEastAsia" w:hAnsiTheme="minorHAnsi" w:cstheme="minorHAnsi"/>
        </w:rPr>
        <w:t xml:space="preserve"> och </w:t>
      </w:r>
      <w:r w:rsidR="257440C1" w:rsidRPr="00070638">
        <w:rPr>
          <w:rFonts w:asciiTheme="minorHAnsi" w:eastAsiaTheme="minorEastAsia" w:hAnsiTheme="minorHAnsi" w:cstheme="minorHAnsi"/>
          <w:i/>
          <w:iCs/>
        </w:rPr>
        <w:t>En cirkulär plats</w:t>
      </w:r>
      <w:r w:rsidR="257440C1" w:rsidRPr="00070638">
        <w:rPr>
          <w:rFonts w:asciiTheme="minorHAnsi" w:eastAsiaTheme="minorEastAsia" w:hAnsiTheme="minorHAnsi" w:cstheme="minorHAnsi"/>
        </w:rPr>
        <w:t>.</w:t>
      </w:r>
      <w:r w:rsidR="7C9CE224" w:rsidRPr="00070638">
        <w:rPr>
          <w:rFonts w:asciiTheme="minorHAnsi" w:eastAsiaTheme="minorEastAsia" w:hAnsiTheme="minorHAnsi" w:cstheme="minorHAnsi"/>
        </w:rPr>
        <w:t xml:space="preserve"> </w:t>
      </w:r>
    </w:p>
    <w:p w14:paraId="51B10FB0" w14:textId="7D6DDC2E" w:rsidR="3E15D137" w:rsidRPr="00070638" w:rsidRDefault="3E15D137" w:rsidP="189EECC9">
      <w:pPr>
        <w:rPr>
          <w:rFonts w:asciiTheme="minorHAnsi" w:eastAsia="Calibri" w:hAnsiTheme="minorHAnsi" w:cstheme="minorHAnsi"/>
        </w:rPr>
      </w:pPr>
      <w:bookmarkStart w:id="16" w:name="_GoBack"/>
      <w:bookmarkEnd w:id="16"/>
    </w:p>
    <w:p w14:paraId="3C071CA3" w14:textId="6F8BFB17" w:rsidR="3E15D137" w:rsidRPr="00070638" w:rsidRDefault="34E96A0C" w:rsidP="6178BA3E">
      <w:pPr>
        <w:rPr>
          <w:rFonts w:asciiTheme="minorHAnsi" w:eastAsia="Arial" w:hAnsiTheme="minorHAnsi" w:cstheme="minorHAnsi"/>
        </w:rPr>
      </w:pPr>
      <w:r w:rsidRPr="00070638">
        <w:rPr>
          <w:rFonts w:asciiTheme="minorHAnsi" w:eastAsia="Times New Roman" w:hAnsiTheme="minorHAnsi" w:cstheme="minorHAnsi"/>
        </w:rPr>
        <w:t>Kunskap och synpunkter</w:t>
      </w:r>
      <w:r w:rsidR="12B47291" w:rsidRPr="00070638">
        <w:rPr>
          <w:rFonts w:asciiTheme="minorHAnsi" w:eastAsia="Times New Roman" w:hAnsiTheme="minorHAnsi" w:cstheme="minorHAnsi"/>
        </w:rPr>
        <w:t xml:space="preserve"> har under skrivprocessen inhämtats från olika fokusgrupper</w:t>
      </w:r>
      <w:r w:rsidR="43DA6135" w:rsidRPr="00070638">
        <w:rPr>
          <w:rFonts w:asciiTheme="minorHAnsi" w:eastAsia="Times New Roman" w:hAnsiTheme="minorHAnsi" w:cstheme="minorHAnsi"/>
        </w:rPr>
        <w:t xml:space="preserve"> representerade av företagare i olika branscher, </w:t>
      </w:r>
      <w:r w:rsidR="7BD52A5B" w:rsidRPr="00070638">
        <w:rPr>
          <w:rFonts w:asciiTheme="minorHAnsi" w:eastAsia="Times New Roman" w:hAnsiTheme="minorHAnsi" w:cstheme="minorHAnsi"/>
        </w:rPr>
        <w:t>företagsfrämjande aktörer och partners, i</w:t>
      </w:r>
      <w:r w:rsidR="43DA6135" w:rsidRPr="00070638">
        <w:rPr>
          <w:rFonts w:asciiTheme="minorHAnsi" w:eastAsia="Times New Roman" w:hAnsiTheme="minorHAnsi" w:cstheme="minorHAnsi"/>
        </w:rPr>
        <w:t xml:space="preserve">deell sektor och civilsamhälle. </w:t>
      </w:r>
      <w:r w:rsidR="1351818E" w:rsidRPr="00070638">
        <w:rPr>
          <w:rFonts w:asciiTheme="minorHAnsi" w:eastAsiaTheme="minorEastAsia" w:hAnsiTheme="minorHAnsi" w:cstheme="minorHAnsi"/>
        </w:rPr>
        <w:t xml:space="preserve">Inkomna synpunkter </w:t>
      </w:r>
      <w:r w:rsidR="04F926BB" w:rsidRPr="00070638">
        <w:rPr>
          <w:rFonts w:asciiTheme="minorHAnsi" w:eastAsiaTheme="minorEastAsia" w:hAnsiTheme="minorHAnsi" w:cstheme="minorHAnsi"/>
        </w:rPr>
        <w:t xml:space="preserve">har i möjligaste mån </w:t>
      </w:r>
      <w:r w:rsidR="1351818E" w:rsidRPr="00070638">
        <w:rPr>
          <w:rFonts w:asciiTheme="minorHAnsi" w:eastAsiaTheme="minorEastAsia" w:hAnsiTheme="minorHAnsi" w:cstheme="minorHAnsi"/>
        </w:rPr>
        <w:t>beakta</w:t>
      </w:r>
      <w:r w:rsidR="2667B5B3" w:rsidRPr="00070638">
        <w:rPr>
          <w:rFonts w:asciiTheme="minorHAnsi" w:eastAsiaTheme="minorEastAsia" w:hAnsiTheme="minorHAnsi" w:cstheme="minorHAnsi"/>
        </w:rPr>
        <w:t>t</w:t>
      </w:r>
      <w:r w:rsidR="1351818E" w:rsidRPr="00070638">
        <w:rPr>
          <w:rFonts w:asciiTheme="minorHAnsi" w:eastAsiaTheme="minorEastAsia" w:hAnsiTheme="minorHAnsi" w:cstheme="minorHAnsi"/>
        </w:rPr>
        <w:t>s och</w:t>
      </w:r>
      <w:r w:rsidR="28019187" w:rsidRPr="00070638">
        <w:rPr>
          <w:rFonts w:asciiTheme="minorHAnsi" w:eastAsiaTheme="minorEastAsia" w:hAnsiTheme="minorHAnsi" w:cstheme="minorHAnsi"/>
        </w:rPr>
        <w:t xml:space="preserve"> har</w:t>
      </w:r>
      <w:r w:rsidR="1351818E" w:rsidRPr="00070638">
        <w:rPr>
          <w:rFonts w:asciiTheme="minorHAnsi" w:eastAsiaTheme="minorEastAsia" w:hAnsiTheme="minorHAnsi" w:cstheme="minorHAnsi"/>
        </w:rPr>
        <w:t xml:space="preserve"> sammantaget med </w:t>
      </w:r>
      <w:r w:rsidR="7F858B22" w:rsidRPr="00070638">
        <w:rPr>
          <w:rFonts w:asciiTheme="minorHAnsi" w:eastAsiaTheme="minorEastAsia" w:hAnsiTheme="minorHAnsi" w:cstheme="minorHAnsi"/>
        </w:rPr>
        <w:t xml:space="preserve">våra politikers </w:t>
      </w:r>
      <w:r w:rsidR="1351818E" w:rsidRPr="00070638">
        <w:rPr>
          <w:rFonts w:asciiTheme="minorHAnsi" w:eastAsiaTheme="minorEastAsia" w:hAnsiTheme="minorHAnsi" w:cstheme="minorHAnsi"/>
        </w:rPr>
        <w:t>viljeinriktning o</w:t>
      </w:r>
      <w:r w:rsidR="5F54FF7F" w:rsidRPr="00070638">
        <w:rPr>
          <w:rFonts w:asciiTheme="minorHAnsi" w:eastAsiaTheme="minorEastAsia" w:hAnsiTheme="minorHAnsi" w:cstheme="minorHAnsi"/>
        </w:rPr>
        <w:t>ch</w:t>
      </w:r>
      <w:r w:rsidR="1351818E" w:rsidRPr="00070638">
        <w:rPr>
          <w:rFonts w:asciiTheme="minorHAnsi" w:eastAsiaTheme="minorEastAsia" w:hAnsiTheme="minorHAnsi" w:cstheme="minorHAnsi"/>
        </w:rPr>
        <w:t xml:space="preserve"> inspel</w:t>
      </w:r>
      <w:r w:rsidR="583239CC" w:rsidRPr="00070638">
        <w:rPr>
          <w:rFonts w:asciiTheme="minorHAnsi" w:eastAsiaTheme="minorEastAsia" w:hAnsiTheme="minorHAnsi" w:cstheme="minorHAnsi"/>
        </w:rPr>
        <w:t xml:space="preserve">, kommersiell serviceplan för Malå kommun och integrationsstrategi </w:t>
      </w:r>
      <w:r w:rsidR="672330F5" w:rsidRPr="00070638">
        <w:rPr>
          <w:rFonts w:asciiTheme="minorHAnsi" w:eastAsiaTheme="minorEastAsia" w:hAnsiTheme="minorHAnsi" w:cstheme="minorHAnsi"/>
        </w:rPr>
        <w:t>för Malå kommun,</w:t>
      </w:r>
      <w:r w:rsidR="1351818E" w:rsidRPr="00070638">
        <w:rPr>
          <w:rFonts w:asciiTheme="minorHAnsi" w:eastAsiaTheme="minorEastAsia" w:hAnsiTheme="minorHAnsi" w:cstheme="minorHAnsi"/>
        </w:rPr>
        <w:t xml:space="preserve"> bidra</w:t>
      </w:r>
      <w:r w:rsidR="4858E26E" w:rsidRPr="00070638">
        <w:rPr>
          <w:rFonts w:asciiTheme="minorHAnsi" w:eastAsiaTheme="minorEastAsia" w:hAnsiTheme="minorHAnsi" w:cstheme="minorHAnsi"/>
        </w:rPr>
        <w:t>gi</w:t>
      </w:r>
      <w:r w:rsidR="0E7A82FF" w:rsidRPr="00070638">
        <w:rPr>
          <w:rFonts w:asciiTheme="minorHAnsi" w:eastAsiaTheme="minorEastAsia" w:hAnsiTheme="minorHAnsi" w:cstheme="minorHAnsi"/>
        </w:rPr>
        <w:t>t</w:t>
      </w:r>
      <w:r w:rsidR="1351818E" w:rsidRPr="00070638">
        <w:rPr>
          <w:rFonts w:asciiTheme="minorHAnsi" w:eastAsiaTheme="minorEastAsia" w:hAnsiTheme="minorHAnsi" w:cstheme="minorHAnsi"/>
        </w:rPr>
        <w:t xml:space="preserve"> till att hjälpa oss att få en samsyn kring vad vi kan och vad vi bör göra för att Malå ska vara den bästa platsen att bo, leva och verka på.</w:t>
      </w:r>
      <w:r w:rsidR="1351818E" w:rsidRPr="00070638">
        <w:rPr>
          <w:rFonts w:asciiTheme="minorHAnsi" w:eastAsiaTheme="minorEastAsia" w:hAnsiTheme="minorHAnsi" w:cstheme="minorHAnsi"/>
          <w:sz w:val="24"/>
          <w:szCs w:val="24"/>
        </w:rPr>
        <w:t xml:space="preserve">  </w:t>
      </w:r>
      <w:r w:rsidR="19A4FF9C" w:rsidRPr="00070638">
        <w:rPr>
          <w:rFonts w:asciiTheme="minorHAnsi" w:eastAsia="Calibri" w:hAnsiTheme="minorHAnsi" w:cstheme="minorHAnsi"/>
        </w:rPr>
        <w:t>A</w:t>
      </w:r>
      <w:r w:rsidR="35F2B699" w:rsidRPr="00070638">
        <w:rPr>
          <w:rFonts w:asciiTheme="minorHAnsi" w:eastAsia="Calibri" w:hAnsiTheme="minorHAnsi" w:cstheme="minorHAnsi"/>
        </w:rPr>
        <w:t xml:space="preserve">nalys- och skrivprocessen </w:t>
      </w:r>
      <w:r w:rsidR="1CDA9775" w:rsidRPr="00070638">
        <w:rPr>
          <w:rFonts w:asciiTheme="minorHAnsi" w:eastAsia="Calibri" w:hAnsiTheme="minorHAnsi" w:cstheme="minorHAnsi"/>
        </w:rPr>
        <w:t xml:space="preserve">LUS </w:t>
      </w:r>
      <w:r w:rsidR="083D5F48" w:rsidRPr="00070638">
        <w:rPr>
          <w:rFonts w:asciiTheme="minorHAnsi" w:eastAsia="Calibri" w:hAnsiTheme="minorHAnsi" w:cstheme="minorHAnsi"/>
        </w:rPr>
        <w:t xml:space="preserve">har skett </w:t>
      </w:r>
      <w:r w:rsidR="35F2B699" w:rsidRPr="00070638">
        <w:rPr>
          <w:rFonts w:asciiTheme="minorHAnsi" w:eastAsia="Calibri" w:hAnsiTheme="minorHAnsi" w:cstheme="minorHAnsi"/>
        </w:rPr>
        <w:t>på tjänstepersonsnivå</w:t>
      </w:r>
      <w:r w:rsidR="754E41CB" w:rsidRPr="00070638">
        <w:rPr>
          <w:rFonts w:asciiTheme="minorHAnsi" w:eastAsia="Calibri" w:hAnsiTheme="minorHAnsi" w:cstheme="minorHAnsi"/>
        </w:rPr>
        <w:t>.</w:t>
      </w:r>
      <w:r w:rsidR="35F2B699" w:rsidRPr="00070638">
        <w:rPr>
          <w:rFonts w:asciiTheme="minorHAnsi" w:eastAsia="Calibri" w:hAnsiTheme="minorHAnsi" w:cstheme="minorHAnsi"/>
        </w:rPr>
        <w:t xml:space="preserve"> </w:t>
      </w:r>
      <w:r w:rsidR="1F8E943C" w:rsidRPr="00070638">
        <w:rPr>
          <w:rFonts w:asciiTheme="minorHAnsi" w:eastAsia="Calibri" w:hAnsiTheme="minorHAnsi" w:cstheme="minorHAnsi"/>
          <w:sz w:val="24"/>
          <w:szCs w:val="24"/>
        </w:rPr>
        <w:t>I a</w:t>
      </w:r>
      <w:r w:rsidR="1F8E943C" w:rsidRPr="00070638">
        <w:rPr>
          <w:rFonts w:asciiTheme="minorHAnsi" w:eastAsia="Times New Roman" w:hAnsiTheme="minorHAnsi" w:cstheme="minorHAnsi"/>
        </w:rPr>
        <w:t>rbetsgruppen har ingått tjänstepersoner från Utveckling- och arbetsmarknadsenheten och Utbildningsavdelningen med stöd av extern konsult.</w:t>
      </w:r>
      <w:r w:rsidR="1F8E943C" w:rsidRPr="00070638">
        <w:rPr>
          <w:rFonts w:asciiTheme="minorHAnsi" w:eastAsia="Calibri" w:hAnsiTheme="minorHAnsi" w:cstheme="minorHAnsi"/>
          <w:sz w:val="24"/>
          <w:szCs w:val="24"/>
        </w:rPr>
        <w:t xml:space="preserve"> </w:t>
      </w:r>
      <w:r w:rsidR="1F8E943C" w:rsidRPr="00070638">
        <w:rPr>
          <w:rFonts w:asciiTheme="minorHAnsi" w:eastAsia="Calibri" w:hAnsiTheme="minorHAnsi" w:cstheme="minorHAnsi"/>
        </w:rPr>
        <w:t>Olika f</w:t>
      </w:r>
      <w:r w:rsidR="35F2B699" w:rsidRPr="00070638">
        <w:rPr>
          <w:rFonts w:asciiTheme="minorHAnsi" w:eastAsia="Calibri" w:hAnsiTheme="minorHAnsi" w:cstheme="minorHAnsi"/>
        </w:rPr>
        <w:t xml:space="preserve">unktioner från </w:t>
      </w:r>
      <w:r w:rsidR="07DEBA66" w:rsidRPr="00070638">
        <w:rPr>
          <w:rFonts w:asciiTheme="minorHAnsi" w:eastAsia="Times New Roman" w:hAnsiTheme="minorHAnsi" w:cstheme="minorHAnsi"/>
        </w:rPr>
        <w:t xml:space="preserve">Allmänna avdelningen, Sociala avdelningen och Utbildningsavdelningen, </w:t>
      </w:r>
      <w:r w:rsidR="53D807F0" w:rsidRPr="00070638">
        <w:rPr>
          <w:rFonts w:asciiTheme="minorHAnsi" w:eastAsia="Calibri" w:hAnsiTheme="minorHAnsi" w:cstheme="minorHAnsi"/>
        </w:rPr>
        <w:t xml:space="preserve">har </w:t>
      </w:r>
      <w:r w:rsidR="35F2B699" w:rsidRPr="00070638">
        <w:rPr>
          <w:rFonts w:asciiTheme="minorHAnsi" w:eastAsia="Calibri" w:hAnsiTheme="minorHAnsi" w:cstheme="minorHAnsi"/>
        </w:rPr>
        <w:t>bid</w:t>
      </w:r>
      <w:r w:rsidR="0A753A32" w:rsidRPr="00070638">
        <w:rPr>
          <w:rFonts w:asciiTheme="minorHAnsi" w:eastAsia="Calibri" w:hAnsiTheme="minorHAnsi" w:cstheme="minorHAnsi"/>
        </w:rPr>
        <w:t>ragit</w:t>
      </w:r>
      <w:r w:rsidR="35F2B699" w:rsidRPr="00070638">
        <w:rPr>
          <w:rFonts w:asciiTheme="minorHAnsi" w:eastAsia="Calibri" w:hAnsiTheme="minorHAnsi" w:cstheme="minorHAnsi"/>
        </w:rPr>
        <w:t xml:space="preserve"> </w:t>
      </w:r>
      <w:r w:rsidR="5899FB1C" w:rsidRPr="00070638">
        <w:rPr>
          <w:rFonts w:asciiTheme="minorHAnsi" w:eastAsia="Calibri" w:hAnsiTheme="minorHAnsi" w:cstheme="minorHAnsi"/>
        </w:rPr>
        <w:t xml:space="preserve">med </w:t>
      </w:r>
      <w:r w:rsidR="1D5F7379" w:rsidRPr="00070638">
        <w:rPr>
          <w:rFonts w:asciiTheme="minorHAnsi" w:eastAsia="Calibri" w:hAnsiTheme="minorHAnsi" w:cstheme="minorHAnsi"/>
        </w:rPr>
        <w:t>kunskap och</w:t>
      </w:r>
      <w:r w:rsidR="1D5F7379" w:rsidRPr="00070638">
        <w:rPr>
          <w:rFonts w:asciiTheme="minorHAnsi" w:eastAsiaTheme="minorEastAsia" w:hAnsiTheme="minorHAnsi" w:cstheme="minorHAnsi"/>
        </w:rPr>
        <w:t xml:space="preserve"> </w:t>
      </w:r>
      <w:r w:rsidR="4780495B" w:rsidRPr="00070638">
        <w:rPr>
          <w:rFonts w:asciiTheme="minorHAnsi" w:eastAsiaTheme="minorEastAsia" w:hAnsiTheme="minorHAnsi" w:cstheme="minorHAnsi"/>
        </w:rPr>
        <w:t xml:space="preserve">information till </w:t>
      </w:r>
      <w:r w:rsidR="697B402D" w:rsidRPr="00070638">
        <w:rPr>
          <w:rFonts w:asciiTheme="minorHAnsi" w:eastAsiaTheme="minorEastAsia" w:hAnsiTheme="minorHAnsi" w:cstheme="minorHAnsi"/>
        </w:rPr>
        <w:t xml:space="preserve">ny </w:t>
      </w:r>
      <w:r w:rsidR="35F2B699" w:rsidRPr="00070638">
        <w:rPr>
          <w:rFonts w:asciiTheme="minorHAnsi" w:eastAsiaTheme="minorEastAsia" w:hAnsiTheme="minorHAnsi" w:cstheme="minorHAnsi"/>
        </w:rPr>
        <w:t>Lokal Utvecklingsstrategi (LUS),</w:t>
      </w:r>
      <w:r w:rsidR="6CAE778E" w:rsidRPr="00070638">
        <w:rPr>
          <w:rFonts w:asciiTheme="minorHAnsi" w:eastAsiaTheme="minorEastAsia" w:hAnsiTheme="minorHAnsi" w:cstheme="minorHAnsi"/>
        </w:rPr>
        <w:t xml:space="preserve"> Malå</w:t>
      </w:r>
      <w:r w:rsidR="35F2B699" w:rsidRPr="00070638">
        <w:rPr>
          <w:rFonts w:asciiTheme="minorHAnsi" w:eastAsiaTheme="minorEastAsia" w:hAnsiTheme="minorHAnsi" w:cstheme="minorHAnsi"/>
        </w:rPr>
        <w:t xml:space="preserve"> 2030. </w:t>
      </w:r>
      <w:r w:rsidR="1F189B34" w:rsidRPr="00070638">
        <w:rPr>
          <w:rFonts w:asciiTheme="minorHAnsi" w:eastAsiaTheme="minorEastAsia" w:hAnsiTheme="minorHAnsi" w:cstheme="minorHAnsi"/>
        </w:rPr>
        <w:t>I</w:t>
      </w:r>
      <w:r w:rsidR="376CDB41" w:rsidRPr="00070638">
        <w:rPr>
          <w:rFonts w:asciiTheme="minorHAnsi" w:eastAsiaTheme="minorEastAsia" w:hAnsiTheme="minorHAnsi" w:cstheme="minorHAnsi"/>
        </w:rPr>
        <w:t>nnehållet</w:t>
      </w:r>
      <w:r w:rsidR="2BD05E84" w:rsidRPr="00070638">
        <w:rPr>
          <w:rFonts w:asciiTheme="minorHAnsi" w:eastAsiaTheme="minorEastAsia" w:hAnsiTheme="minorHAnsi" w:cstheme="minorHAnsi"/>
        </w:rPr>
        <w:t xml:space="preserve"> har</w:t>
      </w:r>
      <w:r w:rsidR="376CDB41" w:rsidRPr="00070638">
        <w:rPr>
          <w:rFonts w:asciiTheme="minorHAnsi" w:eastAsiaTheme="minorEastAsia" w:hAnsiTheme="minorHAnsi" w:cstheme="minorHAnsi"/>
        </w:rPr>
        <w:t xml:space="preserve"> synkroniserats med såväl RUS som ÖP.</w:t>
      </w:r>
      <w:r w:rsidR="72EF90C3" w:rsidRPr="00070638">
        <w:rPr>
          <w:rFonts w:asciiTheme="minorHAnsi" w:eastAsiaTheme="minorEastAsia" w:hAnsiTheme="minorHAnsi" w:cstheme="minorHAnsi"/>
        </w:rPr>
        <w:t xml:space="preserve"> </w:t>
      </w:r>
      <w:r w:rsidR="55A06218" w:rsidRPr="00070638">
        <w:rPr>
          <w:rFonts w:asciiTheme="minorHAnsi" w:eastAsiaTheme="minorEastAsia" w:hAnsiTheme="minorHAnsi" w:cstheme="minorHAnsi"/>
        </w:rPr>
        <w:t>Innehållsmässigt följer</w:t>
      </w:r>
      <w:r w:rsidR="7EB25627" w:rsidRPr="00070638">
        <w:rPr>
          <w:rFonts w:asciiTheme="minorHAnsi" w:eastAsiaTheme="minorEastAsia" w:hAnsiTheme="minorHAnsi" w:cstheme="minorHAnsi"/>
        </w:rPr>
        <w:t xml:space="preserve"> </w:t>
      </w:r>
      <w:r w:rsidR="55A06218" w:rsidRPr="00070638">
        <w:rPr>
          <w:rFonts w:asciiTheme="minorHAnsi" w:eastAsiaTheme="minorEastAsia" w:hAnsiTheme="minorHAnsi" w:cstheme="minorHAnsi"/>
        </w:rPr>
        <w:t>strukturen</w:t>
      </w:r>
      <w:r w:rsidR="76A74442" w:rsidRPr="00070638">
        <w:rPr>
          <w:rFonts w:asciiTheme="minorHAnsi" w:eastAsiaTheme="minorEastAsia" w:hAnsiTheme="minorHAnsi" w:cstheme="minorHAnsi"/>
        </w:rPr>
        <w:t xml:space="preserve"> </w:t>
      </w:r>
      <w:r w:rsidR="18A1E960" w:rsidRPr="00070638">
        <w:rPr>
          <w:rFonts w:asciiTheme="minorHAnsi" w:eastAsiaTheme="minorEastAsia" w:hAnsiTheme="minorHAnsi" w:cstheme="minorHAnsi"/>
        </w:rPr>
        <w:t xml:space="preserve">i hög grad </w:t>
      </w:r>
      <w:r w:rsidR="55A06218" w:rsidRPr="00070638">
        <w:rPr>
          <w:rFonts w:asciiTheme="minorHAnsi" w:eastAsiaTheme="minorEastAsia" w:hAnsiTheme="minorHAnsi" w:cstheme="minorHAnsi"/>
        </w:rPr>
        <w:t>RUS</w:t>
      </w:r>
      <w:r w:rsidR="7936D796" w:rsidRPr="00070638">
        <w:rPr>
          <w:rFonts w:asciiTheme="minorHAnsi" w:eastAsiaTheme="minorEastAsia" w:hAnsiTheme="minorHAnsi" w:cstheme="minorHAnsi"/>
        </w:rPr>
        <w:t>.</w:t>
      </w:r>
      <w:r w:rsidR="1D183D4B" w:rsidRPr="00070638">
        <w:rPr>
          <w:rFonts w:asciiTheme="minorHAnsi" w:eastAsiaTheme="minorEastAsia" w:hAnsiTheme="minorHAnsi" w:cstheme="minorHAnsi"/>
        </w:rPr>
        <w:t xml:space="preserve"> Befintligt material och förslag till LUS 2030</w:t>
      </w:r>
      <w:r w:rsidR="5FEA8507" w:rsidRPr="00070638">
        <w:rPr>
          <w:rFonts w:asciiTheme="minorHAnsi" w:eastAsiaTheme="minorEastAsia" w:hAnsiTheme="minorHAnsi" w:cstheme="minorHAnsi"/>
        </w:rPr>
        <w:t xml:space="preserve">, </w:t>
      </w:r>
      <w:r w:rsidR="5494852D" w:rsidRPr="00070638">
        <w:rPr>
          <w:rFonts w:asciiTheme="minorHAnsi" w:eastAsiaTheme="minorEastAsia" w:hAnsiTheme="minorHAnsi" w:cstheme="minorHAnsi"/>
          <w:i/>
          <w:iCs/>
        </w:rPr>
        <w:t>Malå - en attraktiv kommun här</w:t>
      </w:r>
      <w:r w:rsidR="5494852D" w:rsidRPr="00070638">
        <w:rPr>
          <w:rFonts w:asciiTheme="minorHAnsi" w:eastAsiaTheme="minorEastAsia" w:hAnsiTheme="minorHAnsi" w:cstheme="minorHAnsi"/>
          <w:color w:val="D13438"/>
          <w:u w:val="single"/>
        </w:rPr>
        <w:t xml:space="preserve"> </w:t>
      </w:r>
      <w:r w:rsidR="5494852D" w:rsidRPr="00070638">
        <w:rPr>
          <w:rFonts w:asciiTheme="minorHAnsi" w:eastAsiaTheme="minorEastAsia" w:hAnsiTheme="minorHAnsi" w:cstheme="minorHAnsi"/>
          <w:i/>
          <w:iCs/>
        </w:rPr>
        <w:t xml:space="preserve">olikheter skapar utvecklingskraft, </w:t>
      </w:r>
      <w:r w:rsidR="5FEA8507" w:rsidRPr="00070638">
        <w:rPr>
          <w:rFonts w:asciiTheme="minorHAnsi" w:eastAsiaTheme="minorEastAsia" w:hAnsiTheme="minorHAnsi" w:cstheme="minorHAnsi"/>
        </w:rPr>
        <w:t>har tillsänts samtliga utskott - Allmänna, Sociala och Utbil</w:t>
      </w:r>
      <w:r w:rsidR="41E4F423" w:rsidRPr="00070638">
        <w:rPr>
          <w:rFonts w:asciiTheme="minorHAnsi" w:eastAsiaTheme="minorEastAsia" w:hAnsiTheme="minorHAnsi" w:cstheme="minorHAnsi"/>
        </w:rPr>
        <w:t>d</w:t>
      </w:r>
      <w:r w:rsidR="5FEA8507" w:rsidRPr="00070638">
        <w:rPr>
          <w:rFonts w:asciiTheme="minorHAnsi" w:eastAsiaTheme="minorEastAsia" w:hAnsiTheme="minorHAnsi" w:cstheme="minorHAnsi"/>
        </w:rPr>
        <w:t>ning för beredning</w:t>
      </w:r>
      <w:r w:rsidR="4397D682" w:rsidRPr="00070638">
        <w:rPr>
          <w:rFonts w:asciiTheme="minorHAnsi" w:eastAsiaTheme="minorEastAsia" w:hAnsiTheme="minorHAnsi" w:cstheme="minorHAnsi"/>
        </w:rPr>
        <w:t xml:space="preserve"> infö</w:t>
      </w:r>
      <w:r w:rsidR="1AB7788E" w:rsidRPr="00070638">
        <w:rPr>
          <w:rFonts w:asciiTheme="minorHAnsi" w:eastAsiaTheme="minorEastAsia" w:hAnsiTheme="minorHAnsi" w:cstheme="minorHAnsi"/>
        </w:rPr>
        <w:t>r beslut i Kommunstyrelsen och Kommunfullmäktige.</w:t>
      </w:r>
      <w:r w:rsidR="1D183D4B" w:rsidRPr="00070638">
        <w:rPr>
          <w:rFonts w:asciiTheme="minorHAnsi" w:eastAsiaTheme="minorEastAsia" w:hAnsiTheme="minorHAnsi" w:cstheme="minorHAnsi"/>
        </w:rPr>
        <w:t xml:space="preserve">  </w:t>
      </w:r>
    </w:p>
    <w:p w14:paraId="350164CD" w14:textId="0A8DEF82" w:rsidR="3E15D137" w:rsidRPr="00070638" w:rsidRDefault="3E15D137" w:rsidP="6178BA3E">
      <w:pPr>
        <w:rPr>
          <w:rFonts w:asciiTheme="minorHAnsi" w:eastAsia="Times New Roman" w:hAnsiTheme="minorHAnsi" w:cstheme="minorHAnsi"/>
        </w:rPr>
      </w:pPr>
      <w:r w:rsidRPr="00070638">
        <w:rPr>
          <w:rFonts w:asciiTheme="minorHAnsi" w:eastAsia="Times New Roman" w:hAnsiTheme="minorHAnsi" w:cstheme="minorHAnsi"/>
        </w:rPr>
        <w:t xml:space="preserve"> </w:t>
      </w:r>
      <w:r w:rsidR="3E980053" w:rsidRPr="00070638">
        <w:rPr>
          <w:rFonts w:asciiTheme="minorHAnsi" w:eastAsia="Times New Roman" w:hAnsiTheme="minorHAnsi" w:cstheme="minorHAnsi"/>
        </w:rPr>
        <w:t xml:space="preserve"> </w:t>
      </w:r>
    </w:p>
    <w:p w14:paraId="4228AB07" w14:textId="6C5C9E96" w:rsidR="001B4369" w:rsidRPr="00070638" w:rsidRDefault="0054347E" w:rsidP="0054347E">
      <w:pPr>
        <w:pStyle w:val="Rubrik1"/>
        <w:rPr>
          <w:rFonts w:asciiTheme="minorHAnsi" w:hAnsiTheme="minorHAnsi" w:cstheme="minorHAnsi"/>
        </w:rPr>
      </w:pPr>
      <w:bookmarkStart w:id="17" w:name="_Toc70974652"/>
      <w:bookmarkStart w:id="18" w:name="_Toc1255174887"/>
      <w:bookmarkStart w:id="19" w:name="_Toc1864239028"/>
      <w:bookmarkStart w:id="20" w:name="_Toc2038201580"/>
      <w:r>
        <w:rPr>
          <w:rFonts w:asciiTheme="minorHAnsi" w:hAnsiTheme="minorHAnsi" w:cstheme="minorHAnsi"/>
        </w:rPr>
        <w:t>5 Ö</w:t>
      </w:r>
      <w:r w:rsidR="001B4369" w:rsidRPr="00070638">
        <w:rPr>
          <w:rFonts w:asciiTheme="minorHAnsi" w:hAnsiTheme="minorHAnsi" w:cstheme="minorHAnsi"/>
        </w:rPr>
        <w:t>vergripande hållbarhetsmål</w:t>
      </w:r>
      <w:bookmarkEnd w:id="17"/>
      <w:r w:rsidR="001B4369" w:rsidRPr="00070638">
        <w:rPr>
          <w:rFonts w:asciiTheme="minorHAnsi" w:hAnsiTheme="minorHAnsi" w:cstheme="minorHAnsi"/>
        </w:rPr>
        <w:t xml:space="preserve"> </w:t>
      </w:r>
      <w:bookmarkEnd w:id="18"/>
      <w:bookmarkEnd w:id="19"/>
      <w:bookmarkEnd w:id="20"/>
    </w:p>
    <w:p w14:paraId="486C5310" w14:textId="77777777" w:rsidR="007C745F" w:rsidRPr="00070638" w:rsidRDefault="007C745F" w:rsidP="4EB8DD57">
      <w:pPr>
        <w:pStyle w:val="Rubrik2"/>
        <w:rPr>
          <w:rFonts w:asciiTheme="minorHAnsi" w:eastAsia="Yu Gothic Light" w:hAnsiTheme="minorHAnsi" w:cstheme="minorHAnsi"/>
        </w:rPr>
      </w:pPr>
    </w:p>
    <w:p w14:paraId="2D35FD71" w14:textId="347D4EEE" w:rsidR="001B4369" w:rsidRPr="00070638" w:rsidRDefault="70CE5179" w:rsidP="4EB8DD57">
      <w:pPr>
        <w:pStyle w:val="Rubrik2"/>
        <w:rPr>
          <w:rFonts w:asciiTheme="minorHAnsi" w:eastAsia="Yu Gothic Light" w:hAnsiTheme="minorHAnsi" w:cstheme="minorHAnsi"/>
        </w:rPr>
      </w:pPr>
      <w:bookmarkStart w:id="21" w:name="_Toc1585366083"/>
      <w:bookmarkStart w:id="22" w:name="_Toc1341537138"/>
      <w:bookmarkStart w:id="23" w:name="_Toc42542313"/>
      <w:bookmarkStart w:id="24" w:name="_Toc70974653"/>
      <w:r w:rsidRPr="00070638">
        <w:rPr>
          <w:rFonts w:asciiTheme="minorHAnsi" w:hAnsiTheme="minorHAnsi" w:cstheme="minorHAnsi"/>
        </w:rPr>
        <w:t xml:space="preserve">5.1 </w:t>
      </w:r>
      <w:r w:rsidR="001B4369" w:rsidRPr="00070638">
        <w:rPr>
          <w:rFonts w:asciiTheme="minorHAnsi" w:hAnsiTheme="minorHAnsi" w:cstheme="minorHAnsi"/>
        </w:rPr>
        <w:t>En levande plats år 2030</w:t>
      </w:r>
      <w:bookmarkEnd w:id="21"/>
      <w:bookmarkEnd w:id="22"/>
      <w:bookmarkEnd w:id="23"/>
      <w:bookmarkEnd w:id="24"/>
    </w:p>
    <w:p w14:paraId="0B489FFC" w14:textId="34938352" w:rsidR="00833E58" w:rsidRPr="00070638" w:rsidRDefault="00711DEC" w:rsidP="2D085B05">
      <w:pPr>
        <w:rPr>
          <w:rFonts w:asciiTheme="minorHAnsi" w:eastAsia="Segoe UI" w:hAnsiTheme="minorHAnsi" w:cstheme="minorBidi"/>
          <w:i/>
          <w:iCs/>
          <w:sz w:val="20"/>
          <w:szCs w:val="20"/>
          <w:highlight w:val="yellow"/>
        </w:rPr>
      </w:pPr>
      <w:r w:rsidRPr="2D085B05">
        <w:rPr>
          <w:rFonts w:asciiTheme="minorHAnsi" w:hAnsiTheme="minorHAnsi" w:cstheme="minorBidi"/>
        </w:rPr>
        <w:t xml:space="preserve">Malå välkomnar nya invånare och har goda livsvillkor i hela kommunen. En levande plats bidrar till </w:t>
      </w:r>
      <w:r w:rsidR="00833E58" w:rsidRPr="2D085B05">
        <w:rPr>
          <w:rFonts w:asciiTheme="minorHAnsi" w:hAnsiTheme="minorHAnsi" w:cstheme="minorBidi"/>
        </w:rPr>
        <w:t>att upp</w:t>
      </w:r>
      <w:r w:rsidR="00833E58" w:rsidRPr="2D085B05">
        <w:rPr>
          <w:rFonts w:asciiTheme="minorHAnsi" w:eastAsiaTheme="minorEastAsia" w:hAnsiTheme="minorHAnsi" w:cstheme="minorBidi"/>
        </w:rPr>
        <w:t xml:space="preserve">fylla </w:t>
      </w:r>
      <w:r w:rsidRPr="2D085B05">
        <w:rPr>
          <w:rFonts w:asciiTheme="minorHAnsi" w:eastAsiaTheme="minorEastAsia" w:hAnsiTheme="minorHAnsi" w:cstheme="minorBidi"/>
        </w:rPr>
        <w:t xml:space="preserve">de globala hållbarhetsmålen i Agenda 2030 </w:t>
      </w:r>
      <w:r w:rsidR="00833E58" w:rsidRPr="2D085B05">
        <w:rPr>
          <w:rFonts w:asciiTheme="minorHAnsi" w:eastAsiaTheme="minorEastAsia" w:hAnsiTheme="minorHAnsi" w:cstheme="minorBidi"/>
        </w:rPr>
        <w:t xml:space="preserve">och beskriver vägen till Malå 2030. </w:t>
      </w:r>
      <w:r w:rsidR="09D18508" w:rsidRPr="2D085B05">
        <w:rPr>
          <w:rFonts w:asciiTheme="minorHAnsi" w:eastAsiaTheme="minorEastAsia" w:hAnsiTheme="minorHAnsi" w:cstheme="minorBidi"/>
        </w:rPr>
        <w:t xml:space="preserve">En levande plats </w:t>
      </w:r>
      <w:r w:rsidR="6406B6BC" w:rsidRPr="2D085B05">
        <w:rPr>
          <w:rFonts w:asciiTheme="minorHAnsi" w:eastAsiaTheme="minorEastAsia" w:hAnsiTheme="minorHAnsi" w:cstheme="minorBidi"/>
        </w:rPr>
        <w:t>har m</w:t>
      </w:r>
      <w:r w:rsidR="79A121F0" w:rsidRPr="2D085B05">
        <w:rPr>
          <w:rFonts w:asciiTheme="minorHAnsi" w:eastAsiaTheme="minorEastAsia" w:hAnsiTheme="minorHAnsi" w:cstheme="minorBidi"/>
        </w:rPr>
        <w:t xml:space="preserve">ånga små </w:t>
      </w:r>
      <w:r w:rsidR="548261B6" w:rsidRPr="2D085B05">
        <w:rPr>
          <w:rFonts w:asciiTheme="minorHAnsi" w:eastAsiaTheme="minorEastAsia" w:hAnsiTheme="minorHAnsi" w:cstheme="minorBidi"/>
        </w:rPr>
        <w:t xml:space="preserve">kreativa </w:t>
      </w:r>
      <w:r w:rsidR="79A121F0" w:rsidRPr="2D085B05">
        <w:rPr>
          <w:rFonts w:asciiTheme="minorHAnsi" w:eastAsiaTheme="minorEastAsia" w:hAnsiTheme="minorHAnsi" w:cstheme="minorBidi"/>
        </w:rPr>
        <w:t xml:space="preserve">företag, en levande </w:t>
      </w:r>
      <w:r w:rsidR="3F167C4E" w:rsidRPr="2D085B05">
        <w:rPr>
          <w:rFonts w:asciiTheme="minorHAnsi" w:eastAsiaTheme="minorEastAsia" w:hAnsiTheme="minorHAnsi" w:cstheme="minorBidi"/>
        </w:rPr>
        <w:t>service</w:t>
      </w:r>
      <w:r w:rsidR="79A121F0" w:rsidRPr="2D085B05">
        <w:rPr>
          <w:rFonts w:asciiTheme="minorHAnsi" w:eastAsiaTheme="minorEastAsia" w:hAnsiTheme="minorHAnsi" w:cstheme="minorBidi"/>
        </w:rPr>
        <w:t xml:space="preserve"> på orten</w:t>
      </w:r>
      <w:r w:rsidR="09E5D833" w:rsidRPr="2D085B05">
        <w:rPr>
          <w:rFonts w:asciiTheme="minorHAnsi" w:eastAsiaTheme="minorEastAsia" w:hAnsiTheme="minorHAnsi" w:cstheme="minorBidi"/>
        </w:rPr>
        <w:t xml:space="preserve">, </w:t>
      </w:r>
      <w:r w:rsidR="6615AC28" w:rsidRPr="2D085B05">
        <w:rPr>
          <w:rFonts w:asciiTheme="minorHAnsi" w:eastAsiaTheme="minorEastAsia" w:hAnsiTheme="minorHAnsi" w:cstheme="minorBidi"/>
        </w:rPr>
        <w:t>en aktiv fritid och ett brett utbud</w:t>
      </w:r>
      <w:r w:rsidR="79A121F0" w:rsidRPr="2D085B05">
        <w:rPr>
          <w:rFonts w:asciiTheme="minorHAnsi" w:eastAsiaTheme="minorEastAsia" w:hAnsiTheme="minorHAnsi" w:cstheme="minorBidi"/>
        </w:rPr>
        <w:t xml:space="preserve"> för </w:t>
      </w:r>
      <w:r w:rsidR="5040A750" w:rsidRPr="2D085B05">
        <w:rPr>
          <w:rFonts w:asciiTheme="minorHAnsi" w:eastAsiaTheme="minorEastAsia" w:hAnsiTheme="minorHAnsi" w:cstheme="minorBidi"/>
        </w:rPr>
        <w:t>bosatta och besökare</w:t>
      </w:r>
      <w:r w:rsidR="79A121F0" w:rsidRPr="2D085B05">
        <w:rPr>
          <w:rFonts w:asciiTheme="minorHAnsi" w:eastAsiaTheme="minorEastAsia" w:hAnsiTheme="minorHAnsi" w:cstheme="minorBidi"/>
        </w:rPr>
        <w:t xml:space="preserve"> </w:t>
      </w:r>
      <w:r w:rsidR="7B76C120" w:rsidRPr="2D085B05">
        <w:rPr>
          <w:rFonts w:asciiTheme="minorHAnsi" w:eastAsiaTheme="minorEastAsia" w:hAnsiTheme="minorHAnsi" w:cstheme="minorBidi"/>
        </w:rPr>
        <w:t>året runt</w:t>
      </w:r>
      <w:r w:rsidR="79A121F0" w:rsidRPr="2D085B05">
        <w:rPr>
          <w:rFonts w:asciiTheme="minorHAnsi" w:eastAsiaTheme="minorEastAsia" w:hAnsiTheme="minorHAnsi" w:cstheme="minorBidi"/>
        </w:rPr>
        <w:t>.</w:t>
      </w:r>
    </w:p>
    <w:p w14:paraId="7C2E4868" w14:textId="77777777" w:rsidR="00833E58" w:rsidRPr="00070638" w:rsidRDefault="00833E58" w:rsidP="00711DEC">
      <w:pPr>
        <w:rPr>
          <w:rFonts w:asciiTheme="minorHAnsi" w:hAnsiTheme="minorHAnsi" w:cstheme="minorHAnsi"/>
        </w:rPr>
      </w:pPr>
    </w:p>
    <w:p w14:paraId="169CB106" w14:textId="0AA7D13A" w:rsidR="00711DEC" w:rsidRPr="00070638" w:rsidRDefault="00711DEC" w:rsidP="2D085B05">
      <w:pPr>
        <w:rPr>
          <w:rFonts w:asciiTheme="minorHAnsi" w:hAnsiTheme="minorHAnsi" w:cstheme="minorBidi"/>
        </w:rPr>
      </w:pPr>
      <w:r w:rsidRPr="2D085B05">
        <w:rPr>
          <w:rFonts w:asciiTheme="minorHAnsi" w:hAnsiTheme="minorHAnsi" w:cstheme="minorBidi"/>
        </w:rPr>
        <w:t xml:space="preserve">En levande plats innebär att </w:t>
      </w:r>
      <w:r w:rsidR="00833E58" w:rsidRPr="2D085B05">
        <w:rPr>
          <w:rFonts w:asciiTheme="minorHAnsi" w:hAnsiTheme="minorHAnsi" w:cstheme="minorBidi"/>
        </w:rPr>
        <w:t xml:space="preserve">Malå </w:t>
      </w:r>
      <w:r w:rsidRPr="2D085B05">
        <w:rPr>
          <w:rFonts w:asciiTheme="minorHAnsi" w:hAnsiTheme="minorHAnsi" w:cstheme="minorBidi"/>
        </w:rPr>
        <w:t xml:space="preserve">hanterar skillnader i ekonomiska förutsättningar och minskar ekonomiskt utanförskap. Ingen </w:t>
      </w:r>
      <w:r w:rsidR="5497E858" w:rsidRPr="2D085B05">
        <w:rPr>
          <w:rFonts w:asciiTheme="minorHAnsi" w:hAnsiTheme="minorHAnsi" w:cstheme="minorBidi"/>
        </w:rPr>
        <w:t>är undernärd</w:t>
      </w:r>
      <w:r w:rsidRPr="2D085B05">
        <w:rPr>
          <w:rFonts w:asciiTheme="minorHAnsi" w:hAnsiTheme="minorHAnsi" w:cstheme="minorBidi"/>
        </w:rPr>
        <w:t xml:space="preserve"> och </w:t>
      </w:r>
      <w:r w:rsidR="00833E58" w:rsidRPr="2D085B05">
        <w:rPr>
          <w:rFonts w:asciiTheme="minorHAnsi" w:hAnsiTheme="minorHAnsi" w:cstheme="minorBidi"/>
        </w:rPr>
        <w:t>Malå</w:t>
      </w:r>
      <w:r w:rsidRPr="2D085B05">
        <w:rPr>
          <w:rFonts w:asciiTheme="minorHAnsi" w:hAnsiTheme="minorHAnsi" w:cstheme="minorBidi"/>
        </w:rPr>
        <w:t xml:space="preserve"> tryggar sin livsmedelsförsörjning samt ställer om mot ett hållbart </w:t>
      </w:r>
      <w:r w:rsidR="3C4868C8" w:rsidRPr="2D085B05">
        <w:rPr>
          <w:rFonts w:asciiTheme="minorHAnsi" w:hAnsiTheme="minorHAnsi" w:cstheme="minorBidi"/>
        </w:rPr>
        <w:t xml:space="preserve">samhälle och </w:t>
      </w:r>
      <w:r w:rsidR="6D5B7DB3" w:rsidRPr="2D085B05">
        <w:rPr>
          <w:rFonts w:asciiTheme="minorHAnsi" w:hAnsiTheme="minorHAnsi" w:cstheme="minorBidi"/>
        </w:rPr>
        <w:t>näringsliv</w:t>
      </w:r>
      <w:r w:rsidRPr="2D085B05">
        <w:rPr>
          <w:rFonts w:asciiTheme="minorHAnsi" w:hAnsiTheme="minorHAnsi" w:cstheme="minorBidi"/>
        </w:rPr>
        <w:t>. År 2030 lever</w:t>
      </w:r>
      <w:r w:rsidR="00833E58" w:rsidRPr="2D085B05">
        <w:rPr>
          <w:rFonts w:asciiTheme="minorHAnsi" w:hAnsiTheme="minorHAnsi" w:cstheme="minorBidi"/>
        </w:rPr>
        <w:t xml:space="preserve"> Malås</w:t>
      </w:r>
      <w:r w:rsidRPr="2D085B05">
        <w:rPr>
          <w:rFonts w:asciiTheme="minorHAnsi" w:hAnsiTheme="minorHAnsi" w:cstheme="minorBidi"/>
        </w:rPr>
        <w:t xml:space="preserve"> invånare i en stark demokrati där mänskliga rättigheter är centrala och det levande civilsamhällets självklara</w:t>
      </w:r>
      <w:r w:rsidR="00DD6379" w:rsidRPr="2D085B05">
        <w:rPr>
          <w:rFonts w:asciiTheme="minorHAnsi" w:hAnsiTheme="minorHAnsi" w:cstheme="minorBidi"/>
        </w:rPr>
        <w:t>,</w:t>
      </w:r>
      <w:r w:rsidRPr="2D085B05">
        <w:rPr>
          <w:rFonts w:asciiTheme="minorHAnsi" w:hAnsiTheme="minorHAnsi" w:cstheme="minorBidi"/>
        </w:rPr>
        <w:t xml:space="preserve"> egenvärde respekteras. Dessutom lever invånarna hälsosamma liv med ett gott välbefinnande. De har tillgång till inkluderande och likvärdig utbildning av god kvalitet, med ökade möjligheter för livslångt lärande. Det finns anst</w:t>
      </w:r>
      <w:r w:rsidR="00DD6379" w:rsidRPr="2D085B05">
        <w:rPr>
          <w:rFonts w:asciiTheme="minorHAnsi" w:hAnsiTheme="minorHAnsi" w:cstheme="minorBidi"/>
        </w:rPr>
        <w:t>ändiga arbetsvillkor för alla. Malå är en jämställd kommun</w:t>
      </w:r>
      <w:r w:rsidRPr="2D085B05">
        <w:rPr>
          <w:rFonts w:asciiTheme="minorHAnsi" w:hAnsiTheme="minorHAnsi" w:cstheme="minorBidi"/>
        </w:rPr>
        <w:t xml:space="preserve"> där alla kvinnor och </w:t>
      </w:r>
      <w:r w:rsidR="00351C3A" w:rsidRPr="2D085B05">
        <w:rPr>
          <w:rFonts w:asciiTheme="minorHAnsi" w:hAnsiTheme="minorHAnsi" w:cstheme="minorBidi"/>
        </w:rPr>
        <w:t>flickor har egenmakt. Byar och centralort</w:t>
      </w:r>
      <w:r w:rsidR="00DD6379" w:rsidRPr="2D085B05">
        <w:rPr>
          <w:rFonts w:asciiTheme="minorHAnsi" w:hAnsiTheme="minorHAnsi" w:cstheme="minorBidi"/>
        </w:rPr>
        <w:t xml:space="preserve"> i kommunen</w:t>
      </w:r>
      <w:r w:rsidRPr="2D085B05">
        <w:rPr>
          <w:rFonts w:asciiTheme="minorHAnsi" w:hAnsiTheme="minorHAnsi" w:cstheme="minorBidi"/>
        </w:rPr>
        <w:t xml:space="preserve"> är inkluderande, säkra, motståndskraftiga och hållbara. Det finns tillgång till rättvisa för alla samt effektiva och inkluderande</w:t>
      </w:r>
      <w:r w:rsidR="4FC34F75" w:rsidRPr="2D085B05">
        <w:rPr>
          <w:rFonts w:asciiTheme="minorHAnsi" w:hAnsiTheme="minorHAnsi" w:cstheme="minorBidi"/>
        </w:rPr>
        <w:t xml:space="preserve"> </w:t>
      </w:r>
      <w:r w:rsidRPr="2D085B05">
        <w:rPr>
          <w:rFonts w:asciiTheme="minorHAnsi" w:hAnsiTheme="minorHAnsi" w:cstheme="minorBidi"/>
        </w:rPr>
        <w:t>institutioner.</w:t>
      </w:r>
      <w:r w:rsidR="6C638B69" w:rsidRPr="2D085B05">
        <w:rPr>
          <w:rFonts w:asciiTheme="minorHAnsi" w:hAnsiTheme="minorHAnsi" w:cstheme="minorBidi"/>
        </w:rPr>
        <w:t xml:space="preserve"> Malå 2030 ska vara den bästa platsen för att bo, leva och verka</w:t>
      </w:r>
      <w:r w:rsidR="039BFD0B" w:rsidRPr="2D085B05">
        <w:rPr>
          <w:rFonts w:asciiTheme="minorHAnsi" w:hAnsiTheme="minorHAnsi" w:cstheme="minorBidi"/>
        </w:rPr>
        <w:t xml:space="preserve"> i</w:t>
      </w:r>
      <w:r w:rsidR="4E31C45A" w:rsidRPr="2D085B05">
        <w:rPr>
          <w:rFonts w:asciiTheme="minorHAnsi" w:hAnsiTheme="minorHAnsi" w:cstheme="minorBidi"/>
        </w:rPr>
        <w:t>. Här finns jobben och möjligheterna.</w:t>
      </w:r>
      <w:r w:rsidR="4ACCB5A1" w:rsidRPr="2D085B05">
        <w:rPr>
          <w:rFonts w:asciiTheme="minorHAnsi" w:hAnsiTheme="minorHAnsi" w:cstheme="minorBidi"/>
        </w:rPr>
        <w:t xml:space="preserve"> Framgångsfaktor</w:t>
      </w:r>
      <w:r w:rsidR="53AEA258" w:rsidRPr="2D085B05">
        <w:rPr>
          <w:rFonts w:asciiTheme="minorHAnsi" w:hAnsiTheme="minorHAnsi" w:cstheme="minorBidi"/>
        </w:rPr>
        <w:t xml:space="preserve"> </w:t>
      </w:r>
      <w:r w:rsidR="4ACCB5A1" w:rsidRPr="2D085B05">
        <w:rPr>
          <w:rFonts w:asciiTheme="minorHAnsi" w:hAnsiTheme="minorHAnsi" w:cstheme="minorBidi"/>
        </w:rPr>
        <w:t xml:space="preserve">för den levande platsen Malå är att vi kraftsamlar – </w:t>
      </w:r>
      <w:r w:rsidR="3B65A6D0" w:rsidRPr="2D085B05">
        <w:rPr>
          <w:rFonts w:asciiTheme="minorHAnsi" w:hAnsiTheme="minorHAnsi" w:cstheme="minorBidi"/>
        </w:rPr>
        <w:t>tillsammans</w:t>
      </w:r>
      <w:r w:rsidR="4ACCB5A1" w:rsidRPr="2D085B05">
        <w:rPr>
          <w:rFonts w:asciiTheme="minorHAnsi" w:hAnsiTheme="minorHAnsi" w:cstheme="minorBidi"/>
        </w:rPr>
        <w:t xml:space="preserve"> för Malå</w:t>
      </w:r>
      <w:r w:rsidR="20E061C9" w:rsidRPr="2D085B05">
        <w:rPr>
          <w:rFonts w:asciiTheme="minorHAnsi" w:hAnsiTheme="minorHAnsi" w:cstheme="minorBidi"/>
        </w:rPr>
        <w:t>!</w:t>
      </w:r>
    </w:p>
    <w:p w14:paraId="143FF4BF" w14:textId="2EF0B437" w:rsidR="00DD6379" w:rsidRPr="00070638" w:rsidRDefault="00DD6379" w:rsidP="00711DEC">
      <w:pPr>
        <w:rPr>
          <w:rFonts w:asciiTheme="minorHAnsi" w:eastAsia="Times New Roman" w:hAnsiTheme="minorHAnsi" w:cstheme="minorHAnsi"/>
        </w:rPr>
      </w:pPr>
    </w:p>
    <w:p w14:paraId="5B28E6BF" w14:textId="6B9E28B2" w:rsidR="23204E0A" w:rsidRPr="00070638" w:rsidRDefault="23204E0A" w:rsidP="4EB8DD57">
      <w:pPr>
        <w:pStyle w:val="Rubrik2"/>
        <w:rPr>
          <w:rFonts w:asciiTheme="minorHAnsi" w:eastAsia="Yu Gothic Light" w:hAnsiTheme="minorHAnsi" w:cstheme="minorHAnsi"/>
        </w:rPr>
      </w:pPr>
      <w:bookmarkStart w:id="25" w:name="_Toc1389798406"/>
      <w:bookmarkStart w:id="26" w:name="_Toc1259064192"/>
      <w:bookmarkStart w:id="27" w:name="_Toc1853773640"/>
      <w:r w:rsidRPr="00070638">
        <w:rPr>
          <w:rFonts w:asciiTheme="minorHAnsi" w:hAnsiTheme="minorHAnsi" w:cstheme="minorHAnsi"/>
        </w:rPr>
        <w:t xml:space="preserve"> </w:t>
      </w:r>
      <w:bookmarkStart w:id="28" w:name="_Toc70974654"/>
      <w:r w:rsidR="3D3E17BA" w:rsidRPr="00070638">
        <w:rPr>
          <w:rFonts w:asciiTheme="minorHAnsi" w:hAnsiTheme="minorHAnsi" w:cstheme="minorHAnsi"/>
        </w:rPr>
        <w:t xml:space="preserve">5.2 </w:t>
      </w:r>
      <w:r w:rsidR="001B4369" w:rsidRPr="00070638">
        <w:rPr>
          <w:rFonts w:asciiTheme="minorHAnsi" w:hAnsiTheme="minorHAnsi" w:cstheme="minorHAnsi"/>
        </w:rPr>
        <w:t>En cirkulär plats år 2030</w:t>
      </w:r>
      <w:bookmarkEnd w:id="28"/>
      <w:r w:rsidR="6A5C53FF" w:rsidRPr="00070638">
        <w:rPr>
          <w:rFonts w:asciiTheme="minorHAnsi" w:hAnsiTheme="minorHAnsi" w:cstheme="minorHAnsi"/>
          <w:lang w:val="sv"/>
        </w:rPr>
        <w:t xml:space="preserve"> </w:t>
      </w:r>
      <w:bookmarkEnd w:id="25"/>
      <w:bookmarkEnd w:id="26"/>
      <w:bookmarkEnd w:id="27"/>
    </w:p>
    <w:p w14:paraId="2FE58264" w14:textId="245EBDD8" w:rsidR="189EECC9" w:rsidRPr="00070638" w:rsidRDefault="189EECC9" w:rsidP="189EECC9">
      <w:pPr>
        <w:ind w:left="720"/>
        <w:rPr>
          <w:rFonts w:asciiTheme="minorHAnsi" w:hAnsiTheme="minorHAnsi" w:cstheme="minorHAnsi"/>
        </w:rPr>
      </w:pPr>
    </w:p>
    <w:p w14:paraId="5537A7CB" w14:textId="4C1F4F2D" w:rsidR="004D219B" w:rsidRPr="00070638" w:rsidRDefault="00ED20F3" w:rsidP="0054347E">
      <w:pPr>
        <w:rPr>
          <w:rFonts w:asciiTheme="minorHAnsi" w:eastAsia="Times New Roman" w:hAnsiTheme="minorHAnsi" w:cstheme="minorHAnsi"/>
        </w:rPr>
      </w:pPr>
      <w:r w:rsidRPr="00070638">
        <w:rPr>
          <w:rFonts w:asciiTheme="minorHAnsi" w:hAnsiTheme="minorHAnsi" w:cstheme="minorHAnsi"/>
        </w:rPr>
        <w:t>Enligt den Regionala</w:t>
      </w:r>
      <w:r w:rsidR="265F03F2" w:rsidRPr="00070638">
        <w:rPr>
          <w:rFonts w:asciiTheme="minorHAnsi" w:hAnsiTheme="minorHAnsi" w:cstheme="minorHAnsi"/>
        </w:rPr>
        <w:t xml:space="preserve"> utvecklingsstrategins</w:t>
      </w:r>
      <w:r w:rsidRPr="00070638">
        <w:rPr>
          <w:rFonts w:asciiTheme="minorHAnsi" w:hAnsiTheme="minorHAnsi" w:cstheme="minorHAnsi"/>
        </w:rPr>
        <w:t xml:space="preserve"> </w:t>
      </w:r>
      <w:r w:rsidR="732728B9" w:rsidRPr="00070638">
        <w:rPr>
          <w:rFonts w:asciiTheme="minorHAnsi" w:hAnsiTheme="minorHAnsi" w:cstheme="minorHAnsi"/>
        </w:rPr>
        <w:t>definition</w:t>
      </w:r>
      <w:r w:rsidR="007F2453" w:rsidRPr="00070638">
        <w:rPr>
          <w:rFonts w:asciiTheme="minorHAnsi" w:hAnsiTheme="minorHAnsi" w:cstheme="minorHAnsi"/>
        </w:rPr>
        <w:t>:</w:t>
      </w:r>
      <w:r w:rsidRPr="00070638">
        <w:rPr>
          <w:rFonts w:asciiTheme="minorHAnsi" w:hAnsiTheme="minorHAnsi" w:cstheme="minorHAnsi"/>
        </w:rPr>
        <w:t xml:space="preserve"> ” En cirkulär plats ser möjligheter och använder sina tillgångar för att skapa goda ekonomiska förutsättningar, samtidigt som den bidrar till omställningen mot ökad hållbarhet. En cirkulär plats bidrar till de globala hållbarhetsmålen i Agenda 2030 som handlar om näringsliv, infrastruktur, ekosystem och klimat. En cirkulär plats innebär att Västerbotten säkerställer tillgång och förvaltning för vatten och sanitet, liksom tillgång till ekonomiskt överkomlig, tillförlitlig, hållbar och modern energi. </w:t>
      </w:r>
    </w:p>
    <w:p w14:paraId="1AEEE712" w14:textId="5C70560D" w:rsidR="004D219B" w:rsidRPr="00070638" w:rsidRDefault="004D219B" w:rsidP="674321F2">
      <w:pPr>
        <w:ind w:left="720"/>
        <w:rPr>
          <w:rFonts w:asciiTheme="minorHAnsi" w:hAnsiTheme="minorHAnsi" w:cstheme="minorHAnsi"/>
        </w:rPr>
      </w:pPr>
    </w:p>
    <w:p w14:paraId="7ABE4C91" w14:textId="76BFD1DD" w:rsidR="004D219B" w:rsidRPr="00070638" w:rsidRDefault="4CCD973F" w:rsidP="2D085B05">
      <w:pPr>
        <w:rPr>
          <w:rFonts w:asciiTheme="minorHAnsi" w:hAnsiTheme="minorHAnsi" w:cstheme="minorBidi"/>
        </w:rPr>
      </w:pPr>
      <w:r w:rsidRPr="2D085B05">
        <w:rPr>
          <w:rFonts w:asciiTheme="minorHAnsi" w:hAnsiTheme="minorHAnsi" w:cstheme="minorBidi"/>
        </w:rPr>
        <w:t>Ambitionen är att Malå tar tillvara möjligheter för hållbar utveckling i hela kommunen och ser till att de rika naturtillgångarna utvinns ansvarsfullt med tanke på kommande generationer och cirkulerar i samhället istället för att förbrukas och bli avfall.</w:t>
      </w:r>
      <w:r w:rsidR="444E759E" w:rsidRPr="2D085B05">
        <w:rPr>
          <w:rFonts w:asciiTheme="minorHAnsi" w:hAnsiTheme="minorHAnsi" w:cstheme="minorBidi"/>
        </w:rPr>
        <w:t xml:space="preserve"> Malå</w:t>
      </w:r>
      <w:r w:rsidR="7E27AE65" w:rsidRPr="2D085B05">
        <w:rPr>
          <w:rFonts w:asciiTheme="minorHAnsi" w:hAnsiTheme="minorHAnsi" w:cstheme="minorBidi"/>
        </w:rPr>
        <w:t>bygden</w:t>
      </w:r>
      <w:r w:rsidR="444E759E" w:rsidRPr="2D085B05">
        <w:rPr>
          <w:rFonts w:asciiTheme="minorHAnsi" w:hAnsiTheme="minorHAnsi" w:cstheme="minorBidi"/>
        </w:rPr>
        <w:t xml:space="preserve"> ska vara </w:t>
      </w:r>
      <w:r w:rsidR="4C66C99B" w:rsidRPr="2D085B05">
        <w:rPr>
          <w:rFonts w:asciiTheme="minorHAnsi" w:hAnsiTheme="minorHAnsi" w:cstheme="minorBidi"/>
        </w:rPr>
        <w:t xml:space="preserve">ett naturligt </w:t>
      </w:r>
      <w:r w:rsidR="444E759E" w:rsidRPr="2D085B05">
        <w:rPr>
          <w:rFonts w:asciiTheme="minorHAnsi" w:hAnsiTheme="minorHAnsi" w:cstheme="minorBidi"/>
        </w:rPr>
        <w:t xml:space="preserve">förstahandsval </w:t>
      </w:r>
      <w:r w:rsidR="6E60E858" w:rsidRPr="2D085B05">
        <w:rPr>
          <w:rFonts w:asciiTheme="minorHAnsi" w:hAnsiTheme="minorHAnsi" w:cstheme="minorBidi"/>
        </w:rPr>
        <w:t xml:space="preserve">gällande produkter och tjänster </w:t>
      </w:r>
      <w:r w:rsidR="444E759E" w:rsidRPr="2D085B05">
        <w:rPr>
          <w:rFonts w:asciiTheme="minorHAnsi" w:hAnsiTheme="minorHAnsi" w:cstheme="minorBidi"/>
        </w:rPr>
        <w:t xml:space="preserve">- </w:t>
      </w:r>
      <w:r w:rsidR="5F04722D" w:rsidRPr="2D085B05">
        <w:rPr>
          <w:rFonts w:asciiTheme="minorHAnsi" w:hAnsiTheme="minorHAnsi" w:cstheme="minorBidi"/>
        </w:rPr>
        <w:t xml:space="preserve">att </w:t>
      </w:r>
      <w:r w:rsidR="444E759E" w:rsidRPr="2D085B05">
        <w:rPr>
          <w:rFonts w:asciiTheme="minorHAnsi" w:hAnsiTheme="minorHAnsi" w:cstheme="minorBidi"/>
        </w:rPr>
        <w:t>handla lokalt</w:t>
      </w:r>
      <w:r w:rsidR="308398F1" w:rsidRPr="2D085B05">
        <w:rPr>
          <w:rFonts w:asciiTheme="minorHAnsi" w:hAnsiTheme="minorHAnsi" w:cstheme="minorBidi"/>
        </w:rPr>
        <w:t xml:space="preserve">. Det gäller både för offentliga och privata aktörer. </w:t>
      </w:r>
    </w:p>
    <w:p w14:paraId="259BFE0C" w14:textId="77777777" w:rsidR="0054347E" w:rsidRDefault="0054347E" w:rsidP="0054347E">
      <w:pPr>
        <w:rPr>
          <w:rFonts w:asciiTheme="minorHAnsi" w:hAnsiTheme="minorHAnsi" w:cstheme="minorHAnsi"/>
        </w:rPr>
      </w:pPr>
    </w:p>
    <w:p w14:paraId="397F9F54" w14:textId="53880E5E" w:rsidR="004D219B" w:rsidRPr="00070638" w:rsidRDefault="654A3C91" w:rsidP="0054347E">
      <w:pPr>
        <w:rPr>
          <w:rFonts w:asciiTheme="minorHAnsi" w:hAnsiTheme="minorHAnsi" w:cstheme="minorHAnsi"/>
        </w:rPr>
      </w:pPr>
      <w:r w:rsidRPr="00070638">
        <w:rPr>
          <w:rFonts w:asciiTheme="minorHAnsi" w:hAnsiTheme="minorHAnsi" w:cstheme="minorHAnsi"/>
        </w:rPr>
        <w:t xml:space="preserve">Naturtillgångar kan </w:t>
      </w:r>
      <w:r w:rsidR="28E695BC" w:rsidRPr="00070638">
        <w:rPr>
          <w:rFonts w:asciiTheme="minorHAnsi" w:hAnsiTheme="minorHAnsi" w:cstheme="minorHAnsi"/>
        </w:rPr>
        <w:t xml:space="preserve">kategoriseras utifrån </w:t>
      </w:r>
      <w:r w:rsidR="2EC8F9FE" w:rsidRPr="00070638">
        <w:rPr>
          <w:rFonts w:asciiTheme="minorHAnsi" w:hAnsiTheme="minorHAnsi" w:cstheme="minorHAnsi"/>
        </w:rPr>
        <w:t xml:space="preserve">användningsområden och </w:t>
      </w:r>
      <w:r w:rsidR="1670D5ED" w:rsidRPr="00070638">
        <w:rPr>
          <w:rFonts w:asciiTheme="minorHAnsi" w:hAnsiTheme="minorHAnsi" w:cstheme="minorHAnsi"/>
        </w:rPr>
        <w:t xml:space="preserve">indelas ofta i </w:t>
      </w:r>
      <w:r w:rsidRPr="00070638">
        <w:rPr>
          <w:rFonts w:asciiTheme="minorHAnsi" w:hAnsiTheme="minorHAnsi" w:cstheme="minorHAnsi"/>
        </w:rPr>
        <w:t>förnybara och icke</w:t>
      </w:r>
      <w:r w:rsidR="4FEC806D" w:rsidRPr="00070638">
        <w:rPr>
          <w:rFonts w:asciiTheme="minorHAnsi" w:hAnsiTheme="minorHAnsi" w:cstheme="minorHAnsi"/>
        </w:rPr>
        <w:t xml:space="preserve"> </w:t>
      </w:r>
      <w:r w:rsidRPr="00070638">
        <w:rPr>
          <w:rFonts w:asciiTheme="minorHAnsi" w:hAnsiTheme="minorHAnsi" w:cstheme="minorHAnsi"/>
        </w:rPr>
        <w:t>förnybara tillgångar</w:t>
      </w:r>
      <w:r w:rsidR="5FA1B9AB" w:rsidRPr="00070638">
        <w:rPr>
          <w:rFonts w:asciiTheme="minorHAnsi" w:hAnsiTheme="minorHAnsi" w:cstheme="minorHAnsi"/>
        </w:rPr>
        <w:t>. Förny</w:t>
      </w:r>
      <w:r w:rsidR="4EF985A1" w:rsidRPr="00070638">
        <w:rPr>
          <w:rFonts w:asciiTheme="minorHAnsi" w:hAnsiTheme="minorHAnsi" w:cstheme="minorHAnsi"/>
        </w:rPr>
        <w:t>b</w:t>
      </w:r>
      <w:r w:rsidR="5FA1B9AB" w:rsidRPr="00070638">
        <w:rPr>
          <w:rFonts w:asciiTheme="minorHAnsi" w:hAnsiTheme="minorHAnsi" w:cstheme="minorHAnsi"/>
        </w:rPr>
        <w:t xml:space="preserve">ara </w:t>
      </w:r>
      <w:r w:rsidR="704B686E" w:rsidRPr="00070638">
        <w:rPr>
          <w:rFonts w:asciiTheme="minorHAnsi" w:hAnsiTheme="minorHAnsi" w:cstheme="minorHAnsi"/>
        </w:rPr>
        <w:t xml:space="preserve">resurser </w:t>
      </w:r>
      <w:r w:rsidR="5FA1B9AB" w:rsidRPr="00070638">
        <w:rPr>
          <w:rFonts w:asciiTheme="minorHAnsi" w:hAnsiTheme="minorHAnsi" w:cstheme="minorHAnsi"/>
        </w:rPr>
        <w:t>ombil</w:t>
      </w:r>
      <w:r w:rsidR="02C56CBD" w:rsidRPr="00070638">
        <w:rPr>
          <w:rFonts w:asciiTheme="minorHAnsi" w:hAnsiTheme="minorHAnsi" w:cstheme="minorHAnsi"/>
        </w:rPr>
        <w:t>d</w:t>
      </w:r>
      <w:r w:rsidR="5FA1B9AB" w:rsidRPr="00070638">
        <w:rPr>
          <w:rFonts w:asciiTheme="minorHAnsi" w:hAnsiTheme="minorHAnsi" w:cstheme="minorHAnsi"/>
        </w:rPr>
        <w:t xml:space="preserve">as </w:t>
      </w:r>
      <w:r w:rsidR="7AE4E39F" w:rsidRPr="00070638">
        <w:rPr>
          <w:rFonts w:asciiTheme="minorHAnsi" w:hAnsiTheme="minorHAnsi" w:cstheme="minorHAnsi"/>
        </w:rPr>
        <w:t xml:space="preserve">i samma </w:t>
      </w:r>
      <w:r w:rsidR="558AB358" w:rsidRPr="00070638">
        <w:rPr>
          <w:rFonts w:asciiTheme="minorHAnsi" w:hAnsiTheme="minorHAnsi" w:cstheme="minorHAnsi"/>
        </w:rPr>
        <w:t xml:space="preserve">eller lägre </w:t>
      </w:r>
      <w:r w:rsidR="7AE4E39F" w:rsidRPr="00070638">
        <w:rPr>
          <w:rFonts w:asciiTheme="minorHAnsi" w:hAnsiTheme="minorHAnsi" w:cstheme="minorHAnsi"/>
        </w:rPr>
        <w:t xml:space="preserve">takt </w:t>
      </w:r>
      <w:r w:rsidR="61E96783" w:rsidRPr="00070638">
        <w:rPr>
          <w:rFonts w:asciiTheme="minorHAnsi" w:hAnsiTheme="minorHAnsi" w:cstheme="minorHAnsi"/>
        </w:rPr>
        <w:t xml:space="preserve">än </w:t>
      </w:r>
      <w:r w:rsidR="7AE4E39F" w:rsidRPr="00070638">
        <w:rPr>
          <w:rFonts w:asciiTheme="minorHAnsi" w:hAnsiTheme="minorHAnsi" w:cstheme="minorHAnsi"/>
        </w:rPr>
        <w:t xml:space="preserve">de förbrukas, ofta mätt i </w:t>
      </w:r>
      <w:r w:rsidR="3851D66F" w:rsidRPr="00070638">
        <w:rPr>
          <w:rFonts w:asciiTheme="minorHAnsi" w:hAnsiTheme="minorHAnsi" w:cstheme="minorHAnsi"/>
        </w:rPr>
        <w:t xml:space="preserve">relation till </w:t>
      </w:r>
      <w:r w:rsidR="7AE4E39F" w:rsidRPr="00070638">
        <w:rPr>
          <w:rFonts w:asciiTheme="minorHAnsi" w:hAnsiTheme="minorHAnsi" w:cstheme="minorHAnsi"/>
        </w:rPr>
        <w:t>människans livslängd</w:t>
      </w:r>
      <w:r w:rsidR="6D5FA615" w:rsidRPr="00070638">
        <w:rPr>
          <w:rFonts w:asciiTheme="minorHAnsi" w:hAnsiTheme="minorHAnsi" w:cstheme="minorHAnsi"/>
        </w:rPr>
        <w:t xml:space="preserve"> tex skog, biomassa</w:t>
      </w:r>
      <w:r w:rsidR="7AE4E39F" w:rsidRPr="00070638">
        <w:rPr>
          <w:rFonts w:asciiTheme="minorHAnsi" w:hAnsiTheme="minorHAnsi" w:cstheme="minorHAnsi"/>
        </w:rPr>
        <w:t>,</w:t>
      </w:r>
      <w:r w:rsidR="0E91659F" w:rsidRPr="00070638">
        <w:rPr>
          <w:rFonts w:asciiTheme="minorHAnsi" w:hAnsiTheme="minorHAnsi" w:cstheme="minorHAnsi"/>
        </w:rPr>
        <w:t xml:space="preserve"> vatten, </w:t>
      </w:r>
      <w:r w:rsidR="50941984" w:rsidRPr="00070638">
        <w:rPr>
          <w:rFonts w:asciiTheme="minorHAnsi" w:hAnsiTheme="minorHAnsi" w:cstheme="minorHAnsi"/>
        </w:rPr>
        <w:t xml:space="preserve">djur, jordbruksråvaror, </w:t>
      </w:r>
      <w:r w:rsidR="0E91659F" w:rsidRPr="00070638">
        <w:rPr>
          <w:rFonts w:asciiTheme="minorHAnsi" w:hAnsiTheme="minorHAnsi" w:cstheme="minorHAnsi"/>
        </w:rPr>
        <w:t>livsmedel</w:t>
      </w:r>
      <w:r w:rsidR="5B6D179A" w:rsidRPr="00070638">
        <w:rPr>
          <w:rFonts w:asciiTheme="minorHAnsi" w:hAnsiTheme="minorHAnsi" w:cstheme="minorHAnsi"/>
        </w:rPr>
        <w:t>, sol och vind</w:t>
      </w:r>
      <w:r w:rsidR="0E91659F" w:rsidRPr="00070638">
        <w:rPr>
          <w:rFonts w:asciiTheme="minorHAnsi" w:hAnsiTheme="minorHAnsi" w:cstheme="minorHAnsi"/>
        </w:rPr>
        <w:t xml:space="preserve">, </w:t>
      </w:r>
      <w:r w:rsidR="7AE4E39F" w:rsidRPr="00070638">
        <w:rPr>
          <w:rFonts w:asciiTheme="minorHAnsi" w:hAnsiTheme="minorHAnsi" w:cstheme="minorHAnsi"/>
        </w:rPr>
        <w:t xml:space="preserve">medan icke förnybara resurser har mycket lång </w:t>
      </w:r>
      <w:r w:rsidR="3D387226" w:rsidRPr="00070638">
        <w:rPr>
          <w:rFonts w:asciiTheme="minorHAnsi" w:hAnsiTheme="minorHAnsi" w:cstheme="minorHAnsi"/>
        </w:rPr>
        <w:t>återbi</w:t>
      </w:r>
      <w:r w:rsidR="045EF2CB" w:rsidRPr="00070638">
        <w:rPr>
          <w:rFonts w:asciiTheme="minorHAnsi" w:hAnsiTheme="minorHAnsi" w:cstheme="minorHAnsi"/>
        </w:rPr>
        <w:t>l</w:t>
      </w:r>
      <w:r w:rsidR="3D387226" w:rsidRPr="00070638">
        <w:rPr>
          <w:rFonts w:asciiTheme="minorHAnsi" w:hAnsiTheme="minorHAnsi" w:cstheme="minorHAnsi"/>
        </w:rPr>
        <w:t>dningstid</w:t>
      </w:r>
      <w:r w:rsidR="41262097" w:rsidRPr="00070638">
        <w:rPr>
          <w:rFonts w:asciiTheme="minorHAnsi" w:hAnsiTheme="minorHAnsi" w:cstheme="minorHAnsi"/>
        </w:rPr>
        <w:t xml:space="preserve">, ofta miljoner år tex grus, </w:t>
      </w:r>
      <w:r w:rsidR="5F1D7861" w:rsidRPr="00070638">
        <w:rPr>
          <w:rFonts w:asciiTheme="minorHAnsi" w:hAnsiTheme="minorHAnsi" w:cstheme="minorHAnsi"/>
        </w:rPr>
        <w:t xml:space="preserve">sten, </w:t>
      </w:r>
      <w:r w:rsidR="41262097" w:rsidRPr="00070638">
        <w:rPr>
          <w:rFonts w:asciiTheme="minorHAnsi" w:hAnsiTheme="minorHAnsi" w:cstheme="minorHAnsi"/>
        </w:rPr>
        <w:t>sand, mineraler, fossi</w:t>
      </w:r>
      <w:r w:rsidR="79646F64" w:rsidRPr="00070638">
        <w:rPr>
          <w:rFonts w:asciiTheme="minorHAnsi" w:hAnsiTheme="minorHAnsi" w:cstheme="minorHAnsi"/>
        </w:rPr>
        <w:t>l olja</w:t>
      </w:r>
      <w:r w:rsidR="418A8318" w:rsidRPr="00070638">
        <w:rPr>
          <w:rFonts w:asciiTheme="minorHAnsi" w:hAnsiTheme="minorHAnsi" w:cstheme="minorHAnsi"/>
        </w:rPr>
        <w:t xml:space="preserve"> och kol</w:t>
      </w:r>
      <w:r w:rsidR="79646F64" w:rsidRPr="00070638">
        <w:rPr>
          <w:rFonts w:asciiTheme="minorHAnsi" w:hAnsiTheme="minorHAnsi" w:cstheme="minorHAnsi"/>
        </w:rPr>
        <w:t>, uran, naturgas.</w:t>
      </w:r>
    </w:p>
    <w:p w14:paraId="2CD9A70E" w14:textId="2DDCB620" w:rsidR="189EECC9" w:rsidRPr="00070638" w:rsidRDefault="189EECC9" w:rsidP="189EECC9">
      <w:pPr>
        <w:ind w:left="720"/>
        <w:rPr>
          <w:rFonts w:asciiTheme="minorHAnsi" w:eastAsia="Calibri" w:hAnsiTheme="minorHAnsi" w:cstheme="minorHAnsi"/>
        </w:rPr>
      </w:pPr>
    </w:p>
    <w:p w14:paraId="20581FBC" w14:textId="7C16FBEC" w:rsidR="4EB8DD57" w:rsidRPr="00070638" w:rsidRDefault="01CE36CF" w:rsidP="2D085B05">
      <w:pPr>
        <w:rPr>
          <w:rFonts w:eastAsia="Calibri"/>
        </w:rPr>
      </w:pPr>
      <w:r w:rsidRPr="2D085B05">
        <w:rPr>
          <w:rFonts w:asciiTheme="minorHAnsi" w:eastAsia="Calibri" w:hAnsiTheme="minorHAnsi" w:cstheme="minorBidi"/>
        </w:rPr>
        <w:t>D</w:t>
      </w:r>
      <w:r w:rsidRPr="2D085B05">
        <w:rPr>
          <w:rFonts w:asciiTheme="minorHAnsi" w:eastAsiaTheme="minorEastAsia" w:hAnsiTheme="minorHAnsi" w:cstheme="minorBidi"/>
        </w:rPr>
        <w:t xml:space="preserve">et finns utmaningar i motstående intressen att exploatera och bevara/förvalta exempelvis rennäring, gruvnäring samt jord- och skogsbruk och energiutvinning att beakta för platsbaserad hållbar näringslivsutveckling. </w:t>
      </w:r>
      <w:r w:rsidR="3C2F4260" w:rsidRPr="2D085B05">
        <w:rPr>
          <w:rFonts w:asciiTheme="minorHAnsi" w:eastAsia="Calibri" w:hAnsiTheme="minorHAnsi" w:cstheme="minorBidi"/>
        </w:rPr>
        <w:t>Markanvändning spelar roll och</w:t>
      </w:r>
      <w:r w:rsidR="48BB18E4" w:rsidRPr="2D085B05">
        <w:rPr>
          <w:rFonts w:asciiTheme="minorHAnsi" w:eastAsia="Calibri" w:hAnsiTheme="minorHAnsi" w:cstheme="minorBidi"/>
        </w:rPr>
        <w:t xml:space="preserve"> både skogs- och </w:t>
      </w:r>
      <w:r w:rsidR="3C2F4260" w:rsidRPr="2D085B05">
        <w:rPr>
          <w:rFonts w:asciiTheme="minorHAnsi" w:eastAsia="Calibri" w:hAnsiTheme="minorHAnsi" w:cstheme="minorBidi"/>
        </w:rPr>
        <w:t>j</w:t>
      </w:r>
      <w:r w:rsidR="20999E91" w:rsidRPr="2D085B05">
        <w:rPr>
          <w:rFonts w:asciiTheme="minorHAnsi" w:eastAsia="Calibri" w:hAnsiTheme="minorHAnsi" w:cstheme="minorBidi"/>
        </w:rPr>
        <w:t xml:space="preserve">ordbruksmark blir en allt viktigare resurs för produktion av livsmedel och förnybara bioråvaror. Även mark behöver återvinnas och vårdas, både nedlagda </w:t>
      </w:r>
      <w:r w:rsidR="61379A02" w:rsidRPr="2D085B05">
        <w:rPr>
          <w:rFonts w:asciiTheme="minorHAnsi" w:eastAsia="Calibri" w:hAnsiTheme="minorHAnsi" w:cstheme="minorBidi"/>
        </w:rPr>
        <w:t xml:space="preserve">outnyttjade </w:t>
      </w:r>
      <w:r w:rsidR="20999E91" w:rsidRPr="2D085B05">
        <w:rPr>
          <w:rFonts w:asciiTheme="minorHAnsi" w:eastAsia="Calibri" w:hAnsiTheme="minorHAnsi" w:cstheme="minorBidi"/>
        </w:rPr>
        <w:t>indust</w:t>
      </w:r>
      <w:r w:rsidR="17B5D7CA" w:rsidRPr="2D085B05">
        <w:rPr>
          <w:rFonts w:asciiTheme="minorHAnsi" w:eastAsia="Calibri" w:hAnsiTheme="minorHAnsi" w:cstheme="minorBidi"/>
        </w:rPr>
        <w:t>r</w:t>
      </w:r>
      <w:r w:rsidR="20999E91" w:rsidRPr="2D085B05">
        <w:rPr>
          <w:rFonts w:asciiTheme="minorHAnsi" w:eastAsia="Calibri" w:hAnsiTheme="minorHAnsi" w:cstheme="minorBidi"/>
        </w:rPr>
        <w:t>i</w:t>
      </w:r>
      <w:r w:rsidR="41AD7470" w:rsidRPr="2D085B05">
        <w:rPr>
          <w:rFonts w:asciiTheme="minorHAnsi" w:eastAsia="Calibri" w:hAnsiTheme="minorHAnsi" w:cstheme="minorBidi"/>
        </w:rPr>
        <w:t xml:space="preserve">ytor </w:t>
      </w:r>
      <w:r w:rsidR="20999E91" w:rsidRPr="2D085B05">
        <w:rPr>
          <w:rFonts w:asciiTheme="minorHAnsi" w:eastAsia="Calibri" w:hAnsiTheme="minorHAnsi" w:cstheme="minorBidi"/>
        </w:rPr>
        <w:t>och jordbruksmarker. 1951 fanns den största arealen jordbruksmark i länet och sedan dess har ca 60 000 hektar</w:t>
      </w:r>
      <w:r w:rsidR="0BB2AB44" w:rsidRPr="2D085B05">
        <w:rPr>
          <w:rFonts w:asciiTheme="minorHAnsi" w:eastAsia="Calibri" w:hAnsiTheme="minorHAnsi" w:cstheme="minorBidi"/>
        </w:rPr>
        <w:t xml:space="preserve"> (ha)</w:t>
      </w:r>
      <w:r w:rsidR="20999E91" w:rsidRPr="2D085B05">
        <w:rPr>
          <w:rFonts w:asciiTheme="minorHAnsi" w:eastAsia="Calibri" w:hAnsiTheme="minorHAnsi" w:cstheme="minorBidi"/>
        </w:rPr>
        <w:t xml:space="preserve"> tagits ur aktiv drift varav merparten i inlandskommunerna. I Malå har 55%; 295</w:t>
      </w:r>
      <w:r w:rsidR="5F98CEBD" w:rsidRPr="2D085B05">
        <w:rPr>
          <w:rFonts w:asciiTheme="minorHAnsi" w:eastAsia="Calibri" w:hAnsiTheme="minorHAnsi" w:cstheme="minorBidi"/>
        </w:rPr>
        <w:t>ha</w:t>
      </w:r>
      <w:r w:rsidR="20999E91" w:rsidRPr="2D085B05">
        <w:rPr>
          <w:rFonts w:asciiTheme="minorHAnsi" w:eastAsia="Calibri" w:hAnsiTheme="minorHAnsi" w:cstheme="minorBidi"/>
        </w:rPr>
        <w:t xml:space="preserve"> jordbruksmark lagts ned sedan 1985.</w:t>
      </w:r>
      <w:r w:rsidR="41A29CAD" w:rsidRPr="2D085B05">
        <w:rPr>
          <w:rFonts w:asciiTheme="minorHAnsi" w:eastAsia="Calibri" w:hAnsiTheme="minorHAnsi" w:cstheme="minorBidi"/>
        </w:rPr>
        <w:t xml:space="preserve"> </w:t>
      </w:r>
      <w:r w:rsidR="152B844B" w:rsidRPr="2D085B05">
        <w:rPr>
          <w:rFonts w:eastAsia="Calibri"/>
        </w:rPr>
        <w:t>I Malå finns ca 106 000ha produktiv skogsmark varav Sveaskog äger ca 60%. S</w:t>
      </w:r>
      <w:r w:rsidR="35CC579A" w:rsidRPr="2D085B05">
        <w:rPr>
          <w:rFonts w:eastAsia="Calibri"/>
        </w:rPr>
        <w:t>CA</w:t>
      </w:r>
      <w:r w:rsidR="152B844B" w:rsidRPr="2D085B05">
        <w:rPr>
          <w:rFonts w:eastAsia="Calibri"/>
        </w:rPr>
        <w:t xml:space="preserve"> äger 3% och 37% av den produktiva skogsmarken ägs av privata skogsägare. Av Sveaskogs produktiva skogsmark har 20% avsatt till naturvård (ca 12 600ha) och av den produktiva skogsmarken som ägs av privata skogsägare beräknas ca 5% (2 000ha) vara avsatt för naturvård.  I Malå har ca 750ha produktiv skogsmark formellt skydd som Naturreservat, Biotopskydd eller Naturvårdsavtal.  </w:t>
      </w:r>
    </w:p>
    <w:p w14:paraId="6FCC11F5" w14:textId="16994B2E" w:rsidR="4EB8DD57" w:rsidRPr="00070638" w:rsidRDefault="4EB8DD57" w:rsidP="2D085B05">
      <w:pPr>
        <w:rPr>
          <w:rFonts w:eastAsia="Calibri"/>
        </w:rPr>
      </w:pPr>
    </w:p>
    <w:p w14:paraId="6318A621" w14:textId="77777777" w:rsidR="00F04353" w:rsidRDefault="66BD2CAC" w:rsidP="2D085B05">
      <w:pPr>
        <w:rPr>
          <w:rFonts w:asciiTheme="minorHAnsi" w:eastAsiaTheme="minorEastAsia" w:hAnsiTheme="minorHAnsi" w:cstheme="minorBidi"/>
        </w:rPr>
      </w:pPr>
      <w:r w:rsidRPr="2D085B05">
        <w:rPr>
          <w:rFonts w:asciiTheme="minorHAnsi" w:hAnsiTheme="minorHAnsi" w:cstheme="minorBidi"/>
        </w:rPr>
        <w:t xml:space="preserve">Malå </w:t>
      </w:r>
      <w:r w:rsidR="00ED20F3" w:rsidRPr="2D085B05">
        <w:rPr>
          <w:rFonts w:asciiTheme="minorHAnsi" w:hAnsiTheme="minorHAnsi" w:cstheme="minorBidi"/>
        </w:rPr>
        <w:t>verkar för varaktig, inkluderande och hållbar ekonomisk tillväxt, bygger motståndskraftig infrastruktur, verkar för en inkluderande och hållbar industriell utveckling samt främjar innovation.</w:t>
      </w:r>
      <w:r w:rsidR="55B3ECD1" w:rsidRPr="2D085B05">
        <w:rPr>
          <w:rFonts w:asciiTheme="minorHAnsi" w:hAnsiTheme="minorHAnsi" w:cstheme="minorBidi"/>
        </w:rPr>
        <w:t xml:space="preserve"> Tillgång på tillgängliga industri</w:t>
      </w:r>
      <w:r w:rsidR="6D44AE37" w:rsidRPr="2D085B05">
        <w:rPr>
          <w:rFonts w:asciiTheme="minorHAnsi" w:hAnsiTheme="minorHAnsi" w:cstheme="minorBidi"/>
        </w:rPr>
        <w:t>-</w:t>
      </w:r>
      <w:r w:rsidR="00F04353" w:rsidRPr="2D085B05">
        <w:rPr>
          <w:rFonts w:asciiTheme="minorHAnsi" w:hAnsiTheme="minorHAnsi" w:cstheme="minorBidi"/>
        </w:rPr>
        <w:t>,</w:t>
      </w:r>
      <w:r w:rsidR="6D44AE37" w:rsidRPr="2D085B05">
        <w:rPr>
          <w:rFonts w:asciiTheme="minorHAnsi" w:hAnsiTheme="minorHAnsi" w:cstheme="minorBidi"/>
        </w:rPr>
        <w:t xml:space="preserve"> och övriga företags</w:t>
      </w:r>
      <w:r w:rsidR="55B3ECD1" w:rsidRPr="2D085B05">
        <w:rPr>
          <w:rFonts w:asciiTheme="minorHAnsi" w:hAnsiTheme="minorHAnsi" w:cstheme="minorBidi"/>
        </w:rPr>
        <w:t>fastigheter är en förutsättning för hållbar utveckling och tillväxt.</w:t>
      </w:r>
      <w:r w:rsidR="00ED20F3" w:rsidRPr="2D085B05">
        <w:rPr>
          <w:rFonts w:asciiTheme="minorHAnsi" w:hAnsiTheme="minorHAnsi" w:cstheme="minorBidi"/>
        </w:rPr>
        <w:t xml:space="preserve"> </w:t>
      </w:r>
      <w:r w:rsidR="43D7A862" w:rsidRPr="2D085B05">
        <w:rPr>
          <w:rFonts w:asciiTheme="minorHAnsi" w:hAnsiTheme="minorHAnsi" w:cstheme="minorBidi"/>
        </w:rPr>
        <w:t>Landsbygder</w:t>
      </w:r>
      <w:r w:rsidR="00ED20F3" w:rsidRPr="2D085B05">
        <w:rPr>
          <w:rFonts w:asciiTheme="minorHAnsi" w:hAnsiTheme="minorHAnsi" w:cstheme="minorBidi"/>
        </w:rPr>
        <w:t xml:space="preserve"> och bosättningar är inkluderande, säkra, motståndskraftiga och hållbara. Det finns hållbara konsumtions- och produktionsmönster. En cirkulär plats innebär at</w:t>
      </w:r>
      <w:r w:rsidR="00ED20F3" w:rsidRPr="2D085B05">
        <w:rPr>
          <w:rFonts w:asciiTheme="minorHAnsi" w:eastAsiaTheme="minorEastAsia" w:hAnsiTheme="minorHAnsi" w:cstheme="minorBidi"/>
        </w:rPr>
        <w:t>t</w:t>
      </w:r>
      <w:r w:rsidR="03B9A90F" w:rsidRPr="2D085B05">
        <w:rPr>
          <w:rFonts w:asciiTheme="minorHAnsi" w:eastAsiaTheme="minorEastAsia" w:hAnsiTheme="minorHAnsi" w:cstheme="minorBidi"/>
        </w:rPr>
        <w:t xml:space="preserve"> </w:t>
      </w:r>
      <w:r w:rsidR="45BB72DC" w:rsidRPr="2D085B05">
        <w:rPr>
          <w:rFonts w:asciiTheme="minorHAnsi" w:eastAsiaTheme="minorEastAsia" w:hAnsiTheme="minorHAnsi" w:cstheme="minorBidi"/>
        </w:rPr>
        <w:lastRenderedPageBreak/>
        <w:t>återanvända och återvinna produkter, material och resurser vilket b</w:t>
      </w:r>
      <w:r w:rsidR="30998775" w:rsidRPr="2D085B05">
        <w:rPr>
          <w:rFonts w:asciiTheme="minorHAnsi" w:eastAsiaTheme="minorEastAsia" w:hAnsiTheme="minorHAnsi" w:cstheme="minorBidi"/>
        </w:rPr>
        <w:t>i</w:t>
      </w:r>
      <w:r w:rsidR="45BB72DC" w:rsidRPr="2D085B05">
        <w:rPr>
          <w:rFonts w:asciiTheme="minorHAnsi" w:eastAsiaTheme="minorEastAsia" w:hAnsiTheme="minorHAnsi" w:cstheme="minorBidi"/>
        </w:rPr>
        <w:t>behåll</w:t>
      </w:r>
      <w:r w:rsidR="77BA1DC8" w:rsidRPr="2D085B05">
        <w:rPr>
          <w:rFonts w:asciiTheme="minorHAnsi" w:eastAsiaTheme="minorEastAsia" w:hAnsiTheme="minorHAnsi" w:cstheme="minorBidi"/>
        </w:rPr>
        <w:t>er</w:t>
      </w:r>
      <w:r w:rsidR="45BB72DC" w:rsidRPr="2D085B05">
        <w:rPr>
          <w:rFonts w:asciiTheme="minorHAnsi" w:eastAsiaTheme="minorEastAsia" w:hAnsiTheme="minorHAnsi" w:cstheme="minorBidi"/>
        </w:rPr>
        <w:t xml:space="preserve"> deras ekonomiska värde. Samtidigt minska</w:t>
      </w:r>
      <w:r w:rsidR="34D80A1C" w:rsidRPr="2D085B05">
        <w:rPr>
          <w:rFonts w:asciiTheme="minorHAnsi" w:eastAsiaTheme="minorEastAsia" w:hAnsiTheme="minorHAnsi" w:cstheme="minorBidi"/>
        </w:rPr>
        <w:t>s</w:t>
      </w:r>
      <w:r w:rsidR="45BB72DC" w:rsidRPr="2D085B05">
        <w:rPr>
          <w:rFonts w:asciiTheme="minorHAnsi" w:eastAsiaTheme="minorEastAsia" w:hAnsiTheme="minorHAnsi" w:cstheme="minorBidi"/>
        </w:rPr>
        <w:t xml:space="preserve"> uttaget av ny råvara och uppkomsten av avfall och restprodukter. För att lyckas med </w:t>
      </w:r>
      <w:r w:rsidR="0C76EAE9" w:rsidRPr="2D085B05">
        <w:rPr>
          <w:rFonts w:asciiTheme="minorHAnsi" w:eastAsiaTheme="minorEastAsia" w:hAnsiTheme="minorHAnsi" w:cstheme="minorBidi"/>
        </w:rPr>
        <w:t>detta krävs</w:t>
      </w:r>
      <w:r w:rsidR="0E9B6EA0" w:rsidRPr="2D085B05">
        <w:rPr>
          <w:rFonts w:asciiTheme="minorHAnsi" w:eastAsiaTheme="minorEastAsia" w:hAnsiTheme="minorHAnsi" w:cstheme="minorBidi"/>
        </w:rPr>
        <w:t xml:space="preserve"> en förflyttning från linjär till cirkulär ekonomi, det vill säga</w:t>
      </w:r>
      <w:r w:rsidR="45BB72DC" w:rsidRPr="2D085B05">
        <w:rPr>
          <w:rFonts w:asciiTheme="minorHAnsi" w:eastAsiaTheme="minorEastAsia" w:hAnsiTheme="minorHAnsi" w:cstheme="minorBidi"/>
        </w:rPr>
        <w:t xml:space="preserve"> en smartare produktion och produktdesign </w:t>
      </w:r>
      <w:r w:rsidR="73E3F414" w:rsidRPr="2D085B05">
        <w:rPr>
          <w:rFonts w:asciiTheme="minorHAnsi" w:eastAsiaTheme="minorEastAsia" w:hAnsiTheme="minorHAnsi" w:cstheme="minorBidi"/>
        </w:rPr>
        <w:t>samt</w:t>
      </w:r>
      <w:r w:rsidR="45BB72DC" w:rsidRPr="2D085B05">
        <w:rPr>
          <w:rFonts w:asciiTheme="minorHAnsi" w:eastAsiaTheme="minorEastAsia" w:hAnsiTheme="minorHAnsi" w:cstheme="minorBidi"/>
        </w:rPr>
        <w:t xml:space="preserve"> mer hållbara konsumtionsmönster.</w:t>
      </w:r>
      <w:r w:rsidR="592F35EF" w:rsidRPr="2D085B05">
        <w:rPr>
          <w:rFonts w:asciiTheme="minorHAnsi" w:eastAsiaTheme="minorEastAsia" w:hAnsiTheme="minorHAnsi" w:cstheme="minorBidi"/>
        </w:rPr>
        <w:t xml:space="preserve"> </w:t>
      </w:r>
    </w:p>
    <w:p w14:paraId="2ADFA5BA" w14:textId="2CF31412" w:rsidR="2D085B05" w:rsidRDefault="2D085B05" w:rsidP="2D085B05">
      <w:pPr>
        <w:rPr>
          <w:rFonts w:eastAsia="Calibri"/>
        </w:rPr>
      </w:pPr>
    </w:p>
    <w:p w14:paraId="0841113B" w14:textId="7485261A" w:rsidR="004D219B" w:rsidRPr="00F04353" w:rsidRDefault="337830A0" w:rsidP="00F04353">
      <w:pPr>
        <w:jc w:val="center"/>
      </w:pPr>
      <w:r>
        <w:rPr>
          <w:noProof/>
          <w:lang w:eastAsia="sv-SE"/>
        </w:rPr>
        <w:drawing>
          <wp:inline distT="0" distB="0" distL="0" distR="0" wp14:anchorId="3A38BF29" wp14:editId="029AE9EE">
            <wp:extent cx="4572000" cy="3486150"/>
            <wp:effectExtent l="0" t="0" r="0" b="0"/>
            <wp:docPr id="468944669" name="Picture 468944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944669"/>
                    <pic:cNvPicPr/>
                  </pic:nvPicPr>
                  <pic:blipFill>
                    <a:blip r:embed="rId11">
                      <a:extLst>
                        <a:ext uri="{28A0092B-C50C-407E-A947-70E740481C1C}">
                          <a14:useLocalDpi xmlns:a14="http://schemas.microsoft.com/office/drawing/2010/main" val="0"/>
                        </a:ext>
                      </a:extLst>
                    </a:blip>
                    <a:stretch>
                      <a:fillRect/>
                    </a:stretch>
                  </pic:blipFill>
                  <pic:spPr>
                    <a:xfrm>
                      <a:off x="0" y="0"/>
                      <a:ext cx="4572000" cy="3486150"/>
                    </a:xfrm>
                    <a:prstGeom prst="rect">
                      <a:avLst/>
                    </a:prstGeom>
                  </pic:spPr>
                </pic:pic>
              </a:graphicData>
            </a:graphic>
          </wp:inline>
        </w:drawing>
      </w:r>
    </w:p>
    <w:p w14:paraId="582A6E75" w14:textId="1D6FDC45" w:rsidR="004D219B" w:rsidRPr="00F04353" w:rsidRDefault="557F01D1" w:rsidP="2D085B05">
      <w:pPr>
        <w:jc w:val="center"/>
        <w:rPr>
          <w:rFonts w:asciiTheme="minorHAnsi" w:eastAsia="Helvetica" w:hAnsiTheme="minorHAnsi" w:cstheme="minorBidi"/>
          <w:color w:val="333333"/>
          <w:sz w:val="18"/>
          <w:szCs w:val="18"/>
        </w:rPr>
      </w:pPr>
      <w:r>
        <w:t>Källa: Naturvårdsverket</w:t>
      </w:r>
    </w:p>
    <w:p w14:paraId="6E7107F5" w14:textId="4274F2BE" w:rsidR="7A89F764" w:rsidRPr="00070638" w:rsidRDefault="7A89F764" w:rsidP="2D085B05">
      <w:pPr>
        <w:ind w:left="720"/>
        <w:rPr>
          <w:rFonts w:eastAsia="Calibri"/>
        </w:rPr>
      </w:pPr>
    </w:p>
    <w:p w14:paraId="57BFE7D6" w14:textId="45B6015C" w:rsidR="04D3EF2E" w:rsidRPr="00070638" w:rsidRDefault="04D3EF2E" w:rsidP="04D3EF2E">
      <w:pPr>
        <w:rPr>
          <w:rFonts w:asciiTheme="minorHAnsi" w:eastAsia="Times New Roman" w:hAnsiTheme="minorHAnsi" w:cstheme="minorHAnsi"/>
          <w:sz w:val="32"/>
          <w:szCs w:val="32"/>
        </w:rPr>
      </w:pPr>
    </w:p>
    <w:p w14:paraId="49DF98FA" w14:textId="4C0EA426" w:rsidR="001B4369" w:rsidRPr="00070638" w:rsidRDefault="00F04353" w:rsidP="4EB8DD57">
      <w:pPr>
        <w:rPr>
          <w:rFonts w:asciiTheme="minorHAnsi" w:eastAsia="Calibri" w:hAnsiTheme="minorHAnsi" w:cstheme="minorHAnsi"/>
          <w:sz w:val="32"/>
          <w:szCs w:val="32"/>
        </w:rPr>
      </w:pPr>
      <w:bookmarkStart w:id="29" w:name="_Toc613799164"/>
      <w:bookmarkStart w:id="30" w:name="_Toc624691527"/>
      <w:bookmarkStart w:id="31" w:name="_Toc766485673"/>
      <w:bookmarkStart w:id="32" w:name="_Toc70974655"/>
      <w:r>
        <w:rPr>
          <w:rStyle w:val="Rubrik1Char"/>
          <w:rFonts w:asciiTheme="minorHAnsi" w:hAnsiTheme="minorHAnsi" w:cstheme="minorHAnsi"/>
        </w:rPr>
        <w:t>6</w:t>
      </w:r>
      <w:r w:rsidR="757C6687" w:rsidRPr="00070638">
        <w:rPr>
          <w:rStyle w:val="Rubrik1Char"/>
          <w:rFonts w:asciiTheme="minorHAnsi" w:hAnsiTheme="minorHAnsi" w:cstheme="minorHAnsi"/>
        </w:rPr>
        <w:t xml:space="preserve"> </w:t>
      </w:r>
      <w:r w:rsidR="001B4369" w:rsidRPr="00070638">
        <w:rPr>
          <w:rStyle w:val="Rubrik1Char"/>
          <w:rFonts w:asciiTheme="minorHAnsi" w:hAnsiTheme="minorHAnsi" w:cstheme="minorHAnsi"/>
        </w:rPr>
        <w:t>Utvecklingsbehov och prioriteringar</w:t>
      </w:r>
      <w:bookmarkEnd w:id="29"/>
      <w:bookmarkEnd w:id="30"/>
      <w:bookmarkEnd w:id="31"/>
      <w:bookmarkEnd w:id="32"/>
      <w:r w:rsidR="001B4369" w:rsidRPr="00070638">
        <w:rPr>
          <w:rFonts w:asciiTheme="minorHAnsi" w:hAnsiTheme="minorHAnsi" w:cstheme="minorHAnsi"/>
        </w:rPr>
        <w:br/>
      </w:r>
    </w:p>
    <w:p w14:paraId="15987CBF" w14:textId="361E12C2" w:rsidR="00D91756" w:rsidRPr="00070638" w:rsidRDefault="00E960B1" w:rsidP="00E960B1">
      <w:pPr>
        <w:pStyle w:val="Rubrik2"/>
        <w:rPr>
          <w:rFonts w:asciiTheme="minorHAnsi" w:eastAsia="Yu Gothic Light" w:hAnsiTheme="minorHAnsi" w:cstheme="minorHAnsi"/>
        </w:rPr>
      </w:pPr>
      <w:bookmarkStart w:id="33" w:name="_Toc1012297067"/>
      <w:bookmarkStart w:id="34" w:name="_Toc588072482"/>
      <w:bookmarkStart w:id="35" w:name="_Toc1828329026"/>
      <w:bookmarkStart w:id="36" w:name="_Toc70974656"/>
      <w:r>
        <w:rPr>
          <w:rFonts w:asciiTheme="minorHAnsi" w:hAnsiTheme="minorHAnsi" w:cstheme="minorHAnsi"/>
        </w:rPr>
        <w:t>6.1 M</w:t>
      </w:r>
      <w:r w:rsidR="001B4369" w:rsidRPr="00070638">
        <w:rPr>
          <w:rFonts w:asciiTheme="minorHAnsi" w:hAnsiTheme="minorHAnsi" w:cstheme="minorHAnsi"/>
        </w:rPr>
        <w:t>alå – en nytänkande och smart kommun</w:t>
      </w:r>
      <w:bookmarkEnd w:id="33"/>
      <w:bookmarkEnd w:id="34"/>
      <w:bookmarkEnd w:id="35"/>
      <w:bookmarkEnd w:id="36"/>
    </w:p>
    <w:p w14:paraId="66B8683E" w14:textId="77777777" w:rsidR="00F04353" w:rsidRDefault="00F04353" w:rsidP="00F04353">
      <w:pPr>
        <w:rPr>
          <w:rFonts w:asciiTheme="minorHAnsi" w:eastAsia="Times New Roman" w:hAnsiTheme="minorHAnsi" w:cstheme="minorHAnsi"/>
          <w:i/>
          <w:iCs/>
        </w:rPr>
      </w:pPr>
    </w:p>
    <w:p w14:paraId="686C1F2F" w14:textId="3DAB1103" w:rsidR="00F04353" w:rsidRDefault="53137D3A" w:rsidP="00F04353">
      <w:pPr>
        <w:rPr>
          <w:rFonts w:asciiTheme="minorHAnsi" w:eastAsia="Times New Roman" w:hAnsiTheme="minorHAnsi" w:cstheme="minorHAnsi"/>
          <w:i/>
          <w:iCs/>
        </w:rPr>
      </w:pPr>
      <w:r w:rsidRPr="00070638">
        <w:rPr>
          <w:rFonts w:asciiTheme="minorHAnsi" w:eastAsia="Times New Roman" w:hAnsiTheme="minorHAnsi" w:cstheme="minorHAnsi"/>
          <w:i/>
          <w:iCs/>
        </w:rPr>
        <w:t xml:space="preserve">Framtidens </w:t>
      </w:r>
      <w:r w:rsidR="49771170" w:rsidRPr="00070638">
        <w:rPr>
          <w:rFonts w:asciiTheme="minorHAnsi" w:eastAsia="Times New Roman" w:hAnsiTheme="minorHAnsi" w:cstheme="minorHAnsi"/>
          <w:i/>
          <w:iCs/>
        </w:rPr>
        <w:t>behov och utmaningar</w:t>
      </w:r>
    </w:p>
    <w:p w14:paraId="6E287452" w14:textId="77777777" w:rsidR="00F04353" w:rsidRDefault="7A6AE014" w:rsidP="00523EAF">
      <w:pPr>
        <w:pStyle w:val="Liststycke"/>
        <w:numPr>
          <w:ilvl w:val="0"/>
          <w:numId w:val="36"/>
        </w:numPr>
        <w:rPr>
          <w:rFonts w:asciiTheme="minorHAnsi" w:eastAsia="Times New Roman" w:hAnsiTheme="minorHAnsi" w:cstheme="minorHAnsi"/>
          <w:i/>
          <w:iCs/>
        </w:rPr>
      </w:pPr>
      <w:r w:rsidRPr="00F04353">
        <w:rPr>
          <w:rFonts w:asciiTheme="minorHAnsi" w:eastAsia="Times New Roman" w:hAnsiTheme="minorHAnsi" w:cstheme="minorHAnsi"/>
          <w:i/>
          <w:iCs/>
        </w:rPr>
        <w:t xml:space="preserve">För offentliga och privata verksamheter finns behov av att förstärka kopplingen till </w:t>
      </w:r>
      <w:r w:rsidR="2CE21FB6" w:rsidRPr="00F04353">
        <w:rPr>
          <w:rFonts w:asciiTheme="minorHAnsi" w:eastAsia="Times New Roman" w:hAnsiTheme="minorHAnsi" w:cstheme="minorHAnsi"/>
          <w:i/>
          <w:iCs/>
        </w:rPr>
        <w:t>forskningsinstitut</w:t>
      </w:r>
      <w:r w:rsidR="3D79F377" w:rsidRPr="00F04353">
        <w:rPr>
          <w:rFonts w:asciiTheme="minorHAnsi" w:eastAsia="Times New Roman" w:hAnsiTheme="minorHAnsi" w:cstheme="minorHAnsi"/>
          <w:i/>
          <w:iCs/>
        </w:rPr>
        <w:t xml:space="preserve">, </w:t>
      </w:r>
      <w:r w:rsidRPr="00F04353">
        <w:rPr>
          <w:rFonts w:asciiTheme="minorHAnsi" w:eastAsia="Times New Roman" w:hAnsiTheme="minorHAnsi" w:cstheme="minorHAnsi"/>
          <w:i/>
          <w:iCs/>
        </w:rPr>
        <w:t xml:space="preserve">Universitet och centrala aktörer i det regionala och globala </w:t>
      </w:r>
      <w:r w:rsidR="3C1628CF" w:rsidRPr="00F04353">
        <w:rPr>
          <w:rFonts w:asciiTheme="minorHAnsi" w:eastAsia="Times New Roman" w:hAnsiTheme="minorHAnsi" w:cstheme="minorHAnsi"/>
          <w:i/>
          <w:iCs/>
        </w:rPr>
        <w:t>innovationssystemet</w:t>
      </w:r>
      <w:r w:rsidRPr="00F04353">
        <w:rPr>
          <w:rFonts w:asciiTheme="minorHAnsi" w:eastAsia="Times New Roman" w:hAnsiTheme="minorHAnsi" w:cstheme="minorHAnsi"/>
          <w:i/>
          <w:iCs/>
        </w:rPr>
        <w:t xml:space="preserve">. </w:t>
      </w:r>
    </w:p>
    <w:p w14:paraId="577369F9" w14:textId="77777777" w:rsidR="00F04353" w:rsidRDefault="008A16DB" w:rsidP="00523EAF">
      <w:pPr>
        <w:pStyle w:val="Liststycke"/>
        <w:numPr>
          <w:ilvl w:val="0"/>
          <w:numId w:val="36"/>
        </w:numPr>
        <w:rPr>
          <w:rFonts w:asciiTheme="minorHAnsi" w:eastAsia="Times New Roman" w:hAnsiTheme="minorHAnsi" w:cstheme="minorHAnsi"/>
          <w:i/>
          <w:iCs/>
        </w:rPr>
      </w:pPr>
      <w:r w:rsidRPr="00F04353">
        <w:rPr>
          <w:rFonts w:asciiTheme="minorHAnsi" w:eastAsia="Times New Roman" w:hAnsiTheme="minorHAnsi" w:cstheme="minorHAnsi"/>
          <w:i/>
          <w:iCs/>
        </w:rPr>
        <w:t>Behov av digitalisering</w:t>
      </w:r>
      <w:r w:rsidR="0C080B6F" w:rsidRPr="00F04353">
        <w:rPr>
          <w:rFonts w:asciiTheme="minorHAnsi" w:eastAsia="Times New Roman" w:hAnsiTheme="minorHAnsi" w:cstheme="minorHAnsi"/>
          <w:i/>
          <w:iCs/>
        </w:rPr>
        <w:t>,</w:t>
      </w:r>
      <w:r w:rsidR="62A34BCB" w:rsidRPr="00F04353">
        <w:rPr>
          <w:rFonts w:asciiTheme="minorHAnsi" w:eastAsia="Times New Roman" w:hAnsiTheme="minorHAnsi" w:cstheme="minorHAnsi"/>
          <w:i/>
          <w:iCs/>
        </w:rPr>
        <w:t xml:space="preserve"> digitala arbetssätt</w:t>
      </w:r>
      <w:r w:rsidRPr="00F04353">
        <w:rPr>
          <w:rFonts w:asciiTheme="minorHAnsi" w:eastAsia="Times New Roman" w:hAnsiTheme="minorHAnsi" w:cstheme="minorHAnsi"/>
          <w:i/>
          <w:iCs/>
        </w:rPr>
        <w:t xml:space="preserve"> och införande av nya lösningar</w:t>
      </w:r>
      <w:r w:rsidR="415B7955" w:rsidRPr="00F04353">
        <w:rPr>
          <w:rFonts w:asciiTheme="minorHAnsi" w:eastAsia="Times New Roman" w:hAnsiTheme="minorHAnsi" w:cstheme="minorHAnsi"/>
          <w:i/>
          <w:iCs/>
        </w:rPr>
        <w:t>.</w:t>
      </w:r>
    </w:p>
    <w:p w14:paraId="65B0D834" w14:textId="77777777" w:rsidR="00F04353" w:rsidRDefault="28AED18D" w:rsidP="00523EAF">
      <w:pPr>
        <w:pStyle w:val="Liststycke"/>
        <w:numPr>
          <w:ilvl w:val="0"/>
          <w:numId w:val="36"/>
        </w:numPr>
        <w:rPr>
          <w:rFonts w:asciiTheme="minorHAnsi" w:eastAsia="Times New Roman" w:hAnsiTheme="minorHAnsi" w:cstheme="minorHAnsi"/>
          <w:i/>
          <w:iCs/>
        </w:rPr>
      </w:pPr>
      <w:r w:rsidRPr="00F04353">
        <w:rPr>
          <w:rFonts w:asciiTheme="minorHAnsi" w:eastAsia="Times New Roman" w:hAnsiTheme="minorHAnsi" w:cstheme="minorHAnsi"/>
          <w:i/>
          <w:iCs/>
        </w:rPr>
        <w:t xml:space="preserve">Behov av aktörer inom digitala näringar. </w:t>
      </w:r>
    </w:p>
    <w:p w14:paraId="4A1624B5" w14:textId="77777777" w:rsidR="00F04353" w:rsidRDefault="1496D790" w:rsidP="00523EAF">
      <w:pPr>
        <w:pStyle w:val="Liststycke"/>
        <w:numPr>
          <w:ilvl w:val="0"/>
          <w:numId w:val="36"/>
        </w:numPr>
        <w:rPr>
          <w:rFonts w:asciiTheme="minorHAnsi" w:eastAsia="Times New Roman" w:hAnsiTheme="minorHAnsi" w:cstheme="minorHAnsi"/>
          <w:i/>
          <w:iCs/>
        </w:rPr>
      </w:pPr>
      <w:r w:rsidRPr="00F04353">
        <w:rPr>
          <w:rFonts w:asciiTheme="minorHAnsi" w:eastAsia="Times New Roman" w:hAnsiTheme="minorHAnsi" w:cstheme="minorHAnsi"/>
          <w:i/>
          <w:iCs/>
        </w:rPr>
        <w:t>Behov av att utveckla fler innovationer.</w:t>
      </w:r>
    </w:p>
    <w:p w14:paraId="2A92BA1C" w14:textId="76843C9C" w:rsidR="00D91756" w:rsidRPr="00F04353" w:rsidRDefault="533BBCC1" w:rsidP="00523EAF">
      <w:pPr>
        <w:pStyle w:val="Liststycke"/>
        <w:numPr>
          <w:ilvl w:val="0"/>
          <w:numId w:val="36"/>
        </w:numPr>
        <w:rPr>
          <w:rFonts w:asciiTheme="minorHAnsi" w:eastAsia="Times New Roman" w:hAnsiTheme="minorHAnsi" w:cstheme="minorHAnsi"/>
          <w:i/>
          <w:iCs/>
        </w:rPr>
      </w:pPr>
      <w:r w:rsidRPr="00F04353">
        <w:rPr>
          <w:rFonts w:asciiTheme="minorHAnsi" w:eastAsia="Times New Roman" w:hAnsiTheme="minorHAnsi" w:cstheme="minorHAnsi"/>
          <w:i/>
          <w:iCs/>
        </w:rPr>
        <w:t>Behov av att samordna utvecklingsarbetet med Regionens innovationssystem.</w:t>
      </w:r>
    </w:p>
    <w:p w14:paraId="04FF6C26" w14:textId="7B07597E" w:rsidR="00D91756" w:rsidRPr="00070638" w:rsidRDefault="00D91756" w:rsidP="269AE691">
      <w:pPr>
        <w:pStyle w:val="Liststycke"/>
        <w:ind w:firstLine="360"/>
        <w:rPr>
          <w:rFonts w:asciiTheme="minorHAnsi" w:eastAsia="Times New Roman" w:hAnsiTheme="minorHAnsi" w:cstheme="minorHAnsi"/>
          <w:i/>
          <w:iCs/>
        </w:rPr>
      </w:pPr>
      <w:r w:rsidRPr="00070638">
        <w:rPr>
          <w:rFonts w:asciiTheme="minorHAnsi" w:eastAsia="Times New Roman" w:hAnsiTheme="minorHAnsi" w:cstheme="minorHAnsi"/>
          <w:i/>
          <w:iCs/>
        </w:rPr>
        <w:t xml:space="preserve"> </w:t>
      </w:r>
    </w:p>
    <w:p w14:paraId="13FE6ECE" w14:textId="4B73B0AC" w:rsidR="0079573F" w:rsidRPr="00070638" w:rsidRDefault="502C7034" w:rsidP="4EB8DD57">
      <w:pPr>
        <w:pStyle w:val="Rubrik3"/>
        <w:rPr>
          <w:rFonts w:asciiTheme="minorHAnsi" w:eastAsia="Yu Gothic Light" w:hAnsiTheme="minorHAnsi" w:cstheme="minorHAnsi"/>
          <w:color w:val="1F4D78"/>
        </w:rPr>
      </w:pPr>
      <w:bookmarkStart w:id="37" w:name="_Toc1525740637"/>
      <w:bookmarkStart w:id="38" w:name="_Toc1992485807"/>
      <w:bookmarkStart w:id="39" w:name="_Toc2144456052"/>
      <w:bookmarkStart w:id="40" w:name="_Toc70974657"/>
      <w:r w:rsidRPr="00070638">
        <w:rPr>
          <w:rFonts w:asciiTheme="minorHAnsi" w:hAnsiTheme="minorHAnsi" w:cstheme="minorHAnsi"/>
        </w:rPr>
        <w:t xml:space="preserve">6.1.1 </w:t>
      </w:r>
      <w:r w:rsidR="00892765">
        <w:rPr>
          <w:rFonts w:asciiTheme="minorHAnsi" w:hAnsiTheme="minorHAnsi" w:cstheme="minorHAnsi"/>
        </w:rPr>
        <w:t xml:space="preserve">Prioritering: </w:t>
      </w:r>
      <w:r w:rsidR="0065367E" w:rsidRPr="00070638">
        <w:rPr>
          <w:rFonts w:asciiTheme="minorHAnsi" w:hAnsiTheme="minorHAnsi" w:cstheme="minorHAnsi"/>
        </w:rPr>
        <w:t>Digitalisering och nya lösningar</w:t>
      </w:r>
      <w:bookmarkEnd w:id="37"/>
      <w:bookmarkEnd w:id="38"/>
      <w:bookmarkEnd w:id="39"/>
      <w:bookmarkEnd w:id="40"/>
    </w:p>
    <w:p w14:paraId="1D060D6D" w14:textId="77777777" w:rsidR="0065367E" w:rsidRPr="00070638" w:rsidRDefault="0065367E" w:rsidP="00F04353">
      <w:pPr>
        <w:rPr>
          <w:rFonts w:asciiTheme="minorHAnsi" w:hAnsiTheme="minorHAnsi" w:cstheme="minorHAnsi"/>
          <w:strike/>
        </w:rPr>
      </w:pPr>
      <w:r w:rsidRPr="00070638">
        <w:rPr>
          <w:rFonts w:asciiTheme="minorHAnsi" w:hAnsiTheme="minorHAnsi" w:cstheme="minorHAnsi"/>
        </w:rPr>
        <w:t>Digitalisering och utvecklandet av nya tekniska lösningar, exempelvis Artificiell Intelligens (AI), sker snabbt på en global arena. Ett stort och ständigt föränderligt utbud av nya lösningar kan göra det resurskrävande att hitta rätt, särskilt för mindre verksamheter. Ofta kräver ett införande av dessa också egna anpassningar för att fungera i verksamheten.</w:t>
      </w:r>
    </w:p>
    <w:p w14:paraId="38B85FA9" w14:textId="77777777" w:rsidR="0065367E" w:rsidRPr="00070638" w:rsidRDefault="0065367E" w:rsidP="0065367E">
      <w:pPr>
        <w:ind w:left="1800"/>
        <w:rPr>
          <w:rFonts w:asciiTheme="minorHAnsi" w:hAnsiTheme="minorHAnsi" w:cstheme="minorHAnsi"/>
          <w:strike/>
        </w:rPr>
      </w:pPr>
    </w:p>
    <w:p w14:paraId="07955D3C" w14:textId="37D21C95" w:rsidR="0065367E" w:rsidRPr="00070638" w:rsidRDefault="0065367E" w:rsidP="00F04353">
      <w:pPr>
        <w:rPr>
          <w:rFonts w:asciiTheme="minorHAnsi" w:hAnsiTheme="minorHAnsi" w:cstheme="minorHAnsi"/>
          <w:strike/>
        </w:rPr>
      </w:pPr>
      <w:r w:rsidRPr="00070638">
        <w:rPr>
          <w:rFonts w:asciiTheme="minorHAnsi" w:hAnsiTheme="minorHAnsi" w:cstheme="minorHAnsi"/>
        </w:rPr>
        <w:t xml:space="preserve">Att uppmuntra företag och organisationer att införa digitala eller andra nya lösningar kan leda till nytänkande som inspirerar till att delta i pågående innovationsprocesser – eller </w:t>
      </w:r>
      <w:r w:rsidR="4F772483" w:rsidRPr="00070638">
        <w:rPr>
          <w:rFonts w:asciiTheme="minorHAnsi" w:hAnsiTheme="minorHAnsi" w:cstheme="minorHAnsi"/>
        </w:rPr>
        <w:t xml:space="preserve">att </w:t>
      </w:r>
      <w:r w:rsidRPr="00070638">
        <w:rPr>
          <w:rFonts w:asciiTheme="minorHAnsi" w:hAnsiTheme="minorHAnsi" w:cstheme="minorHAnsi"/>
        </w:rPr>
        <w:t xml:space="preserve">utveckla egna. </w:t>
      </w:r>
    </w:p>
    <w:p w14:paraId="487DF1F8" w14:textId="77777777" w:rsidR="0065367E" w:rsidRPr="00070638" w:rsidRDefault="0065367E" w:rsidP="0065367E">
      <w:pPr>
        <w:ind w:left="1800"/>
        <w:rPr>
          <w:rFonts w:asciiTheme="minorHAnsi" w:hAnsiTheme="minorHAnsi" w:cstheme="minorHAnsi"/>
          <w:strike/>
        </w:rPr>
      </w:pPr>
    </w:p>
    <w:p w14:paraId="2E69A704" w14:textId="5CBC772A" w:rsidR="0065367E" w:rsidRPr="00070638" w:rsidRDefault="0065367E" w:rsidP="2D085B05">
      <w:pPr>
        <w:rPr>
          <w:rFonts w:asciiTheme="minorHAnsi" w:hAnsiTheme="minorHAnsi" w:cstheme="minorBidi"/>
        </w:rPr>
      </w:pPr>
      <w:r w:rsidRPr="2D085B05">
        <w:rPr>
          <w:rFonts w:asciiTheme="minorHAnsi" w:hAnsiTheme="minorHAnsi" w:cstheme="minorBidi"/>
        </w:rPr>
        <w:t>Digitalisering och nya lösningar</w:t>
      </w:r>
      <w:r w:rsidR="42D82C75" w:rsidRPr="2D085B05">
        <w:rPr>
          <w:rFonts w:asciiTheme="minorHAnsi" w:hAnsiTheme="minorHAnsi" w:cstheme="minorBidi"/>
        </w:rPr>
        <w:t xml:space="preserve"> </w:t>
      </w:r>
      <w:r w:rsidR="75631C52" w:rsidRPr="2D085B05">
        <w:rPr>
          <w:rFonts w:asciiTheme="minorHAnsi" w:hAnsiTheme="minorHAnsi" w:cstheme="minorBidi"/>
        </w:rPr>
        <w:t xml:space="preserve">kan </w:t>
      </w:r>
      <w:r w:rsidR="23C79ECC" w:rsidRPr="2D085B05">
        <w:rPr>
          <w:rFonts w:asciiTheme="minorHAnsi" w:hAnsiTheme="minorHAnsi" w:cstheme="minorBidi"/>
        </w:rPr>
        <w:t>möjliggöra till</w:t>
      </w:r>
      <w:r w:rsidR="42D82C75" w:rsidRPr="2D085B05">
        <w:rPr>
          <w:rFonts w:asciiTheme="minorHAnsi" w:hAnsiTheme="minorHAnsi" w:cstheme="minorBidi"/>
        </w:rPr>
        <w:t xml:space="preserve"> exempel </w:t>
      </w:r>
      <w:r w:rsidR="40C0A0BD" w:rsidRPr="2D085B05">
        <w:rPr>
          <w:rFonts w:asciiTheme="minorHAnsi" w:hAnsiTheme="minorHAnsi" w:cstheme="minorBidi"/>
        </w:rPr>
        <w:t xml:space="preserve">bättre </w:t>
      </w:r>
      <w:r w:rsidR="42D82C75" w:rsidRPr="2D085B05">
        <w:rPr>
          <w:rFonts w:asciiTheme="minorHAnsi" w:hAnsiTheme="minorHAnsi" w:cstheme="minorBidi"/>
        </w:rPr>
        <w:t xml:space="preserve">välfärdstjänster, utbildning-, och kulturutbud samt </w:t>
      </w:r>
      <w:r w:rsidR="3BCA3A6D" w:rsidRPr="2D085B05">
        <w:rPr>
          <w:rFonts w:asciiTheme="minorHAnsi" w:hAnsiTheme="minorHAnsi" w:cstheme="minorBidi"/>
        </w:rPr>
        <w:t xml:space="preserve">stärker </w:t>
      </w:r>
      <w:r w:rsidR="42D82C75" w:rsidRPr="2D085B05">
        <w:rPr>
          <w:rFonts w:asciiTheme="minorHAnsi" w:hAnsiTheme="minorHAnsi" w:cstheme="minorBidi"/>
        </w:rPr>
        <w:t>företagens konkurrenskraft.</w:t>
      </w:r>
      <w:r w:rsidR="66B1E881" w:rsidRPr="2D085B05">
        <w:rPr>
          <w:rFonts w:asciiTheme="minorHAnsi" w:hAnsiTheme="minorHAnsi" w:cstheme="minorBidi"/>
        </w:rPr>
        <w:t xml:space="preserve"> </w:t>
      </w:r>
      <w:r w:rsidRPr="2D085B05">
        <w:rPr>
          <w:rFonts w:asciiTheme="minorHAnsi" w:hAnsiTheme="minorHAnsi" w:cstheme="minorBidi"/>
        </w:rPr>
        <w:t>De</w:t>
      </w:r>
      <w:r w:rsidR="729ACB4A" w:rsidRPr="2D085B05">
        <w:rPr>
          <w:rFonts w:asciiTheme="minorHAnsi" w:hAnsiTheme="minorHAnsi" w:cstheme="minorBidi"/>
        </w:rPr>
        <w:t>t</w:t>
      </w:r>
      <w:r w:rsidRPr="2D085B05">
        <w:rPr>
          <w:rFonts w:asciiTheme="minorHAnsi" w:hAnsiTheme="minorHAnsi" w:cstheme="minorBidi"/>
        </w:rPr>
        <w:t xml:space="preserve"> skapar också förutsättningar för ökad jämlik och jämställd inkludering samt kan skapa möjligheter att arbeta och ta del av samhällslivet.</w:t>
      </w:r>
      <w:r w:rsidR="73C0DA9C" w:rsidRPr="2D085B05">
        <w:rPr>
          <w:rFonts w:asciiTheme="minorHAnsi" w:hAnsiTheme="minorHAnsi" w:cstheme="minorBidi"/>
        </w:rPr>
        <w:t xml:space="preserve"> En förutsättning är att den digitala delaktigheten inkluderar alla </w:t>
      </w:r>
      <w:r w:rsidR="00F04353" w:rsidRPr="2D085B05">
        <w:rPr>
          <w:rFonts w:asciiTheme="minorHAnsi" w:hAnsiTheme="minorHAnsi" w:cstheme="minorBidi"/>
        </w:rPr>
        <w:t>invånare</w:t>
      </w:r>
      <w:r w:rsidR="73C0DA9C" w:rsidRPr="2D085B05">
        <w:rPr>
          <w:rFonts w:asciiTheme="minorHAnsi" w:hAnsiTheme="minorHAnsi" w:cstheme="minorBidi"/>
        </w:rPr>
        <w:t xml:space="preserve">. </w:t>
      </w:r>
    </w:p>
    <w:p w14:paraId="0C758B9F" w14:textId="77777777" w:rsidR="0065367E" w:rsidRPr="00070638" w:rsidRDefault="0065367E" w:rsidP="0065367E">
      <w:pPr>
        <w:ind w:left="1800"/>
        <w:rPr>
          <w:rFonts w:asciiTheme="minorHAnsi" w:eastAsia="Times New Roman" w:hAnsiTheme="minorHAnsi" w:cstheme="minorHAnsi"/>
        </w:rPr>
      </w:pPr>
    </w:p>
    <w:p w14:paraId="5236CE58" w14:textId="5F4FB8A7" w:rsidR="0065367E" w:rsidRPr="00070638" w:rsidRDefault="086077DB" w:rsidP="4EB8DD57">
      <w:pPr>
        <w:pStyle w:val="Rubrik3"/>
        <w:rPr>
          <w:rFonts w:asciiTheme="minorHAnsi" w:eastAsia="Yu Gothic Light" w:hAnsiTheme="minorHAnsi" w:cstheme="minorHAnsi"/>
          <w:color w:val="1F4D78"/>
        </w:rPr>
      </w:pPr>
      <w:bookmarkStart w:id="41" w:name="_Toc740866860"/>
      <w:bookmarkStart w:id="42" w:name="_Toc39384517"/>
      <w:bookmarkStart w:id="43" w:name="_Toc1788175415"/>
      <w:bookmarkStart w:id="44" w:name="_Toc70974658"/>
      <w:r w:rsidRPr="00070638">
        <w:rPr>
          <w:rFonts w:asciiTheme="minorHAnsi" w:hAnsiTheme="minorHAnsi" w:cstheme="minorHAnsi"/>
        </w:rPr>
        <w:t xml:space="preserve">6.1.2 </w:t>
      </w:r>
      <w:r w:rsidR="00892765">
        <w:rPr>
          <w:rFonts w:asciiTheme="minorHAnsi" w:hAnsiTheme="minorHAnsi" w:cstheme="minorHAnsi"/>
        </w:rPr>
        <w:t xml:space="preserve">Prioritering: </w:t>
      </w:r>
      <w:r w:rsidR="0065367E" w:rsidRPr="00070638">
        <w:rPr>
          <w:rFonts w:asciiTheme="minorHAnsi" w:hAnsiTheme="minorHAnsi" w:cstheme="minorHAnsi"/>
        </w:rPr>
        <w:t>Utveckling av innovationer</w:t>
      </w:r>
      <w:bookmarkEnd w:id="41"/>
      <w:bookmarkEnd w:id="42"/>
      <w:bookmarkEnd w:id="43"/>
      <w:bookmarkEnd w:id="44"/>
    </w:p>
    <w:p w14:paraId="2433C0CC" w14:textId="6DF9F43C" w:rsidR="001649C7" w:rsidRPr="00070638" w:rsidRDefault="0065367E" w:rsidP="2D085B05">
      <w:pPr>
        <w:rPr>
          <w:rFonts w:asciiTheme="minorHAnsi" w:hAnsiTheme="minorHAnsi" w:cstheme="minorBidi"/>
          <w:i/>
          <w:iCs/>
        </w:rPr>
      </w:pPr>
      <w:r w:rsidRPr="2D085B05">
        <w:rPr>
          <w:rFonts w:asciiTheme="minorHAnsi" w:hAnsiTheme="minorHAnsi" w:cstheme="minorBidi"/>
        </w:rPr>
        <w:t xml:space="preserve">Universiteten </w:t>
      </w:r>
      <w:r w:rsidR="0FD80E1C" w:rsidRPr="2D085B05">
        <w:rPr>
          <w:rFonts w:asciiTheme="minorHAnsi" w:hAnsiTheme="minorHAnsi" w:cstheme="minorBidi"/>
        </w:rPr>
        <w:t xml:space="preserve">och statligt ägda RISE, Research Institutes of Sweden </w:t>
      </w:r>
      <w:r w:rsidRPr="2D085B05">
        <w:rPr>
          <w:rFonts w:asciiTheme="minorHAnsi" w:hAnsiTheme="minorHAnsi" w:cstheme="minorBidi"/>
        </w:rPr>
        <w:t>är centrala aktörer i det regionala och globala innovationssystemet – och helt avgörande för att EU-området Övre Norrland rankas som en av Europas innovationsledande regioner. De fungerar som motorer för förnyelse, spridning och tillgängliggörande av kunskap och forskning i det framtida Europa samt attraherar studenter och forskare från hela världen.</w:t>
      </w:r>
    </w:p>
    <w:p w14:paraId="48839144" w14:textId="77777777" w:rsidR="001649C7" w:rsidRPr="00070638" w:rsidRDefault="001649C7" w:rsidP="0065367E">
      <w:pPr>
        <w:ind w:left="1800"/>
        <w:rPr>
          <w:rFonts w:asciiTheme="minorHAnsi" w:hAnsiTheme="minorHAnsi" w:cstheme="minorHAnsi"/>
        </w:rPr>
      </w:pPr>
    </w:p>
    <w:p w14:paraId="6FB2EE2C" w14:textId="18E45130" w:rsidR="0065367E" w:rsidRPr="00070638" w:rsidRDefault="0065367E" w:rsidP="00F04353">
      <w:pPr>
        <w:rPr>
          <w:rFonts w:asciiTheme="minorHAnsi" w:hAnsiTheme="minorHAnsi" w:cstheme="minorHAnsi"/>
        </w:rPr>
      </w:pPr>
      <w:r w:rsidRPr="00070638">
        <w:rPr>
          <w:rFonts w:asciiTheme="minorHAnsi" w:hAnsiTheme="minorHAnsi" w:cstheme="minorHAnsi"/>
        </w:rPr>
        <w:t xml:space="preserve">I </w:t>
      </w:r>
      <w:r w:rsidR="3ECB3E35" w:rsidRPr="00070638">
        <w:rPr>
          <w:rFonts w:asciiTheme="minorHAnsi" w:hAnsiTheme="minorHAnsi" w:cstheme="minorHAnsi"/>
        </w:rPr>
        <w:t>Malå finns</w:t>
      </w:r>
      <w:r w:rsidRPr="00070638">
        <w:rPr>
          <w:rFonts w:asciiTheme="minorHAnsi" w:hAnsiTheme="minorHAnsi" w:cstheme="minorHAnsi"/>
        </w:rPr>
        <w:t xml:space="preserve"> högt specialiserad tillverkningsindustri, näringar med bas i regionens naturresurser, rennäring o</w:t>
      </w:r>
      <w:r w:rsidR="7A597450" w:rsidRPr="00070638">
        <w:rPr>
          <w:rFonts w:asciiTheme="minorHAnsi" w:hAnsiTheme="minorHAnsi" w:cstheme="minorHAnsi"/>
        </w:rPr>
        <w:t xml:space="preserve">ch </w:t>
      </w:r>
      <w:r w:rsidRPr="00070638">
        <w:rPr>
          <w:rFonts w:asciiTheme="minorHAnsi" w:hAnsiTheme="minorHAnsi" w:cstheme="minorHAnsi"/>
        </w:rPr>
        <w:t xml:space="preserve">besöksnäring. Med </w:t>
      </w:r>
      <w:r w:rsidR="3E6130F8" w:rsidRPr="00070638">
        <w:rPr>
          <w:rFonts w:asciiTheme="minorHAnsi" w:hAnsiTheme="minorHAnsi" w:cstheme="minorHAnsi"/>
        </w:rPr>
        <w:t>Malås</w:t>
      </w:r>
      <w:r w:rsidRPr="00070638">
        <w:rPr>
          <w:rFonts w:asciiTheme="minorHAnsi" w:hAnsiTheme="minorHAnsi" w:cstheme="minorHAnsi"/>
        </w:rPr>
        <w:t xml:space="preserve"> rika tillgångar och absoluta fördelar finns potential att utveckla fler innovationer i</w:t>
      </w:r>
      <w:r w:rsidR="58C6EC77" w:rsidRPr="00070638">
        <w:rPr>
          <w:rFonts w:asciiTheme="minorHAnsi" w:hAnsiTheme="minorHAnsi" w:cstheme="minorHAnsi"/>
        </w:rPr>
        <w:t xml:space="preserve"> kommunen</w:t>
      </w:r>
      <w:r w:rsidRPr="00070638">
        <w:rPr>
          <w:rFonts w:asciiTheme="minorHAnsi" w:hAnsiTheme="minorHAnsi" w:cstheme="minorHAnsi"/>
        </w:rPr>
        <w:t xml:space="preserve">. </w:t>
      </w:r>
      <w:r w:rsidR="2479C062" w:rsidRPr="00070638">
        <w:rPr>
          <w:rFonts w:asciiTheme="minorHAnsi" w:hAnsiTheme="minorHAnsi" w:cstheme="minorHAnsi"/>
        </w:rPr>
        <w:t xml:space="preserve"> Med fokus på tillämpbar forskning kan företagen</w:t>
      </w:r>
      <w:r w:rsidR="0A1156FA" w:rsidRPr="00070638">
        <w:rPr>
          <w:rFonts w:asciiTheme="minorHAnsi" w:hAnsiTheme="minorHAnsi" w:cstheme="minorHAnsi"/>
        </w:rPr>
        <w:t>s</w:t>
      </w:r>
      <w:r w:rsidR="2479C062" w:rsidRPr="00070638">
        <w:rPr>
          <w:rFonts w:asciiTheme="minorHAnsi" w:hAnsiTheme="minorHAnsi" w:cstheme="minorHAnsi"/>
        </w:rPr>
        <w:t xml:space="preserve"> behov tillgodoses genom forskning som utgår just ifrån företagens behov. </w:t>
      </w:r>
    </w:p>
    <w:p w14:paraId="7B0D1DF4" w14:textId="5F0BDDF9" w:rsidR="0065367E" w:rsidRPr="00070638" w:rsidRDefault="0065367E" w:rsidP="0065367E">
      <w:pPr>
        <w:ind w:left="1800"/>
        <w:rPr>
          <w:rFonts w:asciiTheme="minorHAnsi" w:hAnsiTheme="minorHAnsi" w:cstheme="minorHAnsi"/>
        </w:rPr>
      </w:pPr>
    </w:p>
    <w:p w14:paraId="3F44F198" w14:textId="4537EA0F" w:rsidR="0065367E" w:rsidRPr="00070638" w:rsidRDefault="0065367E" w:rsidP="00F04353">
      <w:pPr>
        <w:rPr>
          <w:rFonts w:asciiTheme="minorHAnsi" w:hAnsiTheme="minorHAnsi" w:cstheme="minorHAnsi"/>
        </w:rPr>
      </w:pPr>
      <w:r w:rsidRPr="00070638">
        <w:rPr>
          <w:rFonts w:asciiTheme="minorHAnsi" w:hAnsiTheme="minorHAnsi" w:cstheme="minorHAnsi"/>
        </w:rPr>
        <w:t xml:space="preserve">Inom </w:t>
      </w:r>
      <w:r w:rsidR="44A31BA7" w:rsidRPr="00070638">
        <w:rPr>
          <w:rFonts w:asciiTheme="minorHAnsi" w:hAnsiTheme="minorHAnsi" w:cstheme="minorHAnsi"/>
        </w:rPr>
        <w:t xml:space="preserve">både privat och </w:t>
      </w:r>
      <w:r w:rsidRPr="00070638">
        <w:rPr>
          <w:rFonts w:asciiTheme="minorHAnsi" w:hAnsiTheme="minorHAnsi" w:cstheme="minorHAnsi"/>
        </w:rPr>
        <w:t>offentlig sektor finns en stor potential att utveckla innovationsarbetet</w:t>
      </w:r>
      <w:r w:rsidR="4700FB35" w:rsidRPr="00070638">
        <w:rPr>
          <w:rFonts w:asciiTheme="minorHAnsi" w:hAnsiTheme="minorHAnsi" w:cstheme="minorHAnsi"/>
        </w:rPr>
        <w:t>.</w:t>
      </w:r>
      <w:r w:rsidRPr="00070638">
        <w:rPr>
          <w:rFonts w:asciiTheme="minorHAnsi" w:hAnsiTheme="minorHAnsi" w:cstheme="minorHAnsi"/>
        </w:rPr>
        <w:t xml:space="preserve"> De goda förutsättningarna för digital infrastruktur och digitalt kunnande som finns i </w:t>
      </w:r>
      <w:r w:rsidR="2CA49ABA" w:rsidRPr="00070638">
        <w:rPr>
          <w:rFonts w:asciiTheme="minorHAnsi" w:hAnsiTheme="minorHAnsi" w:cstheme="minorHAnsi"/>
        </w:rPr>
        <w:t>regionen</w:t>
      </w:r>
      <w:r w:rsidRPr="00070638">
        <w:rPr>
          <w:rFonts w:asciiTheme="minorHAnsi" w:hAnsiTheme="minorHAnsi" w:cstheme="minorHAnsi"/>
        </w:rPr>
        <w:t xml:space="preserve"> skapar potential för innovationer </w:t>
      </w:r>
      <w:r w:rsidR="2522817C" w:rsidRPr="00070638">
        <w:rPr>
          <w:rFonts w:asciiTheme="minorHAnsi" w:hAnsiTheme="minorHAnsi" w:cstheme="minorHAnsi"/>
        </w:rPr>
        <w:t xml:space="preserve">i Malå kommun </w:t>
      </w:r>
      <w:r w:rsidRPr="00070638">
        <w:rPr>
          <w:rFonts w:asciiTheme="minorHAnsi" w:hAnsiTheme="minorHAnsi" w:cstheme="minorHAnsi"/>
        </w:rPr>
        <w:t xml:space="preserve">genom korsbefruktning med </w:t>
      </w:r>
      <w:r w:rsidR="7CC6DAE0" w:rsidRPr="00070638">
        <w:rPr>
          <w:rFonts w:asciiTheme="minorHAnsi" w:hAnsiTheme="minorHAnsi" w:cstheme="minorHAnsi"/>
        </w:rPr>
        <w:t>platsens</w:t>
      </w:r>
      <w:r w:rsidRPr="00070638">
        <w:rPr>
          <w:rFonts w:asciiTheme="minorHAnsi" w:hAnsiTheme="minorHAnsi" w:cstheme="minorHAnsi"/>
        </w:rPr>
        <w:t xml:space="preserve"> övriga tillgångar.</w:t>
      </w:r>
      <w:r w:rsidR="001649C7" w:rsidRPr="00070638">
        <w:rPr>
          <w:rFonts w:asciiTheme="minorHAnsi" w:hAnsiTheme="minorHAnsi" w:cstheme="minorHAnsi"/>
        </w:rPr>
        <w:t xml:space="preserve"> </w:t>
      </w:r>
    </w:p>
    <w:p w14:paraId="0354679D" w14:textId="4D3C3A17" w:rsidR="0065367E" w:rsidRPr="00070638" w:rsidRDefault="0065367E" w:rsidP="4EB8DD57">
      <w:pPr>
        <w:pStyle w:val="Rubrik2"/>
        <w:rPr>
          <w:rFonts w:asciiTheme="minorHAnsi" w:eastAsia="Yu Gothic Light" w:hAnsiTheme="minorHAnsi" w:cstheme="minorHAnsi"/>
        </w:rPr>
      </w:pPr>
    </w:p>
    <w:p w14:paraId="024BE83E" w14:textId="57A374F0" w:rsidR="00C844E2" w:rsidRPr="00070638" w:rsidRDefault="00F04353" w:rsidP="00F04353">
      <w:pPr>
        <w:pStyle w:val="Rubrik2"/>
        <w:rPr>
          <w:rFonts w:asciiTheme="minorHAnsi" w:eastAsia="Yu Gothic Light" w:hAnsiTheme="minorHAnsi" w:cstheme="minorHAnsi"/>
          <w:highlight w:val="yellow"/>
        </w:rPr>
      </w:pPr>
      <w:bookmarkStart w:id="45" w:name="_Toc70974659"/>
      <w:bookmarkStart w:id="46" w:name="_Toc568359060"/>
      <w:bookmarkStart w:id="47" w:name="_Toc1014671323"/>
      <w:bookmarkStart w:id="48" w:name="_Toc1425194714"/>
      <w:r>
        <w:rPr>
          <w:rFonts w:asciiTheme="minorHAnsi" w:hAnsiTheme="minorHAnsi" w:cstheme="minorHAnsi"/>
        </w:rPr>
        <w:t>6.2 M</w:t>
      </w:r>
      <w:r w:rsidR="001B4369" w:rsidRPr="00070638">
        <w:rPr>
          <w:rFonts w:asciiTheme="minorHAnsi" w:hAnsiTheme="minorHAnsi" w:cstheme="minorHAnsi"/>
        </w:rPr>
        <w:t>alå – en kommun med platsbaserad hållbar näringslivsutveckling</w:t>
      </w:r>
      <w:bookmarkEnd w:id="45"/>
      <w:r w:rsidR="6B51BFB6" w:rsidRPr="00070638">
        <w:rPr>
          <w:rFonts w:asciiTheme="minorHAnsi" w:hAnsiTheme="minorHAnsi" w:cstheme="minorHAnsi"/>
        </w:rPr>
        <w:t xml:space="preserve"> </w:t>
      </w:r>
      <w:bookmarkEnd w:id="46"/>
      <w:bookmarkEnd w:id="47"/>
      <w:bookmarkEnd w:id="48"/>
    </w:p>
    <w:p w14:paraId="7348DD57" w14:textId="4B200FB5" w:rsidR="3C72FA79" w:rsidRPr="00070638" w:rsidRDefault="3C72FA79" w:rsidP="3C72FA79">
      <w:pPr>
        <w:ind w:left="360" w:firstLine="1304"/>
        <w:rPr>
          <w:rFonts w:asciiTheme="minorHAnsi" w:eastAsia="Times New Roman" w:hAnsiTheme="minorHAnsi" w:cstheme="minorHAnsi"/>
          <w:i/>
          <w:iCs/>
        </w:rPr>
      </w:pPr>
    </w:p>
    <w:p w14:paraId="512CB297" w14:textId="77777777" w:rsidR="00F04353" w:rsidRDefault="00F04353" w:rsidP="00F04353">
      <w:pPr>
        <w:rPr>
          <w:rFonts w:asciiTheme="minorHAnsi" w:eastAsia="Times New Roman" w:hAnsiTheme="minorHAnsi" w:cstheme="minorHAnsi"/>
          <w:i/>
          <w:iCs/>
        </w:rPr>
      </w:pPr>
      <w:r>
        <w:rPr>
          <w:rFonts w:asciiTheme="minorHAnsi" w:eastAsia="Times New Roman" w:hAnsiTheme="minorHAnsi" w:cstheme="minorHAnsi"/>
          <w:i/>
          <w:iCs/>
        </w:rPr>
        <w:t>Framtidens behov och utmaningar</w:t>
      </w:r>
    </w:p>
    <w:p w14:paraId="315F5351" w14:textId="77777777" w:rsidR="00F04353" w:rsidRPr="00F04353" w:rsidRDefault="73BAB710" w:rsidP="00523EAF">
      <w:pPr>
        <w:pStyle w:val="Liststycke"/>
        <w:numPr>
          <w:ilvl w:val="0"/>
          <w:numId w:val="36"/>
        </w:numPr>
        <w:rPr>
          <w:rFonts w:asciiTheme="minorHAnsi" w:eastAsia="Times New Roman" w:hAnsiTheme="minorHAnsi" w:cstheme="minorHAnsi"/>
          <w:i/>
          <w:iCs/>
        </w:rPr>
      </w:pPr>
      <w:r w:rsidRPr="00F04353">
        <w:rPr>
          <w:rFonts w:asciiTheme="minorHAnsi" w:eastAsiaTheme="minorEastAsia" w:hAnsiTheme="minorHAnsi" w:cstheme="minorHAnsi"/>
          <w:i/>
          <w:iCs/>
        </w:rPr>
        <w:t xml:space="preserve">Det finns utmaningar i motstående intressen </w:t>
      </w:r>
      <w:r w:rsidR="0EB2E022" w:rsidRPr="00F04353">
        <w:rPr>
          <w:rFonts w:asciiTheme="minorHAnsi" w:eastAsiaTheme="minorEastAsia" w:hAnsiTheme="minorHAnsi" w:cstheme="minorHAnsi"/>
          <w:i/>
          <w:iCs/>
        </w:rPr>
        <w:t xml:space="preserve">att exploatera och bevara/förvalta exempelvis </w:t>
      </w:r>
      <w:r w:rsidRPr="00F04353">
        <w:rPr>
          <w:rFonts w:asciiTheme="minorHAnsi" w:eastAsiaTheme="minorEastAsia" w:hAnsiTheme="minorHAnsi" w:cstheme="minorHAnsi"/>
          <w:i/>
          <w:iCs/>
        </w:rPr>
        <w:t>rennäring, gruvnäring samt jord- och skogsbruk</w:t>
      </w:r>
      <w:r w:rsidR="4C64CA87" w:rsidRPr="00F04353">
        <w:rPr>
          <w:rFonts w:asciiTheme="minorHAnsi" w:eastAsiaTheme="minorEastAsia" w:hAnsiTheme="minorHAnsi" w:cstheme="minorHAnsi"/>
          <w:i/>
          <w:iCs/>
        </w:rPr>
        <w:t xml:space="preserve"> och energiutvinning</w:t>
      </w:r>
      <w:r w:rsidRPr="00F04353">
        <w:rPr>
          <w:rFonts w:asciiTheme="minorHAnsi" w:eastAsiaTheme="minorEastAsia" w:hAnsiTheme="minorHAnsi" w:cstheme="minorHAnsi"/>
          <w:i/>
          <w:iCs/>
        </w:rPr>
        <w:t xml:space="preserve"> att beakta</w:t>
      </w:r>
      <w:r w:rsidR="25A7D8F2" w:rsidRPr="00F04353">
        <w:rPr>
          <w:rFonts w:asciiTheme="minorHAnsi" w:eastAsiaTheme="minorEastAsia" w:hAnsiTheme="minorHAnsi" w:cstheme="minorHAnsi"/>
          <w:i/>
          <w:iCs/>
        </w:rPr>
        <w:t xml:space="preserve"> för platsbaserad hållbar näringslivsutveckling</w:t>
      </w:r>
      <w:r w:rsidRPr="00F04353">
        <w:rPr>
          <w:rFonts w:asciiTheme="minorHAnsi" w:eastAsiaTheme="minorEastAsia" w:hAnsiTheme="minorHAnsi" w:cstheme="minorHAnsi"/>
          <w:i/>
          <w:iCs/>
        </w:rPr>
        <w:t>.</w:t>
      </w:r>
      <w:r w:rsidR="2C67CE88" w:rsidRPr="00F04353">
        <w:rPr>
          <w:rFonts w:asciiTheme="minorHAnsi" w:eastAsiaTheme="minorEastAsia" w:hAnsiTheme="minorHAnsi" w:cstheme="minorHAnsi"/>
          <w:i/>
          <w:iCs/>
        </w:rPr>
        <w:t xml:space="preserve"> </w:t>
      </w:r>
    </w:p>
    <w:p w14:paraId="53D0F5E2" w14:textId="77777777" w:rsidR="00F04353" w:rsidRPr="00F04353" w:rsidRDefault="12F1ACDA" w:rsidP="00523EAF">
      <w:pPr>
        <w:pStyle w:val="Liststycke"/>
        <w:numPr>
          <w:ilvl w:val="0"/>
          <w:numId w:val="36"/>
        </w:numPr>
        <w:rPr>
          <w:rFonts w:asciiTheme="minorHAnsi" w:eastAsia="Times New Roman" w:hAnsiTheme="minorHAnsi" w:cstheme="minorHAnsi"/>
          <w:i/>
          <w:iCs/>
        </w:rPr>
      </w:pPr>
      <w:r w:rsidRPr="00F04353">
        <w:rPr>
          <w:rFonts w:asciiTheme="minorHAnsi" w:eastAsia="Calibri" w:hAnsiTheme="minorHAnsi" w:cstheme="minorHAnsi"/>
          <w:i/>
          <w:iCs/>
          <w:color w:val="000000" w:themeColor="text1"/>
        </w:rPr>
        <w:t xml:space="preserve">Behov av </w:t>
      </w:r>
      <w:r w:rsidR="1EC175C2" w:rsidRPr="00F04353">
        <w:rPr>
          <w:rFonts w:asciiTheme="minorHAnsi" w:eastAsia="Calibri" w:hAnsiTheme="minorHAnsi" w:cstheme="minorHAnsi"/>
          <w:i/>
          <w:iCs/>
          <w:color w:val="000000" w:themeColor="text1"/>
        </w:rPr>
        <w:t xml:space="preserve">insatser som stimulerar </w:t>
      </w:r>
      <w:r w:rsidRPr="00F04353">
        <w:rPr>
          <w:rFonts w:asciiTheme="minorHAnsi" w:eastAsia="Calibri" w:hAnsiTheme="minorHAnsi" w:cstheme="minorHAnsi"/>
          <w:i/>
          <w:iCs/>
          <w:color w:val="000000" w:themeColor="text1"/>
        </w:rPr>
        <w:t>o</w:t>
      </w:r>
      <w:r w:rsidR="6E68144F" w:rsidRPr="00F04353">
        <w:rPr>
          <w:rFonts w:asciiTheme="minorHAnsi" w:eastAsia="Calibri" w:hAnsiTheme="minorHAnsi" w:cstheme="minorHAnsi"/>
          <w:i/>
          <w:iCs/>
          <w:color w:val="000000" w:themeColor="text1"/>
        </w:rPr>
        <w:t xml:space="preserve">mställning till en mer hållbar utveckling, </w:t>
      </w:r>
      <w:r w:rsidR="2AAAE31D" w:rsidRPr="00F04353">
        <w:rPr>
          <w:rFonts w:asciiTheme="minorHAnsi" w:eastAsia="Calibri" w:hAnsiTheme="minorHAnsi" w:cstheme="minorHAnsi"/>
          <w:i/>
          <w:iCs/>
          <w:color w:val="000000" w:themeColor="text1"/>
        </w:rPr>
        <w:t xml:space="preserve">kapitalförsörjning och </w:t>
      </w:r>
      <w:r w:rsidR="6E68144F" w:rsidRPr="00F04353">
        <w:rPr>
          <w:rFonts w:asciiTheme="minorHAnsi" w:eastAsia="Calibri" w:hAnsiTheme="minorHAnsi" w:cstheme="minorHAnsi"/>
          <w:i/>
          <w:iCs/>
          <w:color w:val="000000" w:themeColor="text1"/>
        </w:rPr>
        <w:t>a</w:t>
      </w:r>
      <w:r w:rsidR="3C40E7BA" w:rsidRPr="00F04353">
        <w:rPr>
          <w:rFonts w:asciiTheme="minorHAnsi" w:hAnsiTheme="minorHAnsi" w:cstheme="minorHAnsi"/>
          <w:i/>
          <w:iCs/>
        </w:rPr>
        <w:t>ffärsmodeller i flera kompletterande riktningar.</w:t>
      </w:r>
    </w:p>
    <w:p w14:paraId="4EEFE08D" w14:textId="77777777" w:rsidR="00F04353" w:rsidRPr="00F04353" w:rsidRDefault="23F02D80" w:rsidP="2D085B05">
      <w:pPr>
        <w:pStyle w:val="Liststycke"/>
        <w:numPr>
          <w:ilvl w:val="0"/>
          <w:numId w:val="36"/>
        </w:numPr>
        <w:rPr>
          <w:rFonts w:asciiTheme="minorHAnsi" w:eastAsia="Times New Roman" w:hAnsiTheme="minorHAnsi" w:cstheme="minorBidi"/>
          <w:i/>
          <w:iCs/>
        </w:rPr>
      </w:pPr>
      <w:r w:rsidRPr="2D085B05">
        <w:rPr>
          <w:rFonts w:asciiTheme="minorHAnsi" w:eastAsia="Calibri" w:hAnsiTheme="minorHAnsi" w:cstheme="minorBidi"/>
          <w:i/>
          <w:iCs/>
        </w:rPr>
        <w:t>Behov a</w:t>
      </w:r>
      <w:r w:rsidR="20A9556A" w:rsidRPr="2D085B05">
        <w:rPr>
          <w:rFonts w:asciiTheme="minorHAnsi" w:eastAsia="Calibri" w:hAnsiTheme="minorHAnsi" w:cstheme="minorBidi"/>
          <w:i/>
          <w:iCs/>
        </w:rPr>
        <w:t>v</w:t>
      </w:r>
      <w:r w:rsidRPr="2D085B05">
        <w:rPr>
          <w:rFonts w:asciiTheme="minorHAnsi" w:eastAsia="Calibri" w:hAnsiTheme="minorHAnsi" w:cstheme="minorBidi"/>
          <w:i/>
          <w:iCs/>
        </w:rPr>
        <w:t xml:space="preserve"> </w:t>
      </w:r>
      <w:r w:rsidR="5DE35CB7" w:rsidRPr="2D085B05">
        <w:rPr>
          <w:rFonts w:asciiTheme="minorHAnsi" w:eastAsia="Calibri" w:hAnsiTheme="minorHAnsi" w:cstheme="minorBidi"/>
          <w:i/>
          <w:iCs/>
        </w:rPr>
        <w:t xml:space="preserve">insatser som tillgodoser likvärdiga möjligheter vid </w:t>
      </w:r>
      <w:r w:rsidRPr="2D085B05">
        <w:rPr>
          <w:rFonts w:asciiTheme="minorHAnsi" w:eastAsia="Calibri" w:hAnsiTheme="minorHAnsi" w:cstheme="minorBidi"/>
          <w:i/>
          <w:iCs/>
        </w:rPr>
        <w:t>start av nya företag</w:t>
      </w:r>
      <w:r w:rsidR="39AA1360" w:rsidRPr="2D085B05">
        <w:rPr>
          <w:rFonts w:asciiTheme="minorHAnsi" w:eastAsia="Calibri" w:hAnsiTheme="minorHAnsi" w:cstheme="minorBidi"/>
          <w:i/>
          <w:iCs/>
        </w:rPr>
        <w:t xml:space="preserve"> och</w:t>
      </w:r>
      <w:r w:rsidRPr="2D085B05">
        <w:rPr>
          <w:rFonts w:asciiTheme="minorHAnsi" w:eastAsia="Calibri" w:hAnsiTheme="minorHAnsi" w:cstheme="minorBidi"/>
          <w:i/>
          <w:iCs/>
        </w:rPr>
        <w:t xml:space="preserve"> utveckling av befintliga företag i en föränderlig omvärld. </w:t>
      </w:r>
    </w:p>
    <w:p w14:paraId="02E01E44" w14:textId="7A4A009D" w:rsidR="701D6623" w:rsidRDefault="701D6623" w:rsidP="2D085B05">
      <w:pPr>
        <w:pStyle w:val="Liststycke"/>
        <w:numPr>
          <w:ilvl w:val="0"/>
          <w:numId w:val="36"/>
        </w:numPr>
        <w:rPr>
          <w:rFonts w:asciiTheme="minorHAnsi" w:eastAsiaTheme="minorEastAsia" w:hAnsiTheme="minorHAnsi" w:cstheme="minorBidi"/>
          <w:i/>
          <w:iCs/>
        </w:rPr>
      </w:pPr>
      <w:r w:rsidRPr="2D085B05">
        <w:rPr>
          <w:rFonts w:asciiTheme="minorHAnsi" w:hAnsiTheme="minorHAnsi" w:cstheme="minorBidi"/>
          <w:i/>
          <w:iCs/>
        </w:rPr>
        <w:t>Be</w:t>
      </w:r>
      <w:r w:rsidR="2D085B05" w:rsidRPr="2D085B05">
        <w:rPr>
          <w:rFonts w:asciiTheme="minorHAnsi" w:hAnsiTheme="minorHAnsi" w:cstheme="minorBidi"/>
          <w:i/>
          <w:iCs/>
        </w:rPr>
        <w:t>hov av ökad statlig och regional närvaro lokalt i Malå för bättre samverkan och samhandling, ur ett Malåperspektiv.</w:t>
      </w:r>
    </w:p>
    <w:p w14:paraId="0E24529F" w14:textId="60D0C16F" w:rsidR="189EECC9" w:rsidRPr="00070638" w:rsidRDefault="189EECC9" w:rsidP="4EB8DD57">
      <w:pPr>
        <w:rPr>
          <w:rFonts w:asciiTheme="minorHAnsi" w:eastAsia="Calibri" w:hAnsiTheme="minorHAnsi" w:cstheme="minorHAnsi"/>
        </w:rPr>
      </w:pPr>
    </w:p>
    <w:p w14:paraId="3DECE14E" w14:textId="5F323EDC" w:rsidR="00C844E2" w:rsidRPr="00070638" w:rsidRDefault="75A4C0F7" w:rsidP="4EB8DD57">
      <w:pPr>
        <w:pStyle w:val="Rubrik3"/>
        <w:rPr>
          <w:rFonts w:asciiTheme="minorHAnsi" w:hAnsiTheme="minorHAnsi" w:cstheme="minorHAnsi"/>
        </w:rPr>
      </w:pPr>
      <w:bookmarkStart w:id="49" w:name="_Toc805519167"/>
      <w:bookmarkStart w:id="50" w:name="_Toc1809701905"/>
      <w:bookmarkStart w:id="51" w:name="_Toc881935885"/>
      <w:bookmarkStart w:id="52" w:name="_Toc70974660"/>
      <w:r w:rsidRPr="00070638">
        <w:rPr>
          <w:rFonts w:asciiTheme="minorHAnsi" w:hAnsiTheme="minorHAnsi" w:cstheme="minorHAnsi"/>
        </w:rPr>
        <w:t xml:space="preserve">6.2.1 </w:t>
      </w:r>
      <w:r w:rsidR="00892765">
        <w:rPr>
          <w:rFonts w:asciiTheme="minorHAnsi" w:hAnsiTheme="minorHAnsi" w:cstheme="minorHAnsi"/>
        </w:rPr>
        <w:t xml:space="preserve">Prioritering: </w:t>
      </w:r>
      <w:r w:rsidR="4EB8DD57" w:rsidRPr="00070638">
        <w:rPr>
          <w:rFonts w:asciiTheme="minorHAnsi" w:hAnsiTheme="minorHAnsi" w:cstheme="minorHAnsi"/>
        </w:rPr>
        <w:t>V</w:t>
      </w:r>
      <w:r w:rsidR="00C844E2" w:rsidRPr="00070638">
        <w:rPr>
          <w:rFonts w:asciiTheme="minorHAnsi" w:hAnsiTheme="minorHAnsi" w:cstheme="minorHAnsi"/>
        </w:rPr>
        <w:t>äxande, starkare företag och nya livskraftiga företag</w:t>
      </w:r>
      <w:bookmarkEnd w:id="49"/>
      <w:bookmarkEnd w:id="50"/>
      <w:bookmarkEnd w:id="51"/>
      <w:bookmarkEnd w:id="52"/>
    </w:p>
    <w:p w14:paraId="338A8B6A" w14:textId="788A170F" w:rsidR="00F04353" w:rsidRDefault="6CCD2976" w:rsidP="2D085B05">
      <w:pPr>
        <w:rPr>
          <w:rFonts w:asciiTheme="minorHAnsi" w:hAnsiTheme="minorHAnsi" w:cstheme="minorBidi"/>
        </w:rPr>
      </w:pPr>
      <w:r w:rsidRPr="2D085B05">
        <w:rPr>
          <w:rFonts w:asciiTheme="minorHAnsi" w:hAnsiTheme="minorHAnsi" w:cstheme="minorBidi"/>
        </w:rPr>
        <w:t xml:space="preserve">Med hänvisning till Översiktsplan för Malå kommun 2030 </w:t>
      </w:r>
      <w:r w:rsidR="26097B3F" w:rsidRPr="2D085B05">
        <w:rPr>
          <w:rFonts w:asciiTheme="minorHAnsi" w:hAnsiTheme="minorHAnsi" w:cstheme="minorBidi"/>
        </w:rPr>
        <w:t>berörs näringslivets utveckling av</w:t>
      </w:r>
      <w:r w:rsidR="2B5F335B" w:rsidRPr="2D085B05">
        <w:rPr>
          <w:rFonts w:asciiTheme="minorHAnsi" w:hAnsiTheme="minorHAnsi" w:cstheme="minorBidi"/>
        </w:rPr>
        <w:t xml:space="preserve"> </w:t>
      </w:r>
      <w:r w:rsidR="6636EB39" w:rsidRPr="2D085B05">
        <w:rPr>
          <w:rFonts w:asciiTheme="minorHAnsi" w:hAnsiTheme="minorHAnsi" w:cstheme="minorBidi"/>
        </w:rPr>
        <w:t xml:space="preserve">fysisk planering, </w:t>
      </w:r>
      <w:r w:rsidR="4608CC12" w:rsidRPr="2D085B05">
        <w:rPr>
          <w:rFonts w:asciiTheme="minorHAnsi" w:hAnsiTheme="minorHAnsi" w:cstheme="minorBidi"/>
        </w:rPr>
        <w:t xml:space="preserve">mark- och vattenanvändning, kommunal </w:t>
      </w:r>
      <w:r w:rsidR="369A468F" w:rsidRPr="2D085B05">
        <w:rPr>
          <w:rFonts w:asciiTheme="minorHAnsi" w:hAnsiTheme="minorHAnsi" w:cstheme="minorBidi"/>
        </w:rPr>
        <w:t xml:space="preserve">och kommersiell </w:t>
      </w:r>
      <w:r w:rsidR="4608CC12" w:rsidRPr="2D085B05">
        <w:rPr>
          <w:rFonts w:asciiTheme="minorHAnsi" w:hAnsiTheme="minorHAnsi" w:cstheme="minorBidi"/>
        </w:rPr>
        <w:t>servic</w:t>
      </w:r>
      <w:r w:rsidR="73B6AFF0" w:rsidRPr="2D085B05">
        <w:rPr>
          <w:rFonts w:asciiTheme="minorHAnsi" w:hAnsiTheme="minorHAnsi" w:cstheme="minorBidi"/>
        </w:rPr>
        <w:t>e</w:t>
      </w:r>
      <w:r w:rsidR="3247D77F" w:rsidRPr="2D085B05">
        <w:rPr>
          <w:rFonts w:asciiTheme="minorHAnsi" w:hAnsiTheme="minorHAnsi" w:cstheme="minorBidi"/>
        </w:rPr>
        <w:t xml:space="preserve">. </w:t>
      </w:r>
      <w:r w:rsidR="73B6AFF0" w:rsidRPr="2D085B05">
        <w:rPr>
          <w:rFonts w:asciiTheme="minorHAnsi" w:hAnsiTheme="minorHAnsi" w:cstheme="minorBidi"/>
        </w:rPr>
        <w:t xml:space="preserve"> </w:t>
      </w:r>
      <w:r w:rsidR="6987FB39" w:rsidRPr="2D085B05">
        <w:rPr>
          <w:rFonts w:asciiTheme="minorHAnsi" w:hAnsiTheme="minorHAnsi" w:cstheme="minorBidi"/>
        </w:rPr>
        <w:t>Malås utveckling är beroende av utvecklingen i världen, Sver</w:t>
      </w:r>
      <w:r w:rsidR="3B779565" w:rsidRPr="2D085B05">
        <w:rPr>
          <w:rFonts w:asciiTheme="minorHAnsi" w:hAnsiTheme="minorHAnsi" w:cstheme="minorBidi"/>
        </w:rPr>
        <w:t>i</w:t>
      </w:r>
      <w:r w:rsidR="6987FB39" w:rsidRPr="2D085B05">
        <w:rPr>
          <w:rFonts w:asciiTheme="minorHAnsi" w:hAnsiTheme="minorHAnsi" w:cstheme="minorBidi"/>
        </w:rPr>
        <w:t>ge och regionen. Samarbete mellan kommun och näringsliv och samverkan med grannkommunerna</w:t>
      </w:r>
      <w:r w:rsidR="51EDFC2F" w:rsidRPr="2D085B05">
        <w:rPr>
          <w:rFonts w:asciiTheme="minorHAnsi" w:hAnsiTheme="minorHAnsi" w:cstheme="minorBidi"/>
        </w:rPr>
        <w:t xml:space="preserve">, </w:t>
      </w:r>
      <w:r w:rsidR="5B8B1CD0" w:rsidRPr="2D085B05">
        <w:rPr>
          <w:rFonts w:asciiTheme="minorHAnsi" w:hAnsiTheme="minorHAnsi" w:cstheme="minorBidi"/>
        </w:rPr>
        <w:t>företag</w:t>
      </w:r>
      <w:r w:rsidR="6987FB39" w:rsidRPr="2D085B05">
        <w:rPr>
          <w:rFonts w:asciiTheme="minorHAnsi" w:hAnsiTheme="minorHAnsi" w:cstheme="minorBidi"/>
        </w:rPr>
        <w:t xml:space="preserve"> i Skelle</w:t>
      </w:r>
      <w:r w:rsidR="70D8F1E9" w:rsidRPr="2D085B05">
        <w:rPr>
          <w:rFonts w:asciiTheme="minorHAnsi" w:hAnsiTheme="minorHAnsi" w:cstheme="minorBidi"/>
        </w:rPr>
        <w:t>fteåregionen</w:t>
      </w:r>
      <w:r w:rsidR="04834A20" w:rsidRPr="2D085B05">
        <w:rPr>
          <w:rFonts w:asciiTheme="minorHAnsi" w:hAnsiTheme="minorHAnsi" w:cstheme="minorBidi"/>
        </w:rPr>
        <w:t xml:space="preserve">, </w:t>
      </w:r>
      <w:r w:rsidR="70D8F1E9" w:rsidRPr="2D085B05">
        <w:rPr>
          <w:rFonts w:asciiTheme="minorHAnsi" w:hAnsiTheme="minorHAnsi" w:cstheme="minorBidi"/>
        </w:rPr>
        <w:t xml:space="preserve">inlandskommunerna i </w:t>
      </w:r>
      <w:r w:rsidR="6A721446" w:rsidRPr="2D085B05">
        <w:rPr>
          <w:rFonts w:asciiTheme="minorHAnsi" w:hAnsiTheme="minorHAnsi" w:cstheme="minorBidi"/>
        </w:rPr>
        <w:t xml:space="preserve">Norr- och </w:t>
      </w:r>
      <w:r w:rsidR="70D8F1E9" w:rsidRPr="2D085B05">
        <w:rPr>
          <w:rFonts w:asciiTheme="minorHAnsi" w:hAnsiTheme="minorHAnsi" w:cstheme="minorBidi"/>
        </w:rPr>
        <w:t>Väs</w:t>
      </w:r>
      <w:r w:rsidR="389D24DD" w:rsidRPr="2D085B05">
        <w:rPr>
          <w:rFonts w:asciiTheme="minorHAnsi" w:hAnsiTheme="minorHAnsi" w:cstheme="minorBidi"/>
        </w:rPr>
        <w:t>t</w:t>
      </w:r>
      <w:r w:rsidR="70D8F1E9" w:rsidRPr="2D085B05">
        <w:rPr>
          <w:rFonts w:asciiTheme="minorHAnsi" w:hAnsiTheme="minorHAnsi" w:cstheme="minorBidi"/>
        </w:rPr>
        <w:t xml:space="preserve">erbotten </w:t>
      </w:r>
      <w:r w:rsidR="3F0E5D05" w:rsidRPr="2D085B05">
        <w:rPr>
          <w:rFonts w:asciiTheme="minorHAnsi" w:hAnsiTheme="minorHAnsi" w:cstheme="minorBidi"/>
        </w:rPr>
        <w:t xml:space="preserve">via </w:t>
      </w:r>
      <w:r w:rsidR="70D8F1E9" w:rsidRPr="2D085B05">
        <w:rPr>
          <w:rFonts w:asciiTheme="minorHAnsi" w:hAnsiTheme="minorHAnsi" w:cstheme="minorBidi"/>
        </w:rPr>
        <w:t>Region 10</w:t>
      </w:r>
      <w:r w:rsidR="268504C7" w:rsidRPr="2D085B05">
        <w:rPr>
          <w:rFonts w:asciiTheme="minorHAnsi" w:hAnsiTheme="minorHAnsi" w:cstheme="minorBidi"/>
        </w:rPr>
        <w:t>,</w:t>
      </w:r>
      <w:r w:rsidR="70D8F1E9" w:rsidRPr="2D085B05">
        <w:rPr>
          <w:rFonts w:asciiTheme="minorHAnsi" w:hAnsiTheme="minorHAnsi" w:cstheme="minorBidi"/>
        </w:rPr>
        <w:t xml:space="preserve"> blir allt viktigare. </w:t>
      </w:r>
    </w:p>
    <w:p w14:paraId="519E3483" w14:textId="77777777" w:rsidR="00F04353" w:rsidRDefault="00F04353" w:rsidP="00F04353">
      <w:pPr>
        <w:rPr>
          <w:rFonts w:asciiTheme="minorHAnsi" w:hAnsiTheme="minorHAnsi" w:cstheme="minorHAnsi"/>
        </w:rPr>
      </w:pPr>
    </w:p>
    <w:p w14:paraId="0B953E9A" w14:textId="666FBEF6" w:rsidR="00F04353" w:rsidRPr="00F04353" w:rsidRDefault="00F04353" w:rsidP="2D085B05">
      <w:pPr>
        <w:rPr>
          <w:rFonts w:asciiTheme="minorHAnsi" w:hAnsiTheme="minorHAnsi" w:cstheme="minorBidi"/>
          <w:lang w:val="sv"/>
        </w:rPr>
      </w:pPr>
      <w:r w:rsidRPr="2D085B05">
        <w:rPr>
          <w:rFonts w:asciiTheme="minorHAnsi" w:hAnsiTheme="minorHAnsi" w:cstheme="minorBidi"/>
        </w:rPr>
        <w:t>En förutsättning för fler företag är ett jämlikt, jämställt och inkluderande näringslivsklimat som främjar entreprenörskap och företagande.</w:t>
      </w:r>
      <w:r w:rsidRPr="2D085B05">
        <w:rPr>
          <w:rFonts w:asciiTheme="minorHAnsi" w:hAnsiTheme="minorHAnsi" w:cstheme="minorBidi"/>
          <w:lang w:val="sv"/>
        </w:rPr>
        <w:t xml:space="preserve"> Ändamålsenliga och ur olika miljöaspekter anpassade  lokaler för företag bidrar till hållbar näringslivsutveckling. Insatser som leder till hållbarhet i hela värdekedjan, hållbara inköp, hållbara produktionsprocesser för att kunna konkurrerar med hållbara produkter och tjänster. Viktigt är hållbara transporter och hållbar infrastruktur. Ur ett kommunkoncernperspektiv liksom ur ett företagarperspektiv är samhandling en framgångsfaktor för arbetet.</w:t>
      </w:r>
    </w:p>
    <w:p w14:paraId="23E4CF21" w14:textId="034C8224" w:rsidR="12F7F428" w:rsidRPr="00070638" w:rsidRDefault="12F7F428" w:rsidP="189EECC9">
      <w:pPr>
        <w:rPr>
          <w:rFonts w:asciiTheme="minorHAnsi" w:eastAsia="Calibri" w:hAnsiTheme="minorHAnsi" w:cstheme="minorHAnsi"/>
        </w:rPr>
      </w:pPr>
    </w:p>
    <w:p w14:paraId="468CC0CD" w14:textId="77777777" w:rsidR="00F04353" w:rsidRDefault="09CA53BE" w:rsidP="00F04353">
      <w:pPr>
        <w:rPr>
          <w:rFonts w:asciiTheme="minorHAnsi" w:eastAsia="Calibri" w:hAnsiTheme="minorHAnsi" w:cstheme="minorHAnsi"/>
        </w:rPr>
      </w:pPr>
      <w:r w:rsidRPr="00070638">
        <w:rPr>
          <w:rFonts w:asciiTheme="minorHAnsi" w:eastAsia="Calibri" w:hAnsiTheme="minorHAnsi" w:cstheme="minorHAnsi"/>
          <w:color w:val="000000" w:themeColor="text1"/>
        </w:rPr>
        <w:lastRenderedPageBreak/>
        <w:t xml:space="preserve">Insatser som leder till att förbättra möjligheterna att starta företag utifrån individuella förutsättningar bör prioriteras. </w:t>
      </w:r>
      <w:r w:rsidR="5C1B68D0" w:rsidRPr="00070638">
        <w:rPr>
          <w:rFonts w:asciiTheme="minorHAnsi" w:hAnsiTheme="minorHAnsi" w:cstheme="minorHAnsi"/>
        </w:rPr>
        <w:t>Att förbättra kvinnors och nyanländas</w:t>
      </w:r>
      <w:r w:rsidR="473185D1" w:rsidRPr="00070638">
        <w:rPr>
          <w:rFonts w:asciiTheme="minorHAnsi" w:hAnsiTheme="minorHAnsi" w:cstheme="minorHAnsi"/>
        </w:rPr>
        <w:t xml:space="preserve"> tillgång till information,</w:t>
      </w:r>
      <w:r w:rsidR="5C1B68D0" w:rsidRPr="00070638">
        <w:rPr>
          <w:rFonts w:asciiTheme="minorHAnsi" w:hAnsiTheme="minorHAnsi" w:cstheme="minorHAnsi"/>
        </w:rPr>
        <w:t xml:space="preserve"> makt</w:t>
      </w:r>
      <w:r w:rsidR="6F35DEBE" w:rsidRPr="00070638">
        <w:rPr>
          <w:rFonts w:asciiTheme="minorHAnsi" w:hAnsiTheme="minorHAnsi" w:cstheme="minorHAnsi"/>
        </w:rPr>
        <w:t xml:space="preserve">, inflytande och </w:t>
      </w:r>
      <w:r w:rsidR="457E30BC" w:rsidRPr="00070638">
        <w:rPr>
          <w:rFonts w:asciiTheme="minorHAnsi" w:hAnsiTheme="minorHAnsi" w:cstheme="minorHAnsi"/>
        </w:rPr>
        <w:t>resurser</w:t>
      </w:r>
      <w:r w:rsidR="6F35DEBE" w:rsidRPr="00070638">
        <w:rPr>
          <w:rFonts w:asciiTheme="minorHAnsi" w:hAnsiTheme="minorHAnsi" w:cstheme="minorHAnsi"/>
        </w:rPr>
        <w:t>. F</w:t>
      </w:r>
      <w:r w:rsidR="4608CC12" w:rsidRPr="00070638">
        <w:rPr>
          <w:rFonts w:asciiTheme="minorHAnsi" w:hAnsiTheme="minorHAnsi" w:cstheme="minorHAnsi"/>
        </w:rPr>
        <w:t>inansieringsmöjligheter</w:t>
      </w:r>
      <w:r w:rsidR="3F3C8C91" w:rsidRPr="00070638">
        <w:rPr>
          <w:rFonts w:asciiTheme="minorHAnsi" w:hAnsiTheme="minorHAnsi" w:cstheme="minorHAnsi"/>
        </w:rPr>
        <w:t xml:space="preserve"> - banklån, tillgång till riskkapital, offentligt stöd</w:t>
      </w:r>
      <w:r w:rsidR="4608CC12" w:rsidRPr="00070638">
        <w:rPr>
          <w:rFonts w:asciiTheme="minorHAnsi" w:hAnsiTheme="minorHAnsi" w:cstheme="minorHAnsi"/>
        </w:rPr>
        <w:t xml:space="preserve"> </w:t>
      </w:r>
      <w:r w:rsidR="4BE6110B" w:rsidRPr="00070638">
        <w:rPr>
          <w:rFonts w:asciiTheme="minorHAnsi" w:hAnsiTheme="minorHAnsi" w:cstheme="minorHAnsi"/>
        </w:rPr>
        <w:t>samt</w:t>
      </w:r>
      <w:r w:rsidR="51FB7598" w:rsidRPr="00070638">
        <w:rPr>
          <w:rFonts w:asciiTheme="minorHAnsi" w:hAnsiTheme="minorHAnsi" w:cstheme="minorHAnsi"/>
        </w:rPr>
        <w:t xml:space="preserve"> tillgång till kompetens </w:t>
      </w:r>
      <w:r w:rsidR="4608CC12" w:rsidRPr="00070638">
        <w:rPr>
          <w:rFonts w:asciiTheme="minorHAnsi" w:hAnsiTheme="minorHAnsi" w:cstheme="minorHAnsi"/>
        </w:rPr>
        <w:t>är viktig</w:t>
      </w:r>
      <w:r w:rsidR="35475224" w:rsidRPr="00070638">
        <w:rPr>
          <w:rFonts w:asciiTheme="minorHAnsi" w:hAnsiTheme="minorHAnsi" w:cstheme="minorHAnsi"/>
        </w:rPr>
        <w:t>a komponenter i förutsättningarna</w:t>
      </w:r>
      <w:r w:rsidR="10ED5348" w:rsidRPr="00070638">
        <w:rPr>
          <w:rFonts w:asciiTheme="minorHAnsi" w:hAnsiTheme="minorHAnsi" w:cstheme="minorHAnsi"/>
        </w:rPr>
        <w:t xml:space="preserve"> för växande, starkare och nya livskraftiga företag. </w:t>
      </w:r>
      <w:r w:rsidR="780DBAE0" w:rsidRPr="00070638">
        <w:rPr>
          <w:rFonts w:asciiTheme="minorHAnsi" w:hAnsiTheme="minorHAnsi" w:cstheme="minorHAnsi"/>
        </w:rPr>
        <w:t xml:space="preserve"> </w:t>
      </w:r>
      <w:r w:rsidR="2E57561E" w:rsidRPr="00070638">
        <w:rPr>
          <w:rFonts w:asciiTheme="minorHAnsi" w:eastAsia="Calibri" w:hAnsiTheme="minorHAnsi" w:cstheme="minorHAnsi"/>
        </w:rPr>
        <w:t>Att integrera den skogssamiska renskötseln i planering som påv</w:t>
      </w:r>
      <w:r w:rsidR="6FADEB8B" w:rsidRPr="00070638">
        <w:rPr>
          <w:rFonts w:asciiTheme="minorHAnsi" w:eastAsia="Calibri" w:hAnsiTheme="minorHAnsi" w:cstheme="minorHAnsi"/>
        </w:rPr>
        <w:t>e</w:t>
      </w:r>
      <w:r w:rsidR="49079819" w:rsidRPr="00070638">
        <w:rPr>
          <w:rFonts w:asciiTheme="minorHAnsi" w:eastAsia="Calibri" w:hAnsiTheme="minorHAnsi" w:cstheme="minorHAnsi"/>
        </w:rPr>
        <w:t>r</w:t>
      </w:r>
      <w:r w:rsidR="2E57561E" w:rsidRPr="00070638">
        <w:rPr>
          <w:rFonts w:asciiTheme="minorHAnsi" w:eastAsia="Calibri" w:hAnsiTheme="minorHAnsi" w:cstheme="minorHAnsi"/>
        </w:rPr>
        <w:t>kar förutsättningar för n</w:t>
      </w:r>
      <w:r w:rsidR="6F694FEE" w:rsidRPr="00070638">
        <w:rPr>
          <w:rFonts w:asciiTheme="minorHAnsi" w:eastAsia="Calibri" w:hAnsiTheme="minorHAnsi" w:cstheme="minorHAnsi"/>
        </w:rPr>
        <w:t>äringen</w:t>
      </w:r>
      <w:r w:rsidR="422431E1" w:rsidRPr="00070638">
        <w:rPr>
          <w:rFonts w:asciiTheme="minorHAnsi" w:eastAsia="Calibri" w:hAnsiTheme="minorHAnsi" w:cstheme="minorHAnsi"/>
        </w:rPr>
        <w:t xml:space="preserve">, </w:t>
      </w:r>
      <w:r w:rsidR="73702B21" w:rsidRPr="00070638">
        <w:rPr>
          <w:rFonts w:asciiTheme="minorHAnsi" w:eastAsia="Calibri" w:hAnsiTheme="minorHAnsi" w:cstheme="minorHAnsi"/>
        </w:rPr>
        <w:t xml:space="preserve">insatser som främjar </w:t>
      </w:r>
      <w:r w:rsidR="2BD21716" w:rsidRPr="00070638">
        <w:rPr>
          <w:rFonts w:asciiTheme="minorHAnsi" w:eastAsia="Calibri" w:hAnsiTheme="minorHAnsi" w:cstheme="minorHAnsi"/>
        </w:rPr>
        <w:t>samverkan med andra näringar för att nå konkurrenskraft, hållbarhet och lönsamhet – bärkraftig rennäring</w:t>
      </w:r>
      <w:r w:rsidR="2E0EF570" w:rsidRPr="00070638">
        <w:rPr>
          <w:rFonts w:asciiTheme="minorHAnsi" w:eastAsia="Calibri" w:hAnsiTheme="minorHAnsi" w:cstheme="minorHAnsi"/>
        </w:rPr>
        <w:t xml:space="preserve"> bör prioriteras.</w:t>
      </w:r>
    </w:p>
    <w:p w14:paraId="3D79CF74" w14:textId="77777777" w:rsidR="00F04353" w:rsidRDefault="00F04353" w:rsidP="00F04353">
      <w:pPr>
        <w:rPr>
          <w:rFonts w:asciiTheme="minorHAnsi" w:eastAsia="Calibri" w:hAnsiTheme="minorHAnsi" w:cstheme="minorHAnsi"/>
        </w:rPr>
      </w:pPr>
    </w:p>
    <w:p w14:paraId="6AEC7A00" w14:textId="3A84E95C" w:rsidR="4EB8DD57" w:rsidRPr="00070638" w:rsidRDefault="3B39B7BA" w:rsidP="00F04353">
      <w:pPr>
        <w:pStyle w:val="Rubrik3"/>
        <w:rPr>
          <w:rFonts w:asciiTheme="minorHAnsi" w:hAnsiTheme="minorHAnsi" w:cstheme="minorHAnsi"/>
        </w:rPr>
      </w:pPr>
      <w:bookmarkStart w:id="53" w:name="_Toc70974661"/>
      <w:r w:rsidRPr="00070638">
        <w:t xml:space="preserve">6.1.2 </w:t>
      </w:r>
      <w:r w:rsidR="00892765">
        <w:t xml:space="preserve">Prioritering: </w:t>
      </w:r>
      <w:r w:rsidRPr="00070638">
        <w:t>Affärsmodeller i flera kompletterande riktningar</w:t>
      </w:r>
      <w:bookmarkEnd w:id="53"/>
    </w:p>
    <w:p w14:paraId="01AD1D54" w14:textId="2D504873" w:rsidR="00C844E2" w:rsidRPr="00070638" w:rsidRDefault="001649C7" w:rsidP="4EB8DD57">
      <w:pPr>
        <w:rPr>
          <w:rFonts w:asciiTheme="minorHAnsi" w:hAnsiTheme="minorHAnsi" w:cstheme="minorHAnsi"/>
        </w:rPr>
      </w:pPr>
      <w:r w:rsidRPr="00070638">
        <w:rPr>
          <w:rFonts w:asciiTheme="minorHAnsi" w:hAnsiTheme="minorHAnsi" w:cstheme="minorHAnsi"/>
        </w:rPr>
        <w:t>Omställning till en mer hållbar utveckling, digitalisering, teknikutveckling och globalisering innebär både utmaningar och möjligheter. Genom att utveckla affärsmodellen kan företag skapa möjligheter för att växa och vara fortsatt konkurrenskraftiga</w:t>
      </w:r>
      <w:r w:rsidR="5F1CB66A" w:rsidRPr="00070638">
        <w:rPr>
          <w:rFonts w:asciiTheme="minorHAnsi" w:hAnsiTheme="minorHAnsi" w:cstheme="minorHAnsi"/>
        </w:rPr>
        <w:t xml:space="preserve">, vilket också kräver </w:t>
      </w:r>
      <w:r w:rsidRPr="00070638">
        <w:rPr>
          <w:rFonts w:asciiTheme="minorHAnsi" w:hAnsiTheme="minorHAnsi" w:cstheme="minorHAnsi"/>
        </w:rPr>
        <w:t>god</w:t>
      </w:r>
      <w:r w:rsidR="00C844E2" w:rsidRPr="00070638">
        <w:rPr>
          <w:rFonts w:asciiTheme="minorHAnsi" w:hAnsiTheme="minorHAnsi" w:cstheme="minorHAnsi"/>
        </w:rPr>
        <w:t xml:space="preserve"> kapitalförsörjning</w:t>
      </w:r>
      <w:r w:rsidRPr="00070638">
        <w:rPr>
          <w:rFonts w:asciiTheme="minorHAnsi" w:hAnsiTheme="minorHAnsi" w:cstheme="minorHAnsi"/>
        </w:rPr>
        <w:t xml:space="preserve">. </w:t>
      </w:r>
      <w:r w:rsidR="752234F8" w:rsidRPr="00070638">
        <w:rPr>
          <w:rFonts w:asciiTheme="minorHAnsi" w:hAnsiTheme="minorHAnsi" w:cstheme="minorHAnsi"/>
        </w:rPr>
        <w:t>Kompetensutvecklingsinsatser kring digitala affärsmodeller och e-handel mot olika branscher, sektorer och företag</w:t>
      </w:r>
      <w:r w:rsidR="7C8E65BF" w:rsidRPr="00070638">
        <w:rPr>
          <w:rFonts w:asciiTheme="minorHAnsi" w:hAnsiTheme="minorHAnsi" w:cstheme="minorHAnsi"/>
        </w:rPr>
        <w:t xml:space="preserve"> är prioriterade. </w:t>
      </w:r>
    </w:p>
    <w:p w14:paraId="7442C654" w14:textId="5383B815" w:rsidR="00C844E2" w:rsidRPr="00070638" w:rsidRDefault="00C844E2" w:rsidP="4EB8DD57">
      <w:pPr>
        <w:rPr>
          <w:rFonts w:asciiTheme="minorHAnsi" w:eastAsia="Calibri" w:hAnsiTheme="minorHAnsi" w:cstheme="minorHAnsi"/>
        </w:rPr>
      </w:pPr>
    </w:p>
    <w:p w14:paraId="71792C69" w14:textId="47E21A17" w:rsidR="001649C7" w:rsidRPr="00070638" w:rsidRDefault="001649C7" w:rsidP="00F04353">
      <w:pPr>
        <w:rPr>
          <w:rFonts w:asciiTheme="minorHAnsi" w:hAnsiTheme="minorHAnsi" w:cstheme="minorHAnsi"/>
        </w:rPr>
      </w:pPr>
      <w:r w:rsidRPr="00070638">
        <w:rPr>
          <w:rFonts w:asciiTheme="minorHAnsi" w:hAnsiTheme="minorHAnsi" w:cstheme="minorHAnsi"/>
        </w:rPr>
        <w:t>Det finns möjligheter att utveckla olika affärsmodeller i flera kompletterande riktningar. Exempelvis</w:t>
      </w:r>
      <w:r w:rsidR="7F6873B7" w:rsidRPr="00070638">
        <w:rPr>
          <w:rFonts w:asciiTheme="minorHAnsi" w:hAnsiTheme="minorHAnsi" w:cstheme="minorHAnsi"/>
        </w:rPr>
        <w:t>:</w:t>
      </w:r>
    </w:p>
    <w:p w14:paraId="72E07785" w14:textId="0AB6391E" w:rsidR="5B6A435D" w:rsidRDefault="5B6A435D" w:rsidP="2D085B05">
      <w:pPr>
        <w:pStyle w:val="Liststycke"/>
        <w:numPr>
          <w:ilvl w:val="0"/>
          <w:numId w:val="2"/>
        </w:numPr>
        <w:rPr>
          <w:rFonts w:asciiTheme="minorHAnsi" w:eastAsiaTheme="minorEastAsia" w:hAnsiTheme="minorHAnsi" w:cstheme="minorBidi"/>
        </w:rPr>
      </w:pPr>
      <w:r w:rsidRPr="2D085B05">
        <w:rPr>
          <w:rFonts w:asciiTheme="minorHAnsi" w:hAnsiTheme="minorHAnsi" w:cstheme="minorBidi"/>
        </w:rPr>
        <w:t>C</w:t>
      </w:r>
      <w:r w:rsidR="001649C7" w:rsidRPr="2D085B05">
        <w:rPr>
          <w:rFonts w:asciiTheme="minorHAnsi" w:hAnsiTheme="minorHAnsi" w:cstheme="minorBidi"/>
        </w:rPr>
        <w:t xml:space="preserve">irkulär </w:t>
      </w:r>
      <w:r w:rsidR="2EAECC15" w:rsidRPr="2D085B05">
        <w:rPr>
          <w:rFonts w:asciiTheme="minorHAnsi" w:hAnsiTheme="minorHAnsi" w:cstheme="minorBidi"/>
        </w:rPr>
        <w:t xml:space="preserve">eller biobaserad </w:t>
      </w:r>
      <w:r w:rsidR="001649C7" w:rsidRPr="2D085B05">
        <w:rPr>
          <w:rFonts w:asciiTheme="minorHAnsi" w:hAnsiTheme="minorHAnsi" w:cstheme="minorBidi"/>
        </w:rPr>
        <w:t xml:space="preserve">affärsmodell </w:t>
      </w:r>
      <w:r w:rsidR="49967830" w:rsidRPr="2D085B05">
        <w:rPr>
          <w:rFonts w:asciiTheme="minorHAnsi" w:hAnsiTheme="minorHAnsi" w:cstheme="minorBidi"/>
        </w:rPr>
        <w:t xml:space="preserve">med </w:t>
      </w:r>
      <w:r w:rsidR="001649C7" w:rsidRPr="2D085B05">
        <w:rPr>
          <w:rFonts w:asciiTheme="minorHAnsi" w:hAnsiTheme="minorHAnsi" w:cstheme="minorBidi"/>
        </w:rPr>
        <w:t>ett miljö- och klimatperspektiv, från råvara till återanvändning/återvinning</w:t>
      </w:r>
      <w:r w:rsidR="21E5F1D4" w:rsidRPr="2D085B05">
        <w:rPr>
          <w:rFonts w:asciiTheme="minorHAnsi" w:hAnsiTheme="minorHAnsi" w:cstheme="minorBidi"/>
        </w:rPr>
        <w:t xml:space="preserve"> vilket underlättas om större andel produktion och konsumtion sker lokalt för att kretslopp ska kunna slutas</w:t>
      </w:r>
      <w:r w:rsidR="64589D9F" w:rsidRPr="2D085B05">
        <w:rPr>
          <w:rFonts w:asciiTheme="minorHAnsi" w:hAnsiTheme="minorHAnsi" w:cstheme="minorBidi"/>
        </w:rPr>
        <w:t xml:space="preserve">. </w:t>
      </w:r>
      <w:r w:rsidR="062D05EC" w:rsidRPr="2D085B05">
        <w:rPr>
          <w:rFonts w:asciiTheme="minorHAnsi" w:hAnsiTheme="minorHAnsi" w:cstheme="minorBidi"/>
        </w:rPr>
        <w:t>Malå ska vara det självklara förstahandsvalet - handla tjänster och produkter lokalt.</w:t>
      </w:r>
      <w:r w:rsidR="00892765" w:rsidRPr="2D085B05">
        <w:rPr>
          <w:rFonts w:asciiTheme="minorHAnsi" w:hAnsiTheme="minorHAnsi" w:cstheme="minorBidi"/>
        </w:rPr>
        <w:t xml:space="preserve"> </w:t>
      </w:r>
    </w:p>
    <w:p w14:paraId="1B24C9D9" w14:textId="1FDC5AB0" w:rsidR="001649C7" w:rsidRPr="00892765" w:rsidRDefault="234F4F89" w:rsidP="2D085B05">
      <w:pPr>
        <w:pStyle w:val="Liststycke"/>
        <w:numPr>
          <w:ilvl w:val="0"/>
          <w:numId w:val="2"/>
        </w:numPr>
        <w:rPr>
          <w:rFonts w:asciiTheme="minorHAnsi" w:eastAsiaTheme="minorEastAsia" w:hAnsiTheme="minorHAnsi" w:cstheme="minorBidi"/>
        </w:rPr>
      </w:pPr>
      <w:r w:rsidRPr="2D085B05">
        <w:rPr>
          <w:rFonts w:asciiTheme="minorHAnsi" w:hAnsiTheme="minorHAnsi" w:cstheme="minorBidi"/>
        </w:rPr>
        <w:t>D</w:t>
      </w:r>
      <w:r w:rsidR="001649C7" w:rsidRPr="2D085B05">
        <w:rPr>
          <w:rFonts w:asciiTheme="minorHAnsi" w:hAnsiTheme="minorHAnsi" w:cstheme="minorBidi"/>
        </w:rPr>
        <w:t xml:space="preserve">igitala affärsmodeller </w:t>
      </w:r>
      <w:r w:rsidR="2EEBF09B" w:rsidRPr="2D085B05">
        <w:rPr>
          <w:rFonts w:asciiTheme="minorHAnsi" w:hAnsiTheme="minorHAnsi" w:cstheme="minorBidi"/>
        </w:rPr>
        <w:t xml:space="preserve">som </w:t>
      </w:r>
      <w:r w:rsidR="001649C7" w:rsidRPr="2D085B05">
        <w:rPr>
          <w:rFonts w:asciiTheme="minorHAnsi" w:hAnsiTheme="minorHAnsi" w:cstheme="minorBidi"/>
        </w:rPr>
        <w:t>innebär att företag integrera</w:t>
      </w:r>
      <w:r w:rsidR="6C451E21" w:rsidRPr="2D085B05">
        <w:rPr>
          <w:rFonts w:asciiTheme="minorHAnsi" w:hAnsiTheme="minorHAnsi" w:cstheme="minorBidi"/>
        </w:rPr>
        <w:t>r</w:t>
      </w:r>
      <w:r w:rsidR="3ABCB5F6" w:rsidRPr="2D085B05">
        <w:rPr>
          <w:rFonts w:asciiTheme="minorHAnsi" w:hAnsiTheme="minorHAnsi" w:cstheme="minorBidi"/>
        </w:rPr>
        <w:t xml:space="preserve"> </w:t>
      </w:r>
      <w:r w:rsidR="7A8EEF87" w:rsidRPr="2D085B05">
        <w:rPr>
          <w:rFonts w:asciiTheme="minorHAnsi" w:hAnsiTheme="minorHAnsi" w:cstheme="minorBidi"/>
        </w:rPr>
        <w:t>digitalisering</w:t>
      </w:r>
      <w:r w:rsidR="001649C7" w:rsidRPr="2D085B05">
        <w:rPr>
          <w:rFonts w:asciiTheme="minorHAnsi" w:hAnsiTheme="minorHAnsi" w:cstheme="minorBidi"/>
        </w:rPr>
        <w:t xml:space="preserve"> i verksamheten</w:t>
      </w:r>
      <w:r w:rsidR="4E336317" w:rsidRPr="2D085B05">
        <w:rPr>
          <w:rFonts w:asciiTheme="minorHAnsi" w:hAnsiTheme="minorHAnsi" w:cstheme="minorBidi"/>
        </w:rPr>
        <w:t xml:space="preserve"> </w:t>
      </w:r>
      <w:r w:rsidR="57B70ADC" w:rsidRPr="2D085B05">
        <w:rPr>
          <w:rFonts w:asciiTheme="minorHAnsi" w:hAnsiTheme="minorHAnsi" w:cstheme="minorBidi"/>
        </w:rPr>
        <w:t xml:space="preserve">inklusive </w:t>
      </w:r>
      <w:r w:rsidR="4E336317" w:rsidRPr="2D085B05">
        <w:rPr>
          <w:rFonts w:asciiTheme="minorHAnsi" w:hAnsiTheme="minorHAnsi" w:cstheme="minorBidi"/>
        </w:rPr>
        <w:t>fokus på digitaliseringe</w:t>
      </w:r>
      <w:r w:rsidR="1E0BA113" w:rsidRPr="2D085B05">
        <w:rPr>
          <w:rFonts w:asciiTheme="minorHAnsi" w:hAnsiTheme="minorHAnsi" w:cstheme="minorBidi"/>
        </w:rPr>
        <w:t>n</w:t>
      </w:r>
      <w:r w:rsidR="4E336317" w:rsidRPr="2D085B05">
        <w:rPr>
          <w:rFonts w:asciiTheme="minorHAnsi" w:hAnsiTheme="minorHAnsi" w:cstheme="minorBidi"/>
        </w:rPr>
        <w:t xml:space="preserve">s energiförbrukning </w:t>
      </w:r>
      <w:r w:rsidR="5A221B6D" w:rsidRPr="2D085B05">
        <w:rPr>
          <w:rFonts w:asciiTheme="minorHAnsi" w:hAnsiTheme="minorHAnsi" w:cstheme="minorBidi"/>
        </w:rPr>
        <w:t xml:space="preserve">med hållbara </w:t>
      </w:r>
      <w:r w:rsidR="4E336317" w:rsidRPr="2D085B05">
        <w:rPr>
          <w:rFonts w:asciiTheme="minorHAnsi" w:hAnsiTheme="minorHAnsi" w:cstheme="minorBidi"/>
        </w:rPr>
        <w:t>energikällor</w:t>
      </w:r>
      <w:r w:rsidR="001649C7" w:rsidRPr="2D085B05">
        <w:rPr>
          <w:rFonts w:asciiTheme="minorHAnsi" w:hAnsiTheme="minorHAnsi" w:cstheme="minorBidi"/>
        </w:rPr>
        <w:t>.</w:t>
      </w:r>
    </w:p>
    <w:p w14:paraId="16B504BE" w14:textId="5E98C0AA" w:rsidR="001649C7" w:rsidRPr="00892765" w:rsidRDefault="4C264444" w:rsidP="2D085B05">
      <w:pPr>
        <w:pStyle w:val="Liststycke"/>
        <w:numPr>
          <w:ilvl w:val="0"/>
          <w:numId w:val="2"/>
        </w:numPr>
        <w:rPr>
          <w:rFonts w:asciiTheme="minorHAnsi" w:eastAsiaTheme="minorEastAsia" w:hAnsiTheme="minorHAnsi" w:cstheme="minorBidi"/>
        </w:rPr>
      </w:pPr>
      <w:r w:rsidRPr="2D085B05">
        <w:rPr>
          <w:rFonts w:asciiTheme="minorHAnsi" w:hAnsiTheme="minorHAnsi" w:cstheme="minorBidi"/>
        </w:rPr>
        <w:t xml:space="preserve"> Internationalisering</w:t>
      </w:r>
      <w:r w:rsidR="00892765" w:rsidRPr="2D085B05">
        <w:rPr>
          <w:rFonts w:asciiTheme="minorHAnsi" w:hAnsiTheme="minorHAnsi" w:cstheme="minorBidi"/>
        </w:rPr>
        <w:t xml:space="preserve"> </w:t>
      </w:r>
      <w:r w:rsidR="069DC6EB" w:rsidRPr="2D085B05">
        <w:rPr>
          <w:rFonts w:asciiTheme="minorHAnsi" w:hAnsiTheme="minorHAnsi" w:cstheme="minorBidi"/>
        </w:rPr>
        <w:t xml:space="preserve">som </w:t>
      </w:r>
      <w:r w:rsidR="46D73EDD" w:rsidRPr="2D085B05">
        <w:rPr>
          <w:rFonts w:asciiTheme="minorHAnsi" w:hAnsiTheme="minorHAnsi" w:cstheme="minorBidi"/>
        </w:rPr>
        <w:t>affärsmodell</w:t>
      </w:r>
      <w:r w:rsidR="069DC6EB" w:rsidRPr="2D085B05">
        <w:rPr>
          <w:rFonts w:asciiTheme="minorHAnsi" w:hAnsiTheme="minorHAnsi" w:cstheme="minorBidi"/>
        </w:rPr>
        <w:t xml:space="preserve"> för </w:t>
      </w:r>
      <w:r w:rsidR="001649C7" w:rsidRPr="2D085B05">
        <w:rPr>
          <w:rFonts w:asciiTheme="minorHAnsi" w:hAnsiTheme="minorHAnsi" w:cstheme="minorBidi"/>
        </w:rPr>
        <w:t>företagsutveckling, export</w:t>
      </w:r>
      <w:r w:rsidR="653DDF3F" w:rsidRPr="2D085B05">
        <w:rPr>
          <w:rFonts w:asciiTheme="minorHAnsi" w:hAnsiTheme="minorHAnsi" w:cstheme="minorBidi"/>
        </w:rPr>
        <w:t xml:space="preserve">, vilket även kan </w:t>
      </w:r>
      <w:r w:rsidR="2311BEC7" w:rsidRPr="2D085B05">
        <w:rPr>
          <w:rFonts w:asciiTheme="minorHAnsi" w:hAnsiTheme="minorHAnsi" w:cstheme="minorBidi"/>
        </w:rPr>
        <w:t xml:space="preserve">ske lokalt </w:t>
      </w:r>
      <w:r w:rsidR="57497436" w:rsidRPr="2D085B05">
        <w:rPr>
          <w:rFonts w:asciiTheme="minorHAnsi" w:hAnsiTheme="minorHAnsi" w:cstheme="minorBidi"/>
        </w:rPr>
        <w:t xml:space="preserve">tex </w:t>
      </w:r>
      <w:r w:rsidR="670664F3" w:rsidRPr="2D085B05">
        <w:rPr>
          <w:rFonts w:asciiTheme="minorHAnsi" w:hAnsiTheme="minorHAnsi" w:cstheme="minorBidi"/>
        </w:rPr>
        <w:t>inom</w:t>
      </w:r>
      <w:r w:rsidR="2311BEC7" w:rsidRPr="2D085B05">
        <w:rPr>
          <w:rFonts w:asciiTheme="minorHAnsi" w:hAnsiTheme="minorHAnsi" w:cstheme="minorBidi"/>
        </w:rPr>
        <w:t xml:space="preserve"> besöksnäringen </w:t>
      </w:r>
      <w:r w:rsidR="7E303F74" w:rsidRPr="2D085B05">
        <w:rPr>
          <w:rFonts w:asciiTheme="minorHAnsi" w:hAnsiTheme="minorHAnsi" w:cstheme="minorBidi"/>
        </w:rPr>
        <w:t>n</w:t>
      </w:r>
      <w:r w:rsidR="2311BEC7" w:rsidRPr="2D085B05">
        <w:rPr>
          <w:rFonts w:asciiTheme="minorHAnsi" w:hAnsiTheme="minorHAnsi" w:cstheme="minorBidi"/>
        </w:rPr>
        <w:t xml:space="preserve">är människor kommer till Malå och </w:t>
      </w:r>
      <w:r w:rsidR="4F67C344" w:rsidRPr="2D085B05">
        <w:rPr>
          <w:rFonts w:asciiTheme="minorHAnsi" w:hAnsiTheme="minorHAnsi" w:cstheme="minorBidi"/>
        </w:rPr>
        <w:t>konsumerar</w:t>
      </w:r>
      <w:r w:rsidR="0C94A1F5" w:rsidRPr="2D085B05">
        <w:rPr>
          <w:rFonts w:asciiTheme="minorHAnsi" w:hAnsiTheme="minorHAnsi" w:cstheme="minorBidi"/>
        </w:rPr>
        <w:t>.</w:t>
      </w:r>
    </w:p>
    <w:p w14:paraId="48422728" w14:textId="5A2F481F" w:rsidR="001649C7" w:rsidRPr="00892765" w:rsidRDefault="28ED6D0A" w:rsidP="2D085B05">
      <w:pPr>
        <w:pStyle w:val="Liststycke"/>
        <w:numPr>
          <w:ilvl w:val="0"/>
          <w:numId w:val="2"/>
        </w:numPr>
        <w:rPr>
          <w:rFonts w:asciiTheme="minorHAnsi" w:eastAsiaTheme="minorEastAsia" w:hAnsiTheme="minorHAnsi" w:cstheme="minorBidi"/>
        </w:rPr>
      </w:pPr>
      <w:r w:rsidRPr="2D085B05">
        <w:rPr>
          <w:rFonts w:asciiTheme="minorHAnsi" w:hAnsiTheme="minorHAnsi" w:cstheme="minorBidi"/>
        </w:rPr>
        <w:t>Affärsmodeller med</w:t>
      </w:r>
      <w:r w:rsidR="2BA0F905" w:rsidRPr="2D085B05">
        <w:rPr>
          <w:rFonts w:asciiTheme="minorHAnsi" w:hAnsiTheme="minorHAnsi" w:cstheme="minorBidi"/>
        </w:rPr>
        <w:t xml:space="preserve"> </w:t>
      </w:r>
      <w:r w:rsidR="6FE10A8A" w:rsidRPr="2D085B05">
        <w:rPr>
          <w:rFonts w:asciiTheme="minorHAnsi" w:hAnsiTheme="minorHAnsi" w:cstheme="minorBidi"/>
        </w:rPr>
        <w:t xml:space="preserve">fokus på </w:t>
      </w:r>
      <w:r w:rsidR="001649C7" w:rsidRPr="2D085B05">
        <w:rPr>
          <w:rFonts w:asciiTheme="minorHAnsi" w:hAnsiTheme="minorHAnsi" w:cstheme="minorBidi"/>
        </w:rPr>
        <w:t>social</w:t>
      </w:r>
      <w:r w:rsidR="6A3074BE" w:rsidRPr="2D085B05">
        <w:rPr>
          <w:rFonts w:asciiTheme="minorHAnsi" w:hAnsiTheme="minorHAnsi" w:cstheme="minorBidi"/>
        </w:rPr>
        <w:t xml:space="preserve"> hållbarhet</w:t>
      </w:r>
      <w:r w:rsidR="001649C7" w:rsidRPr="2D085B05">
        <w:rPr>
          <w:rFonts w:asciiTheme="minorHAnsi" w:hAnsiTheme="minorHAnsi" w:cstheme="minorBidi"/>
        </w:rPr>
        <w:t xml:space="preserve"> där företag integrerar samhällsnytta som affärsidé</w:t>
      </w:r>
      <w:r w:rsidR="00C844E2" w:rsidRPr="2D085B05">
        <w:rPr>
          <w:rFonts w:asciiTheme="minorHAnsi" w:hAnsiTheme="minorHAnsi" w:cstheme="minorBidi"/>
        </w:rPr>
        <w:t>.</w:t>
      </w:r>
    </w:p>
    <w:p w14:paraId="23DF29D3" w14:textId="43544E35" w:rsidR="00C844E2" w:rsidRPr="00070638" w:rsidRDefault="00C844E2" w:rsidP="001649C7">
      <w:pPr>
        <w:ind w:left="1080"/>
        <w:rPr>
          <w:rFonts w:asciiTheme="minorHAnsi" w:hAnsiTheme="minorHAnsi" w:cstheme="minorHAnsi"/>
        </w:rPr>
      </w:pPr>
    </w:p>
    <w:p w14:paraId="484EBF13" w14:textId="00D65943" w:rsidR="001B4369" w:rsidRPr="00070638" w:rsidRDefault="259F1D3A" w:rsidP="4EB8DD57">
      <w:pPr>
        <w:pStyle w:val="Rubrik2"/>
        <w:rPr>
          <w:rFonts w:asciiTheme="minorHAnsi" w:eastAsia="Yu Gothic Light" w:hAnsiTheme="minorHAnsi" w:cstheme="minorHAnsi"/>
        </w:rPr>
      </w:pPr>
      <w:bookmarkStart w:id="54" w:name="_Toc406550277"/>
      <w:bookmarkStart w:id="55" w:name="_Toc1584410338"/>
      <w:bookmarkStart w:id="56" w:name="_Toc1036040294"/>
      <w:bookmarkStart w:id="57" w:name="_Toc70974662"/>
      <w:r w:rsidRPr="00070638">
        <w:rPr>
          <w:rFonts w:asciiTheme="minorHAnsi" w:hAnsiTheme="minorHAnsi" w:cstheme="minorHAnsi"/>
        </w:rPr>
        <w:t>6.3</w:t>
      </w:r>
      <w:r w:rsidR="4A51D1E7" w:rsidRPr="00070638">
        <w:rPr>
          <w:rFonts w:asciiTheme="minorHAnsi" w:hAnsiTheme="minorHAnsi" w:cstheme="minorHAnsi"/>
        </w:rPr>
        <w:t xml:space="preserve"> </w:t>
      </w:r>
      <w:r w:rsidR="001B4369" w:rsidRPr="00070638">
        <w:rPr>
          <w:rFonts w:asciiTheme="minorHAnsi" w:hAnsiTheme="minorHAnsi" w:cstheme="minorHAnsi"/>
        </w:rPr>
        <w:t>Malå – en nära tillgänglig kommun</w:t>
      </w:r>
      <w:bookmarkEnd w:id="54"/>
      <w:bookmarkEnd w:id="55"/>
      <w:bookmarkEnd w:id="56"/>
      <w:bookmarkEnd w:id="57"/>
    </w:p>
    <w:p w14:paraId="404744EF" w14:textId="77777777" w:rsidR="00892765" w:rsidRDefault="00892765" w:rsidP="00892765">
      <w:pPr>
        <w:rPr>
          <w:rFonts w:asciiTheme="minorHAnsi" w:eastAsia="Times New Roman" w:hAnsiTheme="minorHAnsi" w:cstheme="minorHAnsi"/>
          <w:i/>
          <w:iCs/>
        </w:rPr>
      </w:pPr>
    </w:p>
    <w:p w14:paraId="4D46F2F5" w14:textId="7E69EA1D" w:rsidR="45753475" w:rsidRPr="00070638" w:rsidRDefault="45753475" w:rsidP="00892765">
      <w:pPr>
        <w:rPr>
          <w:rFonts w:asciiTheme="minorHAnsi" w:eastAsia="Times New Roman" w:hAnsiTheme="minorHAnsi" w:cstheme="minorHAnsi"/>
          <w:i/>
          <w:iCs/>
        </w:rPr>
      </w:pPr>
      <w:r w:rsidRPr="00070638">
        <w:rPr>
          <w:rFonts w:asciiTheme="minorHAnsi" w:eastAsia="Times New Roman" w:hAnsiTheme="minorHAnsi" w:cstheme="minorHAnsi"/>
          <w:i/>
          <w:iCs/>
        </w:rPr>
        <w:t>Framtidens behov och utmaningar</w:t>
      </w:r>
    </w:p>
    <w:p w14:paraId="1ACB71CB" w14:textId="3BA04677" w:rsidR="2833BB9E" w:rsidRPr="00070638" w:rsidRDefault="726BBC82" w:rsidP="00523EAF">
      <w:pPr>
        <w:pStyle w:val="Liststycke"/>
        <w:numPr>
          <w:ilvl w:val="0"/>
          <w:numId w:val="34"/>
        </w:numPr>
        <w:rPr>
          <w:rFonts w:asciiTheme="minorHAnsi" w:eastAsiaTheme="minorEastAsia" w:hAnsiTheme="minorHAnsi" w:cstheme="minorHAnsi"/>
          <w:i/>
          <w:iCs/>
        </w:rPr>
      </w:pPr>
      <w:r w:rsidRPr="00070638">
        <w:rPr>
          <w:rFonts w:asciiTheme="minorHAnsi" w:hAnsiTheme="minorHAnsi" w:cstheme="minorHAnsi"/>
          <w:i/>
          <w:iCs/>
        </w:rPr>
        <w:t xml:space="preserve">Behov av </w:t>
      </w:r>
      <w:r w:rsidR="6AB4A6E0" w:rsidRPr="00070638">
        <w:rPr>
          <w:rFonts w:asciiTheme="minorHAnsi" w:hAnsiTheme="minorHAnsi" w:cstheme="minorHAnsi"/>
          <w:i/>
          <w:iCs/>
        </w:rPr>
        <w:t>att förbättra</w:t>
      </w:r>
      <w:r w:rsidR="57184AEB" w:rsidRPr="00070638">
        <w:rPr>
          <w:rFonts w:asciiTheme="minorHAnsi" w:hAnsiTheme="minorHAnsi" w:cstheme="minorHAnsi"/>
          <w:i/>
          <w:iCs/>
        </w:rPr>
        <w:t xml:space="preserve"> systemfunktion och kapacitet i transportinfrastrukturen</w:t>
      </w:r>
      <w:r w:rsidR="6E9C65D7" w:rsidRPr="00070638">
        <w:rPr>
          <w:rFonts w:asciiTheme="minorHAnsi" w:hAnsiTheme="minorHAnsi" w:cstheme="minorHAnsi"/>
          <w:i/>
          <w:iCs/>
        </w:rPr>
        <w:t xml:space="preserve">, </w:t>
      </w:r>
      <w:r w:rsidR="649700BC" w:rsidRPr="00070638">
        <w:rPr>
          <w:rFonts w:asciiTheme="minorHAnsi" w:hAnsiTheme="minorHAnsi" w:cstheme="minorHAnsi"/>
          <w:i/>
          <w:iCs/>
        </w:rPr>
        <w:t>exempelvis</w:t>
      </w:r>
      <w:r w:rsidR="6E9C65D7" w:rsidRPr="00070638">
        <w:rPr>
          <w:rFonts w:asciiTheme="minorHAnsi" w:hAnsiTheme="minorHAnsi" w:cstheme="minorHAnsi"/>
          <w:i/>
          <w:iCs/>
        </w:rPr>
        <w:t xml:space="preserve"> för kyl- och frysprodukter</w:t>
      </w:r>
      <w:r w:rsidR="4BDBCAD9" w:rsidRPr="00070638">
        <w:rPr>
          <w:rFonts w:asciiTheme="minorHAnsi" w:hAnsiTheme="minorHAnsi" w:cstheme="minorHAnsi"/>
          <w:i/>
          <w:iCs/>
        </w:rPr>
        <w:t>.</w:t>
      </w:r>
      <w:r w:rsidR="57184AEB" w:rsidRPr="00070638">
        <w:rPr>
          <w:rFonts w:asciiTheme="minorHAnsi" w:hAnsiTheme="minorHAnsi" w:cstheme="minorHAnsi"/>
          <w:i/>
          <w:iCs/>
        </w:rPr>
        <w:t xml:space="preserve"> </w:t>
      </w:r>
    </w:p>
    <w:p w14:paraId="0135B0EB" w14:textId="77777777" w:rsidR="00892765" w:rsidRDefault="6E7273F1" w:rsidP="00523EAF">
      <w:pPr>
        <w:pStyle w:val="Liststycke"/>
        <w:numPr>
          <w:ilvl w:val="0"/>
          <w:numId w:val="34"/>
        </w:numPr>
        <w:rPr>
          <w:rFonts w:asciiTheme="minorHAnsi" w:hAnsiTheme="minorHAnsi" w:cstheme="minorHAnsi"/>
          <w:i/>
          <w:iCs/>
        </w:rPr>
      </w:pPr>
      <w:r w:rsidRPr="00070638">
        <w:rPr>
          <w:rFonts w:asciiTheme="minorHAnsi" w:hAnsiTheme="minorHAnsi" w:cstheme="minorHAnsi"/>
          <w:i/>
          <w:iCs/>
        </w:rPr>
        <w:t>Behov av h</w:t>
      </w:r>
      <w:r w:rsidR="2833BB9E" w:rsidRPr="00070638">
        <w:rPr>
          <w:rFonts w:asciiTheme="minorHAnsi" w:hAnsiTheme="minorHAnsi" w:cstheme="minorHAnsi"/>
          <w:i/>
          <w:iCs/>
        </w:rPr>
        <w:t>ållbar och effektiv person- och godstrafik</w:t>
      </w:r>
      <w:r w:rsidR="28EAC368" w:rsidRPr="00070638">
        <w:rPr>
          <w:rFonts w:asciiTheme="minorHAnsi" w:hAnsiTheme="minorHAnsi" w:cstheme="minorHAnsi"/>
          <w:i/>
          <w:iCs/>
        </w:rPr>
        <w:t>.</w:t>
      </w:r>
    </w:p>
    <w:p w14:paraId="58E63552" w14:textId="77777777" w:rsidR="00892765" w:rsidRPr="00892765" w:rsidRDefault="4D6F5600" w:rsidP="00523EAF">
      <w:pPr>
        <w:pStyle w:val="Liststycke"/>
        <w:numPr>
          <w:ilvl w:val="0"/>
          <w:numId w:val="34"/>
        </w:numPr>
        <w:rPr>
          <w:rFonts w:asciiTheme="minorHAnsi" w:hAnsiTheme="minorHAnsi" w:cstheme="minorHAnsi"/>
          <w:i/>
          <w:iCs/>
        </w:rPr>
      </w:pPr>
      <w:r w:rsidRPr="00892765">
        <w:rPr>
          <w:rFonts w:asciiTheme="minorHAnsi" w:eastAsia="Calibri" w:hAnsiTheme="minorHAnsi" w:cstheme="minorHAnsi"/>
          <w:i/>
          <w:iCs/>
        </w:rPr>
        <w:t>Behov av en god standard på statliga och kommunala vägar</w:t>
      </w:r>
      <w:r w:rsidR="5B5FBD32" w:rsidRPr="00892765">
        <w:rPr>
          <w:rFonts w:asciiTheme="minorHAnsi" w:eastAsia="Calibri" w:hAnsiTheme="minorHAnsi" w:cstheme="minorHAnsi"/>
          <w:i/>
          <w:iCs/>
        </w:rPr>
        <w:t>.</w:t>
      </w:r>
    </w:p>
    <w:p w14:paraId="01B8F9E7" w14:textId="2991C959" w:rsidR="7964AA27" w:rsidRPr="00892765" w:rsidRDefault="7964AA27" w:rsidP="00523EAF">
      <w:pPr>
        <w:pStyle w:val="Liststycke"/>
        <w:numPr>
          <w:ilvl w:val="0"/>
          <w:numId w:val="34"/>
        </w:numPr>
        <w:rPr>
          <w:rFonts w:asciiTheme="minorHAnsi" w:hAnsiTheme="minorHAnsi" w:cstheme="minorHAnsi"/>
          <w:i/>
          <w:iCs/>
        </w:rPr>
      </w:pPr>
      <w:r w:rsidRPr="00892765">
        <w:rPr>
          <w:rFonts w:asciiTheme="minorHAnsi" w:eastAsia="Calibri" w:hAnsiTheme="minorHAnsi" w:cstheme="minorHAnsi"/>
          <w:i/>
          <w:iCs/>
        </w:rPr>
        <w:t>Behov av ett nytt resecentrum till år 2030 i Malå</w:t>
      </w:r>
      <w:r w:rsidR="1D11DB30" w:rsidRPr="00892765">
        <w:rPr>
          <w:rFonts w:asciiTheme="minorHAnsi" w:eastAsia="Calibri" w:hAnsiTheme="minorHAnsi" w:cstheme="minorHAnsi"/>
          <w:i/>
          <w:iCs/>
        </w:rPr>
        <w:t>.</w:t>
      </w:r>
    </w:p>
    <w:p w14:paraId="1A20B5B6" w14:textId="5F4B7326" w:rsidR="2833BB9E" w:rsidRPr="00070638" w:rsidRDefault="698EA309" w:rsidP="00523EAF">
      <w:pPr>
        <w:pStyle w:val="Liststycke"/>
        <w:numPr>
          <w:ilvl w:val="0"/>
          <w:numId w:val="34"/>
        </w:numPr>
        <w:rPr>
          <w:rFonts w:asciiTheme="minorHAnsi" w:hAnsiTheme="minorHAnsi" w:cstheme="minorHAnsi"/>
          <w:i/>
          <w:iCs/>
        </w:rPr>
      </w:pPr>
      <w:r w:rsidRPr="00070638">
        <w:rPr>
          <w:rFonts w:asciiTheme="minorHAnsi" w:hAnsiTheme="minorHAnsi" w:cstheme="minorHAnsi"/>
          <w:i/>
          <w:iCs/>
        </w:rPr>
        <w:t>Behov av s</w:t>
      </w:r>
      <w:r w:rsidR="2833BB9E" w:rsidRPr="00070638">
        <w:rPr>
          <w:rFonts w:asciiTheme="minorHAnsi" w:hAnsiTheme="minorHAnsi" w:cstheme="minorHAnsi"/>
          <w:i/>
          <w:iCs/>
        </w:rPr>
        <w:t>tärkt samverkan</w:t>
      </w:r>
      <w:r w:rsidR="54E0178F" w:rsidRPr="00070638">
        <w:rPr>
          <w:rFonts w:asciiTheme="minorHAnsi" w:hAnsiTheme="minorHAnsi" w:cstheme="minorHAnsi"/>
          <w:i/>
          <w:iCs/>
        </w:rPr>
        <w:t xml:space="preserve"> kring lokalt, regionalt och </w:t>
      </w:r>
      <w:r w:rsidR="3E4250F5" w:rsidRPr="00070638">
        <w:rPr>
          <w:rFonts w:asciiTheme="minorHAnsi" w:hAnsiTheme="minorHAnsi" w:cstheme="minorHAnsi"/>
          <w:i/>
          <w:iCs/>
        </w:rPr>
        <w:t>internationellt</w:t>
      </w:r>
      <w:r w:rsidR="54E0178F" w:rsidRPr="00070638">
        <w:rPr>
          <w:rFonts w:asciiTheme="minorHAnsi" w:hAnsiTheme="minorHAnsi" w:cstheme="minorHAnsi"/>
          <w:i/>
          <w:iCs/>
        </w:rPr>
        <w:t xml:space="preserve"> </w:t>
      </w:r>
      <w:r w:rsidR="2833BB9E" w:rsidRPr="00070638">
        <w:rPr>
          <w:rFonts w:asciiTheme="minorHAnsi" w:hAnsiTheme="minorHAnsi" w:cstheme="minorHAnsi"/>
          <w:i/>
          <w:iCs/>
        </w:rPr>
        <w:t>transportsamarbete och strategisk planering</w:t>
      </w:r>
      <w:r w:rsidR="51E66C39" w:rsidRPr="00070638">
        <w:rPr>
          <w:rFonts w:asciiTheme="minorHAnsi" w:hAnsiTheme="minorHAnsi" w:cstheme="minorHAnsi"/>
          <w:i/>
          <w:iCs/>
        </w:rPr>
        <w:t>.</w:t>
      </w:r>
    </w:p>
    <w:p w14:paraId="63C4F171" w14:textId="5D4B79E2" w:rsidR="43E44395" w:rsidRPr="00070638" w:rsidRDefault="43E44395" w:rsidP="43E44395">
      <w:pPr>
        <w:pStyle w:val="Liststycke"/>
        <w:ind w:firstLine="360"/>
        <w:rPr>
          <w:rFonts w:asciiTheme="minorHAnsi" w:eastAsia="Calibri" w:hAnsiTheme="minorHAnsi" w:cstheme="minorHAnsi"/>
        </w:rPr>
      </w:pPr>
    </w:p>
    <w:p w14:paraId="523965F8" w14:textId="62E1A085" w:rsidR="00C844E2" w:rsidRPr="00070638" w:rsidRDefault="7AD9D557" w:rsidP="4EB8DD57">
      <w:pPr>
        <w:pStyle w:val="Rubrik3"/>
        <w:rPr>
          <w:rFonts w:asciiTheme="minorHAnsi" w:eastAsia="Yu Gothic Light" w:hAnsiTheme="minorHAnsi" w:cstheme="minorHAnsi"/>
          <w:color w:val="1F4D78"/>
        </w:rPr>
      </w:pPr>
      <w:bookmarkStart w:id="58" w:name="_Toc70974663"/>
      <w:bookmarkStart w:id="59" w:name="_Toc1200326862"/>
      <w:bookmarkStart w:id="60" w:name="_Toc1712920287"/>
      <w:bookmarkStart w:id="61" w:name="_Toc1521876283"/>
      <w:r w:rsidRPr="00070638">
        <w:rPr>
          <w:rFonts w:asciiTheme="minorHAnsi" w:hAnsiTheme="minorHAnsi" w:cstheme="minorHAnsi"/>
        </w:rPr>
        <w:t xml:space="preserve">6.3.1 </w:t>
      </w:r>
      <w:r w:rsidR="56DE3AD4" w:rsidRPr="00070638">
        <w:rPr>
          <w:rFonts w:asciiTheme="minorHAnsi" w:hAnsiTheme="minorHAnsi" w:cstheme="minorHAnsi"/>
        </w:rPr>
        <w:t xml:space="preserve">Prioritering: </w:t>
      </w:r>
      <w:r w:rsidR="00C844E2" w:rsidRPr="00070638">
        <w:rPr>
          <w:rFonts w:asciiTheme="minorHAnsi" w:hAnsiTheme="minorHAnsi" w:cstheme="minorHAnsi"/>
        </w:rPr>
        <w:t>Investeringar i hållbara transportsystem</w:t>
      </w:r>
      <w:bookmarkEnd w:id="58"/>
      <w:r w:rsidR="00C844E2" w:rsidRPr="00070638">
        <w:rPr>
          <w:rFonts w:asciiTheme="minorHAnsi" w:hAnsiTheme="minorHAnsi" w:cstheme="minorHAnsi"/>
        </w:rPr>
        <w:t xml:space="preserve"> </w:t>
      </w:r>
      <w:bookmarkEnd w:id="59"/>
      <w:bookmarkEnd w:id="60"/>
      <w:bookmarkEnd w:id="61"/>
    </w:p>
    <w:p w14:paraId="746F5ACD" w14:textId="3D6B3BF2" w:rsidR="00C844E2" w:rsidRPr="00070638" w:rsidRDefault="00DF6E06" w:rsidP="00892765">
      <w:pPr>
        <w:rPr>
          <w:rFonts w:asciiTheme="minorHAnsi" w:hAnsiTheme="minorHAnsi" w:cstheme="minorHAnsi"/>
        </w:rPr>
      </w:pPr>
      <w:r w:rsidRPr="00070638">
        <w:rPr>
          <w:rFonts w:asciiTheme="minorHAnsi" w:hAnsiTheme="minorHAnsi" w:cstheme="minorHAnsi"/>
        </w:rPr>
        <w:t>Fungerande transportsystem är en förutsättning för en säker och trygg</w:t>
      </w:r>
      <w:r w:rsidR="605227D4" w:rsidRPr="00070638">
        <w:rPr>
          <w:rFonts w:asciiTheme="minorHAnsi" w:hAnsiTheme="minorHAnsi" w:cstheme="minorHAnsi"/>
        </w:rPr>
        <w:t xml:space="preserve"> </w:t>
      </w:r>
      <w:r w:rsidRPr="00070638">
        <w:rPr>
          <w:rFonts w:asciiTheme="minorHAnsi" w:hAnsiTheme="minorHAnsi" w:cstheme="minorHAnsi"/>
        </w:rPr>
        <w:t>mobilitet.</w:t>
      </w:r>
      <w:r w:rsidR="050E1BED" w:rsidRPr="00070638">
        <w:rPr>
          <w:rFonts w:asciiTheme="minorHAnsi" w:hAnsiTheme="minorHAnsi" w:cstheme="minorHAnsi"/>
        </w:rPr>
        <w:t xml:space="preserve"> </w:t>
      </w:r>
      <w:r w:rsidRPr="00070638">
        <w:rPr>
          <w:rFonts w:asciiTheme="minorHAnsi" w:hAnsiTheme="minorHAnsi" w:cstheme="minorHAnsi"/>
        </w:rPr>
        <w:t>De regionala transportsystemen omfattar sträckningen i öst–västlig riktning som knyter ihop Västerbotten med Norge och Finland via förbindelsen över Kvarken</w:t>
      </w:r>
      <w:r w:rsidR="3D001927" w:rsidRPr="00070638">
        <w:rPr>
          <w:rFonts w:asciiTheme="minorHAnsi" w:hAnsiTheme="minorHAnsi" w:cstheme="minorHAnsi"/>
        </w:rPr>
        <w:t xml:space="preserve"> och gränsstationer i fjällvärlden</w:t>
      </w:r>
      <w:r w:rsidRPr="00070638">
        <w:rPr>
          <w:rFonts w:asciiTheme="minorHAnsi" w:hAnsiTheme="minorHAnsi" w:cstheme="minorHAnsi"/>
        </w:rPr>
        <w:t xml:space="preserve">. </w:t>
      </w:r>
      <w:r w:rsidR="38DBF3C4" w:rsidRPr="00070638">
        <w:rPr>
          <w:rFonts w:asciiTheme="minorHAnsi" w:hAnsiTheme="minorHAnsi" w:cstheme="minorHAnsi"/>
        </w:rPr>
        <w:t>Inlandsbanan, stambanan och tvärbanorna samt väg E45 är viktiga transportstråk.</w:t>
      </w:r>
      <w:r w:rsidR="632F7066" w:rsidRPr="00070638">
        <w:rPr>
          <w:rFonts w:asciiTheme="minorHAnsi" w:hAnsiTheme="minorHAnsi" w:cstheme="minorHAnsi"/>
        </w:rPr>
        <w:t xml:space="preserve"> Västerbottens transportsystem är också en del av Bottniska korridoren som sträcker sig utmed Norrlandskusten över till Finland. Sträckningen genom Sverige upp till Narvik ingår i det europeiska TEN-T Core Network.</w:t>
      </w:r>
      <w:r w:rsidR="141BE45A" w:rsidRPr="00070638">
        <w:rPr>
          <w:rFonts w:asciiTheme="minorHAnsi" w:hAnsiTheme="minorHAnsi" w:cstheme="minorHAnsi"/>
        </w:rPr>
        <w:t xml:space="preserve"> </w:t>
      </w:r>
      <w:r w:rsidRPr="00070638">
        <w:rPr>
          <w:rFonts w:asciiTheme="minorHAnsi" w:hAnsiTheme="minorHAnsi" w:cstheme="minorHAnsi"/>
        </w:rPr>
        <w:t xml:space="preserve">Länets hamnar och </w:t>
      </w:r>
      <w:r w:rsidR="566F9FC7" w:rsidRPr="00070638">
        <w:rPr>
          <w:rFonts w:asciiTheme="minorHAnsi" w:hAnsiTheme="minorHAnsi" w:cstheme="minorHAnsi"/>
        </w:rPr>
        <w:t>järnvägs</w:t>
      </w:r>
      <w:r w:rsidRPr="00070638">
        <w:rPr>
          <w:rFonts w:asciiTheme="minorHAnsi" w:hAnsiTheme="minorHAnsi" w:cstheme="minorHAnsi"/>
        </w:rPr>
        <w:t xml:space="preserve">terminaler har tillsammans med de fem flygplatserna med reguljär trafik, också strategisk betydelse för att upprätthålla god tillgänglighet för länet som helhet. </w:t>
      </w:r>
    </w:p>
    <w:p w14:paraId="0AB7A1EB" w14:textId="22DB8A21" w:rsidR="551C52FB" w:rsidRPr="00070638" w:rsidRDefault="551C52FB" w:rsidP="551C52FB">
      <w:pPr>
        <w:pStyle w:val="Liststycke"/>
        <w:rPr>
          <w:rFonts w:asciiTheme="minorHAnsi" w:hAnsiTheme="minorHAnsi" w:cstheme="minorHAnsi"/>
        </w:rPr>
      </w:pPr>
    </w:p>
    <w:p w14:paraId="7D261070" w14:textId="60D212AE" w:rsidR="00DF6E06" w:rsidRPr="00892765" w:rsidRDefault="00DF6E06" w:rsidP="2D085B05">
      <w:pPr>
        <w:rPr>
          <w:rFonts w:asciiTheme="minorHAnsi" w:hAnsiTheme="minorHAnsi" w:cstheme="minorBidi"/>
        </w:rPr>
      </w:pPr>
      <w:r w:rsidRPr="2D085B05">
        <w:rPr>
          <w:rFonts w:asciiTheme="minorHAnsi" w:hAnsiTheme="minorHAnsi" w:cstheme="minorBidi"/>
        </w:rPr>
        <w:t xml:space="preserve">Kalla </w:t>
      </w:r>
      <w:r w:rsidR="60E5FEFA" w:rsidRPr="2D085B05">
        <w:rPr>
          <w:rFonts w:asciiTheme="minorHAnsi" w:hAnsiTheme="minorHAnsi" w:cstheme="minorBidi"/>
        </w:rPr>
        <w:t xml:space="preserve">snörika </w:t>
      </w:r>
      <w:r w:rsidRPr="2D085B05">
        <w:rPr>
          <w:rFonts w:asciiTheme="minorHAnsi" w:hAnsiTheme="minorHAnsi" w:cstheme="minorBidi"/>
        </w:rPr>
        <w:t xml:space="preserve">vintrar påverkar transportsystemens kvalitet och långa avstånd innebär stora investeringskostnader för underhåll och nyinvesteringar. Samtidigt finns ett behov av hög kvalitet i </w:t>
      </w:r>
      <w:r w:rsidRPr="2D085B05">
        <w:rPr>
          <w:rFonts w:asciiTheme="minorHAnsi" w:hAnsiTheme="minorHAnsi" w:cstheme="minorBidi"/>
        </w:rPr>
        <w:lastRenderedPageBreak/>
        <w:t>transportsystemet, för att minska restiderna</w:t>
      </w:r>
      <w:r w:rsidR="0B3916CA" w:rsidRPr="2D085B05">
        <w:rPr>
          <w:rFonts w:asciiTheme="minorHAnsi" w:hAnsiTheme="minorHAnsi" w:cstheme="minorBidi"/>
        </w:rPr>
        <w:t xml:space="preserve"> </w:t>
      </w:r>
      <w:r w:rsidR="75C29A16" w:rsidRPr="2D085B05">
        <w:rPr>
          <w:rFonts w:asciiTheme="minorHAnsi" w:hAnsiTheme="minorHAnsi" w:cstheme="minorBidi"/>
        </w:rPr>
        <w:t xml:space="preserve">inom </w:t>
      </w:r>
      <w:r w:rsidRPr="2D085B05">
        <w:rPr>
          <w:rFonts w:asciiTheme="minorHAnsi" w:hAnsiTheme="minorHAnsi" w:cstheme="minorBidi"/>
        </w:rPr>
        <w:t>ett till ytan stort län. Därför behövs fysiska investeringar för att utveckla ett mer tillgängligt transportsystem, som behöver vara anpassade för förutsättningarna i Västerbotten samt dra nytta av den snabba teknikutvecklingen och utvecklingen av nya lösningar</w:t>
      </w:r>
      <w:r w:rsidR="1347FAF9" w:rsidRPr="2D085B05">
        <w:rPr>
          <w:rFonts w:asciiTheme="minorHAnsi" w:hAnsiTheme="minorHAnsi" w:cstheme="minorBidi"/>
        </w:rPr>
        <w:t>.</w:t>
      </w:r>
    </w:p>
    <w:p w14:paraId="2CFBB93B" w14:textId="77777777" w:rsidR="00DF6E06" w:rsidRPr="00070638" w:rsidRDefault="00DF6E06" w:rsidP="4EB8DD57">
      <w:pPr>
        <w:pStyle w:val="Rubrik3"/>
        <w:rPr>
          <w:rFonts w:asciiTheme="minorHAnsi" w:hAnsiTheme="minorHAnsi" w:cstheme="minorHAnsi"/>
        </w:rPr>
      </w:pPr>
    </w:p>
    <w:p w14:paraId="68A3039D" w14:textId="4FE90668" w:rsidR="004D3767" w:rsidRPr="00070638" w:rsidRDefault="6C5F9A86" w:rsidP="4EB8DD57">
      <w:pPr>
        <w:pStyle w:val="Rubrik3"/>
        <w:rPr>
          <w:rFonts w:asciiTheme="minorHAnsi" w:eastAsia="Yu Gothic Light" w:hAnsiTheme="minorHAnsi" w:cstheme="minorHAnsi"/>
          <w:color w:val="1F4D78"/>
        </w:rPr>
      </w:pPr>
      <w:bookmarkStart w:id="62" w:name="_Toc70974664"/>
      <w:bookmarkStart w:id="63" w:name="_Toc536133935"/>
      <w:bookmarkStart w:id="64" w:name="_Toc1460140751"/>
      <w:bookmarkStart w:id="65" w:name="_Toc525345405"/>
      <w:r w:rsidRPr="00070638">
        <w:rPr>
          <w:rFonts w:asciiTheme="minorHAnsi" w:hAnsiTheme="minorHAnsi" w:cstheme="minorHAnsi"/>
        </w:rPr>
        <w:t xml:space="preserve">6.3.2 </w:t>
      </w:r>
      <w:r w:rsidR="34E195B6" w:rsidRPr="00070638">
        <w:rPr>
          <w:rFonts w:asciiTheme="minorHAnsi" w:hAnsiTheme="minorHAnsi" w:cstheme="minorHAnsi"/>
        </w:rPr>
        <w:t xml:space="preserve">Prioritering: </w:t>
      </w:r>
      <w:r w:rsidR="004D3767" w:rsidRPr="00070638">
        <w:rPr>
          <w:rFonts w:asciiTheme="minorHAnsi" w:hAnsiTheme="minorHAnsi" w:cstheme="minorHAnsi"/>
        </w:rPr>
        <w:t>Hållbar mobilitet</w:t>
      </w:r>
      <w:bookmarkEnd w:id="62"/>
      <w:r w:rsidR="004D3767" w:rsidRPr="00070638">
        <w:rPr>
          <w:rFonts w:asciiTheme="minorHAnsi" w:hAnsiTheme="minorHAnsi" w:cstheme="minorHAnsi"/>
        </w:rPr>
        <w:t xml:space="preserve"> </w:t>
      </w:r>
      <w:bookmarkEnd w:id="63"/>
      <w:bookmarkEnd w:id="64"/>
      <w:bookmarkEnd w:id="65"/>
    </w:p>
    <w:p w14:paraId="69ADBF80" w14:textId="77777777" w:rsidR="004D3767" w:rsidRPr="00070638" w:rsidRDefault="004D3767" w:rsidP="00892765">
      <w:pPr>
        <w:rPr>
          <w:rFonts w:asciiTheme="minorHAnsi" w:hAnsiTheme="minorHAnsi" w:cstheme="minorHAnsi"/>
        </w:rPr>
      </w:pPr>
      <w:r w:rsidRPr="00070638">
        <w:rPr>
          <w:rFonts w:asciiTheme="minorHAnsi" w:hAnsiTheme="minorHAnsi" w:cstheme="minorHAnsi"/>
        </w:rPr>
        <w:t xml:space="preserve">Överflyttning till hållbara transporter innebär att belastningen på hälsa, miljö, klimat och ekonomi ska minska, men det finns geografiska och socioekonomiska skillnader i förutsättningar för detta. Utbudet av transportlösningar skiljer sig mellan olika geografiska områden. Dessutom finns det andra restriktioner som gör att det kan vara svårare att som företag, verksamhet eller individ göra en överflyttning till en fullständigt hållbar användning. </w:t>
      </w:r>
    </w:p>
    <w:p w14:paraId="7C48A180" w14:textId="77777777" w:rsidR="004D3767" w:rsidRPr="00070638" w:rsidRDefault="004D3767" w:rsidP="00C844E2">
      <w:pPr>
        <w:ind w:left="1080"/>
        <w:rPr>
          <w:rFonts w:asciiTheme="minorHAnsi" w:hAnsiTheme="minorHAnsi" w:cstheme="minorHAnsi"/>
        </w:rPr>
      </w:pPr>
    </w:p>
    <w:p w14:paraId="54EB205A" w14:textId="7F0C4DFD" w:rsidR="2D857D67" w:rsidRPr="00070638" w:rsidRDefault="004D3767" w:rsidP="00892765">
      <w:pPr>
        <w:rPr>
          <w:rFonts w:asciiTheme="minorHAnsi" w:eastAsia="Calibri" w:hAnsiTheme="minorHAnsi" w:cstheme="minorHAnsi"/>
        </w:rPr>
      </w:pPr>
      <w:r w:rsidRPr="00070638">
        <w:rPr>
          <w:rFonts w:asciiTheme="minorHAnsi" w:hAnsiTheme="minorHAnsi" w:cstheme="minorHAnsi"/>
        </w:rPr>
        <w:t xml:space="preserve">En överflyttning till hållbar mobilitet handlar om att hitta andra lösningar än dagens, liksom bättre samordning. Det handlar </w:t>
      </w:r>
      <w:r w:rsidR="36760432" w:rsidRPr="00070638">
        <w:rPr>
          <w:rFonts w:asciiTheme="minorHAnsi" w:hAnsiTheme="minorHAnsi" w:cstheme="minorHAnsi"/>
        </w:rPr>
        <w:t>också</w:t>
      </w:r>
      <w:r w:rsidRPr="00070638">
        <w:rPr>
          <w:rFonts w:asciiTheme="minorHAnsi" w:hAnsiTheme="minorHAnsi" w:cstheme="minorHAnsi"/>
        </w:rPr>
        <w:t xml:space="preserve"> om att en större andel av transporterna sker med transportsätt som ger mindre negativ påverkan. Förutom byte av transportsätt kan en hållbar användning även innebära byte till mindre belastande fordon och utvecklade logistiklösningar.</w:t>
      </w:r>
      <w:r w:rsidR="39B06BF1" w:rsidRPr="00070638">
        <w:rPr>
          <w:rFonts w:asciiTheme="minorHAnsi" w:hAnsiTheme="minorHAnsi" w:cstheme="minorHAnsi"/>
        </w:rPr>
        <w:t xml:space="preserve"> </w:t>
      </w:r>
      <w:r w:rsidR="2E5A6C17" w:rsidRPr="00070638">
        <w:rPr>
          <w:rFonts w:asciiTheme="minorHAnsi" w:hAnsiTheme="minorHAnsi" w:cstheme="minorHAnsi"/>
        </w:rPr>
        <w:t>Att</w:t>
      </w:r>
      <w:r w:rsidR="39B06BF1" w:rsidRPr="00070638">
        <w:rPr>
          <w:rFonts w:asciiTheme="minorHAnsi" w:hAnsiTheme="minorHAnsi" w:cstheme="minorHAnsi"/>
        </w:rPr>
        <w:t xml:space="preserve"> </w:t>
      </w:r>
      <w:r w:rsidR="7D83B9BE" w:rsidRPr="00070638">
        <w:rPr>
          <w:rFonts w:asciiTheme="minorHAnsi" w:hAnsiTheme="minorHAnsi" w:cstheme="minorHAnsi"/>
        </w:rPr>
        <w:t xml:space="preserve">strategiskt </w:t>
      </w:r>
      <w:r w:rsidR="39B06BF1" w:rsidRPr="00070638">
        <w:rPr>
          <w:rFonts w:asciiTheme="minorHAnsi" w:hAnsiTheme="minorHAnsi" w:cstheme="minorHAnsi"/>
        </w:rPr>
        <w:t xml:space="preserve">planera för att underlätta gång- och cykel </w:t>
      </w:r>
      <w:r w:rsidR="3A6E20B4" w:rsidRPr="00070638">
        <w:rPr>
          <w:rFonts w:asciiTheme="minorHAnsi" w:hAnsiTheme="minorHAnsi" w:cstheme="minorHAnsi"/>
        </w:rPr>
        <w:t xml:space="preserve">bidrar också. </w:t>
      </w:r>
      <w:r w:rsidR="2D857D67" w:rsidRPr="00070638">
        <w:rPr>
          <w:rFonts w:asciiTheme="minorHAnsi" w:eastAsia="Calibri" w:hAnsiTheme="minorHAnsi" w:cstheme="minorHAnsi"/>
        </w:rPr>
        <w:t>Malå kommun arbetar tillsammans med andra kommuner i Västerbotten och Kollektivtrafikmyndigheten/Region Västerbotten med att ta fram en handlingsplan för att uppnå målen i Trafikförsörjningsprogrammet, där ett av målen är att öka tillgång och användning av förnybara drivmedel.</w:t>
      </w:r>
    </w:p>
    <w:p w14:paraId="5D83F04B" w14:textId="5EABCDC0" w:rsidR="00024435" w:rsidRPr="00070638" w:rsidRDefault="00024435" w:rsidP="00892765">
      <w:pPr>
        <w:rPr>
          <w:rFonts w:asciiTheme="minorHAnsi" w:hAnsiTheme="minorHAnsi" w:cstheme="minorHAnsi"/>
        </w:rPr>
      </w:pPr>
    </w:p>
    <w:p w14:paraId="21C9F47A" w14:textId="245C8670" w:rsidR="004D3767" w:rsidRPr="00070638" w:rsidRDefault="123186E2" w:rsidP="4EB8DD57">
      <w:pPr>
        <w:pStyle w:val="Rubrik3"/>
        <w:rPr>
          <w:rFonts w:asciiTheme="minorHAnsi" w:eastAsia="Yu Gothic Light" w:hAnsiTheme="minorHAnsi" w:cstheme="minorHAnsi"/>
          <w:color w:val="1F4D78"/>
          <w:highlight w:val="cyan"/>
        </w:rPr>
      </w:pPr>
      <w:bookmarkStart w:id="66" w:name="_Toc70974665"/>
      <w:bookmarkStart w:id="67" w:name="_Toc404833626"/>
      <w:bookmarkStart w:id="68" w:name="_Toc1771538268"/>
      <w:bookmarkStart w:id="69" w:name="_Toc1473614631"/>
      <w:r w:rsidRPr="00070638">
        <w:rPr>
          <w:rFonts w:asciiTheme="minorHAnsi" w:hAnsiTheme="minorHAnsi" w:cstheme="minorHAnsi"/>
        </w:rPr>
        <w:t xml:space="preserve">6.3.3 </w:t>
      </w:r>
      <w:r w:rsidR="15F03785" w:rsidRPr="00070638">
        <w:rPr>
          <w:rFonts w:asciiTheme="minorHAnsi" w:hAnsiTheme="minorHAnsi" w:cstheme="minorHAnsi"/>
        </w:rPr>
        <w:t xml:space="preserve">Prioritering: </w:t>
      </w:r>
      <w:r w:rsidR="004D3767" w:rsidRPr="00070638">
        <w:rPr>
          <w:rFonts w:asciiTheme="minorHAnsi" w:hAnsiTheme="minorHAnsi" w:cstheme="minorHAnsi"/>
        </w:rPr>
        <w:t>Investeringar i digital infrastruktur</w:t>
      </w:r>
      <w:bookmarkEnd w:id="66"/>
      <w:r w:rsidR="004D3767" w:rsidRPr="00070638">
        <w:rPr>
          <w:rFonts w:asciiTheme="minorHAnsi" w:hAnsiTheme="minorHAnsi" w:cstheme="minorHAnsi"/>
        </w:rPr>
        <w:t xml:space="preserve"> </w:t>
      </w:r>
      <w:bookmarkEnd w:id="67"/>
      <w:bookmarkEnd w:id="68"/>
      <w:bookmarkEnd w:id="69"/>
    </w:p>
    <w:p w14:paraId="4554940E" w14:textId="77777777" w:rsidR="004D3767" w:rsidRPr="00070638" w:rsidRDefault="004D3767" w:rsidP="00892765">
      <w:pPr>
        <w:rPr>
          <w:rFonts w:asciiTheme="minorHAnsi" w:hAnsiTheme="minorHAnsi" w:cstheme="minorHAnsi"/>
          <w:highlight w:val="yellow"/>
        </w:rPr>
      </w:pPr>
      <w:r w:rsidRPr="00070638">
        <w:rPr>
          <w:rFonts w:asciiTheme="minorHAnsi" w:hAnsiTheme="minorHAnsi" w:cstheme="minorHAnsi"/>
        </w:rPr>
        <w:t xml:space="preserve">Den digitala infrastrukturen ger möjligheter att hantera många av de utmaningar som finns i samhället inom ett stort antal områden. För att de nya lösningarna ska kunna fungera – och för att människor och verksamheter på olika platser ska kunna dra nytta av digitaliseringens fördelar – behöver det finnas en digital infrastruktur som tillgodoser behovet i länets olika landsbygder, glesbygder och städer. </w:t>
      </w:r>
    </w:p>
    <w:p w14:paraId="716D15CC" w14:textId="228130E6" w:rsidR="465EFDE9" w:rsidRPr="00070638" w:rsidRDefault="465EFDE9" w:rsidP="465EFDE9">
      <w:pPr>
        <w:ind w:left="1800"/>
        <w:rPr>
          <w:rFonts w:asciiTheme="minorHAnsi" w:eastAsia="Calibri" w:hAnsiTheme="minorHAnsi" w:cstheme="minorHAnsi"/>
        </w:rPr>
      </w:pPr>
    </w:p>
    <w:p w14:paraId="2B378988" w14:textId="02A8111C" w:rsidR="3911FD89" w:rsidRPr="00070638" w:rsidRDefault="3911FD89" w:rsidP="2D085B05">
      <w:pPr>
        <w:rPr>
          <w:rFonts w:asciiTheme="minorHAnsi" w:eastAsia="Calibri" w:hAnsiTheme="minorHAnsi" w:cstheme="minorBidi"/>
        </w:rPr>
      </w:pPr>
      <w:r w:rsidRPr="2D085B05">
        <w:rPr>
          <w:rFonts w:asciiTheme="minorHAnsi" w:eastAsia="Calibri" w:hAnsiTheme="minorHAnsi" w:cstheme="minorBidi"/>
        </w:rPr>
        <w:t xml:space="preserve">Malå kommun har en relativt bra utbyggnad av fibernätet som är bärare av digitala tjänster. Det </w:t>
      </w:r>
      <w:r w:rsidR="256D486E" w:rsidRPr="2D085B05">
        <w:rPr>
          <w:rFonts w:asciiTheme="minorHAnsi" w:eastAsia="Calibri" w:hAnsiTheme="minorHAnsi" w:cstheme="minorBidi"/>
        </w:rPr>
        <w:t xml:space="preserve">saknas </w:t>
      </w:r>
      <w:r w:rsidRPr="2D085B05">
        <w:rPr>
          <w:rFonts w:asciiTheme="minorHAnsi" w:eastAsia="Calibri" w:hAnsiTheme="minorHAnsi" w:cstheme="minorBidi"/>
        </w:rPr>
        <w:t>dock anslutning till flera byar i kommunen. Visionsnätet som Malå kommun har är att samtliga byar har en anslutning till kommunens fibernät och att samtliga fastighetsägare har erbjudits en anslutning. I de fall där det inte går att lösa med en fast anslutning ska Malå kommun verka för att alternativa tekniker kan användas.</w:t>
      </w:r>
    </w:p>
    <w:p w14:paraId="2BF4206C" w14:textId="3F58BD64" w:rsidR="465EFDE9" w:rsidRPr="00070638" w:rsidRDefault="465EFDE9" w:rsidP="465EFDE9">
      <w:pPr>
        <w:ind w:left="1800"/>
        <w:rPr>
          <w:rFonts w:asciiTheme="minorHAnsi" w:eastAsia="Calibri" w:hAnsiTheme="minorHAnsi" w:cstheme="minorHAnsi"/>
        </w:rPr>
      </w:pPr>
    </w:p>
    <w:p w14:paraId="0533C533" w14:textId="5898EF83" w:rsidR="454CBF15" w:rsidRPr="00070638" w:rsidRDefault="454CBF15" w:rsidP="2D085B05">
      <w:pPr>
        <w:rPr>
          <w:rFonts w:asciiTheme="minorHAnsi" w:eastAsia="Calibri" w:hAnsiTheme="minorHAnsi" w:cstheme="minorBidi"/>
        </w:rPr>
      </w:pPr>
      <w:r w:rsidRPr="2D085B05">
        <w:rPr>
          <w:rFonts w:asciiTheme="minorHAnsi" w:eastAsia="Calibri" w:hAnsiTheme="minorHAnsi" w:cstheme="minorBidi"/>
        </w:rPr>
        <w:t xml:space="preserve">För utbyggnaden av Malå kommuns fibernät bör vi samverka med regionen i de projekt som det finns möjlighet till. Det </w:t>
      </w:r>
      <w:r w:rsidR="000F0AC7" w:rsidRPr="2D085B05">
        <w:rPr>
          <w:rFonts w:asciiTheme="minorHAnsi" w:eastAsia="Calibri" w:hAnsiTheme="minorHAnsi" w:cstheme="minorBidi"/>
        </w:rPr>
        <w:t>är</w:t>
      </w:r>
      <w:r w:rsidRPr="2D085B05">
        <w:rPr>
          <w:rFonts w:asciiTheme="minorHAnsi" w:eastAsia="Calibri" w:hAnsiTheme="minorHAnsi" w:cstheme="minorBidi"/>
        </w:rPr>
        <w:t xml:space="preserve"> framgångsrikt</w:t>
      </w:r>
      <w:r w:rsidR="000F0AC7" w:rsidRPr="2D085B05">
        <w:rPr>
          <w:rFonts w:asciiTheme="minorHAnsi" w:eastAsia="Calibri" w:hAnsiTheme="minorHAnsi" w:cstheme="minorBidi"/>
        </w:rPr>
        <w:t xml:space="preserve"> </w:t>
      </w:r>
      <w:r w:rsidR="67BB5E08" w:rsidRPr="2D085B05">
        <w:rPr>
          <w:rFonts w:asciiTheme="minorHAnsi" w:eastAsia="Calibri" w:hAnsiTheme="minorHAnsi" w:cstheme="minorBidi"/>
        </w:rPr>
        <w:t xml:space="preserve">utfört </w:t>
      </w:r>
      <w:r w:rsidR="000F0AC7" w:rsidRPr="2D085B05">
        <w:rPr>
          <w:rFonts w:asciiTheme="minorHAnsi" w:eastAsia="Calibri" w:hAnsiTheme="minorHAnsi" w:cstheme="minorBidi"/>
        </w:rPr>
        <w:t>i flera år och det arbetet ska fortsätta. S</w:t>
      </w:r>
      <w:r w:rsidRPr="2D085B05">
        <w:rPr>
          <w:rFonts w:asciiTheme="minorHAnsi" w:eastAsia="Calibri" w:hAnsiTheme="minorHAnsi" w:cstheme="minorBidi"/>
        </w:rPr>
        <w:t xml:space="preserve">tor vikt </w:t>
      </w:r>
      <w:r w:rsidR="000F0AC7" w:rsidRPr="2D085B05">
        <w:rPr>
          <w:rFonts w:asciiTheme="minorHAnsi" w:eastAsia="Calibri" w:hAnsiTheme="minorHAnsi" w:cstheme="minorBidi"/>
        </w:rPr>
        <w:t xml:space="preserve">bör även sättas </w:t>
      </w:r>
      <w:r w:rsidRPr="2D085B05">
        <w:rPr>
          <w:rFonts w:asciiTheme="minorHAnsi" w:eastAsia="Calibri" w:hAnsiTheme="minorHAnsi" w:cstheme="minorBidi"/>
        </w:rPr>
        <w:t>vi</w:t>
      </w:r>
      <w:r w:rsidR="000F0AC7" w:rsidRPr="2D085B05">
        <w:rPr>
          <w:rFonts w:asciiTheme="minorHAnsi" w:eastAsia="Calibri" w:hAnsiTheme="minorHAnsi" w:cstheme="minorBidi"/>
        </w:rPr>
        <w:t>d</w:t>
      </w:r>
      <w:r w:rsidRPr="2D085B05">
        <w:rPr>
          <w:rFonts w:asciiTheme="minorHAnsi" w:eastAsia="Calibri" w:hAnsiTheme="minorHAnsi" w:cstheme="minorBidi"/>
        </w:rPr>
        <w:t xml:space="preserve"> möjligheten till samförläggning av fiber när någon annan nätägare ska gräva ner kanalisation/kabel. Det är mycket kostnadseffektiv</w:t>
      </w:r>
      <w:r w:rsidR="000F0AC7" w:rsidRPr="2D085B05">
        <w:rPr>
          <w:rFonts w:asciiTheme="minorHAnsi" w:eastAsia="Calibri" w:hAnsiTheme="minorHAnsi" w:cstheme="minorBidi"/>
        </w:rPr>
        <w:t>t</w:t>
      </w:r>
      <w:r w:rsidRPr="2D085B05">
        <w:rPr>
          <w:rFonts w:asciiTheme="minorHAnsi" w:eastAsia="Calibri" w:hAnsiTheme="minorHAnsi" w:cstheme="minorBidi"/>
        </w:rPr>
        <w:t xml:space="preserve"> att samförlägga.</w:t>
      </w:r>
    </w:p>
    <w:p w14:paraId="62413D73" w14:textId="651AEF55" w:rsidR="465EFDE9" w:rsidRPr="00070638" w:rsidRDefault="465EFDE9" w:rsidP="465EFDE9">
      <w:pPr>
        <w:ind w:left="1800"/>
        <w:rPr>
          <w:rFonts w:asciiTheme="minorHAnsi" w:eastAsia="Calibri" w:hAnsiTheme="minorHAnsi" w:cstheme="minorHAnsi"/>
        </w:rPr>
      </w:pPr>
    </w:p>
    <w:p w14:paraId="79BE9456" w14:textId="2AE2E4C1" w:rsidR="454CBF15" w:rsidRPr="00070638" w:rsidRDefault="10E99837" w:rsidP="2D085B05">
      <w:pPr>
        <w:rPr>
          <w:rFonts w:asciiTheme="minorHAnsi" w:eastAsia="Calibri" w:hAnsiTheme="minorHAnsi" w:cstheme="minorBidi"/>
        </w:rPr>
      </w:pPr>
      <w:r w:rsidRPr="2D085B05">
        <w:rPr>
          <w:rFonts w:asciiTheme="minorHAnsi" w:hAnsiTheme="minorHAnsi" w:cstheme="minorBidi"/>
        </w:rPr>
        <w:t xml:space="preserve">Utvecklingen av nya tjänster och service innebär också ökande krav på hastighet och tillförlitlighet, vilket betyder att det finns ett behov av en fortsatt utveckling av digital infrastruktur. </w:t>
      </w:r>
      <w:r w:rsidR="454CBF15" w:rsidRPr="2D085B05">
        <w:rPr>
          <w:rFonts w:asciiTheme="minorHAnsi" w:eastAsia="Calibri" w:hAnsiTheme="minorHAnsi" w:cstheme="minorBidi"/>
        </w:rPr>
        <w:t>Den utveckling som sker idag med nya tjänster och tekniker inom det digitala området m</w:t>
      </w:r>
      <w:r w:rsidR="00C95417" w:rsidRPr="2D085B05">
        <w:rPr>
          <w:rFonts w:asciiTheme="minorHAnsi" w:eastAsia="Calibri" w:hAnsiTheme="minorHAnsi" w:cstheme="minorBidi"/>
        </w:rPr>
        <w:t>åste Malå kommun vara med på. En insats för</w:t>
      </w:r>
      <w:r w:rsidR="454CBF15" w:rsidRPr="2D085B05">
        <w:rPr>
          <w:rFonts w:asciiTheme="minorHAnsi" w:eastAsia="Calibri" w:hAnsiTheme="minorHAnsi" w:cstheme="minorBidi"/>
        </w:rPr>
        <w:t xml:space="preserve"> att bygga upp ett Lora-nät för att möjliggöra för utvecklare som vill utveckla och sälja tjä</w:t>
      </w:r>
      <w:r w:rsidR="00C95417" w:rsidRPr="2D085B05">
        <w:rPr>
          <w:rFonts w:asciiTheme="minorHAnsi" w:eastAsia="Calibri" w:hAnsiTheme="minorHAnsi" w:cstheme="minorBidi"/>
        </w:rPr>
        <w:t>nster, baserade på AI</w:t>
      </w:r>
      <w:r w:rsidR="454CBF15" w:rsidRPr="2D085B05">
        <w:rPr>
          <w:rFonts w:asciiTheme="minorHAnsi" w:eastAsia="Calibri" w:hAnsiTheme="minorHAnsi" w:cstheme="minorBidi"/>
        </w:rPr>
        <w:t xml:space="preserve"> som inhämtas från vårt Lora-nät</w:t>
      </w:r>
      <w:r w:rsidR="00C95417" w:rsidRPr="2D085B05">
        <w:rPr>
          <w:rFonts w:asciiTheme="minorHAnsi" w:eastAsia="Calibri" w:hAnsiTheme="minorHAnsi" w:cstheme="minorBidi"/>
        </w:rPr>
        <w:t>, bör satsas på</w:t>
      </w:r>
      <w:r w:rsidR="454CBF15" w:rsidRPr="2D085B05">
        <w:rPr>
          <w:rFonts w:asciiTheme="minorHAnsi" w:eastAsia="Calibri" w:hAnsiTheme="minorHAnsi" w:cstheme="minorBidi"/>
        </w:rPr>
        <w:t>.</w:t>
      </w:r>
    </w:p>
    <w:p w14:paraId="76DEC354" w14:textId="50B5B8A7" w:rsidR="004D3767" w:rsidRPr="00070638" w:rsidRDefault="004D3767" w:rsidP="4EB8DD57">
      <w:pPr>
        <w:ind w:left="1800"/>
        <w:rPr>
          <w:rFonts w:asciiTheme="minorHAnsi" w:eastAsia="Calibri" w:hAnsiTheme="minorHAnsi" w:cstheme="minorHAnsi"/>
        </w:rPr>
      </w:pPr>
    </w:p>
    <w:p w14:paraId="5BD1375A" w14:textId="68BE73D4" w:rsidR="004D3767" w:rsidRPr="00070638" w:rsidRDefault="004D3767" w:rsidP="2D085B05">
      <w:pPr>
        <w:rPr>
          <w:rFonts w:asciiTheme="minorHAnsi" w:hAnsiTheme="minorHAnsi" w:cstheme="minorBidi"/>
        </w:rPr>
      </w:pPr>
      <w:r w:rsidRPr="2D085B05">
        <w:rPr>
          <w:rFonts w:asciiTheme="minorHAnsi" w:hAnsiTheme="minorHAnsi" w:cstheme="minorBidi"/>
        </w:rPr>
        <w:t>Digital infrastruktur har fokus på att skapa tillgänglighet genom fysiskt bredband, med hög kapacitet och stabila mobila tjänster</w:t>
      </w:r>
      <w:r w:rsidR="0318DD6F" w:rsidRPr="2D085B05">
        <w:rPr>
          <w:rFonts w:asciiTheme="minorHAnsi" w:hAnsiTheme="minorHAnsi" w:cstheme="minorBidi"/>
        </w:rPr>
        <w:t>, full täckning i hela Malå kommun</w:t>
      </w:r>
      <w:r w:rsidRPr="2D085B05">
        <w:rPr>
          <w:rFonts w:asciiTheme="minorHAnsi" w:hAnsiTheme="minorHAnsi" w:cstheme="minorBidi"/>
        </w:rPr>
        <w:t>. Infrastrukturen omfattar hela systemet från ledning till programvaror, säkerhet och protokoll som hanterar trafiken.</w:t>
      </w:r>
    </w:p>
    <w:p w14:paraId="22A69684" w14:textId="6ADEC5FD" w:rsidR="00C844E2" w:rsidRPr="00070638" w:rsidRDefault="00C844E2" w:rsidP="4EB8DD57">
      <w:pPr>
        <w:ind w:left="1800"/>
        <w:rPr>
          <w:rFonts w:asciiTheme="minorHAnsi" w:eastAsia="Calibri" w:hAnsiTheme="minorHAnsi" w:cstheme="minorHAnsi"/>
        </w:rPr>
      </w:pPr>
    </w:p>
    <w:p w14:paraId="1CA54D00" w14:textId="77777777" w:rsidR="00CC401C" w:rsidRDefault="00CC401C" w:rsidP="4EB8DD57">
      <w:pPr>
        <w:pStyle w:val="Rubrik2"/>
        <w:rPr>
          <w:rFonts w:asciiTheme="minorHAnsi" w:hAnsiTheme="minorHAnsi" w:cstheme="minorHAnsi"/>
        </w:rPr>
      </w:pPr>
      <w:bookmarkStart w:id="70" w:name="_Toc70974666"/>
      <w:bookmarkStart w:id="71" w:name="_Toc632850256"/>
      <w:bookmarkStart w:id="72" w:name="_Toc756796416"/>
      <w:bookmarkStart w:id="73" w:name="_Toc568546797"/>
    </w:p>
    <w:p w14:paraId="10052960" w14:textId="086B6F9B" w:rsidR="001B4369" w:rsidRPr="00070638" w:rsidRDefault="57FB07C5" w:rsidP="4EB8DD57">
      <w:pPr>
        <w:pStyle w:val="Rubrik2"/>
        <w:rPr>
          <w:rFonts w:asciiTheme="minorHAnsi" w:eastAsia="Yu Gothic Light" w:hAnsiTheme="minorHAnsi" w:cstheme="minorHAnsi"/>
          <w:highlight w:val="green"/>
        </w:rPr>
      </w:pPr>
      <w:r w:rsidRPr="00070638">
        <w:rPr>
          <w:rFonts w:asciiTheme="minorHAnsi" w:hAnsiTheme="minorHAnsi" w:cstheme="minorHAnsi"/>
        </w:rPr>
        <w:t>6.4</w:t>
      </w:r>
      <w:r w:rsidR="0727BD46" w:rsidRPr="00070638">
        <w:rPr>
          <w:rFonts w:asciiTheme="minorHAnsi" w:hAnsiTheme="minorHAnsi" w:cstheme="minorHAnsi"/>
        </w:rPr>
        <w:t xml:space="preserve"> </w:t>
      </w:r>
      <w:r w:rsidR="001B4369" w:rsidRPr="00070638">
        <w:rPr>
          <w:rFonts w:asciiTheme="minorHAnsi" w:hAnsiTheme="minorHAnsi" w:cstheme="minorHAnsi"/>
        </w:rPr>
        <w:t>Malå – en kommun med hållbara livsmiljöer att bo, leva och verka i</w:t>
      </w:r>
      <w:bookmarkEnd w:id="70"/>
      <w:r w:rsidR="647E9E49" w:rsidRPr="00070638">
        <w:rPr>
          <w:rFonts w:asciiTheme="minorHAnsi" w:hAnsiTheme="minorHAnsi" w:cstheme="minorHAnsi"/>
        </w:rPr>
        <w:t xml:space="preserve"> </w:t>
      </w:r>
      <w:bookmarkEnd w:id="71"/>
      <w:bookmarkEnd w:id="72"/>
      <w:bookmarkEnd w:id="73"/>
    </w:p>
    <w:p w14:paraId="134F2077" w14:textId="77777777" w:rsidR="00C95417" w:rsidRDefault="00C95417" w:rsidP="00C95417">
      <w:pPr>
        <w:rPr>
          <w:rFonts w:asciiTheme="minorHAnsi" w:eastAsia="Times New Roman" w:hAnsiTheme="minorHAnsi" w:cstheme="minorHAnsi"/>
        </w:rPr>
      </w:pPr>
    </w:p>
    <w:p w14:paraId="583CA539" w14:textId="1F394F74" w:rsidR="004D3767" w:rsidRPr="00C95417" w:rsidRDefault="02A158C0" w:rsidP="2D085B05">
      <w:pPr>
        <w:rPr>
          <w:rFonts w:asciiTheme="minorHAnsi" w:eastAsia="Times New Roman" w:hAnsiTheme="minorHAnsi" w:cstheme="minorBidi"/>
          <w:i/>
          <w:iCs/>
        </w:rPr>
      </w:pPr>
      <w:r w:rsidRPr="2D085B05">
        <w:rPr>
          <w:rFonts w:asciiTheme="minorHAnsi" w:eastAsia="Times New Roman" w:hAnsiTheme="minorHAnsi" w:cstheme="minorBidi"/>
          <w:i/>
          <w:iCs/>
        </w:rPr>
        <w:t>Framtidens behov och utmaningar</w:t>
      </w:r>
    </w:p>
    <w:p w14:paraId="33852FB1" w14:textId="1530AFD3" w:rsidR="174A42FB" w:rsidRDefault="174A42FB" w:rsidP="2D085B05">
      <w:pPr>
        <w:pStyle w:val="Liststycke"/>
        <w:numPr>
          <w:ilvl w:val="0"/>
          <w:numId w:val="37"/>
        </w:numPr>
        <w:rPr>
          <w:i/>
          <w:iCs/>
        </w:rPr>
      </w:pPr>
      <w:r w:rsidRPr="2D085B05">
        <w:rPr>
          <w:rFonts w:asciiTheme="minorHAnsi" w:eastAsia="Calibri" w:hAnsiTheme="minorHAnsi" w:cstheme="minorBidi"/>
          <w:i/>
          <w:iCs/>
        </w:rPr>
        <w:t>Behov av fler människor som bor, lever och verkar här.</w:t>
      </w:r>
    </w:p>
    <w:p w14:paraId="404E5D64" w14:textId="73EA92FD" w:rsidR="174A42FB" w:rsidRDefault="174A42FB" w:rsidP="2D085B05">
      <w:pPr>
        <w:pStyle w:val="Liststycke"/>
        <w:numPr>
          <w:ilvl w:val="0"/>
          <w:numId w:val="37"/>
        </w:numPr>
        <w:rPr>
          <w:rFonts w:asciiTheme="minorHAnsi" w:eastAsiaTheme="minorEastAsia" w:hAnsiTheme="minorHAnsi" w:cstheme="minorBidi"/>
          <w:i/>
          <w:iCs/>
        </w:rPr>
      </w:pPr>
      <w:r w:rsidRPr="2D085B05">
        <w:rPr>
          <w:rFonts w:asciiTheme="minorHAnsi" w:eastAsia="Calibri" w:hAnsiTheme="minorHAnsi" w:cstheme="minorBidi"/>
          <w:i/>
          <w:iCs/>
        </w:rPr>
        <w:t xml:space="preserve">Behov av </w:t>
      </w:r>
      <w:r w:rsidRPr="2D085B05">
        <w:rPr>
          <w:rFonts w:asciiTheme="minorHAnsi" w:eastAsia="Calibri" w:hAnsiTheme="minorHAnsi" w:cstheme="minorBidi"/>
          <w:i/>
          <w:iCs/>
          <w:color w:val="000000" w:themeColor="text1"/>
        </w:rPr>
        <w:t>strukturer och samverkan för mottagning av nya invånare och bostadsförsörjning.</w:t>
      </w:r>
    </w:p>
    <w:p w14:paraId="746DF960" w14:textId="61E94E16" w:rsidR="004D3767" w:rsidRPr="00C95417" w:rsidRDefault="1596A847" w:rsidP="00523EAF">
      <w:pPr>
        <w:pStyle w:val="Liststycke"/>
        <w:numPr>
          <w:ilvl w:val="0"/>
          <w:numId w:val="37"/>
        </w:numPr>
        <w:rPr>
          <w:rFonts w:asciiTheme="minorHAnsi" w:hAnsiTheme="minorHAnsi" w:cstheme="minorHAnsi"/>
          <w:i/>
        </w:rPr>
      </w:pPr>
      <w:r w:rsidRPr="00C95417">
        <w:rPr>
          <w:rFonts w:asciiTheme="minorHAnsi" w:eastAsia="Calibri" w:hAnsiTheme="minorHAnsi" w:cstheme="minorHAnsi"/>
          <w:i/>
        </w:rPr>
        <w:t>Behov av stärkta förutsättningar i form av ändamålsenliga</w:t>
      </w:r>
      <w:r w:rsidR="2DC5075E" w:rsidRPr="00C95417">
        <w:rPr>
          <w:rFonts w:asciiTheme="minorHAnsi" w:eastAsia="Calibri" w:hAnsiTheme="minorHAnsi" w:cstheme="minorHAnsi"/>
          <w:i/>
        </w:rPr>
        <w:t>, hållbara</w:t>
      </w:r>
      <w:r w:rsidRPr="00C95417">
        <w:rPr>
          <w:rFonts w:asciiTheme="minorHAnsi" w:eastAsia="Calibri" w:hAnsiTheme="minorHAnsi" w:cstheme="minorHAnsi"/>
          <w:i/>
        </w:rPr>
        <w:t xml:space="preserve"> och tillgängliga arenor för kultur, fritid och friluftsliv.</w:t>
      </w:r>
    </w:p>
    <w:p w14:paraId="762E23A0" w14:textId="4DC10A78" w:rsidR="004D3767" w:rsidRPr="00C95417" w:rsidRDefault="76ADEFFE" w:rsidP="00523EAF">
      <w:pPr>
        <w:pStyle w:val="Liststycke"/>
        <w:numPr>
          <w:ilvl w:val="0"/>
          <w:numId w:val="37"/>
        </w:numPr>
        <w:rPr>
          <w:rFonts w:asciiTheme="minorHAnsi" w:hAnsiTheme="minorHAnsi" w:cstheme="minorHAnsi"/>
          <w:i/>
        </w:rPr>
      </w:pPr>
      <w:r w:rsidRPr="00C95417">
        <w:rPr>
          <w:rFonts w:asciiTheme="minorHAnsi" w:eastAsia="Calibri" w:hAnsiTheme="minorHAnsi" w:cstheme="minorHAnsi"/>
          <w:i/>
        </w:rPr>
        <w:t>Behov</w:t>
      </w:r>
      <w:r w:rsidR="3D6E6D4B" w:rsidRPr="00C95417">
        <w:rPr>
          <w:rFonts w:asciiTheme="minorHAnsi" w:eastAsia="Calibri" w:hAnsiTheme="minorHAnsi" w:cstheme="minorHAnsi"/>
          <w:i/>
        </w:rPr>
        <w:t xml:space="preserve"> av att utveckla den unika resurs som Tjamstanområdet utgör.</w:t>
      </w:r>
    </w:p>
    <w:p w14:paraId="5076AFCE" w14:textId="36332C2D" w:rsidR="004D3767" w:rsidRPr="00C95417" w:rsidRDefault="4CE39696" w:rsidP="00523EAF">
      <w:pPr>
        <w:pStyle w:val="Liststycke"/>
        <w:numPr>
          <w:ilvl w:val="0"/>
          <w:numId w:val="37"/>
        </w:numPr>
        <w:rPr>
          <w:rFonts w:asciiTheme="minorHAnsi" w:hAnsiTheme="minorHAnsi" w:cstheme="minorHAnsi"/>
          <w:i/>
        </w:rPr>
      </w:pPr>
      <w:r w:rsidRPr="00C95417">
        <w:rPr>
          <w:rFonts w:asciiTheme="minorHAnsi" w:hAnsiTheme="minorHAnsi" w:cstheme="minorHAnsi"/>
          <w:i/>
        </w:rPr>
        <w:t>Behov av god planberedskap som möjliggör utveckling av landsbygden, serviceort</w:t>
      </w:r>
      <w:r w:rsidR="16758FF1" w:rsidRPr="00C95417">
        <w:rPr>
          <w:rFonts w:asciiTheme="minorHAnsi" w:hAnsiTheme="minorHAnsi" w:cstheme="minorHAnsi"/>
          <w:i/>
        </w:rPr>
        <w:t xml:space="preserve"> Adak</w:t>
      </w:r>
      <w:r w:rsidRPr="00C95417">
        <w:rPr>
          <w:rFonts w:asciiTheme="minorHAnsi" w:hAnsiTheme="minorHAnsi" w:cstheme="minorHAnsi"/>
          <w:i/>
        </w:rPr>
        <w:t xml:space="preserve"> och strategisk serviceort</w:t>
      </w:r>
      <w:r w:rsidR="2093616A" w:rsidRPr="00C95417">
        <w:rPr>
          <w:rFonts w:asciiTheme="minorHAnsi" w:hAnsiTheme="minorHAnsi" w:cstheme="minorHAnsi"/>
          <w:i/>
        </w:rPr>
        <w:t xml:space="preserve"> Malå</w:t>
      </w:r>
      <w:r w:rsidRPr="00C95417">
        <w:rPr>
          <w:rFonts w:asciiTheme="minorHAnsi" w:hAnsiTheme="minorHAnsi" w:cstheme="minorHAnsi"/>
          <w:i/>
        </w:rPr>
        <w:t xml:space="preserve">. </w:t>
      </w:r>
    </w:p>
    <w:p w14:paraId="6C94F28C" w14:textId="0EC649A3" w:rsidR="004D3767" w:rsidRPr="00C95417" w:rsidRDefault="1D36D8EC" w:rsidP="00523EAF">
      <w:pPr>
        <w:pStyle w:val="Liststycke"/>
        <w:numPr>
          <w:ilvl w:val="0"/>
          <w:numId w:val="37"/>
        </w:numPr>
        <w:rPr>
          <w:rFonts w:asciiTheme="minorHAnsi" w:hAnsiTheme="minorHAnsi" w:cstheme="minorHAnsi"/>
          <w:i/>
        </w:rPr>
      </w:pPr>
      <w:r w:rsidRPr="00C95417">
        <w:rPr>
          <w:rFonts w:asciiTheme="minorHAnsi" w:eastAsia="Calibri" w:hAnsiTheme="minorHAnsi" w:cstheme="minorHAnsi"/>
          <w:i/>
        </w:rPr>
        <w:t xml:space="preserve">Behov av omställning för hållbar </w:t>
      </w:r>
      <w:r w:rsidR="483D19E4" w:rsidRPr="00C95417">
        <w:rPr>
          <w:rFonts w:asciiTheme="minorHAnsi" w:eastAsia="Calibri" w:hAnsiTheme="minorHAnsi" w:cstheme="minorHAnsi"/>
          <w:i/>
        </w:rPr>
        <w:t>konsumtion</w:t>
      </w:r>
      <w:r w:rsidRPr="00C95417">
        <w:rPr>
          <w:rFonts w:asciiTheme="minorHAnsi" w:eastAsia="Calibri" w:hAnsiTheme="minorHAnsi" w:cstheme="minorHAnsi"/>
          <w:i/>
        </w:rPr>
        <w:t>.</w:t>
      </w:r>
    </w:p>
    <w:p w14:paraId="2412E38C" w14:textId="1E6A6703" w:rsidR="004D3767" w:rsidRPr="00C95417" w:rsidRDefault="1A3A03DA" w:rsidP="2D085B05">
      <w:pPr>
        <w:pStyle w:val="Liststycke"/>
        <w:numPr>
          <w:ilvl w:val="0"/>
          <w:numId w:val="37"/>
        </w:numPr>
        <w:rPr>
          <w:rFonts w:asciiTheme="minorHAnsi" w:eastAsiaTheme="minorEastAsia" w:hAnsiTheme="minorHAnsi" w:cstheme="minorBidi"/>
          <w:i/>
          <w:iCs/>
        </w:rPr>
      </w:pPr>
      <w:r w:rsidRPr="2D085B05">
        <w:rPr>
          <w:rFonts w:asciiTheme="minorHAnsi" w:hAnsiTheme="minorHAnsi" w:cstheme="minorBidi"/>
          <w:i/>
          <w:iCs/>
        </w:rPr>
        <w:t>Behov av samverkan och samhandling, ur ett Malåperspektiv</w:t>
      </w:r>
      <w:r w:rsidR="60D2304F" w:rsidRPr="2D085B05">
        <w:rPr>
          <w:rFonts w:asciiTheme="minorHAnsi" w:hAnsiTheme="minorHAnsi" w:cstheme="minorBidi"/>
          <w:i/>
          <w:iCs/>
        </w:rPr>
        <w:t xml:space="preserve"> lägger det lokala engagemanget grunden för de</w:t>
      </w:r>
      <w:r w:rsidR="69E0C336" w:rsidRPr="2D085B05">
        <w:rPr>
          <w:rFonts w:asciiTheme="minorHAnsi" w:hAnsiTheme="minorHAnsi" w:cstheme="minorBidi"/>
          <w:i/>
          <w:iCs/>
        </w:rPr>
        <w:t>n</w:t>
      </w:r>
      <w:r w:rsidR="60D2304F" w:rsidRPr="2D085B05">
        <w:rPr>
          <w:rFonts w:asciiTheme="minorHAnsi" w:hAnsiTheme="minorHAnsi" w:cstheme="minorBidi"/>
          <w:i/>
          <w:iCs/>
        </w:rPr>
        <w:t xml:space="preserve"> gemensamma livsmiljön</w:t>
      </w:r>
      <w:r w:rsidR="618B0E4B" w:rsidRPr="2D085B05">
        <w:rPr>
          <w:rFonts w:asciiTheme="minorHAnsi" w:hAnsiTheme="minorHAnsi" w:cstheme="minorBidi"/>
          <w:i/>
          <w:iCs/>
        </w:rPr>
        <w:t xml:space="preserve"> och bygdens attraktion</w:t>
      </w:r>
      <w:r w:rsidR="175B7D66" w:rsidRPr="2D085B05">
        <w:rPr>
          <w:rFonts w:asciiTheme="minorHAnsi" w:hAnsiTheme="minorHAnsi" w:cstheme="minorBidi"/>
          <w:i/>
          <w:iCs/>
        </w:rPr>
        <w:t>.</w:t>
      </w:r>
    </w:p>
    <w:p w14:paraId="58BBC7E0" w14:textId="0DEFB0A3" w:rsidR="2BD4E66A" w:rsidRPr="00070638" w:rsidRDefault="2BD4E66A" w:rsidP="2BD4E66A">
      <w:pPr>
        <w:rPr>
          <w:rFonts w:asciiTheme="minorHAnsi" w:eastAsia="Calibri" w:hAnsiTheme="minorHAnsi" w:cstheme="minorHAnsi"/>
        </w:rPr>
      </w:pPr>
    </w:p>
    <w:p w14:paraId="4857ABFC" w14:textId="2B0248B7" w:rsidR="2BD4E66A" w:rsidRPr="00070638" w:rsidRDefault="2BD4E66A" w:rsidP="2BD4E66A">
      <w:pPr>
        <w:rPr>
          <w:rFonts w:asciiTheme="minorHAnsi" w:eastAsia="Calibri" w:hAnsiTheme="minorHAnsi" w:cstheme="minorHAnsi"/>
        </w:rPr>
      </w:pPr>
    </w:p>
    <w:p w14:paraId="18963111" w14:textId="07215F35" w:rsidR="00891554" w:rsidRPr="00C95417" w:rsidRDefault="2A49FF8A" w:rsidP="00C95417">
      <w:pPr>
        <w:pStyle w:val="Rubrik3"/>
        <w:rPr>
          <w:rFonts w:asciiTheme="minorHAnsi" w:eastAsia="Yu Gothic Light" w:hAnsiTheme="minorHAnsi" w:cstheme="minorHAnsi"/>
          <w:b/>
          <w:bCs/>
          <w:color w:val="1F4D78"/>
          <w:highlight w:val="green"/>
        </w:rPr>
      </w:pPr>
      <w:bookmarkStart w:id="74" w:name="_Toc70974667"/>
      <w:bookmarkStart w:id="75" w:name="_Toc1393048808"/>
      <w:bookmarkStart w:id="76" w:name="_Toc1653330069"/>
      <w:bookmarkStart w:id="77" w:name="_Toc551264219"/>
      <w:r w:rsidRPr="00070638">
        <w:rPr>
          <w:rFonts w:asciiTheme="minorHAnsi" w:hAnsiTheme="minorHAnsi" w:cstheme="minorHAnsi"/>
        </w:rPr>
        <w:t xml:space="preserve">6.4.1 </w:t>
      </w:r>
      <w:r w:rsidR="044B89A1" w:rsidRPr="00070638">
        <w:rPr>
          <w:rFonts w:asciiTheme="minorHAnsi" w:hAnsiTheme="minorHAnsi" w:cstheme="minorHAnsi"/>
        </w:rPr>
        <w:t xml:space="preserve">Prioritering: </w:t>
      </w:r>
      <w:r w:rsidR="004D3767" w:rsidRPr="00070638">
        <w:rPr>
          <w:rFonts w:asciiTheme="minorHAnsi" w:hAnsiTheme="minorHAnsi" w:cstheme="minorHAnsi"/>
        </w:rPr>
        <w:t>Utveckla och förvalta naturarv, livsmiljöer och en aktiv fritid</w:t>
      </w:r>
      <w:bookmarkEnd w:id="74"/>
      <w:r w:rsidR="7D8B1AB0" w:rsidRPr="00070638">
        <w:rPr>
          <w:rFonts w:asciiTheme="minorHAnsi" w:hAnsiTheme="minorHAnsi" w:cstheme="minorHAnsi"/>
        </w:rPr>
        <w:t xml:space="preserve"> </w:t>
      </w:r>
      <w:bookmarkEnd w:id="75"/>
      <w:bookmarkEnd w:id="76"/>
      <w:bookmarkEnd w:id="77"/>
    </w:p>
    <w:p w14:paraId="5DFB22FA" w14:textId="54E7844A" w:rsidR="00891554" w:rsidRPr="00070638" w:rsidRDefault="2EC2392B" w:rsidP="2D085B05">
      <w:pPr>
        <w:rPr>
          <w:rFonts w:asciiTheme="minorHAnsi" w:hAnsiTheme="minorHAnsi" w:cstheme="minorBidi"/>
        </w:rPr>
      </w:pPr>
      <w:r w:rsidRPr="2D085B05">
        <w:rPr>
          <w:rFonts w:asciiTheme="minorHAnsi" w:eastAsia="Calibri" w:hAnsiTheme="minorHAnsi" w:cstheme="minorBidi"/>
        </w:rPr>
        <w:t xml:space="preserve">Malå kommun har idag strax över 3000 invånare, majoriteten (över två tredjedelar) är bosatta i Malå tätort. Resterande del av Malås invånare är bosatta i byarna runt om i kommunen, främst Adak, Lainejaur, Rentjärn och Rökå. Kommunen värderar möjligheten att kunna bo både i tätorten och i landsbygdsområden högt. För att det ska vara möjligt även i framtiden så är god tillgänglighet till offentlig och kommersiell service av stor betydelse.  </w:t>
      </w:r>
    </w:p>
    <w:p w14:paraId="1CC6AF10" w14:textId="301DDD42" w:rsidR="00891554" w:rsidRPr="00070638" w:rsidRDefault="2EC2392B" w:rsidP="2D085B05">
      <w:pPr>
        <w:rPr>
          <w:rFonts w:asciiTheme="minorHAnsi" w:hAnsiTheme="minorHAnsi" w:cstheme="minorBidi"/>
        </w:rPr>
      </w:pPr>
      <w:r w:rsidRPr="2D085B05">
        <w:rPr>
          <w:rFonts w:asciiTheme="minorHAnsi" w:eastAsia="Calibri" w:hAnsiTheme="minorHAnsi" w:cstheme="minorBidi"/>
        </w:rPr>
        <w:t xml:space="preserve">  </w:t>
      </w:r>
    </w:p>
    <w:p w14:paraId="262126A7" w14:textId="4DB49D07" w:rsidR="00891554" w:rsidRPr="00070638" w:rsidRDefault="2EC2392B" w:rsidP="2D085B05">
      <w:pPr>
        <w:rPr>
          <w:rFonts w:asciiTheme="minorHAnsi" w:eastAsia="Calibri" w:hAnsiTheme="minorHAnsi" w:cstheme="minorBidi"/>
        </w:rPr>
      </w:pPr>
      <w:r w:rsidRPr="2D085B05">
        <w:rPr>
          <w:rFonts w:asciiTheme="minorHAnsi" w:eastAsia="Calibri" w:hAnsiTheme="minorHAnsi" w:cstheme="minorBidi"/>
          <w:color w:val="000000" w:themeColor="text1"/>
        </w:rPr>
        <w:t>Ett varierat natur- och kulturlandskap är en stor kvalitet och attraktivitetsfaktor i Malå. De</w:t>
      </w:r>
      <w:r w:rsidR="54BB1CA1" w:rsidRPr="2D085B05">
        <w:rPr>
          <w:rFonts w:asciiTheme="minorHAnsi" w:eastAsia="Calibri" w:hAnsiTheme="minorHAnsi" w:cstheme="minorBidi"/>
          <w:color w:val="000000" w:themeColor="text1"/>
        </w:rPr>
        <w:t>t</w:t>
      </w:r>
      <w:r w:rsidRPr="2D085B05">
        <w:rPr>
          <w:rFonts w:asciiTheme="minorHAnsi" w:eastAsia="Calibri" w:hAnsiTheme="minorHAnsi" w:cstheme="minorBidi"/>
          <w:color w:val="000000" w:themeColor="text1"/>
        </w:rPr>
        <w:t xml:space="preserve"> är också viktiga faktorer för en hållbar tillväxt och utveckling för näringsverksamhet i bygden. </w:t>
      </w:r>
      <w:r w:rsidRPr="2D085B05">
        <w:rPr>
          <w:rFonts w:asciiTheme="minorHAnsi" w:eastAsia="Calibri" w:hAnsiTheme="minorHAnsi" w:cstheme="minorBidi"/>
        </w:rPr>
        <w:t xml:space="preserve">Malå kommun har en rik historia med rennäring, skogs- och gruvnäring samt jordbruk. I alla framtida processer bör hänsyn tas till Malås historia. </w:t>
      </w:r>
    </w:p>
    <w:p w14:paraId="0BE15E73" w14:textId="0565E410" w:rsidR="00891554" w:rsidRPr="00070638" w:rsidRDefault="2EC2392B" w:rsidP="2D085B05">
      <w:pPr>
        <w:rPr>
          <w:rFonts w:asciiTheme="minorHAnsi" w:hAnsiTheme="minorHAnsi" w:cstheme="minorBidi"/>
        </w:rPr>
      </w:pPr>
      <w:r w:rsidRPr="2D085B05">
        <w:rPr>
          <w:rFonts w:asciiTheme="minorHAnsi" w:eastAsia="Calibri" w:hAnsiTheme="minorHAnsi" w:cstheme="minorBidi"/>
        </w:rPr>
        <w:t xml:space="preserve">För att Malå kommun ska bli platsen </w:t>
      </w:r>
      <w:r w:rsidRPr="2D085B05">
        <w:rPr>
          <w:rFonts w:asciiTheme="minorHAnsi" w:eastAsia="Calibri" w:hAnsiTheme="minorHAnsi" w:cstheme="minorBidi"/>
          <w:color w:val="333333"/>
        </w:rPr>
        <w:t xml:space="preserve">där människor vill stanna, för ett kortare besök eller hela livet, </w:t>
      </w:r>
      <w:r w:rsidRPr="2D085B05">
        <w:rPr>
          <w:rFonts w:asciiTheme="minorHAnsi" w:eastAsia="Calibri" w:hAnsiTheme="minorHAnsi" w:cstheme="minorBidi"/>
        </w:rPr>
        <w:t xml:space="preserve">behövs särskilt fokus på barn och ungas behov. Malås livsmiljöer bygger på </w:t>
      </w:r>
      <w:r w:rsidR="5C4F9E9F" w:rsidRPr="2D085B05">
        <w:rPr>
          <w:rFonts w:asciiTheme="minorHAnsi" w:eastAsia="Calibri" w:hAnsiTheme="minorHAnsi" w:cstheme="minorBidi"/>
        </w:rPr>
        <w:t xml:space="preserve">en god </w:t>
      </w:r>
      <w:r w:rsidRPr="2D085B05">
        <w:rPr>
          <w:rFonts w:asciiTheme="minorHAnsi" w:eastAsia="Calibri" w:hAnsiTheme="minorHAnsi" w:cstheme="minorBidi"/>
        </w:rPr>
        <w:t>tillgång till olika typer av service och tjänster, närheten till natur- och kulturmiljöer, attraktiva boendemiljöer samt trygghet och säkerhet.</w:t>
      </w:r>
      <w:r w:rsidR="27406272" w:rsidRPr="2D085B05">
        <w:rPr>
          <w:rFonts w:asciiTheme="minorHAnsi" w:eastAsia="Calibri" w:hAnsiTheme="minorHAnsi" w:cstheme="minorBidi"/>
        </w:rPr>
        <w:t xml:space="preserve"> </w:t>
      </w:r>
      <w:r w:rsidR="6B5FAEFA" w:rsidRPr="2D085B05">
        <w:rPr>
          <w:rFonts w:asciiTheme="minorHAnsi" w:eastAsia="Calibri" w:hAnsiTheme="minorHAnsi" w:cstheme="minorBidi"/>
        </w:rPr>
        <w:t>B</w:t>
      </w:r>
      <w:r w:rsidRPr="2D085B05">
        <w:rPr>
          <w:rFonts w:asciiTheme="minorHAnsi" w:eastAsia="Calibri" w:hAnsiTheme="minorHAnsi" w:cstheme="minorBidi"/>
        </w:rPr>
        <w:t>ostäder som är ekonomiskt tillgängliga och möter människors behov är betydande faktorer som påverkar var människor väljer att bo. Insatser för att skapa livsmiljöer som attraherar fler att bo och verka i Malå – genom goda livsvillkor, goda möjligheter till kultur, fritid och föreningsliv är prioriterade. Malå har en lång tradition av engagemang och ett starkt civilsamhälle. Ett levande civilsamhälle bidrar aktivt till att skapa attraktiva livsmiljöer och samverkar med andra sektorer för att möta samhällets stora utmaningar kring hållbarhet, integration och social välfärd</w:t>
      </w:r>
      <w:r w:rsidR="0B5E7627" w:rsidRPr="2D085B05">
        <w:rPr>
          <w:rFonts w:asciiTheme="minorHAnsi" w:eastAsia="Calibri" w:hAnsiTheme="minorHAnsi" w:cstheme="minorBidi"/>
        </w:rPr>
        <w:t>.</w:t>
      </w:r>
      <w:r w:rsidRPr="2D085B05">
        <w:rPr>
          <w:rFonts w:asciiTheme="minorHAnsi" w:eastAsia="Calibri" w:hAnsiTheme="minorHAnsi" w:cstheme="minorBidi"/>
        </w:rPr>
        <w:t xml:space="preserve"> </w:t>
      </w:r>
    </w:p>
    <w:p w14:paraId="64F2FD2A" w14:textId="7AA4D6F8" w:rsidR="00891554" w:rsidRPr="00070638" w:rsidRDefault="2EC2392B" w:rsidP="2D085B05">
      <w:pPr>
        <w:rPr>
          <w:rFonts w:asciiTheme="minorHAnsi" w:hAnsiTheme="minorHAnsi" w:cstheme="minorBidi"/>
        </w:rPr>
      </w:pPr>
      <w:r w:rsidRPr="2D085B05">
        <w:rPr>
          <w:rFonts w:asciiTheme="minorHAnsi" w:eastAsia="Calibri" w:hAnsiTheme="minorHAnsi" w:cstheme="minorBidi"/>
        </w:rPr>
        <w:t xml:space="preserve">  </w:t>
      </w:r>
    </w:p>
    <w:p w14:paraId="330594BE" w14:textId="3EB17274" w:rsidR="00891554" w:rsidRPr="00070638" w:rsidRDefault="2EC2392B" w:rsidP="2D085B05">
      <w:pPr>
        <w:rPr>
          <w:rFonts w:asciiTheme="minorHAnsi" w:eastAsia="Calibri" w:hAnsiTheme="minorHAnsi" w:cstheme="minorBidi"/>
          <w:color w:val="000000" w:themeColor="text1"/>
        </w:rPr>
      </w:pPr>
      <w:r w:rsidRPr="2D085B05">
        <w:rPr>
          <w:rFonts w:asciiTheme="minorHAnsi" w:eastAsia="Calibri" w:hAnsiTheme="minorHAnsi" w:cstheme="minorBidi"/>
        </w:rPr>
        <w:t xml:space="preserve">För att kunna erbjuda givande livsmiljöer behövs ett innehåll, vilket kräver en </w:t>
      </w:r>
      <w:r w:rsidRPr="2D085B05">
        <w:rPr>
          <w:rFonts w:asciiTheme="minorHAnsi" w:eastAsia="Calibri" w:hAnsiTheme="minorHAnsi" w:cstheme="minorBidi"/>
          <w:u w:val="single"/>
        </w:rPr>
        <w:t>i</w:t>
      </w:r>
      <w:r w:rsidRPr="2D085B05">
        <w:rPr>
          <w:rFonts w:asciiTheme="minorHAnsi" w:eastAsia="Calibri" w:hAnsiTheme="minorHAnsi" w:cstheme="minorBidi"/>
        </w:rPr>
        <w:t xml:space="preserve">nkluderande samhällsplanering och fysiska strukturer. Samhällsplanering binder samman de olika kraven på livsmiljöernas utformning och bidrar till att lösa målkonflikterna mellan olika behov. Malåns stränder och vattenkontakt är ovärderliga inslag i Malås samhällsbild och ska förvaltas och utvecklas. Att förvalta livsmiljöer innebär att kunna erbjuda </w:t>
      </w:r>
      <w:r w:rsidRPr="2D085B05">
        <w:rPr>
          <w:rFonts w:asciiTheme="minorHAnsi" w:eastAsia="Calibri" w:hAnsiTheme="minorHAnsi" w:cstheme="minorBidi"/>
          <w:u w:val="single"/>
        </w:rPr>
        <w:t>g</w:t>
      </w:r>
      <w:r w:rsidRPr="2D085B05">
        <w:rPr>
          <w:rFonts w:asciiTheme="minorHAnsi" w:eastAsia="Calibri" w:hAnsiTheme="minorHAnsi" w:cstheme="minorBidi"/>
        </w:rPr>
        <w:t>rundläggande samhällsinfrastruktur och samhällsfunktioner.</w:t>
      </w:r>
      <w:r w:rsidR="3B4F4DEA" w:rsidRPr="2D085B05">
        <w:rPr>
          <w:rFonts w:asciiTheme="minorHAnsi" w:eastAsia="Calibri" w:hAnsiTheme="minorHAnsi" w:cstheme="minorBidi"/>
        </w:rPr>
        <w:t xml:space="preserve"> M</w:t>
      </w:r>
      <w:r w:rsidR="3B4F4DEA" w:rsidRPr="2D085B05">
        <w:rPr>
          <w:rFonts w:asciiTheme="minorHAnsi" w:eastAsia="Calibri" w:hAnsiTheme="minorHAnsi" w:cstheme="minorBidi"/>
          <w:color w:val="000000" w:themeColor="text1"/>
        </w:rPr>
        <w:t xml:space="preserve">änniskorna i kommunen är vår </w:t>
      </w:r>
      <w:r w:rsidR="4C3C8F31" w:rsidRPr="2D085B05">
        <w:rPr>
          <w:rFonts w:asciiTheme="minorHAnsi" w:eastAsia="Calibri" w:hAnsiTheme="minorHAnsi" w:cstheme="minorBidi"/>
          <w:color w:val="000000" w:themeColor="text1"/>
        </w:rPr>
        <w:t xml:space="preserve">absolut </w:t>
      </w:r>
      <w:r w:rsidR="3B4F4DEA" w:rsidRPr="2D085B05">
        <w:rPr>
          <w:rFonts w:asciiTheme="minorHAnsi" w:eastAsia="Calibri" w:hAnsiTheme="minorHAnsi" w:cstheme="minorBidi"/>
          <w:color w:val="000000" w:themeColor="text1"/>
        </w:rPr>
        <w:t xml:space="preserve">viktigaste resurs. Det är av stor vikt att </w:t>
      </w:r>
      <w:r w:rsidR="280D44BA" w:rsidRPr="2D085B05">
        <w:rPr>
          <w:rFonts w:asciiTheme="minorHAnsi" w:eastAsia="Calibri" w:hAnsiTheme="minorHAnsi" w:cstheme="minorBidi"/>
          <w:color w:val="000000" w:themeColor="text1"/>
        </w:rPr>
        <w:t xml:space="preserve">prioritera strukturer och samverkan för </w:t>
      </w:r>
      <w:r w:rsidR="6E7DE182" w:rsidRPr="2D085B05">
        <w:rPr>
          <w:rFonts w:asciiTheme="minorHAnsi" w:eastAsia="Calibri" w:hAnsiTheme="minorHAnsi" w:cstheme="minorBidi"/>
          <w:color w:val="000000" w:themeColor="text1"/>
        </w:rPr>
        <w:t>mottagning av nya invånare</w:t>
      </w:r>
      <w:r w:rsidR="280D44BA" w:rsidRPr="2D085B05">
        <w:rPr>
          <w:rFonts w:asciiTheme="minorHAnsi" w:eastAsia="Calibri" w:hAnsiTheme="minorHAnsi" w:cstheme="minorBidi"/>
          <w:color w:val="000000" w:themeColor="text1"/>
        </w:rPr>
        <w:t>,</w:t>
      </w:r>
      <w:r w:rsidR="76C96178" w:rsidRPr="2D085B05">
        <w:rPr>
          <w:rFonts w:asciiTheme="minorHAnsi" w:eastAsia="Calibri" w:hAnsiTheme="minorHAnsi" w:cstheme="minorBidi"/>
          <w:color w:val="000000" w:themeColor="text1"/>
        </w:rPr>
        <w:t xml:space="preserve"> inflyttning</w:t>
      </w:r>
      <w:r w:rsidR="280D44BA" w:rsidRPr="2D085B05">
        <w:rPr>
          <w:rFonts w:asciiTheme="minorHAnsi" w:eastAsia="Calibri" w:hAnsiTheme="minorHAnsi" w:cstheme="minorBidi"/>
          <w:color w:val="000000" w:themeColor="text1"/>
        </w:rPr>
        <w:t xml:space="preserve"> samt</w:t>
      </w:r>
      <w:r w:rsidR="3B4F4DEA" w:rsidRPr="2D085B05">
        <w:rPr>
          <w:rFonts w:asciiTheme="minorHAnsi" w:eastAsia="Calibri" w:hAnsiTheme="minorHAnsi" w:cstheme="minorBidi"/>
          <w:color w:val="000000" w:themeColor="text1"/>
        </w:rPr>
        <w:t xml:space="preserve"> underlätta inträde på arbetsmarknaden, särskilt för ungdomar, utrikesfödda och människor med funktionsvariationer.</w:t>
      </w:r>
    </w:p>
    <w:p w14:paraId="5FBFCDC1" w14:textId="64993E75" w:rsidR="00891554" w:rsidRPr="00070638" w:rsidRDefault="00891554" w:rsidP="75DF9814">
      <w:pPr>
        <w:ind w:left="1080"/>
        <w:rPr>
          <w:rFonts w:asciiTheme="minorHAnsi" w:hAnsiTheme="minorHAnsi" w:cstheme="minorHAnsi"/>
        </w:rPr>
      </w:pPr>
    </w:p>
    <w:p w14:paraId="745A013D" w14:textId="7FB07295" w:rsidR="00643905" w:rsidRPr="00070638" w:rsidRDefault="4376F322" w:rsidP="4EB8DD57">
      <w:pPr>
        <w:pStyle w:val="Rubrik3"/>
        <w:rPr>
          <w:rFonts w:asciiTheme="minorHAnsi" w:eastAsia="Yu Gothic Light" w:hAnsiTheme="minorHAnsi" w:cstheme="minorHAnsi"/>
          <w:color w:val="1F4D78"/>
        </w:rPr>
      </w:pPr>
      <w:bookmarkStart w:id="78" w:name="_Toc70974668"/>
      <w:bookmarkStart w:id="79" w:name="_Toc2046261078"/>
      <w:bookmarkStart w:id="80" w:name="_Toc1048150110"/>
      <w:bookmarkStart w:id="81" w:name="_Toc1562083662"/>
      <w:r w:rsidRPr="00070638">
        <w:rPr>
          <w:rFonts w:asciiTheme="minorHAnsi" w:hAnsiTheme="minorHAnsi" w:cstheme="minorHAnsi"/>
        </w:rPr>
        <w:t xml:space="preserve">6.4.2 </w:t>
      </w:r>
      <w:r w:rsidR="79C4FC14" w:rsidRPr="00070638">
        <w:rPr>
          <w:rFonts w:asciiTheme="minorHAnsi" w:hAnsiTheme="minorHAnsi" w:cstheme="minorHAnsi"/>
        </w:rPr>
        <w:t xml:space="preserve">Prioritering: </w:t>
      </w:r>
      <w:r w:rsidR="41058AFD" w:rsidRPr="00070638">
        <w:rPr>
          <w:rFonts w:asciiTheme="minorHAnsi" w:hAnsiTheme="minorHAnsi" w:cstheme="minorHAnsi"/>
        </w:rPr>
        <w:t>Utveckla kultur och kulturarv</w:t>
      </w:r>
      <w:bookmarkEnd w:id="78"/>
      <w:r w:rsidR="5F6D84CD" w:rsidRPr="00070638">
        <w:rPr>
          <w:rFonts w:asciiTheme="minorHAnsi" w:hAnsiTheme="minorHAnsi" w:cstheme="minorHAnsi"/>
        </w:rPr>
        <w:t xml:space="preserve"> </w:t>
      </w:r>
      <w:bookmarkEnd w:id="79"/>
      <w:bookmarkEnd w:id="80"/>
      <w:bookmarkEnd w:id="81"/>
    </w:p>
    <w:p w14:paraId="2E7556F3" w14:textId="7E0E097E" w:rsidR="73E71657" w:rsidRPr="00070638" w:rsidRDefault="73E71657" w:rsidP="465EFDE9">
      <w:pPr>
        <w:rPr>
          <w:rFonts w:asciiTheme="minorHAnsi" w:eastAsiaTheme="minorEastAsia" w:hAnsiTheme="minorHAnsi" w:cstheme="minorHAnsi"/>
        </w:rPr>
      </w:pPr>
      <w:r w:rsidRPr="00070638">
        <w:rPr>
          <w:rFonts w:asciiTheme="minorHAnsi" w:eastAsia="Calibri" w:hAnsiTheme="minorHAnsi" w:cstheme="minorHAnsi"/>
        </w:rPr>
        <w:t xml:space="preserve">Kulturkommunen Malå kännetecknas av ett aktivt föreningsliv, en betydande samisk kultur, en levande folkbildningstradition, </w:t>
      </w:r>
      <w:r w:rsidR="0A955354" w:rsidRPr="00070638">
        <w:rPr>
          <w:rFonts w:asciiTheme="minorHAnsi" w:eastAsia="Calibri" w:hAnsiTheme="minorHAnsi" w:cstheme="minorHAnsi"/>
        </w:rPr>
        <w:t xml:space="preserve">civila och </w:t>
      </w:r>
      <w:r w:rsidRPr="00070638">
        <w:rPr>
          <w:rFonts w:asciiTheme="minorHAnsi" w:eastAsiaTheme="minorEastAsia" w:hAnsiTheme="minorHAnsi" w:cstheme="minorHAnsi"/>
        </w:rPr>
        <w:t xml:space="preserve">professionella kulturskapare och kommunala institutioner i </w:t>
      </w:r>
      <w:r w:rsidRPr="00070638">
        <w:rPr>
          <w:rFonts w:asciiTheme="minorHAnsi" w:eastAsiaTheme="minorEastAsia" w:hAnsiTheme="minorHAnsi" w:cstheme="minorHAnsi"/>
        </w:rPr>
        <w:lastRenderedPageBreak/>
        <w:t>from av Bibliotek och Kulturskola med hög kvalité. Dynamiken i Malås kulturliv förutsätter att alla delar i denna infrastruktur ges möjlighet att utvecklas, och att den samlade verksamheten för regional och nationell kultur når invånare, organisationer och aktörer</w:t>
      </w:r>
      <w:r w:rsidR="1E36DFAF" w:rsidRPr="00070638">
        <w:rPr>
          <w:rFonts w:asciiTheme="minorHAnsi" w:eastAsiaTheme="minorEastAsia" w:hAnsiTheme="minorHAnsi" w:cstheme="minorHAnsi"/>
        </w:rPr>
        <w:t xml:space="preserve"> </w:t>
      </w:r>
      <w:r w:rsidRPr="00070638">
        <w:rPr>
          <w:rFonts w:asciiTheme="minorHAnsi" w:eastAsiaTheme="minorEastAsia" w:hAnsiTheme="minorHAnsi" w:cstheme="minorHAnsi"/>
        </w:rPr>
        <w:t xml:space="preserve">i Malå kommun.   </w:t>
      </w:r>
    </w:p>
    <w:p w14:paraId="5C533F14" w14:textId="55F081F4" w:rsidR="73E71657" w:rsidRPr="00070638" w:rsidRDefault="73E71657" w:rsidP="465EFDE9">
      <w:pPr>
        <w:rPr>
          <w:rFonts w:asciiTheme="minorHAnsi" w:eastAsiaTheme="minorEastAsia" w:hAnsiTheme="minorHAnsi" w:cstheme="minorHAnsi"/>
        </w:rPr>
      </w:pPr>
      <w:r w:rsidRPr="00070638">
        <w:rPr>
          <w:rFonts w:asciiTheme="minorHAnsi" w:eastAsiaTheme="minorEastAsia" w:hAnsiTheme="minorHAnsi" w:cstheme="minorHAnsi"/>
        </w:rPr>
        <w:t xml:space="preserve">  </w:t>
      </w:r>
    </w:p>
    <w:p w14:paraId="35CB72C9" w14:textId="70ED3A87" w:rsidR="73E71657" w:rsidRPr="00070638" w:rsidRDefault="73E71657" w:rsidP="465EFDE9">
      <w:pPr>
        <w:rPr>
          <w:rFonts w:asciiTheme="minorHAnsi" w:eastAsiaTheme="minorEastAsia" w:hAnsiTheme="minorHAnsi" w:cstheme="minorHAnsi"/>
        </w:rPr>
      </w:pPr>
      <w:r w:rsidRPr="00070638">
        <w:rPr>
          <w:rFonts w:asciiTheme="minorHAnsi" w:eastAsiaTheme="minorEastAsia" w:hAnsiTheme="minorHAnsi" w:cstheme="minorHAnsi"/>
        </w:rPr>
        <w:t>Kulturmiljöerna skapar möjlighet för samtida och framtida generationer att läsa den historiska utvecklingen som den kommer till uttryck i landskapet och i den byggda miljön. Förståelse av olika platser och dess historia kan bidra till en hållbar utveckling såväl ekologiskt som socialt.</w:t>
      </w:r>
      <w:r w:rsidR="6F680CA9" w:rsidRPr="00070638">
        <w:rPr>
          <w:rFonts w:asciiTheme="minorHAnsi" w:eastAsiaTheme="minorEastAsia" w:hAnsiTheme="minorHAnsi" w:cstheme="minorHAnsi"/>
        </w:rPr>
        <w:t xml:space="preserve"> Malås kulturarv och kulturmiljöer är angelägna resurser som ska bevaras, </w:t>
      </w:r>
      <w:r w:rsidR="4AAAB51B" w:rsidRPr="00070638">
        <w:rPr>
          <w:rFonts w:asciiTheme="minorHAnsi" w:eastAsiaTheme="minorEastAsia" w:hAnsiTheme="minorHAnsi" w:cstheme="minorHAnsi"/>
        </w:rPr>
        <w:t>tillgängliggöras</w:t>
      </w:r>
      <w:r w:rsidR="6F680CA9" w:rsidRPr="00070638">
        <w:rPr>
          <w:rFonts w:asciiTheme="minorHAnsi" w:eastAsiaTheme="minorEastAsia" w:hAnsiTheme="minorHAnsi" w:cstheme="minorHAnsi"/>
        </w:rPr>
        <w:t xml:space="preserve"> och utvecklas.</w:t>
      </w:r>
    </w:p>
    <w:p w14:paraId="02EA173C" w14:textId="2DC7A22C" w:rsidR="73E71657" w:rsidRPr="00070638" w:rsidRDefault="73E71657" w:rsidP="465EFDE9">
      <w:pPr>
        <w:rPr>
          <w:rFonts w:asciiTheme="minorHAnsi" w:eastAsiaTheme="minorEastAsia" w:hAnsiTheme="minorHAnsi" w:cstheme="minorHAnsi"/>
        </w:rPr>
      </w:pPr>
      <w:r w:rsidRPr="00070638">
        <w:rPr>
          <w:rFonts w:asciiTheme="minorHAnsi" w:eastAsiaTheme="minorEastAsia" w:hAnsiTheme="minorHAnsi" w:cstheme="minorHAnsi"/>
        </w:rPr>
        <w:t xml:space="preserve"> </w:t>
      </w:r>
    </w:p>
    <w:p w14:paraId="07FC3A0C" w14:textId="2001B4D9" w:rsidR="113F14D6" w:rsidRPr="00070638" w:rsidRDefault="113F14D6" w:rsidP="465EFDE9">
      <w:pPr>
        <w:rPr>
          <w:rFonts w:asciiTheme="minorHAnsi" w:eastAsiaTheme="minorEastAsia" w:hAnsiTheme="minorHAnsi" w:cstheme="minorHAnsi"/>
        </w:rPr>
      </w:pPr>
      <w:r w:rsidRPr="00070638">
        <w:rPr>
          <w:rFonts w:asciiTheme="minorHAnsi" w:eastAsiaTheme="minorEastAsia" w:hAnsiTheme="minorHAnsi" w:cstheme="minorHAnsi"/>
        </w:rPr>
        <w:t xml:space="preserve">Kulturen ska vara demokratisk, i betydelsen att den ska vara tillgänglig </w:t>
      </w:r>
      <w:r w:rsidR="51BA57BF" w:rsidRPr="00070638">
        <w:rPr>
          <w:rFonts w:asciiTheme="minorHAnsi" w:eastAsiaTheme="minorEastAsia" w:hAnsiTheme="minorHAnsi" w:cstheme="minorHAnsi"/>
        </w:rPr>
        <w:t xml:space="preserve">och angelägen </w:t>
      </w:r>
      <w:r w:rsidR="049DF8CB" w:rsidRPr="00070638">
        <w:rPr>
          <w:rFonts w:asciiTheme="minorHAnsi" w:eastAsiaTheme="minorEastAsia" w:hAnsiTheme="minorHAnsi" w:cstheme="minorHAnsi"/>
        </w:rPr>
        <w:t>f</w:t>
      </w:r>
      <w:r w:rsidRPr="00070638">
        <w:rPr>
          <w:rFonts w:asciiTheme="minorHAnsi" w:eastAsiaTheme="minorEastAsia" w:hAnsiTheme="minorHAnsi" w:cstheme="minorHAnsi"/>
        </w:rPr>
        <w:t>ör alla.</w:t>
      </w:r>
      <w:r w:rsidR="73E71657" w:rsidRPr="00070638">
        <w:rPr>
          <w:rFonts w:asciiTheme="minorHAnsi" w:eastAsiaTheme="minorEastAsia" w:hAnsiTheme="minorHAnsi" w:cstheme="minorHAnsi"/>
        </w:rPr>
        <w:t xml:space="preserve"> Kultur bidrar till </w:t>
      </w:r>
      <w:r w:rsidR="04D1D568" w:rsidRPr="00070638">
        <w:rPr>
          <w:rFonts w:asciiTheme="minorHAnsi" w:eastAsiaTheme="minorEastAsia" w:hAnsiTheme="minorHAnsi" w:cstheme="minorHAnsi"/>
        </w:rPr>
        <w:t>bygden</w:t>
      </w:r>
      <w:r w:rsidR="73E71657" w:rsidRPr="00070638">
        <w:rPr>
          <w:rFonts w:asciiTheme="minorHAnsi" w:eastAsiaTheme="minorEastAsia" w:hAnsiTheme="minorHAnsi" w:cstheme="minorHAnsi"/>
        </w:rPr>
        <w:t xml:space="preserve">, </w:t>
      </w:r>
      <w:r w:rsidR="2C273A67" w:rsidRPr="00070638">
        <w:rPr>
          <w:rFonts w:asciiTheme="minorHAnsi" w:eastAsiaTheme="minorEastAsia" w:hAnsiTheme="minorHAnsi" w:cstheme="minorHAnsi"/>
        </w:rPr>
        <w:t>bygdens</w:t>
      </w:r>
      <w:r w:rsidR="73E71657" w:rsidRPr="00070638">
        <w:rPr>
          <w:rFonts w:asciiTheme="minorHAnsi" w:eastAsiaTheme="minorEastAsia" w:hAnsiTheme="minorHAnsi" w:cstheme="minorHAnsi"/>
        </w:rPr>
        <w:t xml:space="preserve"> individer och dess livsmiljöer </w:t>
      </w:r>
      <w:r w:rsidR="36E14ED1" w:rsidRPr="00070638">
        <w:rPr>
          <w:rFonts w:asciiTheme="minorHAnsi" w:eastAsiaTheme="minorEastAsia" w:hAnsiTheme="minorHAnsi" w:cstheme="minorHAnsi"/>
        </w:rPr>
        <w:t>och gör att en kan uttrycka känslor och åsikter ur ett mer mångfacetterat perspektiv</w:t>
      </w:r>
      <w:r w:rsidR="75863402" w:rsidRPr="00070638">
        <w:rPr>
          <w:rFonts w:asciiTheme="minorHAnsi" w:eastAsiaTheme="minorEastAsia" w:hAnsiTheme="minorHAnsi" w:cstheme="minorHAnsi"/>
        </w:rPr>
        <w:t xml:space="preserve">. Kultur ger </w:t>
      </w:r>
      <w:r w:rsidR="75863402" w:rsidRPr="00070638">
        <w:rPr>
          <w:rFonts w:asciiTheme="minorHAnsi" w:eastAsiaTheme="minorEastAsia" w:hAnsiTheme="minorHAnsi" w:cstheme="minorHAnsi"/>
          <w:color w:val="333333"/>
        </w:rPr>
        <w:t>näring, lust och trygghet till känslolivet</w:t>
      </w:r>
      <w:r w:rsidR="50E3BE66" w:rsidRPr="00070638">
        <w:rPr>
          <w:rFonts w:asciiTheme="minorHAnsi" w:eastAsiaTheme="minorEastAsia" w:hAnsiTheme="minorHAnsi" w:cstheme="minorHAnsi"/>
          <w:color w:val="333333"/>
        </w:rPr>
        <w:t xml:space="preserve">. </w:t>
      </w:r>
      <w:r w:rsidR="50E3BE66" w:rsidRPr="00070638">
        <w:rPr>
          <w:rFonts w:asciiTheme="minorHAnsi" w:eastAsiaTheme="minorEastAsia" w:hAnsiTheme="minorHAnsi" w:cstheme="minorHAnsi"/>
        </w:rPr>
        <w:t xml:space="preserve">För att </w:t>
      </w:r>
      <w:r w:rsidR="0A4BBFDC" w:rsidRPr="00070638">
        <w:rPr>
          <w:rFonts w:asciiTheme="minorHAnsi" w:eastAsiaTheme="minorEastAsia" w:hAnsiTheme="minorHAnsi" w:cstheme="minorHAnsi"/>
        </w:rPr>
        <w:t>möjliggöra</w:t>
      </w:r>
      <w:r w:rsidR="50E3BE66" w:rsidRPr="00070638">
        <w:rPr>
          <w:rFonts w:asciiTheme="minorHAnsi" w:eastAsiaTheme="minorEastAsia" w:hAnsiTheme="minorHAnsi" w:cstheme="minorHAnsi"/>
        </w:rPr>
        <w:t xml:space="preserve"> livskvalitet </w:t>
      </w:r>
      <w:r w:rsidR="6B5F631C" w:rsidRPr="00070638">
        <w:rPr>
          <w:rFonts w:asciiTheme="minorHAnsi" w:eastAsiaTheme="minorEastAsia" w:hAnsiTheme="minorHAnsi" w:cstheme="minorHAnsi"/>
        </w:rPr>
        <w:t xml:space="preserve">bland </w:t>
      </w:r>
      <w:r w:rsidR="50E3BE66" w:rsidRPr="00070638">
        <w:rPr>
          <w:rFonts w:asciiTheme="minorHAnsi" w:eastAsiaTheme="minorEastAsia" w:hAnsiTheme="minorHAnsi" w:cstheme="minorHAnsi"/>
        </w:rPr>
        <w:t xml:space="preserve">de som bor </w:t>
      </w:r>
      <w:r w:rsidR="1F7E1837" w:rsidRPr="00070638">
        <w:rPr>
          <w:rFonts w:asciiTheme="minorHAnsi" w:eastAsiaTheme="minorEastAsia" w:hAnsiTheme="minorHAnsi" w:cstheme="minorHAnsi"/>
        </w:rPr>
        <w:t>h</w:t>
      </w:r>
      <w:r w:rsidR="50E3BE66" w:rsidRPr="00070638">
        <w:rPr>
          <w:rFonts w:asciiTheme="minorHAnsi" w:eastAsiaTheme="minorEastAsia" w:hAnsiTheme="minorHAnsi" w:cstheme="minorHAnsi"/>
        </w:rPr>
        <w:t>är och kunna attrahera nya människor till platsen, behövs tillgänglighet till kulturupplevelser, kulturutövande och möjligheter för aktivt skapande.</w:t>
      </w:r>
    </w:p>
    <w:p w14:paraId="3314F50D" w14:textId="04C23FB8" w:rsidR="75DF9814" w:rsidRPr="00070638" w:rsidRDefault="75DF9814" w:rsidP="465EFDE9">
      <w:pPr>
        <w:rPr>
          <w:rFonts w:asciiTheme="minorHAnsi" w:eastAsiaTheme="minorEastAsia" w:hAnsiTheme="minorHAnsi" w:cstheme="minorHAnsi"/>
        </w:rPr>
      </w:pPr>
    </w:p>
    <w:p w14:paraId="7FE23379" w14:textId="37479C94" w:rsidR="73E71657" w:rsidRPr="00070638" w:rsidRDefault="73E71657" w:rsidP="465EFDE9">
      <w:pPr>
        <w:rPr>
          <w:rFonts w:asciiTheme="minorHAnsi" w:eastAsiaTheme="minorEastAsia" w:hAnsiTheme="minorHAnsi" w:cstheme="minorHAnsi"/>
        </w:rPr>
      </w:pPr>
      <w:r w:rsidRPr="00070638">
        <w:rPr>
          <w:rFonts w:asciiTheme="minorHAnsi" w:eastAsiaTheme="minorEastAsia" w:hAnsiTheme="minorHAnsi" w:cstheme="minorHAnsi"/>
        </w:rPr>
        <w:t xml:space="preserve">För att ge människor likvärdiga möjligheter att skapa och ta del av kultur ska kulturen och dess utbud vara jämställd, jämlik och tillgänglig. Särskilt </w:t>
      </w:r>
      <w:r w:rsidR="640561AA" w:rsidRPr="00070638">
        <w:rPr>
          <w:rFonts w:asciiTheme="minorHAnsi" w:eastAsiaTheme="minorEastAsia" w:hAnsiTheme="minorHAnsi" w:cstheme="minorHAnsi"/>
        </w:rPr>
        <w:t>prioriterat</w:t>
      </w:r>
      <w:r w:rsidRPr="00070638">
        <w:rPr>
          <w:rFonts w:asciiTheme="minorHAnsi" w:eastAsiaTheme="minorEastAsia" w:hAnsiTheme="minorHAnsi" w:cstheme="minorHAnsi"/>
        </w:rPr>
        <w:t xml:space="preserve"> är barn och ungas möjlighet att ta del av och skapa kultur, där föreningsliv, bibliotek, kulturskola och skola spelar en viktig roll</w:t>
      </w:r>
      <w:r w:rsidR="44180125" w:rsidRPr="00070638">
        <w:rPr>
          <w:rFonts w:asciiTheme="minorHAnsi" w:eastAsiaTheme="minorEastAsia" w:hAnsiTheme="minorHAnsi" w:cstheme="minorHAnsi"/>
        </w:rPr>
        <w:t xml:space="preserve"> lokalt i Malå</w:t>
      </w:r>
      <w:r w:rsidRPr="00070638">
        <w:rPr>
          <w:rFonts w:asciiTheme="minorHAnsi" w:eastAsiaTheme="minorEastAsia" w:hAnsiTheme="minorHAnsi" w:cstheme="minorHAnsi"/>
        </w:rPr>
        <w:t xml:space="preserve">.    </w:t>
      </w:r>
    </w:p>
    <w:p w14:paraId="66C9B37E" w14:textId="7DCDF60F" w:rsidR="73E71657" w:rsidRPr="00070638" w:rsidRDefault="73E71657" w:rsidP="465EFDE9">
      <w:pPr>
        <w:rPr>
          <w:rFonts w:asciiTheme="minorHAnsi" w:eastAsiaTheme="minorEastAsia" w:hAnsiTheme="minorHAnsi" w:cstheme="minorHAnsi"/>
        </w:rPr>
      </w:pPr>
      <w:r w:rsidRPr="00070638">
        <w:rPr>
          <w:rFonts w:asciiTheme="minorHAnsi" w:eastAsiaTheme="minorEastAsia" w:hAnsiTheme="minorHAnsi" w:cstheme="minorHAnsi"/>
        </w:rPr>
        <w:t xml:space="preserve">  </w:t>
      </w:r>
    </w:p>
    <w:p w14:paraId="57A1C8C9" w14:textId="1E2A99C0" w:rsidR="00643905" w:rsidRPr="00C95417" w:rsidRDefault="73E71657" w:rsidP="00C95417">
      <w:pPr>
        <w:rPr>
          <w:rFonts w:asciiTheme="minorHAnsi" w:eastAsiaTheme="minorEastAsia" w:hAnsiTheme="minorHAnsi" w:cstheme="minorHAnsi"/>
        </w:rPr>
      </w:pPr>
      <w:r w:rsidRPr="00070638">
        <w:rPr>
          <w:rFonts w:asciiTheme="minorHAnsi" w:eastAsiaTheme="minorEastAsia" w:hAnsiTheme="minorHAnsi" w:cstheme="minorHAnsi"/>
        </w:rPr>
        <w:t>Malå ska vara en attraktiv miljö för kulturskapare att bo och verka i, där professionalitet och yrkeskunnande stimulerar till konstnärlig förnyelse. Kulturskapare är med sin kompetens och kreativitet viktiga för Malås utveckling och attraktivitet – på en regional, natione</w:t>
      </w:r>
      <w:r w:rsidR="00C95417">
        <w:rPr>
          <w:rFonts w:asciiTheme="minorHAnsi" w:eastAsiaTheme="minorEastAsia" w:hAnsiTheme="minorHAnsi" w:cstheme="minorHAnsi"/>
        </w:rPr>
        <w:t xml:space="preserve">ll och internationell arena.   </w:t>
      </w:r>
    </w:p>
    <w:p w14:paraId="26AE6E61" w14:textId="0CCD3A6F" w:rsidR="00891554" w:rsidRPr="00070638" w:rsidRDefault="00891554" w:rsidP="004D3767">
      <w:pPr>
        <w:ind w:left="1080"/>
        <w:rPr>
          <w:rFonts w:asciiTheme="minorHAnsi" w:hAnsiTheme="minorHAnsi" w:cstheme="minorHAnsi"/>
        </w:rPr>
      </w:pPr>
    </w:p>
    <w:p w14:paraId="27F90500" w14:textId="1F29717C" w:rsidR="00891554" w:rsidRPr="00070638" w:rsidRDefault="792CC74E" w:rsidP="4EB8DD57">
      <w:pPr>
        <w:pStyle w:val="Rubrik3"/>
        <w:rPr>
          <w:rFonts w:asciiTheme="minorHAnsi" w:eastAsia="Yu Gothic Light" w:hAnsiTheme="minorHAnsi" w:cstheme="minorHAnsi"/>
          <w:color w:val="1F4D78"/>
          <w:highlight w:val="yellow"/>
        </w:rPr>
      </w:pPr>
      <w:bookmarkStart w:id="82" w:name="_Toc70974669"/>
      <w:bookmarkStart w:id="83" w:name="_Toc1061124382"/>
      <w:bookmarkStart w:id="84" w:name="_Toc882025187"/>
      <w:bookmarkStart w:id="85" w:name="_Toc1882690022"/>
      <w:r w:rsidRPr="00070638">
        <w:rPr>
          <w:rFonts w:asciiTheme="minorHAnsi" w:hAnsiTheme="minorHAnsi" w:cstheme="minorHAnsi"/>
        </w:rPr>
        <w:t xml:space="preserve">6.4.3 </w:t>
      </w:r>
      <w:r w:rsidR="2107A1FC" w:rsidRPr="00070638">
        <w:rPr>
          <w:rFonts w:asciiTheme="minorHAnsi" w:hAnsiTheme="minorHAnsi" w:cstheme="minorHAnsi"/>
        </w:rPr>
        <w:t xml:space="preserve">Prioritering: </w:t>
      </w:r>
      <w:r w:rsidR="41058AFD" w:rsidRPr="00070638">
        <w:rPr>
          <w:rFonts w:asciiTheme="minorHAnsi" w:hAnsiTheme="minorHAnsi" w:cstheme="minorHAnsi"/>
        </w:rPr>
        <w:t>Hållbar konsumtion, inklusive energianvändning</w:t>
      </w:r>
      <w:bookmarkEnd w:id="82"/>
      <w:r w:rsidR="41058AFD" w:rsidRPr="00070638">
        <w:rPr>
          <w:rFonts w:asciiTheme="minorHAnsi" w:hAnsiTheme="minorHAnsi" w:cstheme="minorHAnsi"/>
        </w:rPr>
        <w:t xml:space="preserve"> </w:t>
      </w:r>
      <w:bookmarkEnd w:id="83"/>
      <w:bookmarkEnd w:id="84"/>
      <w:bookmarkEnd w:id="85"/>
    </w:p>
    <w:p w14:paraId="30697966" w14:textId="0B604D47" w:rsidR="00363BC2" w:rsidRPr="00070638" w:rsidRDefault="00891554" w:rsidP="00C95417">
      <w:pPr>
        <w:rPr>
          <w:rFonts w:asciiTheme="minorHAnsi" w:hAnsiTheme="minorHAnsi" w:cstheme="minorHAnsi"/>
        </w:rPr>
      </w:pPr>
      <w:r w:rsidRPr="00070638">
        <w:rPr>
          <w:rFonts w:asciiTheme="minorHAnsi" w:hAnsiTheme="minorHAnsi" w:cstheme="minorHAnsi"/>
        </w:rPr>
        <w:t>Alla aktörer i samhället är konsumenter, från individer till företag, myndigheter och organisationer. De konsumtionsval</w:t>
      </w:r>
      <w:r w:rsidR="0D9EA596" w:rsidRPr="00070638">
        <w:rPr>
          <w:rFonts w:asciiTheme="minorHAnsi" w:hAnsiTheme="minorHAnsi" w:cstheme="minorHAnsi"/>
        </w:rPr>
        <w:t xml:space="preserve"> </w:t>
      </w:r>
      <w:r w:rsidR="06FABA58" w:rsidRPr="00070638">
        <w:rPr>
          <w:rFonts w:asciiTheme="minorHAnsi" w:hAnsiTheme="minorHAnsi" w:cstheme="minorHAnsi"/>
        </w:rPr>
        <w:t>vi</w:t>
      </w:r>
      <w:r w:rsidR="7E553AEA" w:rsidRPr="00070638">
        <w:rPr>
          <w:rFonts w:asciiTheme="minorHAnsi" w:hAnsiTheme="minorHAnsi" w:cstheme="minorHAnsi"/>
        </w:rPr>
        <w:t xml:space="preserve"> </w:t>
      </w:r>
      <w:r w:rsidRPr="00070638">
        <w:rPr>
          <w:rFonts w:asciiTheme="minorHAnsi" w:hAnsiTheme="minorHAnsi" w:cstheme="minorHAnsi"/>
        </w:rPr>
        <w:t xml:space="preserve">gör är avgörande för den miljö- och klimatpåverkan som sker </w:t>
      </w:r>
      <w:r w:rsidR="3E6E9FA5" w:rsidRPr="00070638">
        <w:rPr>
          <w:rFonts w:asciiTheme="minorHAnsi" w:hAnsiTheme="minorHAnsi" w:cstheme="minorHAnsi"/>
        </w:rPr>
        <w:t xml:space="preserve">lokalt och </w:t>
      </w:r>
      <w:r w:rsidRPr="00070638">
        <w:rPr>
          <w:rFonts w:asciiTheme="minorHAnsi" w:hAnsiTheme="minorHAnsi" w:cstheme="minorHAnsi"/>
        </w:rPr>
        <w:t xml:space="preserve">globalt, i alla steg av kedjan, från råvara till slutlig användning. För att uppnå en hållbar konsumtion krävs </w:t>
      </w:r>
      <w:r w:rsidR="689950A1" w:rsidRPr="00070638">
        <w:rPr>
          <w:rFonts w:asciiTheme="minorHAnsi" w:hAnsiTheme="minorHAnsi" w:cstheme="minorHAnsi"/>
        </w:rPr>
        <w:t xml:space="preserve">produkter tillverkade av biobaserade råvaror och </w:t>
      </w:r>
      <w:r w:rsidRPr="00070638">
        <w:rPr>
          <w:rFonts w:asciiTheme="minorHAnsi" w:hAnsiTheme="minorHAnsi" w:cstheme="minorHAnsi"/>
        </w:rPr>
        <w:t xml:space="preserve">ett cirkulärt förhållningssätt, som att återanvända, återbruka och återvinna. </w:t>
      </w:r>
    </w:p>
    <w:p w14:paraId="487BEAAB" w14:textId="77777777" w:rsidR="00363BC2" w:rsidRPr="00070638" w:rsidRDefault="00363BC2" w:rsidP="004D3767">
      <w:pPr>
        <w:ind w:left="1080"/>
        <w:rPr>
          <w:rFonts w:asciiTheme="minorHAnsi" w:hAnsiTheme="minorHAnsi" w:cstheme="minorHAnsi"/>
        </w:rPr>
      </w:pPr>
    </w:p>
    <w:p w14:paraId="27039700" w14:textId="77777777" w:rsidR="00363BC2" w:rsidRPr="00070638" w:rsidRDefault="00891554" w:rsidP="00C95417">
      <w:pPr>
        <w:rPr>
          <w:rFonts w:asciiTheme="minorHAnsi" w:hAnsiTheme="minorHAnsi" w:cstheme="minorHAnsi"/>
        </w:rPr>
      </w:pPr>
      <w:r w:rsidRPr="00070638">
        <w:rPr>
          <w:rFonts w:asciiTheme="minorHAnsi" w:hAnsiTheme="minorHAnsi" w:cstheme="minorHAnsi"/>
        </w:rPr>
        <w:t xml:space="preserve">En annan viktig miljövinst, där det finns gedigna erfarenheter i Västerbotten, är energieffektivisering och energiåtervinning. Västerbotten har genom sina förnybara energitillgångar unika förutsättningar för etableringar av elintensiv industri, vilket i sin tur skapar ytterligare möjligheter för effektiv energiåtervinning. </w:t>
      </w:r>
    </w:p>
    <w:p w14:paraId="46BF6045" w14:textId="77777777" w:rsidR="00363BC2" w:rsidRPr="00070638" w:rsidRDefault="00363BC2" w:rsidP="004D3767">
      <w:pPr>
        <w:ind w:left="1080"/>
        <w:rPr>
          <w:rFonts w:asciiTheme="minorHAnsi" w:hAnsiTheme="minorHAnsi" w:cstheme="minorHAnsi"/>
        </w:rPr>
      </w:pPr>
    </w:p>
    <w:p w14:paraId="38477AD5" w14:textId="4FC4AA20" w:rsidR="00891554" w:rsidRPr="00070638" w:rsidRDefault="00891554" w:rsidP="00C95417">
      <w:pPr>
        <w:rPr>
          <w:rFonts w:asciiTheme="minorHAnsi" w:hAnsiTheme="minorHAnsi" w:cstheme="minorHAnsi"/>
        </w:rPr>
      </w:pPr>
      <w:r w:rsidRPr="00070638">
        <w:rPr>
          <w:rFonts w:asciiTheme="minorHAnsi" w:hAnsiTheme="minorHAnsi" w:cstheme="minorHAnsi"/>
        </w:rPr>
        <w:t>En stor del av elproduktionen sker i de norra delarna av landet där vind- och vattenkraft är basen. Stora energiförluster i samband med transmission av elkraft och flaskhalsar i infrastrukturen skapar fördelar för etablering nära elproduktionen i norr. Tillgången till hållbar energi är också viktig ur ett klimatperspektiv, liksom ett cirkulärt perspektiv.</w:t>
      </w:r>
    </w:p>
    <w:p w14:paraId="50B379F3" w14:textId="77777777" w:rsidR="00891554" w:rsidRPr="00070638" w:rsidRDefault="00891554" w:rsidP="004D3767">
      <w:pPr>
        <w:ind w:left="1080"/>
        <w:rPr>
          <w:rFonts w:asciiTheme="minorHAnsi" w:eastAsia="Times New Roman" w:hAnsiTheme="minorHAnsi" w:cstheme="minorHAnsi"/>
          <w:b/>
        </w:rPr>
      </w:pPr>
    </w:p>
    <w:p w14:paraId="311109D0" w14:textId="0E979FF7" w:rsidR="001B4369" w:rsidRDefault="682940D4" w:rsidP="4EB8DD57">
      <w:pPr>
        <w:pStyle w:val="Rubrik2"/>
        <w:rPr>
          <w:rFonts w:asciiTheme="minorHAnsi" w:hAnsiTheme="minorHAnsi" w:cstheme="minorHAnsi"/>
        </w:rPr>
      </w:pPr>
      <w:bookmarkStart w:id="86" w:name="_Toc70974670"/>
      <w:bookmarkStart w:id="87" w:name="_Toc1874032153"/>
      <w:bookmarkStart w:id="88" w:name="_Toc1140677838"/>
      <w:bookmarkStart w:id="89" w:name="_Toc46530130"/>
      <w:r w:rsidRPr="00070638">
        <w:rPr>
          <w:rFonts w:asciiTheme="minorHAnsi" w:hAnsiTheme="minorHAnsi" w:cstheme="minorHAnsi"/>
        </w:rPr>
        <w:t xml:space="preserve">6.5 </w:t>
      </w:r>
      <w:r w:rsidR="001B4369" w:rsidRPr="00070638">
        <w:rPr>
          <w:rFonts w:asciiTheme="minorHAnsi" w:hAnsiTheme="minorHAnsi" w:cstheme="minorHAnsi"/>
        </w:rPr>
        <w:t>Malå – en hälsofrämjande kommun</w:t>
      </w:r>
      <w:bookmarkEnd w:id="86"/>
      <w:r w:rsidR="00CA3230" w:rsidRPr="00070638">
        <w:rPr>
          <w:rFonts w:asciiTheme="minorHAnsi" w:hAnsiTheme="minorHAnsi" w:cstheme="minorHAnsi"/>
        </w:rPr>
        <w:t xml:space="preserve"> </w:t>
      </w:r>
      <w:bookmarkEnd w:id="87"/>
      <w:bookmarkEnd w:id="88"/>
      <w:bookmarkEnd w:id="89"/>
    </w:p>
    <w:p w14:paraId="69E07350" w14:textId="77777777" w:rsidR="00C95417" w:rsidRPr="00C95417" w:rsidRDefault="00C95417" w:rsidP="00C95417"/>
    <w:p w14:paraId="0CB6E31C" w14:textId="062C28BB" w:rsidR="4869BC04" w:rsidRPr="00070638" w:rsidRDefault="268E5897" w:rsidP="2BD4E66A">
      <w:pPr>
        <w:rPr>
          <w:rFonts w:asciiTheme="minorHAnsi" w:eastAsia="Calibri" w:hAnsiTheme="minorHAnsi" w:cstheme="minorHAnsi"/>
          <w:color w:val="000000" w:themeColor="text1"/>
        </w:rPr>
      </w:pPr>
      <w:r w:rsidRPr="00070638">
        <w:rPr>
          <w:rFonts w:asciiTheme="minorHAnsi" w:eastAsia="Times New Roman" w:hAnsiTheme="minorHAnsi" w:cstheme="minorHAnsi"/>
          <w:i/>
          <w:iCs/>
        </w:rPr>
        <w:t>Framtidens behov och utmaningar</w:t>
      </w:r>
    </w:p>
    <w:p w14:paraId="644B7C83" w14:textId="77777777" w:rsidR="00C95417" w:rsidRPr="00507C33" w:rsidRDefault="268E5897" w:rsidP="00523EAF">
      <w:pPr>
        <w:pStyle w:val="Liststycke"/>
        <w:numPr>
          <w:ilvl w:val="0"/>
          <w:numId w:val="33"/>
        </w:numPr>
        <w:rPr>
          <w:rFonts w:asciiTheme="minorHAnsi" w:eastAsiaTheme="minorEastAsia" w:hAnsiTheme="minorHAnsi" w:cstheme="minorHAnsi"/>
          <w:i/>
          <w:color w:val="000000" w:themeColor="text1"/>
        </w:rPr>
      </w:pPr>
      <w:r w:rsidRPr="00507C33">
        <w:rPr>
          <w:rFonts w:asciiTheme="minorHAnsi" w:eastAsia="Calibri" w:hAnsiTheme="minorHAnsi" w:cstheme="minorHAnsi"/>
          <w:i/>
          <w:color w:val="000000" w:themeColor="text1"/>
        </w:rPr>
        <w:t>Behov av att s</w:t>
      </w:r>
      <w:r w:rsidR="4869BC04" w:rsidRPr="00507C33">
        <w:rPr>
          <w:rFonts w:asciiTheme="minorHAnsi" w:eastAsia="Calibri" w:hAnsiTheme="minorHAnsi" w:cstheme="minorHAnsi"/>
          <w:i/>
          <w:color w:val="000000" w:themeColor="text1"/>
        </w:rPr>
        <w:t>trukturera, effektivisera och synliggöra folkhälsoarbete</w:t>
      </w:r>
      <w:r w:rsidR="5D17A5AD" w:rsidRPr="00507C33">
        <w:rPr>
          <w:rFonts w:asciiTheme="minorHAnsi" w:eastAsia="Calibri" w:hAnsiTheme="minorHAnsi" w:cstheme="minorHAnsi"/>
          <w:i/>
          <w:color w:val="000000" w:themeColor="text1"/>
        </w:rPr>
        <w:t>t och det förebyggande arbetet</w:t>
      </w:r>
      <w:r w:rsidR="4869BC04" w:rsidRPr="00507C33">
        <w:rPr>
          <w:rFonts w:asciiTheme="minorHAnsi" w:eastAsia="Calibri" w:hAnsiTheme="minorHAnsi" w:cstheme="minorHAnsi"/>
          <w:i/>
          <w:color w:val="000000" w:themeColor="text1"/>
        </w:rPr>
        <w:t xml:space="preserve"> lokalt i Malå kommun</w:t>
      </w:r>
      <w:r w:rsidR="636A7F06" w:rsidRPr="00507C33">
        <w:rPr>
          <w:rFonts w:asciiTheme="minorHAnsi" w:eastAsia="Calibri" w:hAnsiTheme="minorHAnsi" w:cstheme="minorHAnsi"/>
          <w:i/>
          <w:color w:val="000000" w:themeColor="text1"/>
        </w:rPr>
        <w:t xml:space="preserve">, exempelvis tidig upptäckt och förebyggande insatser. </w:t>
      </w:r>
    </w:p>
    <w:p w14:paraId="41F0FAF0" w14:textId="77777777" w:rsidR="00C95417" w:rsidRPr="00507C33" w:rsidRDefault="640D5CB0" w:rsidP="00523EAF">
      <w:pPr>
        <w:pStyle w:val="Liststycke"/>
        <w:numPr>
          <w:ilvl w:val="0"/>
          <w:numId w:val="33"/>
        </w:numPr>
        <w:rPr>
          <w:rFonts w:asciiTheme="minorHAnsi" w:eastAsiaTheme="minorEastAsia" w:hAnsiTheme="minorHAnsi" w:cstheme="minorHAnsi"/>
          <w:i/>
          <w:color w:val="000000" w:themeColor="text1"/>
        </w:rPr>
      </w:pPr>
      <w:r w:rsidRPr="00507C33">
        <w:rPr>
          <w:rFonts w:asciiTheme="minorHAnsi" w:hAnsiTheme="minorHAnsi" w:cstheme="minorHAnsi"/>
          <w:i/>
        </w:rPr>
        <w:t xml:space="preserve">Behov av </w:t>
      </w:r>
      <w:r w:rsidR="053F1C3A" w:rsidRPr="00507C33">
        <w:rPr>
          <w:rFonts w:asciiTheme="minorHAnsi" w:hAnsiTheme="minorHAnsi" w:cstheme="minorHAnsi"/>
          <w:i/>
        </w:rPr>
        <w:t>information</w:t>
      </w:r>
      <w:r w:rsidR="6ED7FA2B" w:rsidRPr="00507C33">
        <w:rPr>
          <w:rFonts w:asciiTheme="minorHAnsi" w:hAnsiTheme="minorHAnsi" w:cstheme="minorHAnsi"/>
          <w:i/>
        </w:rPr>
        <w:t xml:space="preserve"> </w:t>
      </w:r>
      <w:r w:rsidR="3E40CB91" w:rsidRPr="00507C33">
        <w:rPr>
          <w:rFonts w:asciiTheme="minorHAnsi" w:hAnsiTheme="minorHAnsi" w:cstheme="minorHAnsi"/>
          <w:i/>
        </w:rPr>
        <w:t xml:space="preserve">och </w:t>
      </w:r>
      <w:r w:rsidR="3E51999A" w:rsidRPr="00507C33">
        <w:rPr>
          <w:rFonts w:asciiTheme="minorHAnsi" w:hAnsiTheme="minorHAnsi" w:cstheme="minorHAnsi"/>
          <w:i/>
        </w:rPr>
        <w:t xml:space="preserve">kunskap som </w:t>
      </w:r>
      <w:r w:rsidR="3E40CB91" w:rsidRPr="00507C33">
        <w:rPr>
          <w:rFonts w:asciiTheme="minorHAnsi" w:hAnsiTheme="minorHAnsi" w:cstheme="minorHAnsi"/>
          <w:i/>
        </w:rPr>
        <w:t>synliggör</w:t>
      </w:r>
      <w:r w:rsidR="2CB73B76" w:rsidRPr="00507C33">
        <w:rPr>
          <w:rFonts w:asciiTheme="minorHAnsi" w:hAnsiTheme="minorHAnsi" w:cstheme="minorHAnsi"/>
          <w:i/>
        </w:rPr>
        <w:t xml:space="preserve"> </w:t>
      </w:r>
      <w:r w:rsidR="1BF09235" w:rsidRPr="00507C33">
        <w:rPr>
          <w:rFonts w:asciiTheme="minorHAnsi" w:hAnsiTheme="minorHAnsi" w:cstheme="minorHAnsi"/>
          <w:i/>
        </w:rPr>
        <w:t xml:space="preserve">kostens </w:t>
      </w:r>
      <w:r w:rsidR="3E40CB91" w:rsidRPr="00507C33">
        <w:rPr>
          <w:rFonts w:asciiTheme="minorHAnsi" w:hAnsiTheme="minorHAnsi" w:cstheme="minorHAnsi"/>
          <w:i/>
        </w:rPr>
        <w:t>betydelse för folkhälsan</w:t>
      </w:r>
      <w:r w:rsidR="5FC528AB" w:rsidRPr="00507C33">
        <w:rPr>
          <w:rFonts w:asciiTheme="minorHAnsi" w:hAnsiTheme="minorHAnsi" w:cstheme="minorHAnsi"/>
          <w:i/>
        </w:rPr>
        <w:t>.</w:t>
      </w:r>
    </w:p>
    <w:p w14:paraId="7ED13F8A" w14:textId="1B69B928" w:rsidR="7988FCF7" w:rsidRPr="00507C33" w:rsidRDefault="32EC653F" w:rsidP="00523EAF">
      <w:pPr>
        <w:pStyle w:val="Liststycke"/>
        <w:numPr>
          <w:ilvl w:val="0"/>
          <w:numId w:val="33"/>
        </w:numPr>
        <w:rPr>
          <w:rFonts w:asciiTheme="minorHAnsi" w:eastAsiaTheme="minorEastAsia" w:hAnsiTheme="minorHAnsi" w:cstheme="minorHAnsi"/>
          <w:i/>
          <w:color w:val="000000" w:themeColor="text1"/>
        </w:rPr>
      </w:pPr>
      <w:r w:rsidRPr="00507C33">
        <w:rPr>
          <w:rFonts w:asciiTheme="minorHAnsi" w:hAnsiTheme="minorHAnsi" w:cstheme="minorHAnsi"/>
          <w:i/>
        </w:rPr>
        <w:t>Behov av k</w:t>
      </w:r>
      <w:r w:rsidR="7988FCF7" w:rsidRPr="00507C33">
        <w:rPr>
          <w:rFonts w:asciiTheme="minorHAnsi" w:hAnsiTheme="minorHAnsi" w:cstheme="minorHAnsi"/>
          <w:i/>
        </w:rPr>
        <w:t>valitativt samarbete m</w:t>
      </w:r>
      <w:r w:rsidR="6AF4F6EF" w:rsidRPr="00507C33">
        <w:rPr>
          <w:rFonts w:asciiTheme="minorHAnsi" w:hAnsiTheme="minorHAnsi" w:cstheme="minorHAnsi"/>
          <w:i/>
        </w:rPr>
        <w:t>ellan kommuner,</w:t>
      </w:r>
      <w:r w:rsidR="7988FCF7" w:rsidRPr="00507C33">
        <w:rPr>
          <w:rFonts w:asciiTheme="minorHAnsi" w:hAnsiTheme="minorHAnsi" w:cstheme="minorHAnsi"/>
          <w:i/>
        </w:rPr>
        <w:t xml:space="preserve"> psykiatri, primärvård, slutenvård</w:t>
      </w:r>
      <w:r w:rsidR="07DE01DD" w:rsidRPr="00507C33">
        <w:rPr>
          <w:rFonts w:asciiTheme="minorHAnsi" w:hAnsiTheme="minorHAnsi" w:cstheme="minorHAnsi"/>
          <w:i/>
        </w:rPr>
        <w:t>.</w:t>
      </w:r>
      <w:r w:rsidR="7988FCF7" w:rsidRPr="00507C33">
        <w:rPr>
          <w:rFonts w:asciiTheme="minorHAnsi" w:hAnsiTheme="minorHAnsi" w:cstheme="minorHAnsi"/>
          <w:i/>
        </w:rPr>
        <w:t xml:space="preserve"> </w:t>
      </w:r>
    </w:p>
    <w:p w14:paraId="20FC3F0B" w14:textId="530C7EFF" w:rsidR="6D835CB6" w:rsidRPr="00507C33" w:rsidRDefault="60C0D616" w:rsidP="00523EAF">
      <w:pPr>
        <w:pStyle w:val="Liststycke"/>
        <w:numPr>
          <w:ilvl w:val="0"/>
          <w:numId w:val="35"/>
        </w:numPr>
        <w:rPr>
          <w:rFonts w:asciiTheme="minorHAnsi" w:eastAsiaTheme="minorEastAsia" w:hAnsiTheme="minorHAnsi" w:cstheme="minorHAnsi"/>
          <w:i/>
        </w:rPr>
      </w:pPr>
      <w:r w:rsidRPr="00507C33">
        <w:rPr>
          <w:rFonts w:asciiTheme="minorHAnsi" w:hAnsiTheme="minorHAnsi" w:cstheme="minorHAnsi"/>
          <w:i/>
        </w:rPr>
        <w:t>Behov av e</w:t>
      </w:r>
      <w:r w:rsidR="7988FCF7" w:rsidRPr="00507C33">
        <w:rPr>
          <w:rFonts w:asciiTheme="minorHAnsi" w:hAnsiTheme="minorHAnsi" w:cstheme="minorHAnsi"/>
          <w:i/>
        </w:rPr>
        <w:t>vidensbaserade metoder anpassade för den lilla kommunen</w:t>
      </w:r>
      <w:r w:rsidR="131E6D0F" w:rsidRPr="00507C33">
        <w:rPr>
          <w:rFonts w:asciiTheme="minorHAnsi" w:hAnsiTheme="minorHAnsi" w:cstheme="minorHAnsi"/>
          <w:i/>
        </w:rPr>
        <w:t>, i samarbete med lärosäten</w:t>
      </w:r>
      <w:r w:rsidR="5D40D849" w:rsidRPr="00507C33">
        <w:rPr>
          <w:rFonts w:asciiTheme="minorHAnsi" w:hAnsiTheme="minorHAnsi" w:cstheme="minorHAnsi"/>
          <w:i/>
        </w:rPr>
        <w:t>.</w:t>
      </w:r>
      <w:r w:rsidR="7988FCF7" w:rsidRPr="00507C33">
        <w:rPr>
          <w:rFonts w:asciiTheme="minorHAnsi" w:hAnsiTheme="minorHAnsi" w:cstheme="minorHAnsi"/>
          <w:i/>
        </w:rPr>
        <w:t xml:space="preserve"> </w:t>
      </w:r>
    </w:p>
    <w:p w14:paraId="34724532" w14:textId="75DE5D00" w:rsidR="00C95417" w:rsidRPr="00507C33" w:rsidRDefault="74A86713" w:rsidP="2D085B05">
      <w:pPr>
        <w:pStyle w:val="Liststycke"/>
        <w:numPr>
          <w:ilvl w:val="0"/>
          <w:numId w:val="35"/>
        </w:numPr>
        <w:rPr>
          <w:rFonts w:asciiTheme="minorHAnsi" w:hAnsiTheme="minorHAnsi" w:cstheme="minorBidi"/>
          <w:i/>
          <w:iCs/>
        </w:rPr>
      </w:pPr>
      <w:r w:rsidRPr="2D085B05">
        <w:rPr>
          <w:rFonts w:asciiTheme="minorHAnsi" w:eastAsia="Calibri" w:hAnsiTheme="minorHAnsi" w:cstheme="minorBidi"/>
          <w:i/>
          <w:iCs/>
        </w:rPr>
        <w:lastRenderedPageBreak/>
        <w:t>Behov av att förstärka ett h</w:t>
      </w:r>
      <w:r w:rsidR="6D835CB6" w:rsidRPr="2D085B05">
        <w:rPr>
          <w:rFonts w:asciiTheme="minorHAnsi" w:eastAsia="Calibri" w:hAnsiTheme="minorHAnsi" w:cstheme="minorBidi"/>
          <w:i/>
          <w:iCs/>
        </w:rPr>
        <w:t>älsofrämjande arbetsliv</w:t>
      </w:r>
      <w:r w:rsidR="7B0EFD77" w:rsidRPr="2D085B05">
        <w:rPr>
          <w:rFonts w:asciiTheme="minorHAnsi" w:eastAsia="Calibri" w:hAnsiTheme="minorHAnsi" w:cstheme="minorBidi"/>
          <w:i/>
          <w:iCs/>
        </w:rPr>
        <w:t xml:space="preserve"> med särskilt fokus på</w:t>
      </w:r>
      <w:r w:rsidR="6D835CB6" w:rsidRPr="2D085B05">
        <w:rPr>
          <w:rFonts w:asciiTheme="minorHAnsi" w:eastAsia="Calibri" w:hAnsiTheme="minorHAnsi" w:cstheme="minorBidi"/>
          <w:i/>
          <w:iCs/>
        </w:rPr>
        <w:t xml:space="preserve"> </w:t>
      </w:r>
      <w:r w:rsidR="1A64E8F2" w:rsidRPr="2D085B05">
        <w:rPr>
          <w:rFonts w:asciiTheme="minorHAnsi" w:eastAsia="Calibri" w:hAnsiTheme="minorHAnsi" w:cstheme="minorBidi"/>
          <w:i/>
          <w:iCs/>
        </w:rPr>
        <w:t>forskningens åtta</w:t>
      </w:r>
      <w:r w:rsidR="6D835CB6" w:rsidRPr="2D085B05">
        <w:rPr>
          <w:rFonts w:asciiTheme="minorHAnsi" w:eastAsia="Calibri" w:hAnsiTheme="minorHAnsi" w:cstheme="minorBidi"/>
          <w:i/>
          <w:iCs/>
        </w:rPr>
        <w:t xml:space="preserve"> friskfaktorer</w:t>
      </w:r>
      <w:r w:rsidR="1A7E2307" w:rsidRPr="2D085B05">
        <w:rPr>
          <w:rFonts w:asciiTheme="minorHAnsi" w:eastAsia="Calibri" w:hAnsiTheme="minorHAnsi" w:cstheme="minorBidi"/>
          <w:i/>
          <w:iCs/>
        </w:rPr>
        <w:t xml:space="preserve">; </w:t>
      </w:r>
      <w:r w:rsidR="5F02CB38" w:rsidRPr="2D085B05">
        <w:rPr>
          <w:rFonts w:asciiTheme="minorHAnsi" w:eastAsia="Calibri" w:hAnsiTheme="minorHAnsi" w:cstheme="minorBidi"/>
          <w:i/>
          <w:iCs/>
        </w:rPr>
        <w:t>ledarskap, delaktighet, feedback, kompetensutveckling, prioritering, rehabiliteringsarbete, organisation, arbetsmiljö.</w:t>
      </w:r>
    </w:p>
    <w:p w14:paraId="0C599740" w14:textId="02633EF1" w:rsidR="27D5A46E" w:rsidRPr="00507C33" w:rsidRDefault="18641498" w:rsidP="00523EAF">
      <w:pPr>
        <w:pStyle w:val="Liststycke"/>
        <w:numPr>
          <w:ilvl w:val="0"/>
          <w:numId w:val="35"/>
        </w:numPr>
        <w:rPr>
          <w:rFonts w:asciiTheme="minorHAnsi" w:hAnsiTheme="minorHAnsi" w:cstheme="minorHAnsi"/>
          <w:i/>
        </w:rPr>
      </w:pPr>
      <w:r w:rsidRPr="00507C33">
        <w:rPr>
          <w:rFonts w:asciiTheme="minorHAnsi" w:eastAsia="Calibri" w:hAnsiTheme="minorHAnsi" w:cstheme="minorHAnsi"/>
          <w:i/>
        </w:rPr>
        <w:t xml:space="preserve">Behov av effektivt </w:t>
      </w:r>
      <w:r w:rsidR="19184C16" w:rsidRPr="00507C33">
        <w:rPr>
          <w:rFonts w:asciiTheme="minorHAnsi" w:eastAsia="Calibri" w:hAnsiTheme="minorHAnsi" w:cstheme="minorHAnsi"/>
          <w:i/>
        </w:rPr>
        <w:t>s</w:t>
      </w:r>
      <w:r w:rsidR="4EE63150" w:rsidRPr="00507C33">
        <w:rPr>
          <w:rFonts w:asciiTheme="minorHAnsi" w:eastAsia="Calibri" w:hAnsiTheme="minorHAnsi" w:cstheme="minorHAnsi"/>
          <w:i/>
        </w:rPr>
        <w:t>amarbet</w:t>
      </w:r>
      <w:r w:rsidR="1640C5C8" w:rsidRPr="00507C33">
        <w:rPr>
          <w:rFonts w:asciiTheme="minorHAnsi" w:eastAsia="Calibri" w:hAnsiTheme="minorHAnsi" w:cstheme="minorHAnsi"/>
          <w:i/>
        </w:rPr>
        <w:t>e</w:t>
      </w:r>
      <w:r w:rsidR="4EE63150" w:rsidRPr="00507C33">
        <w:rPr>
          <w:rFonts w:asciiTheme="minorHAnsi" w:eastAsia="Calibri" w:hAnsiTheme="minorHAnsi" w:cstheme="minorHAnsi"/>
          <w:i/>
        </w:rPr>
        <w:t xml:space="preserve"> över </w:t>
      </w:r>
      <w:r w:rsidR="4BABC991" w:rsidRPr="00507C33">
        <w:rPr>
          <w:rFonts w:asciiTheme="minorHAnsi" w:eastAsia="Calibri" w:hAnsiTheme="minorHAnsi" w:cstheme="minorHAnsi"/>
          <w:i/>
        </w:rPr>
        <w:t xml:space="preserve">administrativa </w:t>
      </w:r>
      <w:r w:rsidR="539FEEF5" w:rsidRPr="00507C33">
        <w:rPr>
          <w:rFonts w:asciiTheme="minorHAnsi" w:eastAsia="Calibri" w:hAnsiTheme="minorHAnsi" w:cstheme="minorHAnsi"/>
          <w:i/>
        </w:rPr>
        <w:t>gränser</w:t>
      </w:r>
      <w:r w:rsidR="4BABC991" w:rsidRPr="00507C33">
        <w:rPr>
          <w:rFonts w:asciiTheme="minorHAnsi" w:eastAsia="Calibri" w:hAnsiTheme="minorHAnsi" w:cstheme="minorHAnsi"/>
          <w:i/>
        </w:rPr>
        <w:t>; kommuner och regioner</w:t>
      </w:r>
      <w:r w:rsidR="1359DA0F" w:rsidRPr="00507C33">
        <w:rPr>
          <w:rFonts w:asciiTheme="minorHAnsi" w:eastAsia="Calibri" w:hAnsiTheme="minorHAnsi" w:cstheme="minorHAnsi"/>
          <w:i/>
        </w:rPr>
        <w:t xml:space="preserve"> bland annat inom behandlingsmetoder. </w:t>
      </w:r>
    </w:p>
    <w:p w14:paraId="49DDCEC4" w14:textId="5580B0CE" w:rsidR="27D5A46E" w:rsidRPr="00070638" w:rsidRDefault="27D5A46E" w:rsidP="27D5A46E">
      <w:pPr>
        <w:ind w:left="1080"/>
        <w:rPr>
          <w:rFonts w:asciiTheme="minorHAnsi" w:hAnsiTheme="minorHAnsi" w:cstheme="minorHAnsi"/>
          <w:b/>
          <w:bCs/>
        </w:rPr>
      </w:pPr>
    </w:p>
    <w:p w14:paraId="5D034E3C" w14:textId="049F21E3" w:rsidR="00363BC2" w:rsidRPr="00070638" w:rsidRDefault="6610C181" w:rsidP="00C95417">
      <w:pPr>
        <w:rPr>
          <w:rFonts w:asciiTheme="minorHAnsi" w:eastAsia="Calibri" w:hAnsiTheme="minorHAnsi" w:cstheme="minorHAnsi"/>
          <w:sz w:val="24"/>
          <w:szCs w:val="24"/>
        </w:rPr>
      </w:pPr>
      <w:bookmarkStart w:id="90" w:name="_Toc717098665"/>
      <w:bookmarkStart w:id="91" w:name="_Toc281797341"/>
      <w:bookmarkStart w:id="92" w:name="_Toc557939154"/>
      <w:bookmarkStart w:id="93" w:name="_Toc70974671"/>
      <w:r w:rsidRPr="00070638">
        <w:rPr>
          <w:rStyle w:val="Rubrik3Char"/>
          <w:rFonts w:asciiTheme="minorHAnsi" w:hAnsiTheme="minorHAnsi" w:cstheme="minorHAnsi"/>
        </w:rPr>
        <w:t xml:space="preserve">6.5.1 </w:t>
      </w:r>
      <w:r w:rsidR="5E1A1BEE" w:rsidRPr="00070638">
        <w:rPr>
          <w:rStyle w:val="Rubrik3Char"/>
          <w:rFonts w:asciiTheme="minorHAnsi" w:hAnsiTheme="minorHAnsi" w:cstheme="minorHAnsi"/>
        </w:rPr>
        <w:t xml:space="preserve">Prioritering: </w:t>
      </w:r>
      <w:r w:rsidR="00891554" w:rsidRPr="00070638">
        <w:rPr>
          <w:rStyle w:val="Rubrik3Char"/>
          <w:rFonts w:asciiTheme="minorHAnsi" w:hAnsiTheme="minorHAnsi" w:cstheme="minorHAnsi"/>
        </w:rPr>
        <w:t>Hälsosamma levnadsvanor</w:t>
      </w:r>
      <w:bookmarkEnd w:id="90"/>
      <w:bookmarkEnd w:id="91"/>
      <w:bookmarkEnd w:id="92"/>
      <w:bookmarkEnd w:id="93"/>
      <w:r w:rsidR="00891554" w:rsidRPr="00070638">
        <w:rPr>
          <w:rFonts w:asciiTheme="minorHAnsi" w:hAnsiTheme="minorHAnsi" w:cstheme="minorHAnsi"/>
          <w:sz w:val="24"/>
          <w:szCs w:val="24"/>
        </w:rPr>
        <w:t xml:space="preserve"> </w:t>
      </w:r>
      <w:r w:rsidR="00363BC2" w:rsidRPr="00070638">
        <w:rPr>
          <w:rFonts w:asciiTheme="minorHAnsi" w:eastAsia="Times New Roman" w:hAnsiTheme="minorHAnsi" w:cstheme="minorHAnsi"/>
          <w:sz w:val="28"/>
          <w:szCs w:val="28"/>
        </w:rPr>
        <w:t xml:space="preserve"> </w:t>
      </w:r>
    </w:p>
    <w:p w14:paraId="7ED610C6" w14:textId="35A1873E" w:rsidR="00363BC2" w:rsidRPr="00070638" w:rsidRDefault="25FE33C5" w:rsidP="2D085B05">
      <w:pPr>
        <w:rPr>
          <w:rFonts w:asciiTheme="minorHAnsi" w:eastAsia="Calibri" w:hAnsiTheme="minorHAnsi" w:cstheme="minorBidi"/>
        </w:rPr>
      </w:pPr>
      <w:r w:rsidRPr="2D085B05">
        <w:rPr>
          <w:rFonts w:asciiTheme="minorHAnsi" w:eastAsia="Calibri" w:hAnsiTheme="minorHAnsi" w:cstheme="minorBidi"/>
        </w:rPr>
        <w:t>Hur vi lever våra liv har en stor betydelse för vår hälsa, det vill säga vad vi äter, dricker</w:t>
      </w:r>
      <w:r w:rsidR="085A5C3F" w:rsidRPr="2D085B05">
        <w:rPr>
          <w:rFonts w:asciiTheme="minorHAnsi" w:eastAsia="Calibri" w:hAnsiTheme="minorHAnsi" w:cstheme="minorBidi"/>
        </w:rPr>
        <w:t xml:space="preserve">, </w:t>
      </w:r>
      <w:r w:rsidRPr="2D085B05">
        <w:rPr>
          <w:rFonts w:asciiTheme="minorHAnsi" w:eastAsia="Calibri" w:hAnsiTheme="minorHAnsi" w:cstheme="minorBidi"/>
        </w:rPr>
        <w:t xml:space="preserve">hur vi </w:t>
      </w:r>
      <w:r w:rsidR="02607696" w:rsidRPr="2D085B05">
        <w:rPr>
          <w:rFonts w:asciiTheme="minorHAnsi" w:eastAsia="Calibri" w:hAnsiTheme="minorHAnsi" w:cstheme="minorBidi"/>
        </w:rPr>
        <w:t xml:space="preserve">sover och </w:t>
      </w:r>
      <w:r w:rsidRPr="2D085B05">
        <w:rPr>
          <w:rFonts w:asciiTheme="minorHAnsi" w:eastAsia="Calibri" w:hAnsiTheme="minorHAnsi" w:cstheme="minorBidi"/>
        </w:rPr>
        <w:t xml:space="preserve">rör på oss spelar roll för hur vi mår både fysiskt och psykiskt. Även alkoholvanor, tobaksbruk och användande av droger påverkar också kroppen samt vårt mående på både kort och lång sikt. Hälsosamma levnadsvanor handlar även om sexuell och reproduktiv hälsa, där rätten att kunna bestämma över sin egen sexualitet och reproduktion är central. </w:t>
      </w:r>
    </w:p>
    <w:p w14:paraId="77B8634A" w14:textId="09077F70" w:rsidR="00363BC2" w:rsidRPr="00070638" w:rsidRDefault="00363BC2" w:rsidP="43E44395">
      <w:pPr>
        <w:ind w:left="720"/>
        <w:rPr>
          <w:rFonts w:asciiTheme="minorHAnsi" w:eastAsia="Calibri" w:hAnsiTheme="minorHAnsi" w:cstheme="minorHAnsi"/>
        </w:rPr>
      </w:pPr>
    </w:p>
    <w:p w14:paraId="7183243D" w14:textId="194A137F" w:rsidR="00363BC2" w:rsidRPr="00070638" w:rsidRDefault="25FE33C5" w:rsidP="00C95417">
      <w:pPr>
        <w:rPr>
          <w:rFonts w:asciiTheme="minorHAnsi" w:eastAsia="Calibri" w:hAnsiTheme="minorHAnsi" w:cstheme="minorHAnsi"/>
        </w:rPr>
      </w:pPr>
      <w:r w:rsidRPr="00070638">
        <w:rPr>
          <w:rFonts w:asciiTheme="minorHAnsi" w:eastAsia="Calibri" w:hAnsiTheme="minorHAnsi" w:cstheme="minorHAnsi"/>
        </w:rPr>
        <w:t xml:space="preserve">Mat och måltider är en del av livet som påverkar vår hälsa, men fungerar också som kulturbärare, mötesplatser och en källa till njutning. Genom att skapa goda förutsättningar för hälsosamma levnadsvanor, även med små medel, kan vi förbättra hälsoläget och minska den ojämlikhet i hälsa som finns i länet Även en liten ökning av fysisk aktivitet kan ge stora positiva effekter. En betydande del av den samlade sjukdomsbördan är relaterad till ohälsosamma levnadsvanor. Det är viktigt att ett särskilt fokus läggs på barn och unga. </w:t>
      </w:r>
    </w:p>
    <w:p w14:paraId="66357A21" w14:textId="21C53E05" w:rsidR="00363BC2" w:rsidRPr="00070638" w:rsidRDefault="00363BC2" w:rsidP="43E44395">
      <w:pPr>
        <w:ind w:left="720"/>
        <w:rPr>
          <w:rFonts w:asciiTheme="minorHAnsi" w:eastAsia="Calibri" w:hAnsiTheme="minorHAnsi" w:cstheme="minorHAnsi"/>
        </w:rPr>
      </w:pPr>
    </w:p>
    <w:p w14:paraId="502F87AF" w14:textId="3C9FB195" w:rsidR="00363BC2" w:rsidRPr="00070638" w:rsidRDefault="01E45C86" w:rsidP="4EB8DD57">
      <w:pPr>
        <w:rPr>
          <w:rFonts w:asciiTheme="minorHAnsi" w:eastAsia="Calibri" w:hAnsiTheme="minorHAnsi" w:cstheme="minorHAnsi"/>
          <w:i/>
          <w:iCs/>
          <w:highlight w:val="yellow"/>
        </w:rPr>
      </w:pPr>
      <w:r w:rsidRPr="00070638">
        <w:rPr>
          <w:rFonts w:asciiTheme="minorHAnsi" w:eastAsia="Calibri" w:hAnsiTheme="minorHAnsi" w:cstheme="minorHAnsi"/>
        </w:rPr>
        <w:t xml:space="preserve">Arbete för att </w:t>
      </w:r>
      <w:r w:rsidR="25FE33C5" w:rsidRPr="00070638">
        <w:rPr>
          <w:rFonts w:asciiTheme="minorHAnsi" w:eastAsia="Calibri" w:hAnsiTheme="minorHAnsi" w:cstheme="minorHAnsi"/>
        </w:rPr>
        <w:t xml:space="preserve">förstärka folkhälsoarbetet i </w:t>
      </w:r>
      <w:r w:rsidR="7C01F843" w:rsidRPr="00070638">
        <w:rPr>
          <w:rFonts w:asciiTheme="minorHAnsi" w:eastAsia="Calibri" w:hAnsiTheme="minorHAnsi" w:cstheme="minorHAnsi"/>
        </w:rPr>
        <w:t xml:space="preserve">Malå </w:t>
      </w:r>
      <w:r w:rsidR="25FE33C5" w:rsidRPr="00070638">
        <w:rPr>
          <w:rFonts w:asciiTheme="minorHAnsi" w:eastAsia="Calibri" w:hAnsiTheme="minorHAnsi" w:cstheme="minorHAnsi"/>
        </w:rPr>
        <w:t>kommun</w:t>
      </w:r>
      <w:r w:rsidR="1C9904B2" w:rsidRPr="00070638">
        <w:rPr>
          <w:rFonts w:asciiTheme="minorHAnsi" w:eastAsia="Calibri" w:hAnsiTheme="minorHAnsi" w:cstheme="minorHAnsi"/>
        </w:rPr>
        <w:t xml:space="preserve"> är prioriterat</w:t>
      </w:r>
      <w:r w:rsidR="25FE33C5" w:rsidRPr="00070638">
        <w:rPr>
          <w:rFonts w:asciiTheme="minorHAnsi" w:eastAsia="Calibri" w:hAnsiTheme="minorHAnsi" w:cstheme="minorHAnsi"/>
        </w:rPr>
        <w:t xml:space="preserve"> då folkhälsa rör alla människor i alla åldrar. Detta görs genom att upprätta ett Folkhälsopolitiskt program vars syfte är att strukturera, effektivisera och synliggöra kommunens folkhälsoarbete. </w:t>
      </w:r>
      <w:r w:rsidR="46FBA790" w:rsidRPr="00070638">
        <w:rPr>
          <w:rFonts w:asciiTheme="minorHAnsi" w:eastAsia="Calibri" w:hAnsiTheme="minorHAnsi" w:cstheme="minorHAnsi"/>
        </w:rPr>
        <w:t>Det folkhälsopolitiska programmet ska</w:t>
      </w:r>
      <w:r w:rsidR="25FE33C5" w:rsidRPr="00070638">
        <w:rPr>
          <w:rFonts w:asciiTheme="minorHAnsi" w:eastAsia="Calibri" w:hAnsiTheme="minorHAnsi" w:cstheme="minorHAnsi"/>
        </w:rPr>
        <w:t xml:space="preserve"> förtydliga Folkhälsorådets roll som </w:t>
      </w:r>
      <w:r w:rsidR="1FFCED3D" w:rsidRPr="00070638">
        <w:rPr>
          <w:rFonts w:asciiTheme="minorHAnsi" w:eastAsia="Calibri" w:hAnsiTheme="minorHAnsi" w:cstheme="minorHAnsi"/>
        </w:rPr>
        <w:t>motor</w:t>
      </w:r>
      <w:r w:rsidR="25FE33C5" w:rsidRPr="00070638">
        <w:rPr>
          <w:rFonts w:asciiTheme="minorHAnsi" w:eastAsia="Calibri" w:hAnsiTheme="minorHAnsi" w:cstheme="minorHAnsi"/>
        </w:rPr>
        <w:t xml:space="preserve"> </w:t>
      </w:r>
      <w:r w:rsidR="4AA0D427" w:rsidRPr="00070638">
        <w:rPr>
          <w:rFonts w:asciiTheme="minorHAnsi" w:eastAsia="Calibri" w:hAnsiTheme="minorHAnsi" w:cstheme="minorHAnsi"/>
        </w:rPr>
        <w:t>till</w:t>
      </w:r>
      <w:r w:rsidR="25FE33C5" w:rsidRPr="00070638">
        <w:rPr>
          <w:rFonts w:asciiTheme="minorHAnsi" w:eastAsia="Calibri" w:hAnsiTheme="minorHAnsi" w:cstheme="minorHAnsi"/>
        </w:rPr>
        <w:t xml:space="preserve"> de kommunala verksamheterna</w:t>
      </w:r>
      <w:r w:rsidR="07D9C09B" w:rsidRPr="00070638">
        <w:rPr>
          <w:rFonts w:asciiTheme="minorHAnsi" w:eastAsia="Calibri" w:hAnsiTheme="minorHAnsi" w:cstheme="minorHAnsi"/>
        </w:rPr>
        <w:t>,</w:t>
      </w:r>
      <w:r w:rsidR="25FE33C5" w:rsidRPr="00070638">
        <w:rPr>
          <w:rFonts w:asciiTheme="minorHAnsi" w:eastAsia="Calibri" w:hAnsiTheme="minorHAnsi" w:cstheme="minorHAnsi"/>
        </w:rPr>
        <w:t xml:space="preserve"> </w:t>
      </w:r>
      <w:r w:rsidR="15FF12E9" w:rsidRPr="00070638">
        <w:rPr>
          <w:rFonts w:asciiTheme="minorHAnsi" w:eastAsia="Calibri" w:hAnsiTheme="minorHAnsi" w:cstheme="minorHAnsi"/>
        </w:rPr>
        <w:t xml:space="preserve">för genomförande av </w:t>
      </w:r>
      <w:r w:rsidR="25FE33C5" w:rsidRPr="00070638">
        <w:rPr>
          <w:rFonts w:asciiTheme="minorHAnsi" w:eastAsia="Calibri" w:hAnsiTheme="minorHAnsi" w:cstheme="minorHAnsi"/>
        </w:rPr>
        <w:t xml:space="preserve">folkhälsoarbetet. </w:t>
      </w:r>
    </w:p>
    <w:p w14:paraId="6FC44EED" w14:textId="08CF4B2E" w:rsidR="00CA3230" w:rsidRPr="00070638" w:rsidRDefault="00CA3230" w:rsidP="00C95417">
      <w:pPr>
        <w:rPr>
          <w:rFonts w:asciiTheme="minorHAnsi" w:hAnsiTheme="minorHAnsi" w:cstheme="minorHAnsi"/>
        </w:rPr>
      </w:pPr>
    </w:p>
    <w:p w14:paraId="6E0E79DE" w14:textId="5F1334D8" w:rsidR="00363BC2" w:rsidRPr="00070638" w:rsidRDefault="24C7ACD7" w:rsidP="4EB8DD57">
      <w:pPr>
        <w:pStyle w:val="Rubrik3"/>
        <w:rPr>
          <w:rFonts w:asciiTheme="minorHAnsi" w:eastAsia="Yu Gothic Light" w:hAnsiTheme="minorHAnsi" w:cstheme="minorHAnsi"/>
          <w:color w:val="1F4D78"/>
        </w:rPr>
      </w:pPr>
      <w:bookmarkStart w:id="94" w:name="_Toc70974672"/>
      <w:bookmarkStart w:id="95" w:name="_Toc1435616157"/>
      <w:bookmarkStart w:id="96" w:name="_Toc1700645931"/>
      <w:bookmarkStart w:id="97" w:name="_Toc1688604706"/>
      <w:r w:rsidRPr="00070638">
        <w:rPr>
          <w:rFonts w:asciiTheme="minorHAnsi" w:hAnsiTheme="minorHAnsi" w:cstheme="minorHAnsi"/>
        </w:rPr>
        <w:t xml:space="preserve">6.5.2 </w:t>
      </w:r>
      <w:r w:rsidR="00CA3230" w:rsidRPr="00070638">
        <w:rPr>
          <w:rFonts w:asciiTheme="minorHAnsi" w:hAnsiTheme="minorHAnsi" w:cstheme="minorHAnsi"/>
        </w:rPr>
        <w:t>Hälsosamma arbets- och verksamhetsmiljöer</w:t>
      </w:r>
      <w:bookmarkEnd w:id="94"/>
      <w:r w:rsidR="00363BC2" w:rsidRPr="00070638">
        <w:rPr>
          <w:rFonts w:asciiTheme="minorHAnsi" w:hAnsiTheme="minorHAnsi" w:cstheme="minorHAnsi"/>
        </w:rPr>
        <w:t xml:space="preserve"> </w:t>
      </w:r>
      <w:bookmarkEnd w:id="95"/>
      <w:bookmarkEnd w:id="96"/>
      <w:bookmarkEnd w:id="97"/>
    </w:p>
    <w:p w14:paraId="42CD162A" w14:textId="5B8BBC70" w:rsidR="00363BC2" w:rsidRPr="00070638" w:rsidRDefault="271B66AC" w:rsidP="2D085B05">
      <w:pPr>
        <w:rPr>
          <w:rFonts w:asciiTheme="minorHAnsi" w:eastAsia="Calibri" w:hAnsiTheme="minorHAnsi" w:cstheme="minorBidi"/>
        </w:rPr>
      </w:pPr>
      <w:r w:rsidRPr="2D085B05">
        <w:rPr>
          <w:rFonts w:asciiTheme="minorHAnsi" w:eastAsia="Calibri" w:hAnsiTheme="minorHAnsi" w:cstheme="minorBidi"/>
        </w:rPr>
        <w:t xml:space="preserve">Arbete och deltagande i aktiviteter upptar en stor del av människors liv och miljöerna har en central betydelse för människors hälsa. Både den fysiska och den psykosociala hälsan påverkas  av de sammanhang som människor befinner sig i till vardags. </w:t>
      </w:r>
      <w:r w:rsidR="2514A78A" w:rsidRPr="2D085B05">
        <w:rPr>
          <w:rFonts w:asciiTheme="minorHAnsi" w:eastAsia="Calibri" w:hAnsiTheme="minorHAnsi" w:cstheme="minorBidi"/>
        </w:rPr>
        <w:t>En viktig förutsättning för integration och delaktighet i samhället är en god hälsa samt kunskap om vad en god hälsa innebär</w:t>
      </w:r>
      <w:r w:rsidR="6583F7EA" w:rsidRPr="2D085B05">
        <w:rPr>
          <w:rFonts w:asciiTheme="minorHAnsi" w:eastAsia="Calibri" w:hAnsiTheme="minorHAnsi" w:cstheme="minorBidi"/>
        </w:rPr>
        <w:t>, fysisk och mental hälsa.</w:t>
      </w:r>
    </w:p>
    <w:p w14:paraId="3D62D28D" w14:textId="3CCE2001" w:rsidR="147A79DC" w:rsidRPr="00070638" w:rsidRDefault="147A79DC" w:rsidP="147A79DC">
      <w:pPr>
        <w:rPr>
          <w:rFonts w:asciiTheme="minorHAnsi" w:eastAsia="Calibri" w:hAnsiTheme="minorHAnsi" w:cstheme="minorHAnsi"/>
        </w:rPr>
      </w:pPr>
    </w:p>
    <w:p w14:paraId="3BB8D9FA" w14:textId="336E2965" w:rsidR="34B3E997" w:rsidRPr="00070638" w:rsidRDefault="34B3E997" w:rsidP="147A79DC">
      <w:pPr>
        <w:rPr>
          <w:rFonts w:asciiTheme="minorHAnsi" w:eastAsia="Calibri" w:hAnsiTheme="minorHAnsi" w:cstheme="minorHAnsi"/>
        </w:rPr>
      </w:pPr>
      <w:r w:rsidRPr="00070638">
        <w:rPr>
          <w:rFonts w:asciiTheme="minorHAnsi" w:eastAsia="Calibri" w:hAnsiTheme="minorHAnsi" w:cstheme="minorHAnsi"/>
        </w:rPr>
        <w:t>Kännetecknade för en hälsofrämjande organisation – en organisation där man tillhandahåller en arbetsmiljö som leder till bibehåll</w:t>
      </w:r>
      <w:r w:rsidR="43A4E0C0" w:rsidRPr="00070638">
        <w:rPr>
          <w:rFonts w:asciiTheme="minorHAnsi" w:eastAsia="Calibri" w:hAnsiTheme="minorHAnsi" w:cstheme="minorHAnsi"/>
        </w:rPr>
        <w:t xml:space="preserve">en och utvecklande hälsa för samtliga medarbetare - är </w:t>
      </w:r>
      <w:r w:rsidR="32D3BED9" w:rsidRPr="00070638">
        <w:rPr>
          <w:rFonts w:asciiTheme="minorHAnsi" w:eastAsia="Calibri" w:hAnsiTheme="minorHAnsi" w:cstheme="minorHAnsi"/>
        </w:rPr>
        <w:t>ledarskap, delaktighet, feedback, kompetensutveckling, prioritering, rehabiliteringsarbete, organisation, arbetsmiljö. Ett strukturerat arbetssätt där samtliga dessa faktorer ingår är en framgångsfaktor f</w:t>
      </w:r>
      <w:r w:rsidR="12263172" w:rsidRPr="00070638">
        <w:rPr>
          <w:rFonts w:asciiTheme="minorHAnsi" w:eastAsia="Calibri" w:hAnsiTheme="minorHAnsi" w:cstheme="minorHAnsi"/>
        </w:rPr>
        <w:t>ör att leverera tjänster av hög kvalitet.</w:t>
      </w:r>
    </w:p>
    <w:p w14:paraId="47EF798D" w14:textId="29D97BC6" w:rsidR="00363BC2" w:rsidRPr="00070638" w:rsidRDefault="0940A4B1" w:rsidP="43E44395">
      <w:pPr>
        <w:rPr>
          <w:rFonts w:asciiTheme="minorHAnsi" w:hAnsiTheme="minorHAnsi" w:cstheme="minorHAnsi"/>
        </w:rPr>
      </w:pPr>
      <w:r w:rsidRPr="00070638">
        <w:rPr>
          <w:rFonts w:asciiTheme="minorHAnsi" w:eastAsia="Calibri" w:hAnsiTheme="minorHAnsi" w:cstheme="minorHAnsi"/>
        </w:rPr>
        <w:t xml:space="preserve"> </w:t>
      </w:r>
    </w:p>
    <w:p w14:paraId="538C9D3B" w14:textId="57AEDA2B" w:rsidR="00363BC2" w:rsidRPr="00070638" w:rsidRDefault="0940A4B1" w:rsidP="43E44395">
      <w:pPr>
        <w:rPr>
          <w:rFonts w:asciiTheme="minorHAnsi" w:hAnsiTheme="minorHAnsi" w:cstheme="minorHAnsi"/>
        </w:rPr>
      </w:pPr>
      <w:r w:rsidRPr="00070638">
        <w:rPr>
          <w:rFonts w:asciiTheme="minorHAnsi" w:eastAsia="Calibri" w:hAnsiTheme="minorHAnsi" w:cstheme="minorHAnsi"/>
        </w:rPr>
        <w:t xml:space="preserve">En aspekt för människors välmående handlar om balansen mellan arbete, familj och fritid, där arbetsgivare kan underlätta. Arbetsgivare och ansvariga för verksamheter, både offentliga och inom civilsamhället, är därför centrala aktörer för att skapa förutsättningar för hälsa i befolkningen. </w:t>
      </w:r>
    </w:p>
    <w:p w14:paraId="7A8FAC06" w14:textId="2EBA529E" w:rsidR="00363BC2" w:rsidRPr="00070638" w:rsidRDefault="0940A4B1" w:rsidP="43E44395">
      <w:pPr>
        <w:rPr>
          <w:rFonts w:asciiTheme="minorHAnsi" w:hAnsiTheme="minorHAnsi" w:cstheme="minorHAnsi"/>
        </w:rPr>
      </w:pPr>
      <w:r w:rsidRPr="00070638">
        <w:rPr>
          <w:rFonts w:asciiTheme="minorHAnsi" w:eastAsia="Calibri" w:hAnsiTheme="minorHAnsi" w:cstheme="minorHAnsi"/>
        </w:rPr>
        <w:t xml:space="preserve"> </w:t>
      </w:r>
    </w:p>
    <w:p w14:paraId="1435735C" w14:textId="1A8394BB" w:rsidR="00363BC2" w:rsidRPr="00070638" w:rsidRDefault="0940A4B1" w:rsidP="00C95417">
      <w:pPr>
        <w:rPr>
          <w:rFonts w:asciiTheme="minorHAnsi" w:eastAsia="Calibri" w:hAnsiTheme="minorHAnsi" w:cstheme="minorHAnsi"/>
        </w:rPr>
      </w:pPr>
      <w:r w:rsidRPr="00070638">
        <w:rPr>
          <w:rFonts w:asciiTheme="minorHAnsi" w:eastAsia="Calibri" w:hAnsiTheme="minorHAnsi" w:cstheme="minorHAnsi"/>
        </w:rPr>
        <w:t>Genom hälsosamma miljöer i skolor, inom föreningsverksamhet och på arbetsplatser, läggs en grund för en välmående befolkning. Här finns även möjligheter att ta ett socialt ansvar och i sin verksamhet göra det möjligt för fler att arbeta och delta i samhällslivet, särskilt personer från utsatta grupper. I Västerbotten finns ett gemensamt kunskapscentrum för arbets- och miljömedicin som verkar i hela Norrland. Det finns också ett systematiskt arbete med föreningsutveckling inom olika delar av civilsamhället samt en rad aktörer som arbetar med riktade insatser för att utveckla både privata och offentliga verksamheter.</w:t>
      </w:r>
    </w:p>
    <w:p w14:paraId="358A20BE" w14:textId="1150C253" w:rsidR="00363BC2" w:rsidRPr="00070638" w:rsidRDefault="00363BC2" w:rsidP="00B830CE">
      <w:pPr>
        <w:rPr>
          <w:rFonts w:asciiTheme="minorHAnsi" w:hAnsiTheme="minorHAnsi" w:cstheme="minorHAnsi"/>
        </w:rPr>
      </w:pPr>
    </w:p>
    <w:p w14:paraId="11EEC928" w14:textId="13264041" w:rsidR="00363BC2" w:rsidRPr="00070638" w:rsidRDefault="2C9991A4" w:rsidP="4EB8DD57">
      <w:pPr>
        <w:pStyle w:val="Rubrik3"/>
        <w:rPr>
          <w:rFonts w:asciiTheme="minorHAnsi" w:hAnsiTheme="minorHAnsi" w:cstheme="minorHAnsi"/>
        </w:rPr>
      </w:pPr>
      <w:bookmarkStart w:id="98" w:name="_Toc70974673"/>
      <w:bookmarkStart w:id="99" w:name="_Toc932475446"/>
      <w:bookmarkStart w:id="100" w:name="_Toc2054595320"/>
      <w:bookmarkStart w:id="101" w:name="_Toc973931145"/>
      <w:r w:rsidRPr="00070638">
        <w:rPr>
          <w:rFonts w:asciiTheme="minorHAnsi" w:hAnsiTheme="minorHAnsi" w:cstheme="minorHAnsi"/>
        </w:rPr>
        <w:lastRenderedPageBreak/>
        <w:t xml:space="preserve">6.5.3 </w:t>
      </w:r>
      <w:r w:rsidR="3224C7C7" w:rsidRPr="00070638">
        <w:rPr>
          <w:rFonts w:asciiTheme="minorHAnsi" w:hAnsiTheme="minorHAnsi" w:cstheme="minorHAnsi"/>
        </w:rPr>
        <w:t xml:space="preserve">Prioritering: </w:t>
      </w:r>
      <w:r w:rsidR="00CA3230" w:rsidRPr="00070638">
        <w:rPr>
          <w:rFonts w:asciiTheme="minorHAnsi" w:hAnsiTheme="minorHAnsi" w:cstheme="minorHAnsi"/>
        </w:rPr>
        <w:t>Trygg vård och social omsorg, särskilt för barn, unga och sårbara grupper</w:t>
      </w:r>
      <w:bookmarkEnd w:id="98"/>
      <w:r w:rsidR="00CA3230" w:rsidRPr="00070638">
        <w:rPr>
          <w:rFonts w:asciiTheme="minorHAnsi" w:hAnsiTheme="minorHAnsi" w:cstheme="minorHAnsi"/>
        </w:rPr>
        <w:t xml:space="preserve"> </w:t>
      </w:r>
      <w:bookmarkEnd w:id="99"/>
      <w:bookmarkEnd w:id="100"/>
      <w:bookmarkEnd w:id="101"/>
    </w:p>
    <w:p w14:paraId="130ADFCF" w14:textId="49DF04B3" w:rsidR="00363BC2" w:rsidRPr="00070638" w:rsidRDefault="08FE2643" w:rsidP="4EB8DD57">
      <w:pPr>
        <w:rPr>
          <w:rFonts w:asciiTheme="minorHAnsi" w:eastAsia="Calibri" w:hAnsiTheme="minorHAnsi" w:cstheme="minorHAnsi"/>
        </w:rPr>
      </w:pPr>
      <w:r w:rsidRPr="00070638">
        <w:rPr>
          <w:rFonts w:asciiTheme="minorHAnsi" w:eastAsia="Calibri" w:hAnsiTheme="minorHAnsi" w:cstheme="minorHAnsi"/>
        </w:rPr>
        <w:t>Ohälsa och omsorgsbehov beror på en kombination av arv och miljö. Hälsosamma val och goda arbetsmiljöer kan bidra till att minska uppkomsten av ohälsa och omsorgsbehov. Annan ohälsa beror på faktorer som kräver aktiva insatser</w:t>
      </w:r>
      <w:r w:rsidR="5B2B6B7D" w:rsidRPr="00070638">
        <w:rPr>
          <w:rFonts w:asciiTheme="minorHAnsi" w:eastAsia="Calibri" w:hAnsiTheme="minorHAnsi" w:cstheme="minorHAnsi"/>
        </w:rPr>
        <w:t>, exempelvis behöver vi en ökad kunskap om förtryck och hedersrelaterat våld.</w:t>
      </w:r>
    </w:p>
    <w:p w14:paraId="3E7DEFF0" w14:textId="55DE6F5D" w:rsidR="00363BC2" w:rsidRPr="00070638" w:rsidRDefault="00363BC2" w:rsidP="43E44395">
      <w:pPr>
        <w:rPr>
          <w:rFonts w:asciiTheme="minorHAnsi" w:hAnsiTheme="minorHAnsi" w:cstheme="minorHAnsi"/>
        </w:rPr>
      </w:pPr>
    </w:p>
    <w:p w14:paraId="767147E3" w14:textId="0C060081" w:rsidR="00363BC2" w:rsidRPr="00070638" w:rsidRDefault="08FE2643" w:rsidP="4EB8DD57">
      <w:pPr>
        <w:rPr>
          <w:rFonts w:asciiTheme="minorHAnsi" w:eastAsia="Calibri" w:hAnsiTheme="minorHAnsi" w:cstheme="minorHAnsi"/>
        </w:rPr>
      </w:pPr>
      <w:r w:rsidRPr="00070638">
        <w:rPr>
          <w:rFonts w:asciiTheme="minorHAnsi" w:eastAsia="Calibri" w:hAnsiTheme="minorHAnsi" w:cstheme="minorHAnsi"/>
        </w:rPr>
        <w:t xml:space="preserve">För att minska ohälsans negativa effekter behövs en vård och social omsorg som förebygger ohälsa, där ohälsa och omsorgsbehov upptäcks tidigt med en mer gynnsam prognos som följd samt där det finns tillgång till effektiva behandlingsmetoder. Här finns sårbara grupper som multisjuka och grupper med sämre socioekonomiska förutsättningar. Urfolket samerna behöver tillgång till vård och omsorg inriktade på deras utmaningar. </w:t>
      </w:r>
      <w:r w:rsidR="1D0D2D5F" w:rsidRPr="00070638">
        <w:rPr>
          <w:rFonts w:asciiTheme="minorHAnsi" w:eastAsia="Calibri" w:hAnsiTheme="minorHAnsi" w:cstheme="minorHAnsi"/>
        </w:rPr>
        <w:t xml:space="preserve">Detsamma gäller nyanländas psykiska hälsa. </w:t>
      </w:r>
    </w:p>
    <w:p w14:paraId="7A4B1042" w14:textId="0F3183B6" w:rsidR="00363BC2" w:rsidRPr="00070638" w:rsidRDefault="08FE2643" w:rsidP="43E44395">
      <w:pPr>
        <w:rPr>
          <w:rFonts w:asciiTheme="minorHAnsi" w:hAnsiTheme="minorHAnsi" w:cstheme="minorHAnsi"/>
        </w:rPr>
      </w:pPr>
      <w:r w:rsidRPr="00070638">
        <w:rPr>
          <w:rFonts w:asciiTheme="minorHAnsi" w:eastAsia="Calibri" w:hAnsiTheme="minorHAnsi" w:cstheme="minorHAnsi"/>
        </w:rPr>
        <w:t xml:space="preserve"> </w:t>
      </w:r>
    </w:p>
    <w:p w14:paraId="10ADDE71" w14:textId="2EA0A507" w:rsidR="00363BC2" w:rsidRPr="00070638" w:rsidRDefault="08FE2643" w:rsidP="43E44395">
      <w:pPr>
        <w:rPr>
          <w:rFonts w:asciiTheme="minorHAnsi" w:hAnsiTheme="minorHAnsi" w:cstheme="minorHAnsi"/>
        </w:rPr>
      </w:pPr>
      <w:r w:rsidRPr="00070638">
        <w:rPr>
          <w:rFonts w:asciiTheme="minorHAnsi" w:eastAsia="Calibri" w:hAnsiTheme="minorHAnsi" w:cstheme="minorHAnsi"/>
        </w:rPr>
        <w:t xml:space="preserve">En god vård och omsorg förvaltar tillgängliga offentliga resurser, för att tillhandahålla en vård och social omsorg som kan bemöta och behandla uppkomna behov på ett sätt som innebär trygghet för både de som söker hjälp och de som arbetar i verksamheterna. En tillgång för att tillhandahålla vård och social omsorg i hela länet är den nära kontakten som finns med akademin i Västerbotten. Denna närhet innebär kontakt med forskning och ny kunskap, men även fördelar i utbildningen av personal.  </w:t>
      </w:r>
    </w:p>
    <w:p w14:paraId="656304B5" w14:textId="154AA4D7" w:rsidR="00363BC2" w:rsidRPr="00070638" w:rsidRDefault="08FE2643" w:rsidP="43E44395">
      <w:pPr>
        <w:rPr>
          <w:rFonts w:asciiTheme="minorHAnsi" w:hAnsiTheme="minorHAnsi" w:cstheme="minorHAnsi"/>
        </w:rPr>
      </w:pPr>
      <w:r w:rsidRPr="00070638">
        <w:rPr>
          <w:rFonts w:asciiTheme="minorHAnsi" w:eastAsia="Calibri" w:hAnsiTheme="minorHAnsi" w:cstheme="minorHAnsi"/>
        </w:rPr>
        <w:t xml:space="preserve"> </w:t>
      </w:r>
    </w:p>
    <w:p w14:paraId="57BCD308" w14:textId="5FF557CE" w:rsidR="00363BC2" w:rsidRPr="00070638" w:rsidRDefault="08FE2643" w:rsidP="43E44395">
      <w:pPr>
        <w:rPr>
          <w:rFonts w:asciiTheme="minorHAnsi" w:hAnsiTheme="minorHAnsi" w:cstheme="minorHAnsi"/>
        </w:rPr>
      </w:pPr>
      <w:r w:rsidRPr="00070638">
        <w:rPr>
          <w:rFonts w:asciiTheme="minorHAnsi" w:eastAsia="Calibri" w:hAnsiTheme="minorHAnsi" w:cstheme="minorHAnsi"/>
        </w:rPr>
        <w:t xml:space="preserve">Västerbottens gleshet tillsammans med långa avstånd innebär utmaningar. Det finns dock lång erfarenhet av att utveckla kunskap och kompetens inom glesbygdsmedicin och särskilt e-hälsa.  </w:t>
      </w:r>
    </w:p>
    <w:p w14:paraId="00DFF9AC" w14:textId="3ADD6CA7" w:rsidR="00363BC2" w:rsidRPr="00070638" w:rsidRDefault="08FE2643" w:rsidP="43E44395">
      <w:pPr>
        <w:rPr>
          <w:rFonts w:asciiTheme="minorHAnsi" w:hAnsiTheme="minorHAnsi" w:cstheme="minorHAnsi"/>
        </w:rPr>
      </w:pPr>
      <w:r w:rsidRPr="00070638">
        <w:rPr>
          <w:rFonts w:asciiTheme="minorHAnsi" w:eastAsia="Calibri" w:hAnsiTheme="minorHAnsi" w:cstheme="minorHAnsi"/>
        </w:rPr>
        <w:t xml:space="preserve"> </w:t>
      </w:r>
    </w:p>
    <w:p w14:paraId="130D776E" w14:textId="4BE0E569" w:rsidR="00363BC2" w:rsidRPr="00070638" w:rsidRDefault="08FE2643" w:rsidP="43E44395">
      <w:pPr>
        <w:rPr>
          <w:rFonts w:asciiTheme="minorHAnsi" w:hAnsiTheme="minorHAnsi" w:cstheme="minorHAnsi"/>
        </w:rPr>
      </w:pPr>
      <w:r w:rsidRPr="00070638">
        <w:rPr>
          <w:rFonts w:asciiTheme="minorHAnsi" w:eastAsia="Calibri" w:hAnsiTheme="minorHAnsi" w:cstheme="minorHAnsi"/>
        </w:rPr>
        <w:t xml:space="preserve">Demografiska förändringar innebär att andelen äldre ökar i hela länet. Det finns allt färre i arbetsför ålder som ska försörja allt fler i icke-arbetsför ålder, samtidigt som vård- och omsorgsbehovet ökar. Minskande skatteunderlag tillsammans med ökande behov innebär stora utmaningar för en hållbar vård och social omsorg för hela regionen.  </w:t>
      </w:r>
    </w:p>
    <w:p w14:paraId="5E00CFA2" w14:textId="0EBC943A" w:rsidR="00363BC2" w:rsidRPr="00070638" w:rsidRDefault="08FE2643" w:rsidP="43E44395">
      <w:pPr>
        <w:rPr>
          <w:rFonts w:asciiTheme="minorHAnsi" w:hAnsiTheme="minorHAnsi" w:cstheme="minorHAnsi"/>
        </w:rPr>
      </w:pPr>
      <w:r w:rsidRPr="00070638">
        <w:rPr>
          <w:rFonts w:asciiTheme="minorHAnsi" w:eastAsia="Calibri" w:hAnsiTheme="minorHAnsi" w:cstheme="minorHAnsi"/>
        </w:rPr>
        <w:t xml:space="preserve"> </w:t>
      </w:r>
    </w:p>
    <w:p w14:paraId="03F0262C" w14:textId="2B192DC9" w:rsidR="00363BC2" w:rsidRPr="00070638" w:rsidRDefault="08FE2643" w:rsidP="2D085B05">
      <w:pPr>
        <w:rPr>
          <w:rFonts w:asciiTheme="minorHAnsi" w:eastAsia="Calibri" w:hAnsiTheme="minorHAnsi" w:cstheme="minorBidi"/>
        </w:rPr>
      </w:pPr>
      <w:r w:rsidRPr="2D085B05">
        <w:rPr>
          <w:rFonts w:asciiTheme="minorHAnsi" w:eastAsia="Calibri" w:hAnsiTheme="minorHAnsi" w:cstheme="minorBidi"/>
        </w:rPr>
        <w:t xml:space="preserve">Det finns idag en infrastruktur för att tillhandahålla vård i hela regionen med ett glesbygdsmedicinskt centrum. Förutom universitetssjukhuset finns ytterligare två sjukhus och sju sjukstugor med mer avancerade vårdmöjligheter samt ett stort antal hälsocentraler. Det finns olika typer av boenden samt en organisation med hemsjukvård, hemtjänst och socialtjänst för att möta behoven. Ett nära samarbete mellan Region Västerbotten och kommunerna är en tillgång för att även i framtiden kunna tillhandahålla </w:t>
      </w:r>
      <w:r w:rsidR="5BD29CDB" w:rsidRPr="2D085B05">
        <w:rPr>
          <w:rFonts w:asciiTheme="minorHAnsi" w:eastAsia="Calibri" w:hAnsiTheme="minorHAnsi" w:cstheme="minorBidi"/>
        </w:rPr>
        <w:t xml:space="preserve">god </w:t>
      </w:r>
      <w:r w:rsidRPr="2D085B05">
        <w:rPr>
          <w:rFonts w:asciiTheme="minorHAnsi" w:eastAsia="Calibri" w:hAnsiTheme="minorHAnsi" w:cstheme="minorBidi"/>
        </w:rPr>
        <w:t>vård och social omsorg.</w:t>
      </w:r>
    </w:p>
    <w:p w14:paraId="4775AA12" w14:textId="77777777" w:rsidR="00891554" w:rsidRPr="00070638" w:rsidRDefault="00891554" w:rsidP="00891554">
      <w:pPr>
        <w:ind w:left="1080"/>
        <w:rPr>
          <w:rFonts w:asciiTheme="minorHAnsi" w:eastAsia="Times New Roman" w:hAnsiTheme="minorHAnsi" w:cstheme="minorHAnsi"/>
        </w:rPr>
      </w:pPr>
    </w:p>
    <w:p w14:paraId="39C32644" w14:textId="4363C8B5" w:rsidR="001B4369" w:rsidRPr="00070638" w:rsidRDefault="0E8454DC" w:rsidP="2D085B05">
      <w:pPr>
        <w:pStyle w:val="Rubrik2"/>
        <w:rPr>
          <w:rFonts w:asciiTheme="minorHAnsi" w:eastAsia="Yu Gothic Light" w:hAnsiTheme="minorHAnsi" w:cstheme="minorBidi"/>
        </w:rPr>
      </w:pPr>
      <w:bookmarkStart w:id="102" w:name="_Toc70974674"/>
      <w:bookmarkStart w:id="103" w:name="_Toc19451257"/>
      <w:bookmarkStart w:id="104" w:name="_Toc115346507"/>
      <w:bookmarkStart w:id="105" w:name="_Toc129741103"/>
      <w:r w:rsidRPr="2D085B05">
        <w:rPr>
          <w:rFonts w:asciiTheme="minorHAnsi" w:hAnsiTheme="minorHAnsi" w:cstheme="minorBidi"/>
        </w:rPr>
        <w:t xml:space="preserve">6.6. </w:t>
      </w:r>
      <w:r w:rsidR="001B4369" w:rsidRPr="2D085B05">
        <w:rPr>
          <w:rFonts w:asciiTheme="minorHAnsi" w:hAnsiTheme="minorHAnsi" w:cstheme="minorBidi"/>
        </w:rPr>
        <w:t>Malå – en kommun rik på kompetenser</w:t>
      </w:r>
      <w:bookmarkEnd w:id="102"/>
      <w:r w:rsidR="254116CE" w:rsidRPr="2D085B05">
        <w:rPr>
          <w:rFonts w:asciiTheme="minorHAnsi" w:hAnsiTheme="minorHAnsi" w:cstheme="minorBidi"/>
        </w:rPr>
        <w:t xml:space="preserve"> </w:t>
      </w:r>
      <w:bookmarkEnd w:id="103"/>
      <w:bookmarkEnd w:id="104"/>
      <w:bookmarkEnd w:id="105"/>
    </w:p>
    <w:p w14:paraId="75B24468" w14:textId="10CA0D26" w:rsidR="001B4369" w:rsidRPr="00070638" w:rsidRDefault="001B4369" w:rsidP="2D085B05">
      <w:pPr>
        <w:rPr>
          <w:rFonts w:asciiTheme="minorHAnsi" w:eastAsia="Times New Roman" w:hAnsiTheme="minorHAnsi" w:cstheme="minorBidi"/>
          <w:sz w:val="28"/>
          <w:szCs w:val="28"/>
        </w:rPr>
      </w:pPr>
    </w:p>
    <w:p w14:paraId="668EA236" w14:textId="54F038A6" w:rsidR="2BD4E66A" w:rsidRPr="004630BB" w:rsidRDefault="00B830CE" w:rsidP="2D085B05">
      <w:pPr>
        <w:rPr>
          <w:rFonts w:asciiTheme="minorHAnsi" w:eastAsia="Times New Roman" w:hAnsiTheme="minorHAnsi" w:cstheme="minorBidi"/>
          <w:i/>
          <w:iCs/>
        </w:rPr>
      </w:pPr>
      <w:r w:rsidRPr="2D085B05">
        <w:rPr>
          <w:rFonts w:asciiTheme="minorHAnsi" w:eastAsia="Times New Roman" w:hAnsiTheme="minorHAnsi" w:cstheme="minorBidi"/>
          <w:i/>
          <w:iCs/>
        </w:rPr>
        <w:t>Framtidens behov och utmaningar</w:t>
      </w:r>
      <w:r w:rsidR="004630BB" w:rsidRPr="2D085B05">
        <w:rPr>
          <w:rFonts w:asciiTheme="minorHAnsi" w:eastAsia="Times New Roman" w:hAnsiTheme="minorHAnsi" w:cstheme="minorBidi"/>
          <w:i/>
          <w:iCs/>
        </w:rPr>
        <w:t xml:space="preserve"> </w:t>
      </w:r>
    </w:p>
    <w:p w14:paraId="5F4045E9" w14:textId="62936FE8" w:rsidR="00B830CE" w:rsidRPr="006609BF" w:rsidRDefault="00507C33" w:rsidP="2D085B05">
      <w:pPr>
        <w:pStyle w:val="Liststycke"/>
        <w:numPr>
          <w:ilvl w:val="0"/>
          <w:numId w:val="35"/>
        </w:numPr>
        <w:rPr>
          <w:rFonts w:asciiTheme="minorHAnsi" w:eastAsia="Times New Roman" w:hAnsiTheme="minorHAnsi" w:cstheme="minorBidi"/>
          <w:i/>
          <w:iCs/>
        </w:rPr>
      </w:pPr>
      <w:r w:rsidRPr="006609BF">
        <w:rPr>
          <w:rFonts w:asciiTheme="minorHAnsi" w:eastAsia="Times New Roman" w:hAnsiTheme="minorHAnsi" w:cstheme="minorBidi"/>
          <w:i/>
          <w:iCs/>
        </w:rPr>
        <w:t xml:space="preserve">Behov av </w:t>
      </w:r>
      <w:r w:rsidR="476E0A1A" w:rsidRPr="006609BF">
        <w:rPr>
          <w:rFonts w:asciiTheme="minorHAnsi" w:eastAsia="Times New Roman" w:hAnsiTheme="minorHAnsi" w:cstheme="minorBidi"/>
          <w:i/>
          <w:iCs/>
        </w:rPr>
        <w:t xml:space="preserve">kontinuerlig </w:t>
      </w:r>
      <w:r w:rsidRPr="006609BF">
        <w:rPr>
          <w:rFonts w:asciiTheme="minorHAnsi" w:eastAsia="Times New Roman" w:hAnsiTheme="minorHAnsi" w:cstheme="minorBidi"/>
          <w:i/>
          <w:iCs/>
        </w:rPr>
        <w:t>kompetens</w:t>
      </w:r>
      <w:r w:rsidR="53F11FFA" w:rsidRPr="006609BF">
        <w:rPr>
          <w:rFonts w:asciiTheme="minorHAnsi" w:eastAsia="Times New Roman" w:hAnsiTheme="minorHAnsi" w:cstheme="minorBidi"/>
          <w:i/>
          <w:iCs/>
        </w:rPr>
        <w:t xml:space="preserve">utveckling </w:t>
      </w:r>
      <w:r w:rsidR="689FC9A3" w:rsidRPr="006609BF">
        <w:rPr>
          <w:rFonts w:asciiTheme="minorHAnsi" w:eastAsia="Times New Roman" w:hAnsiTheme="minorHAnsi" w:cstheme="minorBidi"/>
          <w:i/>
          <w:iCs/>
        </w:rPr>
        <w:t>för att möt</w:t>
      </w:r>
      <w:r w:rsidR="00CC401C" w:rsidRPr="006609BF">
        <w:rPr>
          <w:rFonts w:asciiTheme="minorHAnsi" w:eastAsia="Times New Roman" w:hAnsiTheme="minorHAnsi" w:cstheme="minorBidi"/>
          <w:i/>
          <w:iCs/>
        </w:rPr>
        <w:t>a</w:t>
      </w:r>
      <w:r w:rsidR="689FC9A3" w:rsidRPr="006609BF">
        <w:rPr>
          <w:rFonts w:asciiTheme="minorHAnsi" w:eastAsia="Times New Roman" w:hAnsiTheme="minorHAnsi" w:cstheme="minorBidi"/>
          <w:i/>
          <w:iCs/>
        </w:rPr>
        <w:t xml:space="preserve"> </w:t>
      </w:r>
      <w:r w:rsidR="00B830CE" w:rsidRPr="006609BF">
        <w:rPr>
          <w:rFonts w:asciiTheme="minorHAnsi" w:eastAsia="Times New Roman" w:hAnsiTheme="minorHAnsi" w:cstheme="minorBidi"/>
          <w:i/>
          <w:iCs/>
        </w:rPr>
        <w:t>en snabbt föränderlig omvärld.</w:t>
      </w:r>
    </w:p>
    <w:p w14:paraId="53F09AB5" w14:textId="26BCD3C2" w:rsidR="00507C33" w:rsidRPr="006609BF" w:rsidRDefault="00507C33" w:rsidP="2D085B05">
      <w:pPr>
        <w:pStyle w:val="Liststycke"/>
        <w:numPr>
          <w:ilvl w:val="0"/>
          <w:numId w:val="35"/>
        </w:numPr>
        <w:rPr>
          <w:rFonts w:asciiTheme="minorHAnsi" w:eastAsia="Times New Roman" w:hAnsiTheme="minorHAnsi" w:cstheme="minorBidi"/>
          <w:i/>
          <w:iCs/>
        </w:rPr>
      </w:pPr>
      <w:r w:rsidRPr="006609BF">
        <w:rPr>
          <w:rFonts w:asciiTheme="minorHAnsi" w:eastAsia="Times New Roman" w:hAnsiTheme="minorHAnsi" w:cstheme="minorBidi"/>
          <w:i/>
          <w:iCs/>
        </w:rPr>
        <w:t xml:space="preserve">Behov av nya </w:t>
      </w:r>
      <w:r w:rsidR="00D22F68" w:rsidRPr="006609BF">
        <w:rPr>
          <w:rFonts w:asciiTheme="minorHAnsi" w:eastAsia="Times New Roman" w:hAnsiTheme="minorHAnsi" w:cstheme="minorBidi"/>
          <w:i/>
          <w:iCs/>
        </w:rPr>
        <w:t xml:space="preserve">samarbeten för jämlika förutsättningar att tillgodogöra sig gymnasieutbildning oavsett geografisk bosättning. </w:t>
      </w:r>
    </w:p>
    <w:p w14:paraId="35148934" w14:textId="47AED8FE" w:rsidR="00D22F68" w:rsidRPr="006609BF" w:rsidRDefault="00D22F68" w:rsidP="2D085B05">
      <w:pPr>
        <w:pStyle w:val="Liststycke"/>
        <w:numPr>
          <w:ilvl w:val="0"/>
          <w:numId w:val="35"/>
        </w:numPr>
        <w:rPr>
          <w:rFonts w:asciiTheme="minorHAnsi" w:eastAsia="Times New Roman" w:hAnsiTheme="minorHAnsi" w:cstheme="minorBidi"/>
          <w:i/>
          <w:iCs/>
        </w:rPr>
      </w:pPr>
      <w:r w:rsidRPr="006609BF">
        <w:rPr>
          <w:rFonts w:asciiTheme="minorHAnsi" w:eastAsia="Times New Roman" w:hAnsiTheme="minorHAnsi" w:cstheme="minorBidi"/>
          <w:i/>
          <w:iCs/>
        </w:rPr>
        <w:t>Behov, både för individ och arbetsgivare, av att identifiera lämpliga utbildningsvägar.</w:t>
      </w:r>
    </w:p>
    <w:p w14:paraId="32BB2D66" w14:textId="77777777" w:rsidR="004630BB" w:rsidRPr="006609BF" w:rsidRDefault="00D22F68" w:rsidP="2D085B05">
      <w:pPr>
        <w:pStyle w:val="Liststycke"/>
        <w:numPr>
          <w:ilvl w:val="0"/>
          <w:numId w:val="35"/>
        </w:numPr>
        <w:rPr>
          <w:rFonts w:asciiTheme="minorHAnsi" w:eastAsia="Times New Roman" w:hAnsiTheme="minorHAnsi" w:cstheme="minorBidi"/>
          <w:i/>
          <w:iCs/>
        </w:rPr>
      </w:pPr>
      <w:r w:rsidRPr="006609BF">
        <w:rPr>
          <w:rFonts w:asciiTheme="minorHAnsi" w:hAnsiTheme="minorHAnsi" w:cstheme="minorBidi"/>
          <w:i/>
          <w:iCs/>
        </w:rPr>
        <w:t>Behov av ett ökat användande av fjärr- och distansbaserad teknik</w:t>
      </w:r>
      <w:r w:rsidR="004630BB" w:rsidRPr="006609BF">
        <w:rPr>
          <w:rFonts w:asciiTheme="minorHAnsi" w:hAnsiTheme="minorHAnsi" w:cstheme="minorBidi"/>
          <w:i/>
          <w:iCs/>
        </w:rPr>
        <w:t xml:space="preserve"> bland universitet och högskolor.</w:t>
      </w:r>
    </w:p>
    <w:p w14:paraId="2AD00D02" w14:textId="03BF5EFC" w:rsidR="004630BB" w:rsidRPr="006609BF" w:rsidRDefault="004630BB" w:rsidP="2D085B05">
      <w:pPr>
        <w:pStyle w:val="Liststycke"/>
        <w:numPr>
          <w:ilvl w:val="0"/>
          <w:numId w:val="35"/>
        </w:numPr>
        <w:rPr>
          <w:rFonts w:asciiTheme="minorHAnsi" w:eastAsia="Times New Roman" w:hAnsiTheme="minorHAnsi" w:cstheme="minorBidi"/>
          <w:i/>
          <w:iCs/>
        </w:rPr>
      </w:pPr>
      <w:r w:rsidRPr="006609BF">
        <w:rPr>
          <w:rFonts w:asciiTheme="minorHAnsi" w:eastAsia="Times New Roman" w:hAnsiTheme="minorHAnsi" w:cstheme="minorBidi"/>
          <w:i/>
          <w:iCs/>
        </w:rPr>
        <w:t>Vid rekrytering av arbetskraft och särskilda kompetenser finns ett behov av par-/familjerekrytering för att stimulera till ökad inflyttning därmed positiv befolkningsutveckling.</w:t>
      </w:r>
    </w:p>
    <w:p w14:paraId="08FDE0D2" w14:textId="7A7A38C8" w:rsidR="004630BB" w:rsidRPr="006609BF" w:rsidRDefault="004630BB" w:rsidP="2D085B05">
      <w:pPr>
        <w:pStyle w:val="Liststycke"/>
        <w:numPr>
          <w:ilvl w:val="0"/>
          <w:numId w:val="35"/>
        </w:numPr>
        <w:rPr>
          <w:rFonts w:asciiTheme="minorHAnsi" w:eastAsia="Times New Roman" w:hAnsiTheme="minorHAnsi" w:cstheme="minorBidi"/>
          <w:i/>
          <w:iCs/>
        </w:rPr>
      </w:pPr>
      <w:r w:rsidRPr="006609BF">
        <w:rPr>
          <w:rFonts w:asciiTheme="minorHAnsi" w:eastAsia="Times New Roman" w:hAnsiTheme="minorHAnsi" w:cstheme="minorBidi"/>
          <w:i/>
          <w:iCs/>
        </w:rPr>
        <w:t>Behov av att tillvarata de kompetenser som invånare besitter.</w:t>
      </w:r>
    </w:p>
    <w:p w14:paraId="14818AD8" w14:textId="4E457333" w:rsidR="27D5A46E" w:rsidRPr="006609BF" w:rsidRDefault="7A1B1A61" w:rsidP="2D085B05">
      <w:pPr>
        <w:pStyle w:val="Liststycke"/>
        <w:numPr>
          <w:ilvl w:val="0"/>
          <w:numId w:val="35"/>
        </w:numPr>
        <w:rPr>
          <w:i/>
          <w:iCs/>
        </w:rPr>
      </w:pPr>
      <w:r w:rsidRPr="006609BF">
        <w:rPr>
          <w:rFonts w:asciiTheme="minorHAnsi" w:eastAsia="Times New Roman" w:hAnsiTheme="minorHAnsi" w:cstheme="minorBidi"/>
          <w:i/>
          <w:iCs/>
        </w:rPr>
        <w:t xml:space="preserve">Behov av transparens från avnämare </w:t>
      </w:r>
      <w:r w:rsidR="07B17E73" w:rsidRPr="006609BF">
        <w:rPr>
          <w:rFonts w:asciiTheme="minorHAnsi" w:eastAsia="Times New Roman" w:hAnsiTheme="minorHAnsi" w:cstheme="minorBidi"/>
          <w:i/>
          <w:iCs/>
        </w:rPr>
        <w:t xml:space="preserve">(arbetsgivare) </w:t>
      </w:r>
      <w:r w:rsidRPr="006609BF">
        <w:rPr>
          <w:rFonts w:asciiTheme="minorHAnsi" w:eastAsia="Times New Roman" w:hAnsiTheme="minorHAnsi" w:cstheme="minorBidi"/>
          <w:i/>
          <w:iCs/>
        </w:rPr>
        <w:t xml:space="preserve">för att </w:t>
      </w:r>
      <w:r w:rsidR="46D36568" w:rsidRPr="006609BF">
        <w:rPr>
          <w:rFonts w:asciiTheme="minorHAnsi" w:eastAsia="Times New Roman" w:hAnsiTheme="minorHAnsi" w:cstheme="minorBidi"/>
          <w:i/>
          <w:iCs/>
        </w:rPr>
        <w:t>medvetandegöra arbetsmarknadens behov</w:t>
      </w:r>
      <w:r w:rsidR="2146E6CC" w:rsidRPr="006609BF">
        <w:rPr>
          <w:rFonts w:asciiTheme="minorHAnsi" w:eastAsia="Times New Roman" w:hAnsiTheme="minorHAnsi" w:cstheme="minorBidi"/>
          <w:i/>
          <w:iCs/>
        </w:rPr>
        <w:t>.</w:t>
      </w:r>
      <w:r w:rsidR="46D36568" w:rsidRPr="006609BF">
        <w:rPr>
          <w:rFonts w:asciiTheme="minorHAnsi" w:eastAsia="Times New Roman" w:hAnsiTheme="minorHAnsi" w:cstheme="minorBidi"/>
          <w:i/>
          <w:iCs/>
        </w:rPr>
        <w:t xml:space="preserve"> </w:t>
      </w:r>
    </w:p>
    <w:p w14:paraId="12D81A60" w14:textId="77777777" w:rsidR="00B830CE" w:rsidRDefault="00B830CE" w:rsidP="00B830CE">
      <w:pPr>
        <w:rPr>
          <w:rFonts w:asciiTheme="minorHAnsi" w:eastAsia="Calibri" w:hAnsiTheme="minorHAnsi" w:cstheme="minorHAnsi"/>
        </w:rPr>
      </w:pPr>
      <w:bookmarkStart w:id="106" w:name="_Toc525434113"/>
      <w:bookmarkStart w:id="107" w:name="_Toc1829403356"/>
      <w:bookmarkStart w:id="108" w:name="_Toc145425389"/>
    </w:p>
    <w:p w14:paraId="6F5FEBDF" w14:textId="143492C3" w:rsidR="00CA3230" w:rsidRPr="00B830CE" w:rsidRDefault="1CFDD1DE" w:rsidP="2D085B05">
      <w:pPr>
        <w:rPr>
          <w:rFonts w:asciiTheme="minorHAnsi" w:hAnsiTheme="minorHAnsi" w:cstheme="minorBidi"/>
          <w:b/>
          <w:bCs/>
        </w:rPr>
      </w:pPr>
      <w:bookmarkStart w:id="109" w:name="_Toc70974675"/>
      <w:r w:rsidRPr="2D085B05">
        <w:rPr>
          <w:rStyle w:val="Rubrik3Char"/>
          <w:rFonts w:asciiTheme="minorHAnsi" w:hAnsiTheme="minorHAnsi" w:cstheme="minorBidi"/>
        </w:rPr>
        <w:t xml:space="preserve">6.6.1 </w:t>
      </w:r>
      <w:r w:rsidR="00B830CE" w:rsidRPr="2D085B05">
        <w:rPr>
          <w:rStyle w:val="Rubrik3Char"/>
          <w:rFonts w:asciiTheme="minorHAnsi" w:hAnsiTheme="minorHAnsi" w:cstheme="minorBidi"/>
        </w:rPr>
        <w:t xml:space="preserve">Prioritering: </w:t>
      </w:r>
      <w:r w:rsidRPr="2D085B05">
        <w:rPr>
          <w:rStyle w:val="Rubrik3Char"/>
          <w:rFonts w:asciiTheme="minorHAnsi" w:hAnsiTheme="minorHAnsi" w:cstheme="minorBidi"/>
        </w:rPr>
        <w:t>Likvärdigt deltagande i arbets- och samhällsliv, särskilt genom u</w:t>
      </w:r>
      <w:r w:rsidR="00CA3230" w:rsidRPr="2D085B05">
        <w:rPr>
          <w:rStyle w:val="Rubrik3Char"/>
          <w:rFonts w:asciiTheme="minorHAnsi" w:hAnsiTheme="minorHAnsi" w:cstheme="minorBidi"/>
        </w:rPr>
        <w:t>tbildning</w:t>
      </w:r>
      <w:bookmarkEnd w:id="106"/>
      <w:bookmarkEnd w:id="107"/>
      <w:bookmarkEnd w:id="108"/>
      <w:bookmarkEnd w:id="109"/>
      <w:r w:rsidR="00B830CE" w:rsidRPr="2D085B05">
        <w:rPr>
          <w:rStyle w:val="Rubrik3Char"/>
          <w:rFonts w:asciiTheme="minorHAnsi" w:hAnsiTheme="minorHAnsi" w:cstheme="minorBidi"/>
        </w:rPr>
        <w:t xml:space="preserve"> </w:t>
      </w:r>
      <w:r w:rsidR="00CA3230" w:rsidRPr="2D085B05">
        <w:rPr>
          <w:rFonts w:asciiTheme="minorHAnsi" w:hAnsiTheme="minorHAnsi" w:cstheme="minorBidi"/>
          <w:b/>
          <w:bCs/>
        </w:rPr>
        <w:t xml:space="preserve"> </w:t>
      </w:r>
    </w:p>
    <w:p w14:paraId="0CB0A850" w14:textId="5BF180F9" w:rsidR="00CA3230" w:rsidRPr="00B830CE" w:rsidRDefault="5958E2AB" w:rsidP="2D085B05">
      <w:pPr>
        <w:rPr>
          <w:rFonts w:asciiTheme="minorHAnsi" w:hAnsiTheme="minorHAnsi" w:cstheme="minorBidi"/>
        </w:rPr>
      </w:pPr>
      <w:r w:rsidRPr="2D085B05">
        <w:rPr>
          <w:rFonts w:asciiTheme="minorHAnsi" w:hAnsiTheme="minorHAnsi" w:cstheme="minorBidi"/>
        </w:rPr>
        <w:t>Utbildning är central för att individer ska kunna hitta ett arbete. Det är även betydelsefullt för</w:t>
      </w:r>
      <w:r w:rsidRPr="2D085B05">
        <w:rPr>
          <w:rFonts w:asciiTheme="minorHAnsi" w:hAnsiTheme="minorHAnsi" w:cstheme="minorBidi"/>
          <w:color w:val="00B050"/>
        </w:rPr>
        <w:t xml:space="preserve"> </w:t>
      </w:r>
      <w:r w:rsidRPr="2D085B05">
        <w:rPr>
          <w:rFonts w:asciiTheme="minorHAnsi" w:hAnsiTheme="minorHAnsi" w:cstheme="minorBidi"/>
        </w:rPr>
        <w:t xml:space="preserve">integrering och möjligheten att delta i samhällslivet. Att lära sig nya saker och utveckla sina </w:t>
      </w:r>
      <w:r w:rsidRPr="2D085B05">
        <w:rPr>
          <w:rFonts w:asciiTheme="minorHAnsi" w:hAnsiTheme="minorHAnsi" w:cstheme="minorBidi"/>
        </w:rPr>
        <w:lastRenderedPageBreak/>
        <w:t>kunskaper är även en källa till glädje och personlig utveckling för många människor. Personer som av olika skäl inte kan tillgodogöra sig grundläggande utbildning riskerar att hamna i ett livslångt utanförskap, både på arbetsmarknaden och generellt i samhället.</w:t>
      </w:r>
    </w:p>
    <w:p w14:paraId="198640CE" w14:textId="1ED12911" w:rsidR="00CA3230" w:rsidRPr="00B830CE" w:rsidRDefault="00CA3230" w:rsidP="2D085B05">
      <w:pPr>
        <w:rPr>
          <w:rFonts w:eastAsia="Calibri"/>
        </w:rPr>
      </w:pPr>
    </w:p>
    <w:p w14:paraId="50FABA45" w14:textId="1B114D51" w:rsidR="00CA3230" w:rsidRPr="00B830CE" w:rsidRDefault="00CA3230" w:rsidP="2D085B05">
      <w:pPr>
        <w:rPr>
          <w:rFonts w:asciiTheme="minorHAnsi" w:hAnsiTheme="minorHAnsi" w:cstheme="minorBidi"/>
        </w:rPr>
      </w:pPr>
      <w:r w:rsidRPr="2D085B05">
        <w:rPr>
          <w:rFonts w:asciiTheme="minorHAnsi" w:hAnsiTheme="minorHAnsi" w:cstheme="minorBidi"/>
        </w:rPr>
        <w:t xml:space="preserve">Utbildning och kompetensutveckling har en central roll för att det ska finnas personer med den kompetens som behövs för att </w:t>
      </w:r>
      <w:r w:rsidR="28FD9E98" w:rsidRPr="2D085B05">
        <w:rPr>
          <w:rFonts w:asciiTheme="minorHAnsi" w:hAnsiTheme="minorHAnsi" w:cstheme="minorBidi"/>
        </w:rPr>
        <w:t xml:space="preserve">såväl </w:t>
      </w:r>
      <w:r w:rsidRPr="2D085B05">
        <w:rPr>
          <w:rFonts w:asciiTheme="minorHAnsi" w:hAnsiTheme="minorHAnsi" w:cstheme="minorBidi"/>
        </w:rPr>
        <w:t>företag</w:t>
      </w:r>
      <w:r w:rsidR="0F4ED41C" w:rsidRPr="2D085B05">
        <w:rPr>
          <w:rFonts w:asciiTheme="minorHAnsi" w:hAnsiTheme="minorHAnsi" w:cstheme="minorBidi"/>
        </w:rPr>
        <w:t>, offentlig sektor</w:t>
      </w:r>
      <w:r w:rsidRPr="2D085B05">
        <w:rPr>
          <w:rFonts w:asciiTheme="minorHAnsi" w:hAnsiTheme="minorHAnsi" w:cstheme="minorBidi"/>
        </w:rPr>
        <w:t xml:space="preserve"> och verksamheter ska kunna utvecklas. En snabbt föränderlig omvärld med globalisering, urbanisering, klimatförändringar och digitalisering innebär att kompetensbehovet kommer att förändras. </w:t>
      </w:r>
      <w:r w:rsidR="79ED1569" w:rsidRPr="2D085B05">
        <w:rPr>
          <w:rFonts w:asciiTheme="minorHAnsi" w:hAnsiTheme="minorHAnsi" w:cstheme="minorBidi"/>
        </w:rPr>
        <w:t>En viktig del för utbildningsväsendet är därför att lägga en grund för livslångt lärande.</w:t>
      </w:r>
      <w:r w:rsidR="780CE6FF" w:rsidRPr="2D085B05">
        <w:rPr>
          <w:rFonts w:asciiTheme="minorHAnsi" w:hAnsiTheme="minorHAnsi" w:cstheme="minorBidi"/>
        </w:rPr>
        <w:t xml:space="preserve"> </w:t>
      </w:r>
      <w:r w:rsidR="4D941A27" w:rsidRPr="2D085B05">
        <w:rPr>
          <w:rFonts w:asciiTheme="minorHAnsi" w:eastAsia="Calibri" w:hAnsiTheme="minorHAnsi" w:cstheme="minorBidi"/>
        </w:rPr>
        <w:t>En framgångsfaktor är att medvetandegöra ungdomar och utflyttade f.d. Malåbor om möjligheter till ett intressant arbetsliv som finns i Malå.</w:t>
      </w:r>
    </w:p>
    <w:p w14:paraId="155A11C9" w14:textId="13256C07" w:rsidR="2D085B05" w:rsidRDefault="2D085B05" w:rsidP="2D085B05">
      <w:pPr>
        <w:rPr>
          <w:rFonts w:eastAsia="Calibri"/>
        </w:rPr>
      </w:pPr>
    </w:p>
    <w:p w14:paraId="2D1CB61C" w14:textId="1272D35C" w:rsidR="780CE6FF" w:rsidRPr="00070638" w:rsidRDefault="780CE6FF" w:rsidP="2D085B05">
      <w:pPr>
        <w:rPr>
          <w:rFonts w:asciiTheme="minorHAnsi" w:eastAsia="Calibri" w:hAnsiTheme="minorHAnsi" w:cstheme="minorBidi"/>
        </w:rPr>
      </w:pPr>
      <w:r w:rsidRPr="2D085B05">
        <w:rPr>
          <w:rFonts w:asciiTheme="minorHAnsi" w:eastAsia="Calibri" w:hAnsiTheme="minorHAnsi" w:cstheme="minorBidi"/>
        </w:rPr>
        <w:t>Utbildning är viktigt för samtliga arbetsgivare i Malå. Det är en “livsnerv” för att kunna utveckla produkter och tjänster som är attraktiva och för att kunna erbjuda hälsofrämjande arbetsplats</w:t>
      </w:r>
      <w:r w:rsidR="00CC401C">
        <w:rPr>
          <w:rFonts w:asciiTheme="minorHAnsi" w:eastAsia="Calibri" w:hAnsiTheme="minorHAnsi" w:cstheme="minorBidi"/>
        </w:rPr>
        <w:t>er</w:t>
      </w:r>
      <w:r w:rsidRPr="2D085B05">
        <w:rPr>
          <w:rFonts w:asciiTheme="minorHAnsi" w:eastAsia="Calibri" w:hAnsiTheme="minorHAnsi" w:cstheme="minorBidi"/>
        </w:rPr>
        <w:t>.</w:t>
      </w:r>
    </w:p>
    <w:p w14:paraId="13D232B6" w14:textId="77777777" w:rsidR="00334E89" w:rsidRPr="00070638" w:rsidRDefault="00334E89" w:rsidP="00CA3230">
      <w:pPr>
        <w:ind w:left="1080"/>
        <w:rPr>
          <w:rFonts w:asciiTheme="minorHAnsi" w:hAnsiTheme="minorHAnsi" w:cstheme="minorHAnsi"/>
        </w:rPr>
      </w:pPr>
    </w:p>
    <w:p w14:paraId="4EADF09B" w14:textId="5C9C5B32" w:rsidR="7E2BE394" w:rsidRPr="00070638" w:rsidRDefault="68935F31" w:rsidP="2D085B05">
      <w:pPr>
        <w:rPr>
          <w:rFonts w:asciiTheme="minorHAnsi" w:hAnsiTheme="minorHAnsi" w:cstheme="minorBidi"/>
          <w:color w:val="70AD47" w:themeColor="accent6"/>
        </w:rPr>
      </w:pPr>
      <w:r w:rsidRPr="2D085B05">
        <w:rPr>
          <w:rFonts w:asciiTheme="minorHAnsi" w:hAnsiTheme="minorHAnsi" w:cstheme="minorBidi"/>
        </w:rPr>
        <w:t xml:space="preserve">Utöver förskola och grundskola bedriver Malå kommun </w:t>
      </w:r>
      <w:r w:rsidR="078BEAE2" w:rsidRPr="2D085B05">
        <w:rPr>
          <w:rFonts w:asciiTheme="minorHAnsi" w:hAnsiTheme="minorHAnsi" w:cstheme="minorBidi"/>
        </w:rPr>
        <w:t>gymnasieverksamhet med i huvudsak introduktionsprogram. För gymn</w:t>
      </w:r>
      <w:r w:rsidR="63A3F5BB" w:rsidRPr="2D085B05">
        <w:rPr>
          <w:rFonts w:asciiTheme="minorHAnsi" w:hAnsiTheme="minorHAnsi" w:cstheme="minorBidi"/>
        </w:rPr>
        <w:t>a</w:t>
      </w:r>
      <w:r w:rsidR="078BEAE2" w:rsidRPr="2D085B05">
        <w:rPr>
          <w:rFonts w:asciiTheme="minorHAnsi" w:hAnsiTheme="minorHAnsi" w:cstheme="minorBidi"/>
        </w:rPr>
        <w:t>sieutbildningar är ungdomar hänvisade</w:t>
      </w:r>
      <w:r w:rsidR="02184F4A" w:rsidRPr="2D085B05">
        <w:rPr>
          <w:rFonts w:asciiTheme="minorHAnsi" w:hAnsiTheme="minorHAnsi" w:cstheme="minorBidi"/>
        </w:rPr>
        <w:t>, i första hand</w:t>
      </w:r>
      <w:r w:rsidR="078BEAE2" w:rsidRPr="2D085B05">
        <w:rPr>
          <w:rFonts w:asciiTheme="minorHAnsi" w:hAnsiTheme="minorHAnsi" w:cstheme="minorBidi"/>
        </w:rPr>
        <w:t xml:space="preserve"> till </w:t>
      </w:r>
      <w:r w:rsidR="11D286BB" w:rsidRPr="2D085B05">
        <w:rPr>
          <w:rFonts w:asciiTheme="minorHAnsi" w:hAnsiTheme="minorHAnsi" w:cstheme="minorBidi"/>
        </w:rPr>
        <w:t xml:space="preserve">gymnasieskolor i Västerbotten samt i Arvidsjaur. </w:t>
      </w:r>
      <w:r w:rsidR="3C0D9C99" w:rsidRPr="2D085B05">
        <w:rPr>
          <w:rFonts w:asciiTheme="minorHAnsi" w:hAnsiTheme="minorHAnsi" w:cstheme="minorBidi"/>
        </w:rPr>
        <w:t xml:space="preserve"> Malås närmaste gymnasieskolor finns i Arvidsjaur, Lycksele och Skellefteå. </w:t>
      </w:r>
      <w:r w:rsidR="7898FC80" w:rsidRPr="2D085B05">
        <w:rPr>
          <w:rFonts w:asciiTheme="minorHAnsi" w:hAnsiTheme="minorHAnsi" w:cstheme="minorBidi"/>
        </w:rPr>
        <w:t>I Skellefteå finns utöver kommunala gymnasieskolor även ett par fristående.</w:t>
      </w:r>
      <w:r w:rsidR="00507C33" w:rsidRPr="2D085B05">
        <w:rPr>
          <w:rFonts w:asciiTheme="minorHAnsi" w:hAnsiTheme="minorHAnsi" w:cstheme="minorBidi"/>
        </w:rPr>
        <w:t xml:space="preserve"> </w:t>
      </w:r>
      <w:r w:rsidR="0D757F82" w:rsidRPr="2D085B05">
        <w:rPr>
          <w:rFonts w:asciiTheme="minorHAnsi" w:hAnsiTheme="minorHAnsi" w:cstheme="minorBidi"/>
        </w:rPr>
        <w:t>I dagsläget f</w:t>
      </w:r>
      <w:r w:rsidR="66F43DD8" w:rsidRPr="2D085B05">
        <w:rPr>
          <w:rFonts w:asciiTheme="minorHAnsi" w:hAnsiTheme="minorHAnsi" w:cstheme="minorBidi"/>
        </w:rPr>
        <w:t>i</w:t>
      </w:r>
      <w:r w:rsidR="0D757F82" w:rsidRPr="2D085B05">
        <w:rPr>
          <w:rFonts w:asciiTheme="minorHAnsi" w:hAnsiTheme="minorHAnsi" w:cstheme="minorBidi"/>
        </w:rPr>
        <w:t>nns det i praktiken endast dagspendlingsmöjligheter till Tannbergsskolan, Lycksele. Skellefteå har lagt ramschema för i vissa utbildningar</w:t>
      </w:r>
      <w:r w:rsidR="2AE8A52A" w:rsidRPr="2D085B05">
        <w:rPr>
          <w:rFonts w:asciiTheme="minorHAnsi" w:hAnsiTheme="minorHAnsi" w:cstheme="minorBidi"/>
        </w:rPr>
        <w:t xml:space="preserve"> som gör </w:t>
      </w:r>
      <w:r w:rsidR="74EFCC17" w:rsidRPr="2D085B05">
        <w:rPr>
          <w:rFonts w:asciiTheme="minorHAnsi" w:hAnsiTheme="minorHAnsi" w:cstheme="minorBidi"/>
        </w:rPr>
        <w:t>pendlingsmöjligheterna</w:t>
      </w:r>
      <w:r w:rsidR="2AE8A52A" w:rsidRPr="2D085B05">
        <w:rPr>
          <w:rFonts w:asciiTheme="minorHAnsi" w:hAnsiTheme="minorHAnsi" w:cstheme="minorBidi"/>
        </w:rPr>
        <w:t xml:space="preserve"> tidsmässigt svåra. Samtliga av våra närmaste gymn</w:t>
      </w:r>
      <w:r w:rsidR="75D68501" w:rsidRPr="2D085B05">
        <w:rPr>
          <w:rFonts w:asciiTheme="minorHAnsi" w:hAnsiTheme="minorHAnsi" w:cstheme="minorBidi"/>
        </w:rPr>
        <w:t>a</w:t>
      </w:r>
      <w:r w:rsidR="2AE8A52A" w:rsidRPr="2D085B05">
        <w:rPr>
          <w:rFonts w:asciiTheme="minorHAnsi" w:hAnsiTheme="minorHAnsi" w:cstheme="minorBidi"/>
        </w:rPr>
        <w:t>s</w:t>
      </w:r>
      <w:r w:rsidR="2E62CA05" w:rsidRPr="2D085B05">
        <w:rPr>
          <w:rFonts w:asciiTheme="minorHAnsi" w:hAnsiTheme="minorHAnsi" w:cstheme="minorBidi"/>
        </w:rPr>
        <w:t xml:space="preserve">ieorter </w:t>
      </w:r>
      <w:r w:rsidR="71AED11B" w:rsidRPr="2D085B05">
        <w:rPr>
          <w:rFonts w:asciiTheme="minorHAnsi" w:hAnsiTheme="minorHAnsi" w:cstheme="minorBidi"/>
        </w:rPr>
        <w:t xml:space="preserve">har ett minskande utbildningsutbud, vilket kan påverka </w:t>
      </w:r>
      <w:r w:rsidR="463D11F5" w:rsidRPr="2D085B05">
        <w:rPr>
          <w:rFonts w:asciiTheme="minorHAnsi" w:hAnsiTheme="minorHAnsi" w:cstheme="minorBidi"/>
        </w:rPr>
        <w:t>arbetskraftsrekrytering</w:t>
      </w:r>
      <w:r w:rsidR="71AED11B" w:rsidRPr="2D085B05">
        <w:rPr>
          <w:rFonts w:asciiTheme="minorHAnsi" w:hAnsiTheme="minorHAnsi" w:cstheme="minorBidi"/>
        </w:rPr>
        <w:t xml:space="preserve">. </w:t>
      </w:r>
      <w:r w:rsidR="364AE6E6" w:rsidRPr="2D085B05">
        <w:rPr>
          <w:rFonts w:asciiTheme="minorHAnsi" w:hAnsiTheme="minorHAnsi" w:cstheme="minorBidi"/>
        </w:rPr>
        <w:t>Ett nytt samarbete m</w:t>
      </w:r>
      <w:r w:rsidR="24786460" w:rsidRPr="2D085B05">
        <w:rPr>
          <w:rFonts w:asciiTheme="minorHAnsi" w:hAnsiTheme="minorHAnsi" w:cstheme="minorBidi"/>
        </w:rPr>
        <w:t>ed Skellefteå</w:t>
      </w:r>
      <w:r w:rsidR="721B14D3" w:rsidRPr="2D085B05">
        <w:rPr>
          <w:rFonts w:asciiTheme="minorHAnsi" w:hAnsiTheme="minorHAnsi" w:cstheme="minorBidi"/>
        </w:rPr>
        <w:t xml:space="preserve"> kommun</w:t>
      </w:r>
      <w:r w:rsidR="24786460" w:rsidRPr="2D085B05">
        <w:rPr>
          <w:rFonts w:asciiTheme="minorHAnsi" w:hAnsiTheme="minorHAnsi" w:cstheme="minorBidi"/>
        </w:rPr>
        <w:t xml:space="preserve"> </w:t>
      </w:r>
      <w:r w:rsidR="7720D6C2" w:rsidRPr="2D085B05">
        <w:rPr>
          <w:rFonts w:asciiTheme="minorHAnsi" w:hAnsiTheme="minorHAnsi" w:cstheme="minorBidi"/>
        </w:rPr>
        <w:t xml:space="preserve">är under uppbyggnad. Det kan innebära att elever på högskoleförberedande program ges möjlighet att ha fjärrundervisning </w:t>
      </w:r>
      <w:r w:rsidR="7B049780" w:rsidRPr="2D085B05">
        <w:rPr>
          <w:rFonts w:asciiTheme="minorHAnsi" w:hAnsiTheme="minorHAnsi" w:cstheme="minorBidi"/>
        </w:rPr>
        <w:t xml:space="preserve">i Malå </w:t>
      </w:r>
      <w:r w:rsidR="7720D6C2" w:rsidRPr="2D085B05">
        <w:rPr>
          <w:rFonts w:asciiTheme="minorHAnsi" w:hAnsiTheme="minorHAnsi" w:cstheme="minorBidi"/>
        </w:rPr>
        <w:t xml:space="preserve">under första </w:t>
      </w:r>
      <w:r w:rsidR="24BC8E73" w:rsidRPr="2D085B05">
        <w:rPr>
          <w:rFonts w:asciiTheme="minorHAnsi" w:hAnsiTheme="minorHAnsi" w:cstheme="minorBidi"/>
        </w:rPr>
        <w:t>gymnasieåret</w:t>
      </w:r>
      <w:r w:rsidR="251282CA" w:rsidRPr="2D085B05">
        <w:rPr>
          <w:rFonts w:asciiTheme="minorHAnsi" w:hAnsiTheme="minorHAnsi" w:cstheme="minorBidi"/>
        </w:rPr>
        <w:t>. Därefter sker utbildningen i Skellefteå. Samarbetet ger även möjligheter för elever på vissa yrkesprogram att st</w:t>
      </w:r>
      <w:r w:rsidR="63489F51" w:rsidRPr="2D085B05">
        <w:rPr>
          <w:rFonts w:asciiTheme="minorHAnsi" w:hAnsiTheme="minorHAnsi" w:cstheme="minorBidi"/>
        </w:rPr>
        <w:t xml:space="preserve">udera </w:t>
      </w:r>
      <w:r w:rsidR="0DB4288B" w:rsidRPr="2D085B05">
        <w:rPr>
          <w:rFonts w:asciiTheme="minorHAnsi" w:hAnsiTheme="minorHAnsi" w:cstheme="minorBidi"/>
        </w:rPr>
        <w:t xml:space="preserve">lärlingsutbildning </w:t>
      </w:r>
      <w:r w:rsidR="63489F51" w:rsidRPr="2D085B05">
        <w:rPr>
          <w:rFonts w:asciiTheme="minorHAnsi" w:hAnsiTheme="minorHAnsi" w:cstheme="minorBidi"/>
        </w:rPr>
        <w:t>från Malå, kopplade till arbetsplatser</w:t>
      </w:r>
      <w:r w:rsidR="05F4FC2C" w:rsidRPr="2D085B05">
        <w:rPr>
          <w:rFonts w:asciiTheme="minorHAnsi" w:hAnsiTheme="minorHAnsi" w:cstheme="minorBidi"/>
        </w:rPr>
        <w:t xml:space="preserve"> i bygden.</w:t>
      </w:r>
      <w:r w:rsidR="63489F51" w:rsidRPr="2D085B05">
        <w:rPr>
          <w:rFonts w:asciiTheme="minorHAnsi" w:hAnsiTheme="minorHAnsi" w:cstheme="minorBidi"/>
        </w:rPr>
        <w:t xml:space="preserve"> </w:t>
      </w:r>
    </w:p>
    <w:p w14:paraId="68CA7AC0" w14:textId="0AFBFE92" w:rsidR="3C678CCA" w:rsidRPr="00070638" w:rsidRDefault="3C678CCA" w:rsidP="3C678CCA">
      <w:pPr>
        <w:ind w:left="1080"/>
        <w:rPr>
          <w:rFonts w:asciiTheme="minorHAnsi" w:eastAsia="Calibri" w:hAnsiTheme="minorHAnsi" w:cstheme="minorHAnsi"/>
          <w:color w:val="6FAC47"/>
        </w:rPr>
      </w:pPr>
    </w:p>
    <w:p w14:paraId="471B22E8" w14:textId="385D0906" w:rsidR="730F7A41" w:rsidRPr="00070638" w:rsidRDefault="3787AF6E" w:rsidP="2D085B05">
      <w:pPr>
        <w:rPr>
          <w:rFonts w:asciiTheme="minorHAnsi" w:eastAsia="Calibri" w:hAnsiTheme="minorHAnsi" w:cstheme="minorBidi"/>
        </w:rPr>
      </w:pPr>
      <w:r w:rsidRPr="2D085B05">
        <w:rPr>
          <w:rFonts w:asciiTheme="minorHAnsi" w:eastAsia="Calibri" w:hAnsiTheme="minorHAnsi" w:cstheme="minorBidi"/>
        </w:rPr>
        <w:t>Inom k</w:t>
      </w:r>
      <w:r w:rsidR="4EB71F3D" w:rsidRPr="2D085B05">
        <w:rPr>
          <w:rFonts w:asciiTheme="minorHAnsi" w:eastAsia="Calibri" w:hAnsiTheme="minorHAnsi" w:cstheme="minorBidi"/>
        </w:rPr>
        <w:t xml:space="preserve">ommunal vuxenutbildning </w:t>
      </w:r>
      <w:r w:rsidR="70E8677B" w:rsidRPr="2D085B05">
        <w:rPr>
          <w:rFonts w:asciiTheme="minorHAnsi" w:eastAsia="Calibri" w:hAnsiTheme="minorHAnsi" w:cstheme="minorBidi"/>
        </w:rPr>
        <w:t>(Komvux) erbju</w:t>
      </w:r>
      <w:r w:rsidR="0CDFC4B2" w:rsidRPr="2D085B05">
        <w:rPr>
          <w:rFonts w:asciiTheme="minorHAnsi" w:eastAsia="Calibri" w:hAnsiTheme="minorHAnsi" w:cstheme="minorBidi"/>
        </w:rPr>
        <w:t>d</w:t>
      </w:r>
      <w:r w:rsidR="70E8677B" w:rsidRPr="2D085B05">
        <w:rPr>
          <w:rFonts w:asciiTheme="minorHAnsi" w:eastAsia="Calibri" w:hAnsiTheme="minorHAnsi" w:cstheme="minorBidi"/>
        </w:rPr>
        <w:t xml:space="preserve">s </w:t>
      </w:r>
      <w:r w:rsidR="5733D82B" w:rsidRPr="2D085B05">
        <w:rPr>
          <w:rFonts w:asciiTheme="minorHAnsi" w:eastAsia="Calibri" w:hAnsiTheme="minorHAnsi" w:cstheme="minorBidi"/>
        </w:rPr>
        <w:t xml:space="preserve">SFI, </w:t>
      </w:r>
      <w:r w:rsidR="70E8677B" w:rsidRPr="2D085B05">
        <w:rPr>
          <w:rFonts w:asciiTheme="minorHAnsi" w:eastAsia="Calibri" w:hAnsiTheme="minorHAnsi" w:cstheme="minorBidi"/>
        </w:rPr>
        <w:t>grundläggande vu</w:t>
      </w:r>
      <w:r w:rsidR="48B1DA70" w:rsidRPr="2D085B05">
        <w:rPr>
          <w:rFonts w:asciiTheme="minorHAnsi" w:eastAsia="Calibri" w:hAnsiTheme="minorHAnsi" w:cstheme="minorBidi"/>
        </w:rPr>
        <w:t>xenutbildning, vuxenutbildning på gymnasienivå och Yrkesvux</w:t>
      </w:r>
      <w:r w:rsidR="369BE500" w:rsidRPr="2D085B05">
        <w:rPr>
          <w:rFonts w:asciiTheme="minorHAnsi" w:eastAsia="Calibri" w:hAnsiTheme="minorHAnsi" w:cstheme="minorBidi"/>
        </w:rPr>
        <w:t>/Lärlingsvux</w:t>
      </w:r>
      <w:r w:rsidR="48B1DA70" w:rsidRPr="2D085B05">
        <w:rPr>
          <w:rFonts w:asciiTheme="minorHAnsi" w:eastAsia="Calibri" w:hAnsiTheme="minorHAnsi" w:cstheme="minorBidi"/>
        </w:rPr>
        <w:t xml:space="preserve">. </w:t>
      </w:r>
      <w:r w:rsidR="73EFF086" w:rsidRPr="2D085B05">
        <w:rPr>
          <w:rFonts w:asciiTheme="minorHAnsi" w:eastAsia="Calibri" w:hAnsiTheme="minorHAnsi" w:cstheme="minorBidi"/>
        </w:rPr>
        <w:t xml:space="preserve">Ett ökande </w:t>
      </w:r>
      <w:r w:rsidR="4EB71F3D" w:rsidRPr="2D085B05">
        <w:rPr>
          <w:rFonts w:asciiTheme="minorHAnsi" w:eastAsia="Calibri" w:hAnsiTheme="minorHAnsi" w:cstheme="minorBidi"/>
        </w:rPr>
        <w:t>sam</w:t>
      </w:r>
      <w:r w:rsidR="0322352B" w:rsidRPr="2D085B05">
        <w:rPr>
          <w:rFonts w:asciiTheme="minorHAnsi" w:eastAsia="Calibri" w:hAnsiTheme="minorHAnsi" w:cstheme="minorBidi"/>
        </w:rPr>
        <w:t xml:space="preserve">arbete inom Västerbottens län möjliggör fler lärarledda kortare yrkesutbildningar. Möjlighet att </w:t>
      </w:r>
      <w:r w:rsidR="3D71440E" w:rsidRPr="2D085B05">
        <w:rPr>
          <w:rFonts w:asciiTheme="minorHAnsi" w:eastAsia="Calibri" w:hAnsiTheme="minorHAnsi" w:cstheme="minorBidi"/>
        </w:rPr>
        <w:t xml:space="preserve">anpassa yrkespaket till specifika arbetsplatser och företag finns inom ramen för gymnasieskolans yrkeskurser. </w:t>
      </w:r>
      <w:r w:rsidR="4EB71F3D" w:rsidRPr="2D085B05">
        <w:rPr>
          <w:rFonts w:asciiTheme="minorHAnsi" w:eastAsia="Calibri" w:hAnsiTheme="minorHAnsi" w:cstheme="minorBidi"/>
        </w:rPr>
        <w:t xml:space="preserve"> </w:t>
      </w:r>
      <w:r w:rsidR="71086257" w:rsidRPr="2D085B05">
        <w:rPr>
          <w:rFonts w:asciiTheme="minorHAnsi" w:hAnsiTheme="minorHAnsi" w:cstheme="minorBidi"/>
        </w:rPr>
        <w:t>Det varierade utbildningsutbudet innebär valfrihet men också utmaningar, för både individ och arbetsgivare, att identifiera lämpliga utbildningsvägar.</w:t>
      </w:r>
    </w:p>
    <w:p w14:paraId="77D517E7" w14:textId="402C8BE9" w:rsidR="7E2BE394" w:rsidRPr="00070638" w:rsidRDefault="7E2BE394" w:rsidP="2D085B05">
      <w:pPr>
        <w:ind w:left="1080"/>
        <w:rPr>
          <w:rFonts w:asciiTheme="minorHAnsi" w:hAnsiTheme="minorHAnsi" w:cstheme="minorBidi"/>
          <w:color w:val="70AD47" w:themeColor="accent6"/>
        </w:rPr>
      </w:pPr>
    </w:p>
    <w:p w14:paraId="74E88C02" w14:textId="40891B83" w:rsidR="00334E89" w:rsidRPr="00070638" w:rsidRDefault="272F3185" w:rsidP="2D085B05">
      <w:pPr>
        <w:rPr>
          <w:rFonts w:asciiTheme="minorHAnsi" w:hAnsiTheme="minorHAnsi" w:cstheme="minorBidi"/>
        </w:rPr>
      </w:pPr>
      <w:r w:rsidRPr="2D085B05">
        <w:rPr>
          <w:rFonts w:asciiTheme="minorHAnsi" w:hAnsiTheme="minorHAnsi" w:cstheme="minorBidi"/>
        </w:rPr>
        <w:t>Malå Lärcentrum erbjuder fysiska studieplatser med god infrastruktur för studenter såväl in</w:t>
      </w:r>
      <w:r w:rsidR="7CA23F4A" w:rsidRPr="2D085B05">
        <w:rPr>
          <w:rFonts w:asciiTheme="minorHAnsi" w:hAnsiTheme="minorHAnsi" w:cstheme="minorBidi"/>
        </w:rPr>
        <w:t xml:space="preserve">om </w:t>
      </w:r>
      <w:r w:rsidR="7B4AED84" w:rsidRPr="2D085B05">
        <w:rPr>
          <w:rFonts w:asciiTheme="minorHAnsi" w:hAnsiTheme="minorHAnsi" w:cstheme="minorBidi"/>
        </w:rPr>
        <w:t>K</w:t>
      </w:r>
      <w:r w:rsidR="7CA23F4A" w:rsidRPr="2D085B05">
        <w:rPr>
          <w:rFonts w:asciiTheme="minorHAnsi" w:hAnsiTheme="minorHAnsi" w:cstheme="minorBidi"/>
        </w:rPr>
        <w:t xml:space="preserve">omvux som </w:t>
      </w:r>
      <w:r w:rsidR="0E772A4E" w:rsidRPr="2D085B05">
        <w:rPr>
          <w:rFonts w:asciiTheme="minorHAnsi" w:hAnsiTheme="minorHAnsi" w:cstheme="minorBidi"/>
        </w:rPr>
        <w:t xml:space="preserve">inom </w:t>
      </w:r>
      <w:r w:rsidR="7CA23F4A" w:rsidRPr="2D085B05">
        <w:rPr>
          <w:rFonts w:asciiTheme="minorHAnsi" w:hAnsiTheme="minorHAnsi" w:cstheme="minorBidi"/>
        </w:rPr>
        <w:t>eftergymnasiala utbildningar.</w:t>
      </w:r>
    </w:p>
    <w:p w14:paraId="54E62AA7" w14:textId="77777777" w:rsidR="00334E89" w:rsidRPr="00070638" w:rsidRDefault="00334E89" w:rsidP="2D085B05">
      <w:pPr>
        <w:ind w:left="1080"/>
        <w:rPr>
          <w:rFonts w:asciiTheme="minorHAnsi" w:hAnsiTheme="minorHAnsi" w:cstheme="minorBidi"/>
        </w:rPr>
      </w:pPr>
    </w:p>
    <w:p w14:paraId="508E5C57" w14:textId="45C4870E" w:rsidR="00334E89" w:rsidRPr="00070638" w:rsidRDefault="00CA3230" w:rsidP="2D085B05">
      <w:pPr>
        <w:rPr>
          <w:rFonts w:asciiTheme="minorHAnsi" w:hAnsiTheme="minorHAnsi" w:cstheme="minorBidi"/>
        </w:rPr>
      </w:pPr>
      <w:r w:rsidRPr="2D085B05">
        <w:rPr>
          <w:rFonts w:asciiTheme="minorHAnsi" w:hAnsiTheme="minorHAnsi" w:cstheme="minorBidi"/>
        </w:rPr>
        <w:t xml:space="preserve">En styrka för Västerbotten är att regionen har tre universitet, Umeå universitet, Sveriges Lantbruksuniversitet och Luleå tekniska universitet, med goda och nära samarbeten med universitetssjukhus, näringsliv och andra aktörer. </w:t>
      </w:r>
      <w:r w:rsidR="5A9E328E" w:rsidRPr="2D085B05">
        <w:rPr>
          <w:rFonts w:asciiTheme="minorHAnsi" w:hAnsiTheme="minorHAnsi" w:cstheme="minorBidi"/>
        </w:rPr>
        <w:t>I en glesbefolkad region med långa avstånd har</w:t>
      </w:r>
      <w:r w:rsidR="5268282B" w:rsidRPr="2D085B05">
        <w:rPr>
          <w:rFonts w:asciiTheme="minorHAnsi" w:hAnsiTheme="minorHAnsi" w:cstheme="minorBidi"/>
        </w:rPr>
        <w:t xml:space="preserve"> dock</w:t>
      </w:r>
      <w:r w:rsidR="5A9E328E" w:rsidRPr="2D085B05">
        <w:rPr>
          <w:rFonts w:asciiTheme="minorHAnsi" w:hAnsiTheme="minorHAnsi" w:cstheme="minorBidi"/>
        </w:rPr>
        <w:t xml:space="preserve"> tillgänglighet till utbildning en tydlig geografisk dimension. </w:t>
      </w:r>
      <w:r w:rsidR="763933F5" w:rsidRPr="2D085B05">
        <w:rPr>
          <w:rFonts w:asciiTheme="minorHAnsi" w:hAnsiTheme="minorHAnsi" w:cstheme="minorBidi"/>
        </w:rPr>
        <w:t xml:space="preserve"> </w:t>
      </w:r>
      <w:r w:rsidR="06C81AD2" w:rsidRPr="2D085B05">
        <w:rPr>
          <w:rFonts w:asciiTheme="minorHAnsi" w:hAnsiTheme="minorHAnsi" w:cstheme="minorBidi"/>
        </w:rPr>
        <w:t xml:space="preserve">I framförallt Umeå och Skellefteå är utbildningsmöjligheterna bredare, tillgängligare och mer varierade, medan mer glesbefolkade delar av regionen har ett smalare utbud. </w:t>
      </w:r>
      <w:r w:rsidR="763933F5" w:rsidRPr="2D085B05">
        <w:rPr>
          <w:rFonts w:asciiTheme="minorHAnsi" w:hAnsiTheme="minorHAnsi" w:cstheme="minorBidi"/>
        </w:rPr>
        <w:t xml:space="preserve">Utveckling av </w:t>
      </w:r>
      <w:r w:rsidR="1C3E96D5" w:rsidRPr="2D085B05">
        <w:rPr>
          <w:rFonts w:asciiTheme="minorHAnsi" w:hAnsiTheme="minorHAnsi" w:cstheme="minorBidi"/>
        </w:rPr>
        <w:t xml:space="preserve">att tillgängliggöra </w:t>
      </w:r>
      <w:r w:rsidR="763933F5" w:rsidRPr="2D085B05">
        <w:rPr>
          <w:rFonts w:asciiTheme="minorHAnsi" w:hAnsiTheme="minorHAnsi" w:cstheme="minorBidi"/>
        </w:rPr>
        <w:t>fler utbildningsmöjligheter på distans</w:t>
      </w:r>
      <w:r w:rsidR="2C3E4EEA" w:rsidRPr="2D085B05">
        <w:rPr>
          <w:rFonts w:asciiTheme="minorHAnsi" w:hAnsiTheme="minorHAnsi" w:cstheme="minorBidi"/>
        </w:rPr>
        <w:t xml:space="preserve"> </w:t>
      </w:r>
      <w:r w:rsidR="763933F5" w:rsidRPr="2D085B05">
        <w:rPr>
          <w:rFonts w:asciiTheme="minorHAnsi" w:hAnsiTheme="minorHAnsi" w:cstheme="minorBidi"/>
        </w:rPr>
        <w:t xml:space="preserve">inom universitet och högskolor </w:t>
      </w:r>
      <w:r w:rsidR="731553ED" w:rsidRPr="2D085B05">
        <w:rPr>
          <w:rFonts w:asciiTheme="minorHAnsi" w:hAnsiTheme="minorHAnsi" w:cstheme="minorBidi"/>
        </w:rPr>
        <w:t xml:space="preserve">går </w:t>
      </w:r>
      <w:r w:rsidR="7C11FA87" w:rsidRPr="2D085B05">
        <w:rPr>
          <w:rFonts w:asciiTheme="minorHAnsi" w:hAnsiTheme="minorHAnsi" w:cstheme="minorBidi"/>
        </w:rPr>
        <w:t>långsamt.</w:t>
      </w:r>
      <w:r w:rsidR="731553ED" w:rsidRPr="2D085B05">
        <w:rPr>
          <w:rFonts w:asciiTheme="minorHAnsi" w:hAnsiTheme="minorHAnsi" w:cstheme="minorBidi"/>
        </w:rPr>
        <w:t xml:space="preserve"> </w:t>
      </w:r>
      <w:r w:rsidR="5A9E328E" w:rsidRPr="2D085B05">
        <w:rPr>
          <w:rFonts w:asciiTheme="minorHAnsi" w:hAnsiTheme="minorHAnsi" w:cstheme="minorBidi"/>
        </w:rPr>
        <w:t xml:space="preserve"> För att säkerställa ett likvärdigt utbud av utbildningar</w:t>
      </w:r>
      <w:r w:rsidR="041B6A33" w:rsidRPr="2D085B05">
        <w:rPr>
          <w:rFonts w:asciiTheme="minorHAnsi" w:hAnsiTheme="minorHAnsi" w:cstheme="minorBidi"/>
        </w:rPr>
        <w:t>,</w:t>
      </w:r>
      <w:r w:rsidR="5A9E328E" w:rsidRPr="2D085B05">
        <w:rPr>
          <w:rFonts w:asciiTheme="minorHAnsi" w:hAnsiTheme="minorHAnsi" w:cstheme="minorBidi"/>
        </w:rPr>
        <w:t xml:space="preserve"> i hela länet</w:t>
      </w:r>
      <w:r w:rsidR="1D71B290" w:rsidRPr="2D085B05">
        <w:rPr>
          <w:rFonts w:asciiTheme="minorHAnsi" w:hAnsiTheme="minorHAnsi" w:cstheme="minorBidi"/>
        </w:rPr>
        <w:t>,</w:t>
      </w:r>
      <w:r w:rsidR="5A9E328E" w:rsidRPr="2D085B05">
        <w:rPr>
          <w:rFonts w:asciiTheme="minorHAnsi" w:hAnsiTheme="minorHAnsi" w:cstheme="minorBidi"/>
        </w:rPr>
        <w:t xml:space="preserve"> är</w:t>
      </w:r>
      <w:r w:rsidR="7002D0BF" w:rsidRPr="2D085B05">
        <w:rPr>
          <w:rFonts w:asciiTheme="minorHAnsi" w:hAnsiTheme="minorHAnsi" w:cstheme="minorBidi"/>
        </w:rPr>
        <w:t xml:space="preserve"> </w:t>
      </w:r>
      <w:r w:rsidR="58B7D533" w:rsidRPr="2D085B05">
        <w:rPr>
          <w:rFonts w:asciiTheme="minorHAnsi" w:hAnsiTheme="minorHAnsi" w:cstheme="minorBidi"/>
        </w:rPr>
        <w:t xml:space="preserve">en ökning av tillgängligheten och en ökning av </w:t>
      </w:r>
      <w:r w:rsidR="5A9E328E" w:rsidRPr="2D085B05">
        <w:rPr>
          <w:rFonts w:asciiTheme="minorHAnsi" w:hAnsiTheme="minorHAnsi" w:cstheme="minorBidi"/>
        </w:rPr>
        <w:t>användningen av fjärr- och distansbaserad teknik nödvändig</w:t>
      </w:r>
      <w:r w:rsidR="2D4971B9" w:rsidRPr="2D085B05">
        <w:rPr>
          <w:rFonts w:asciiTheme="minorHAnsi" w:hAnsiTheme="minorHAnsi" w:cstheme="minorBidi"/>
        </w:rPr>
        <w:t xml:space="preserve"> samt </w:t>
      </w:r>
      <w:r w:rsidR="50AC30E1" w:rsidRPr="2D085B05">
        <w:rPr>
          <w:rFonts w:asciiTheme="minorHAnsi" w:hAnsiTheme="minorHAnsi" w:cstheme="minorBidi"/>
        </w:rPr>
        <w:t xml:space="preserve">att </w:t>
      </w:r>
      <w:r w:rsidR="2D4971B9" w:rsidRPr="2D085B05">
        <w:rPr>
          <w:rFonts w:asciiTheme="minorHAnsi" w:hAnsiTheme="minorHAnsi" w:cstheme="minorBidi"/>
        </w:rPr>
        <w:t>en mer inkluderande inställning från utbildningsgivarna</w:t>
      </w:r>
      <w:r w:rsidR="1B2CAD93" w:rsidRPr="2D085B05">
        <w:rPr>
          <w:rFonts w:asciiTheme="minorHAnsi" w:hAnsiTheme="minorHAnsi" w:cstheme="minorBidi"/>
        </w:rPr>
        <w:t xml:space="preserve"> </w:t>
      </w:r>
      <w:r w:rsidR="10088C71" w:rsidRPr="2D085B05">
        <w:rPr>
          <w:rFonts w:asciiTheme="minorHAnsi" w:hAnsiTheme="minorHAnsi" w:cstheme="minorBidi"/>
        </w:rPr>
        <w:t xml:space="preserve">är </w:t>
      </w:r>
      <w:r w:rsidR="1B2CAD93" w:rsidRPr="2D085B05">
        <w:rPr>
          <w:rFonts w:asciiTheme="minorHAnsi" w:hAnsiTheme="minorHAnsi" w:cstheme="minorBidi"/>
        </w:rPr>
        <w:t>nödvändig</w:t>
      </w:r>
      <w:r w:rsidR="2D4971B9" w:rsidRPr="2D085B05">
        <w:rPr>
          <w:rFonts w:asciiTheme="minorHAnsi" w:hAnsiTheme="minorHAnsi" w:cstheme="minorBidi"/>
        </w:rPr>
        <w:t>.</w:t>
      </w:r>
    </w:p>
    <w:p w14:paraId="29C30761" w14:textId="77777777" w:rsidR="00F968CD" w:rsidRDefault="00F968CD" w:rsidP="4EB8DD57">
      <w:pPr>
        <w:pStyle w:val="Rubrik1"/>
        <w:rPr>
          <w:rFonts w:asciiTheme="minorHAnsi" w:hAnsiTheme="minorHAnsi" w:cstheme="minorHAnsi"/>
        </w:rPr>
      </w:pPr>
      <w:bookmarkStart w:id="110" w:name="_Toc1897294334"/>
      <w:bookmarkStart w:id="111" w:name="_Toc816507349"/>
      <w:bookmarkStart w:id="112" w:name="_Toc508970388"/>
      <w:bookmarkStart w:id="113" w:name="_Toc70974676"/>
    </w:p>
    <w:p w14:paraId="6F96EBA4" w14:textId="56161F7E" w:rsidR="001B4369" w:rsidRPr="00070638" w:rsidRDefault="700FFB4D" w:rsidP="4EB8DD57">
      <w:pPr>
        <w:pStyle w:val="Rubrik1"/>
        <w:rPr>
          <w:rFonts w:asciiTheme="minorHAnsi" w:eastAsia="Yu Gothic Light" w:hAnsiTheme="minorHAnsi" w:cstheme="minorHAnsi"/>
          <w:b/>
          <w:bCs/>
          <w:highlight w:val="red"/>
        </w:rPr>
      </w:pPr>
      <w:r w:rsidRPr="00070638">
        <w:rPr>
          <w:rFonts w:asciiTheme="minorHAnsi" w:hAnsiTheme="minorHAnsi" w:cstheme="minorHAnsi"/>
        </w:rPr>
        <w:t xml:space="preserve">7. </w:t>
      </w:r>
      <w:r w:rsidR="001B4369" w:rsidRPr="00070638">
        <w:rPr>
          <w:rFonts w:asciiTheme="minorHAnsi" w:hAnsiTheme="minorHAnsi" w:cstheme="minorHAnsi"/>
        </w:rPr>
        <w:t>Genomförande</w:t>
      </w:r>
      <w:bookmarkEnd w:id="110"/>
      <w:bookmarkEnd w:id="111"/>
      <w:bookmarkEnd w:id="112"/>
      <w:bookmarkEnd w:id="113"/>
    </w:p>
    <w:p w14:paraId="670ECF72" w14:textId="1DEC80AE" w:rsidR="2C06BA21" w:rsidRPr="00070638" w:rsidRDefault="2C06BA21" w:rsidP="2C06BA21">
      <w:pPr>
        <w:rPr>
          <w:rFonts w:asciiTheme="minorHAnsi" w:eastAsia="Calibri" w:hAnsiTheme="minorHAnsi" w:cstheme="minorHAnsi"/>
          <w:highlight w:val="red"/>
        </w:rPr>
      </w:pPr>
    </w:p>
    <w:p w14:paraId="0AC26008" w14:textId="53D134E0" w:rsidR="4EB8DD57" w:rsidRPr="004630BB" w:rsidRDefault="26151642" w:rsidP="004630BB">
      <w:pPr>
        <w:pStyle w:val="Rubrik2"/>
        <w:rPr>
          <w:rFonts w:asciiTheme="minorHAnsi" w:eastAsia="Yu Gothic Light" w:hAnsiTheme="minorHAnsi" w:cstheme="minorHAnsi"/>
          <w:b/>
          <w:bCs/>
        </w:rPr>
      </w:pPr>
      <w:bookmarkStart w:id="114" w:name="_Toc427245279"/>
      <w:bookmarkStart w:id="115" w:name="_Toc1631960680"/>
      <w:bookmarkStart w:id="116" w:name="_Toc370694059"/>
      <w:bookmarkStart w:id="117" w:name="_Toc70974677"/>
      <w:r w:rsidRPr="00070638">
        <w:rPr>
          <w:rFonts w:asciiTheme="minorHAnsi" w:hAnsiTheme="minorHAnsi" w:cstheme="minorHAnsi"/>
        </w:rPr>
        <w:t xml:space="preserve">7.1 </w:t>
      </w:r>
      <w:r w:rsidR="11C41215" w:rsidRPr="00070638">
        <w:rPr>
          <w:rFonts w:asciiTheme="minorHAnsi" w:hAnsiTheme="minorHAnsi" w:cstheme="minorHAnsi"/>
        </w:rPr>
        <w:t>Resurser för genomförande av strategin</w:t>
      </w:r>
      <w:bookmarkEnd w:id="114"/>
      <w:bookmarkEnd w:id="115"/>
      <w:bookmarkEnd w:id="116"/>
      <w:bookmarkEnd w:id="117"/>
    </w:p>
    <w:p w14:paraId="7B5D56A4" w14:textId="382D1A2B" w:rsidR="11C41215" w:rsidRPr="004630BB" w:rsidRDefault="11C41215" w:rsidP="004630BB">
      <w:pPr>
        <w:rPr>
          <w:rFonts w:asciiTheme="minorHAnsi" w:eastAsia="Calibri" w:hAnsiTheme="minorHAnsi" w:cstheme="minorHAnsi"/>
          <w:color w:val="000000" w:themeColor="text1"/>
        </w:rPr>
      </w:pPr>
      <w:r w:rsidRPr="004630BB">
        <w:rPr>
          <w:rFonts w:asciiTheme="minorHAnsi" w:eastAsia="Calibri" w:hAnsiTheme="minorHAnsi" w:cstheme="minorHAnsi"/>
          <w:color w:val="000000" w:themeColor="text1"/>
        </w:rPr>
        <w:t xml:space="preserve">Den lokala utvecklingsstrategin </w:t>
      </w:r>
      <w:r w:rsidR="40FF3ABF" w:rsidRPr="004630BB">
        <w:rPr>
          <w:rFonts w:asciiTheme="minorHAnsi" w:hAnsiTheme="minorHAnsi" w:cstheme="minorHAnsi"/>
        </w:rPr>
        <w:t xml:space="preserve">skall vara vägledande i utvecklingsarbetet till år 2030. </w:t>
      </w:r>
      <w:r w:rsidR="40FF3ABF" w:rsidRPr="004630BB">
        <w:rPr>
          <w:rFonts w:asciiTheme="minorHAnsi" w:hAnsiTheme="minorHAnsi" w:cstheme="minorHAnsi"/>
          <w:i/>
          <w:iCs/>
        </w:rPr>
        <w:t>Malå - en attraktiv kommun här olikheter skapar utvecklingskraft.</w:t>
      </w:r>
      <w:r w:rsidR="40FF3ABF" w:rsidRPr="004630BB">
        <w:rPr>
          <w:rFonts w:asciiTheme="minorHAnsi" w:hAnsiTheme="minorHAnsi" w:cstheme="minorHAnsi"/>
        </w:rPr>
        <w:t xml:space="preserve"> Den ska fungera som en kompass och ett verktyg för alla verksamheter och aktörer i kommunen, i det dagliga</w:t>
      </w:r>
      <w:r w:rsidR="3AFB9F20" w:rsidRPr="004630BB">
        <w:rPr>
          <w:rFonts w:asciiTheme="minorHAnsi" w:hAnsiTheme="minorHAnsi" w:cstheme="minorHAnsi"/>
        </w:rPr>
        <w:t xml:space="preserve"> </w:t>
      </w:r>
      <w:r w:rsidR="40FF3ABF" w:rsidRPr="004630BB">
        <w:rPr>
          <w:rFonts w:asciiTheme="minorHAnsi" w:hAnsiTheme="minorHAnsi" w:cstheme="minorHAnsi"/>
        </w:rPr>
        <w:t>utvecklingsarbetet</w:t>
      </w:r>
      <w:r w:rsidR="23FF9CE0" w:rsidRPr="004630BB">
        <w:rPr>
          <w:rFonts w:asciiTheme="minorHAnsi" w:eastAsia="Calibri" w:hAnsiTheme="minorHAnsi" w:cstheme="minorHAnsi"/>
          <w:color w:val="000000" w:themeColor="text1"/>
        </w:rPr>
        <w:t>.</w:t>
      </w:r>
      <w:r w:rsidR="3225E82F" w:rsidRPr="004630BB">
        <w:rPr>
          <w:rFonts w:asciiTheme="minorHAnsi" w:eastAsia="Calibri" w:hAnsiTheme="minorHAnsi" w:cstheme="minorHAnsi"/>
          <w:color w:val="000000" w:themeColor="text1"/>
        </w:rPr>
        <w:t xml:space="preserve"> </w:t>
      </w:r>
      <w:r w:rsidR="74B3AA45" w:rsidRPr="004630BB">
        <w:rPr>
          <w:rFonts w:asciiTheme="minorHAnsi" w:eastAsia="Calibri" w:hAnsiTheme="minorHAnsi" w:cstheme="minorHAnsi"/>
          <w:color w:val="000000" w:themeColor="text1"/>
        </w:rPr>
        <w:t>Framgångsrik implementering förutsätter att resurser finns för bland annat l</w:t>
      </w:r>
      <w:r w:rsidR="74B3AA45" w:rsidRPr="004630BB">
        <w:rPr>
          <w:rFonts w:asciiTheme="minorHAnsi" w:eastAsia="Calibri" w:hAnsiTheme="minorHAnsi" w:cstheme="minorHAnsi"/>
        </w:rPr>
        <w:t xml:space="preserve">okal näringslivs- och inflyttarfunktion. </w:t>
      </w:r>
      <w:r w:rsidR="3225E82F" w:rsidRPr="004630BB">
        <w:rPr>
          <w:rFonts w:asciiTheme="minorHAnsi" w:eastAsia="Calibri" w:hAnsiTheme="minorHAnsi" w:cstheme="minorHAnsi"/>
          <w:color w:val="000000" w:themeColor="text1"/>
        </w:rPr>
        <w:t xml:space="preserve">Dock behöver uppföljningen av vissa mål och mätetal samordnas och göras effektiv </w:t>
      </w:r>
      <w:r w:rsidR="6644B6F5" w:rsidRPr="004630BB">
        <w:rPr>
          <w:rFonts w:asciiTheme="minorHAnsi" w:eastAsia="Calibri" w:hAnsiTheme="minorHAnsi" w:cstheme="minorHAnsi"/>
          <w:color w:val="000000" w:themeColor="text1"/>
        </w:rPr>
        <w:t xml:space="preserve">både internt i kommunen och </w:t>
      </w:r>
      <w:r w:rsidR="3225E82F" w:rsidRPr="004630BB">
        <w:rPr>
          <w:rFonts w:asciiTheme="minorHAnsi" w:eastAsia="Calibri" w:hAnsiTheme="minorHAnsi" w:cstheme="minorHAnsi"/>
          <w:color w:val="000000" w:themeColor="text1"/>
        </w:rPr>
        <w:t xml:space="preserve">genom </w:t>
      </w:r>
      <w:r w:rsidR="06863ABB" w:rsidRPr="004630BB">
        <w:rPr>
          <w:rFonts w:asciiTheme="minorHAnsi" w:eastAsia="Calibri" w:hAnsiTheme="minorHAnsi" w:cstheme="minorHAnsi"/>
          <w:color w:val="000000" w:themeColor="text1"/>
        </w:rPr>
        <w:t>nära samverkan med Region Västerbotten var</w:t>
      </w:r>
      <w:r w:rsidR="1677D434" w:rsidRPr="004630BB">
        <w:rPr>
          <w:rFonts w:asciiTheme="minorHAnsi" w:eastAsia="Calibri" w:hAnsiTheme="minorHAnsi" w:cstheme="minorHAnsi"/>
          <w:color w:val="000000" w:themeColor="text1"/>
        </w:rPr>
        <w:t>s</w:t>
      </w:r>
      <w:r w:rsidR="06863ABB" w:rsidRPr="004630BB">
        <w:rPr>
          <w:rFonts w:asciiTheme="minorHAnsi" w:eastAsia="Calibri" w:hAnsiTheme="minorHAnsi" w:cstheme="minorHAnsi"/>
          <w:color w:val="000000" w:themeColor="text1"/>
        </w:rPr>
        <w:t xml:space="preserve"> resultat för den regionala strategin bygger på kommunernas framgång lokalt.</w:t>
      </w:r>
    </w:p>
    <w:p w14:paraId="445F83D0" w14:textId="3C4ECEF0" w:rsidR="2C06BA21" w:rsidRPr="004630BB" w:rsidRDefault="2C06BA21" w:rsidP="004630BB">
      <w:pPr>
        <w:rPr>
          <w:rFonts w:asciiTheme="minorHAnsi" w:eastAsia="Calibri" w:hAnsiTheme="minorHAnsi" w:cstheme="minorHAnsi"/>
          <w:b/>
          <w:bCs/>
          <w:color w:val="000000" w:themeColor="text1"/>
        </w:rPr>
      </w:pPr>
    </w:p>
    <w:p w14:paraId="314EF38A" w14:textId="5FFEB22E" w:rsidR="0C989899" w:rsidRPr="004630BB" w:rsidRDefault="398A97CE" w:rsidP="2D085B05">
      <w:pPr>
        <w:rPr>
          <w:rFonts w:asciiTheme="minorHAnsi" w:eastAsiaTheme="minorEastAsia" w:hAnsiTheme="minorHAnsi" w:cstheme="minorBidi"/>
        </w:rPr>
      </w:pPr>
      <w:bookmarkStart w:id="118" w:name="_Toc70974678"/>
      <w:r w:rsidRPr="2D085B05">
        <w:rPr>
          <w:rStyle w:val="Rubrik3Char"/>
        </w:rPr>
        <w:t xml:space="preserve">7.1.1 </w:t>
      </w:r>
      <w:r w:rsidR="2BD5D8F3" w:rsidRPr="2D085B05">
        <w:rPr>
          <w:rStyle w:val="Rubrik3Char"/>
        </w:rPr>
        <w:t>Kommunikation</w:t>
      </w:r>
      <w:bookmarkEnd w:id="118"/>
      <w:r>
        <w:br/>
      </w:r>
      <w:r w:rsidR="2BD5D8F3" w:rsidRPr="2D085B05">
        <w:rPr>
          <w:rFonts w:asciiTheme="minorHAnsi" w:eastAsia="Calibri" w:hAnsiTheme="minorHAnsi" w:cstheme="minorBidi"/>
          <w:color w:val="000000" w:themeColor="text1"/>
        </w:rPr>
        <w:t xml:space="preserve">Malå kommuns kommunikationsplan ligger till grund för all kommunikation, både intern och extern. En väl fungerande intern kommunikation ligger till grund för den externa kommunikationen. Det </w:t>
      </w:r>
      <w:r w:rsidR="68919089" w:rsidRPr="2D085B05">
        <w:rPr>
          <w:rFonts w:asciiTheme="minorHAnsi" w:eastAsia="Calibri" w:hAnsiTheme="minorHAnsi" w:cstheme="minorBidi"/>
          <w:color w:val="000000" w:themeColor="text1"/>
        </w:rPr>
        <w:t xml:space="preserve">är viktigt att prioritera </w:t>
      </w:r>
      <w:r w:rsidR="2BD5D8F3" w:rsidRPr="2D085B05">
        <w:rPr>
          <w:rFonts w:asciiTheme="minorHAnsi" w:eastAsia="Calibri" w:hAnsiTheme="minorHAnsi" w:cstheme="minorBidi"/>
          <w:color w:val="000000" w:themeColor="text1"/>
        </w:rPr>
        <w:t>förankr</w:t>
      </w:r>
      <w:r w:rsidR="62AF2C47" w:rsidRPr="2D085B05">
        <w:rPr>
          <w:rFonts w:asciiTheme="minorHAnsi" w:eastAsia="Calibri" w:hAnsiTheme="minorHAnsi" w:cstheme="minorBidi"/>
          <w:color w:val="000000" w:themeColor="text1"/>
        </w:rPr>
        <w:t xml:space="preserve">ingen </w:t>
      </w:r>
      <w:r w:rsidR="2BD5D8F3" w:rsidRPr="2D085B05">
        <w:rPr>
          <w:rFonts w:asciiTheme="minorHAnsi" w:eastAsia="Calibri" w:hAnsiTheme="minorHAnsi" w:cstheme="minorBidi"/>
          <w:color w:val="000000" w:themeColor="text1"/>
        </w:rPr>
        <w:t>a</w:t>
      </w:r>
      <w:r w:rsidR="258546C5" w:rsidRPr="2D085B05">
        <w:rPr>
          <w:rFonts w:asciiTheme="minorHAnsi" w:eastAsia="Calibri" w:hAnsiTheme="minorHAnsi" w:cstheme="minorBidi"/>
          <w:color w:val="000000" w:themeColor="text1"/>
        </w:rPr>
        <w:t>v</w:t>
      </w:r>
      <w:r w:rsidR="2BD5D8F3" w:rsidRPr="2D085B05">
        <w:rPr>
          <w:rFonts w:asciiTheme="minorHAnsi" w:eastAsia="Calibri" w:hAnsiTheme="minorHAnsi" w:cstheme="minorBidi"/>
          <w:color w:val="000000" w:themeColor="text1"/>
        </w:rPr>
        <w:t xml:space="preserve"> den lokala utvecklingsstrategin (LUS) både internt och externt.</w:t>
      </w:r>
      <w:r>
        <w:br/>
      </w:r>
      <w:r w:rsidR="2BD5D8F3" w:rsidRPr="2D085B05">
        <w:rPr>
          <w:rFonts w:asciiTheme="minorHAnsi" w:eastAsia="Calibri" w:hAnsiTheme="minorHAnsi" w:cstheme="minorBidi"/>
          <w:color w:val="000000" w:themeColor="text1"/>
        </w:rPr>
        <w:t xml:space="preserve"> </w:t>
      </w:r>
      <w:r>
        <w:br/>
      </w:r>
      <w:r w:rsidR="2BD5D8F3" w:rsidRPr="2D085B05">
        <w:rPr>
          <w:rFonts w:asciiTheme="minorHAnsi" w:eastAsia="Calibri" w:hAnsiTheme="minorHAnsi" w:cstheme="minorBidi"/>
          <w:color w:val="000000" w:themeColor="text1"/>
        </w:rPr>
        <w:t>Internt</w:t>
      </w:r>
      <w:r>
        <w:br/>
      </w:r>
      <w:r w:rsidR="2BD5D8F3" w:rsidRPr="2D085B05">
        <w:rPr>
          <w:rFonts w:asciiTheme="minorHAnsi" w:eastAsia="Calibri" w:hAnsiTheme="minorHAnsi" w:cstheme="minorBidi"/>
          <w:color w:val="000000" w:themeColor="text1"/>
        </w:rPr>
        <w:t>I den årliga aktivitetsplanen som är kopplad till kommunikationsplanen skapas aktiviteter där medarbetare i organisationen görs uppmärksamma på den lokala utvecklingsstrategin och får kunskap hur de ska jobba med den. Information om planen ska spridas i informationsblad till medarbetare samt på personalsidan på kommunens hemsida. Vid behov även via mail.  Månad 10 ska en frågeställning gå ut i verksamheterna där varje avdelning får beskriva hur man jobbat med strategin under året.</w:t>
      </w:r>
      <w:r>
        <w:br/>
      </w:r>
      <w:r w:rsidR="2BD5D8F3" w:rsidRPr="2D085B05">
        <w:rPr>
          <w:rFonts w:asciiTheme="minorHAnsi" w:eastAsia="Calibri" w:hAnsiTheme="minorHAnsi" w:cstheme="minorBidi"/>
          <w:color w:val="000000" w:themeColor="text1"/>
        </w:rPr>
        <w:t xml:space="preserve"> </w:t>
      </w:r>
    </w:p>
    <w:p w14:paraId="41830C30" w14:textId="508D83E5" w:rsidR="0C989899" w:rsidRPr="004630BB" w:rsidRDefault="7A1AD4A3" w:rsidP="2D085B05">
      <w:pPr>
        <w:rPr>
          <w:rFonts w:asciiTheme="minorHAnsi" w:eastAsia="Calibri" w:hAnsiTheme="minorHAnsi" w:cstheme="minorBidi"/>
        </w:rPr>
      </w:pPr>
      <w:r w:rsidRPr="2D085B05">
        <w:rPr>
          <w:rFonts w:asciiTheme="minorHAnsi" w:hAnsiTheme="minorHAnsi" w:cstheme="minorBidi"/>
        </w:rPr>
        <w:t>Externt</w:t>
      </w:r>
      <w:r w:rsidR="0C989899">
        <w:br/>
      </w:r>
      <w:r w:rsidR="1CA73A29" w:rsidRPr="2D085B05">
        <w:rPr>
          <w:rFonts w:asciiTheme="minorHAnsi" w:eastAsia="Calibri" w:hAnsiTheme="minorHAnsi" w:cstheme="minorBidi"/>
          <w:color w:val="000000" w:themeColor="text1"/>
        </w:rPr>
        <w:t xml:space="preserve">Även här skapas aktiviteter i aktivitetsplan årligen. Idag är det framför allt näringsidkare, olika samarbetskonstellationer och </w:t>
      </w:r>
      <w:r w:rsidR="1D7387C9" w:rsidRPr="2D085B05">
        <w:rPr>
          <w:rFonts w:asciiTheme="minorHAnsi" w:eastAsia="Calibri" w:hAnsiTheme="minorHAnsi" w:cstheme="minorBidi"/>
          <w:color w:val="000000" w:themeColor="text1"/>
        </w:rPr>
        <w:t>främjandeorganisationerna</w:t>
      </w:r>
      <w:r w:rsidR="1CA73A29" w:rsidRPr="2D085B05">
        <w:rPr>
          <w:rFonts w:asciiTheme="minorHAnsi" w:eastAsia="Calibri" w:hAnsiTheme="minorHAnsi" w:cstheme="minorBidi"/>
          <w:color w:val="000000" w:themeColor="text1"/>
        </w:rPr>
        <w:t xml:space="preserve"> som nyttjar möjligheten till ansökan om t.ex. medfinansiering.</w:t>
      </w:r>
      <w:r w:rsidR="7EA76174" w:rsidRPr="2D085B05">
        <w:rPr>
          <w:rFonts w:asciiTheme="minorHAnsi" w:eastAsia="Calibri" w:hAnsiTheme="minorHAnsi" w:cstheme="minorBidi"/>
          <w:color w:val="000000" w:themeColor="text1"/>
        </w:rPr>
        <w:t xml:space="preserve"> </w:t>
      </w:r>
      <w:r w:rsidR="1CA73A29" w:rsidRPr="2D085B05">
        <w:rPr>
          <w:rFonts w:asciiTheme="minorHAnsi" w:eastAsia="Calibri" w:hAnsiTheme="minorHAnsi" w:cstheme="minorBidi"/>
          <w:color w:val="000000" w:themeColor="text1"/>
        </w:rPr>
        <w:t xml:space="preserve">Målet ska vara att sprida den lokal utvecklingsstrategin i våra kanaler och </w:t>
      </w:r>
      <w:r w:rsidR="302318D3" w:rsidRPr="2D085B05">
        <w:rPr>
          <w:rFonts w:asciiTheme="minorHAnsi" w:eastAsia="Calibri" w:hAnsiTheme="minorHAnsi" w:cstheme="minorBidi"/>
          <w:color w:val="000000" w:themeColor="text1"/>
        </w:rPr>
        <w:t>engagera</w:t>
      </w:r>
      <w:r w:rsidR="1CA73A29" w:rsidRPr="2D085B05">
        <w:rPr>
          <w:rFonts w:asciiTheme="minorHAnsi" w:eastAsia="Calibri" w:hAnsiTheme="minorHAnsi" w:cstheme="minorBidi"/>
          <w:color w:val="000000" w:themeColor="text1"/>
        </w:rPr>
        <w:t xml:space="preserve"> </w:t>
      </w:r>
      <w:r w:rsidR="7F38D627" w:rsidRPr="2D085B05">
        <w:rPr>
          <w:rFonts w:asciiTheme="minorHAnsi" w:eastAsia="Calibri" w:hAnsiTheme="minorHAnsi" w:cstheme="minorBidi"/>
          <w:color w:val="000000" w:themeColor="text1"/>
        </w:rPr>
        <w:t xml:space="preserve">olika </w:t>
      </w:r>
      <w:r w:rsidR="1CA73A29" w:rsidRPr="2D085B05">
        <w:rPr>
          <w:rFonts w:asciiTheme="minorHAnsi" w:eastAsia="Calibri" w:hAnsiTheme="minorHAnsi" w:cstheme="minorBidi"/>
          <w:color w:val="000000" w:themeColor="text1"/>
        </w:rPr>
        <w:t>aktörer</w:t>
      </w:r>
      <w:r w:rsidR="53F26569" w:rsidRPr="2D085B05">
        <w:rPr>
          <w:rFonts w:asciiTheme="minorHAnsi" w:eastAsia="Calibri" w:hAnsiTheme="minorHAnsi" w:cstheme="minorBidi"/>
          <w:color w:val="000000" w:themeColor="text1"/>
        </w:rPr>
        <w:t xml:space="preserve"> som kan bidra</w:t>
      </w:r>
      <w:r w:rsidR="25B3B708" w:rsidRPr="2D085B05">
        <w:rPr>
          <w:rFonts w:asciiTheme="minorHAnsi" w:eastAsia="Calibri" w:hAnsiTheme="minorHAnsi" w:cstheme="minorBidi"/>
          <w:color w:val="000000" w:themeColor="text1"/>
        </w:rPr>
        <w:t xml:space="preserve"> till måluppfyllelsen</w:t>
      </w:r>
      <w:r w:rsidR="1CA73A29" w:rsidRPr="2D085B05">
        <w:rPr>
          <w:rFonts w:asciiTheme="minorHAnsi" w:eastAsia="Calibri" w:hAnsiTheme="minorHAnsi" w:cstheme="minorBidi"/>
          <w:color w:val="000000" w:themeColor="text1"/>
        </w:rPr>
        <w:t>. För jämlik inkludering är det viktigt att alla</w:t>
      </w:r>
      <w:r w:rsidR="5E079855" w:rsidRPr="2D085B05">
        <w:rPr>
          <w:rFonts w:asciiTheme="minorHAnsi" w:eastAsia="Calibri" w:hAnsiTheme="minorHAnsi" w:cstheme="minorBidi"/>
          <w:color w:val="000000" w:themeColor="text1"/>
        </w:rPr>
        <w:t xml:space="preserve"> </w:t>
      </w:r>
      <w:r w:rsidR="1CA73A29" w:rsidRPr="2D085B05">
        <w:rPr>
          <w:rFonts w:asciiTheme="minorHAnsi" w:eastAsia="Calibri" w:hAnsiTheme="minorHAnsi" w:cstheme="minorBidi"/>
          <w:color w:val="000000" w:themeColor="text1"/>
        </w:rPr>
        <w:t>kan ta del av strategin</w:t>
      </w:r>
      <w:r w:rsidR="5083CD5F" w:rsidRPr="2D085B05">
        <w:rPr>
          <w:rFonts w:asciiTheme="minorHAnsi" w:eastAsia="Calibri" w:hAnsiTheme="minorHAnsi" w:cstheme="minorBidi"/>
          <w:color w:val="000000" w:themeColor="text1"/>
        </w:rPr>
        <w:t>, vilket uppnås genom publik publicering på kommunens webbsid</w:t>
      </w:r>
      <w:r w:rsidR="4285D102" w:rsidRPr="2D085B05">
        <w:rPr>
          <w:rFonts w:asciiTheme="minorHAnsi" w:eastAsia="Calibri" w:hAnsiTheme="minorHAnsi" w:cstheme="minorBidi"/>
          <w:color w:val="000000" w:themeColor="text1"/>
        </w:rPr>
        <w:t>a</w:t>
      </w:r>
      <w:r w:rsidR="1CA73A29" w:rsidRPr="2D085B05">
        <w:rPr>
          <w:rFonts w:asciiTheme="minorHAnsi" w:eastAsia="Calibri" w:hAnsiTheme="minorHAnsi" w:cstheme="minorBidi"/>
          <w:color w:val="000000" w:themeColor="text1"/>
        </w:rPr>
        <w:t>.</w:t>
      </w:r>
      <w:r w:rsidR="3D5A0AEE" w:rsidRPr="2D085B05">
        <w:rPr>
          <w:rFonts w:asciiTheme="minorHAnsi" w:eastAsia="Calibri" w:hAnsiTheme="minorHAnsi" w:cstheme="minorBidi"/>
          <w:color w:val="000000" w:themeColor="text1"/>
        </w:rPr>
        <w:t xml:space="preserve"> </w:t>
      </w:r>
    </w:p>
    <w:p w14:paraId="1D96E2DB" w14:textId="4F2E28C8" w:rsidR="0C989899" w:rsidRPr="004630BB" w:rsidRDefault="0C989899" w:rsidP="2D085B05">
      <w:pPr>
        <w:rPr>
          <w:rFonts w:asciiTheme="minorHAnsi" w:eastAsia="Calibri" w:hAnsiTheme="minorHAnsi" w:cstheme="minorBidi"/>
        </w:rPr>
      </w:pPr>
    </w:p>
    <w:p w14:paraId="5F9F483C" w14:textId="637E9FEE" w:rsidR="0C989899" w:rsidRPr="004630BB" w:rsidRDefault="0C989899" w:rsidP="2D085B05">
      <w:pPr>
        <w:rPr>
          <w:rFonts w:asciiTheme="minorHAnsi" w:eastAsia="Calibri" w:hAnsiTheme="minorHAnsi" w:cstheme="minorBidi"/>
        </w:rPr>
      </w:pPr>
      <w:r w:rsidRPr="2D085B05">
        <w:rPr>
          <w:rFonts w:asciiTheme="minorHAnsi" w:eastAsia="Calibri" w:hAnsiTheme="minorHAnsi" w:cstheme="minorBidi"/>
        </w:rPr>
        <w:t xml:space="preserve">Med ett strategiskt kommunikationsarbete ökar förutsättningar för strategins verkställande. Den förväntade effekten av kommunikationsarbetet är förankring, transparens och delaktighet </w:t>
      </w:r>
      <w:r w:rsidR="00E960B1" w:rsidRPr="2D085B05">
        <w:rPr>
          <w:rFonts w:asciiTheme="minorHAnsi" w:eastAsia="Calibri" w:hAnsiTheme="minorHAnsi" w:cstheme="minorBidi"/>
        </w:rPr>
        <w:t>för</w:t>
      </w:r>
      <w:r w:rsidRPr="2D085B05">
        <w:rPr>
          <w:rFonts w:asciiTheme="minorHAnsi" w:eastAsia="Calibri" w:hAnsiTheme="minorHAnsi" w:cstheme="minorBidi"/>
        </w:rPr>
        <w:t xml:space="preserve"> Malå – en plats här olikheter skapar utvecklingskraft, internt såväl som externt.</w:t>
      </w:r>
      <w:r w:rsidR="443FCDE5" w:rsidRPr="2D085B05">
        <w:rPr>
          <w:rFonts w:asciiTheme="minorHAnsi" w:eastAsia="Calibri" w:hAnsiTheme="minorHAnsi" w:cstheme="minorBidi"/>
        </w:rPr>
        <w:t xml:space="preserve"> </w:t>
      </w:r>
    </w:p>
    <w:p w14:paraId="17B6B32F" w14:textId="745E75D4" w:rsidR="003E32BB" w:rsidRPr="00070638" w:rsidRDefault="003E32BB" w:rsidP="4EB8DD57">
      <w:pPr>
        <w:pStyle w:val="Rubrik3"/>
        <w:rPr>
          <w:rFonts w:asciiTheme="minorHAnsi" w:eastAsia="Yu Gothic Light" w:hAnsiTheme="minorHAnsi" w:cstheme="minorHAnsi"/>
          <w:color w:val="1F4D78"/>
        </w:rPr>
      </w:pPr>
    </w:p>
    <w:p w14:paraId="657C0432" w14:textId="55E24583" w:rsidR="001B4369" w:rsidRPr="00070638" w:rsidRDefault="4746D5CB" w:rsidP="4EB8DD57">
      <w:pPr>
        <w:pStyle w:val="Rubrik3"/>
        <w:rPr>
          <w:rFonts w:asciiTheme="minorHAnsi" w:eastAsia="Yu Gothic Light" w:hAnsiTheme="minorHAnsi" w:cstheme="minorHAnsi"/>
          <w:color w:val="1F4D78"/>
        </w:rPr>
      </w:pPr>
      <w:bookmarkStart w:id="119" w:name="_Toc70974679"/>
      <w:bookmarkStart w:id="120" w:name="_Toc1502820151"/>
      <w:bookmarkStart w:id="121" w:name="_Toc1133627743"/>
      <w:bookmarkStart w:id="122" w:name="_Toc1800353027"/>
      <w:r w:rsidRPr="00070638">
        <w:rPr>
          <w:rFonts w:asciiTheme="minorHAnsi" w:hAnsiTheme="minorHAnsi" w:cstheme="minorHAnsi"/>
        </w:rPr>
        <w:t xml:space="preserve">7.2 </w:t>
      </w:r>
      <w:r w:rsidR="001B4369" w:rsidRPr="00070638">
        <w:rPr>
          <w:rFonts w:asciiTheme="minorHAnsi" w:hAnsiTheme="minorHAnsi" w:cstheme="minorHAnsi"/>
        </w:rPr>
        <w:t>Samhandling, samverkan med övriga aktörer, interna och externa</w:t>
      </w:r>
      <w:bookmarkEnd w:id="119"/>
      <w:r w:rsidR="001B4369" w:rsidRPr="00070638">
        <w:rPr>
          <w:rFonts w:asciiTheme="minorHAnsi" w:hAnsiTheme="minorHAnsi" w:cstheme="minorHAnsi"/>
        </w:rPr>
        <w:t xml:space="preserve"> </w:t>
      </w:r>
      <w:bookmarkEnd w:id="120"/>
      <w:bookmarkEnd w:id="121"/>
      <w:bookmarkEnd w:id="122"/>
    </w:p>
    <w:p w14:paraId="15C8C3DA" w14:textId="2051CF5F" w:rsidR="260695B6" w:rsidRPr="00070638" w:rsidRDefault="260695B6" w:rsidP="00E960B1">
      <w:pPr>
        <w:rPr>
          <w:rFonts w:asciiTheme="minorHAnsi" w:eastAsia="Calibri" w:hAnsiTheme="minorHAnsi" w:cstheme="minorHAnsi"/>
          <w:i/>
          <w:iCs/>
          <w:color w:val="222222"/>
        </w:rPr>
      </w:pPr>
      <w:r w:rsidRPr="00070638">
        <w:rPr>
          <w:rFonts w:asciiTheme="minorHAnsi" w:eastAsia="Calibri" w:hAnsiTheme="minorHAnsi" w:cstheme="minorHAnsi"/>
          <w:color w:val="222222"/>
        </w:rPr>
        <w:t xml:space="preserve">Medborgardialog </w:t>
      </w:r>
      <w:r w:rsidR="2D52FD39" w:rsidRPr="00070638">
        <w:rPr>
          <w:rFonts w:asciiTheme="minorHAnsi" w:eastAsia="Calibri" w:hAnsiTheme="minorHAnsi" w:cstheme="minorHAnsi"/>
          <w:color w:val="222222"/>
        </w:rPr>
        <w:t xml:space="preserve">och dialog med olika </w:t>
      </w:r>
      <w:r w:rsidR="59B4D9E3" w:rsidRPr="00070638">
        <w:rPr>
          <w:rFonts w:asciiTheme="minorHAnsi" w:eastAsia="Calibri" w:hAnsiTheme="minorHAnsi" w:cstheme="minorHAnsi"/>
          <w:color w:val="222222"/>
        </w:rPr>
        <w:t xml:space="preserve">privata, offentliga och ideella </w:t>
      </w:r>
      <w:r w:rsidR="2D52FD39" w:rsidRPr="00070638">
        <w:rPr>
          <w:rFonts w:asciiTheme="minorHAnsi" w:eastAsia="Calibri" w:hAnsiTheme="minorHAnsi" w:cstheme="minorHAnsi"/>
          <w:color w:val="222222"/>
        </w:rPr>
        <w:t xml:space="preserve">aktörer </w:t>
      </w:r>
      <w:r w:rsidRPr="00070638">
        <w:rPr>
          <w:rFonts w:asciiTheme="minorHAnsi" w:eastAsia="Calibri" w:hAnsiTheme="minorHAnsi" w:cstheme="minorHAnsi"/>
          <w:color w:val="222222"/>
        </w:rPr>
        <w:t xml:space="preserve">spelar en viktig roll i </w:t>
      </w:r>
      <w:r w:rsidR="67F49979" w:rsidRPr="00070638">
        <w:rPr>
          <w:rFonts w:asciiTheme="minorHAnsi" w:eastAsia="Calibri" w:hAnsiTheme="minorHAnsi" w:cstheme="minorHAnsi"/>
          <w:color w:val="222222"/>
        </w:rPr>
        <w:t xml:space="preserve">såväl </w:t>
      </w:r>
      <w:r w:rsidRPr="00070638">
        <w:rPr>
          <w:rFonts w:asciiTheme="minorHAnsi" w:eastAsia="Calibri" w:hAnsiTheme="minorHAnsi" w:cstheme="minorHAnsi"/>
          <w:color w:val="222222"/>
        </w:rPr>
        <w:t>kommuner</w:t>
      </w:r>
      <w:r w:rsidR="6BFC97AD" w:rsidRPr="00070638">
        <w:rPr>
          <w:rFonts w:asciiTheme="minorHAnsi" w:eastAsia="Calibri" w:hAnsiTheme="minorHAnsi" w:cstheme="minorHAnsi"/>
          <w:color w:val="222222"/>
        </w:rPr>
        <w:t>s</w:t>
      </w:r>
      <w:r w:rsidRPr="00070638">
        <w:rPr>
          <w:rFonts w:asciiTheme="minorHAnsi" w:eastAsia="Calibri" w:hAnsiTheme="minorHAnsi" w:cstheme="minorHAnsi"/>
          <w:color w:val="222222"/>
        </w:rPr>
        <w:t xml:space="preserve"> </w:t>
      </w:r>
      <w:r w:rsidR="06A76C0F" w:rsidRPr="00070638">
        <w:rPr>
          <w:rFonts w:asciiTheme="minorHAnsi" w:eastAsia="Calibri" w:hAnsiTheme="minorHAnsi" w:cstheme="minorHAnsi"/>
          <w:color w:val="222222"/>
        </w:rPr>
        <w:t>som</w:t>
      </w:r>
      <w:r w:rsidR="00E960B1">
        <w:rPr>
          <w:rFonts w:asciiTheme="minorHAnsi" w:eastAsia="Calibri" w:hAnsiTheme="minorHAnsi" w:cstheme="minorHAnsi"/>
          <w:color w:val="222222"/>
        </w:rPr>
        <w:t xml:space="preserve"> regioners arbete som</w:t>
      </w:r>
      <w:r w:rsidR="4C2CF5FF" w:rsidRPr="00070638">
        <w:rPr>
          <w:rFonts w:asciiTheme="minorHAnsi" w:eastAsia="Calibri" w:hAnsiTheme="minorHAnsi" w:cstheme="minorHAnsi"/>
          <w:color w:val="222222"/>
        </w:rPr>
        <w:t xml:space="preserve"> </w:t>
      </w:r>
      <w:r w:rsidRPr="00070638">
        <w:rPr>
          <w:rFonts w:asciiTheme="minorHAnsi" w:eastAsia="Calibri" w:hAnsiTheme="minorHAnsi" w:cstheme="minorHAnsi"/>
          <w:color w:val="222222"/>
        </w:rPr>
        <w:t>demokratiaktörer. Allt</w:t>
      </w:r>
      <w:r w:rsidR="69CECAE8" w:rsidRPr="00070638">
        <w:rPr>
          <w:rFonts w:asciiTheme="minorHAnsi" w:eastAsia="Calibri" w:hAnsiTheme="minorHAnsi" w:cstheme="minorHAnsi"/>
          <w:color w:val="222222"/>
        </w:rPr>
        <w:t xml:space="preserve"> </w:t>
      </w:r>
      <w:r w:rsidRPr="00070638">
        <w:rPr>
          <w:rFonts w:asciiTheme="minorHAnsi" w:eastAsia="Calibri" w:hAnsiTheme="minorHAnsi" w:cstheme="minorHAnsi"/>
          <w:color w:val="222222"/>
        </w:rPr>
        <w:t xml:space="preserve">fler frågor är komplexa </w:t>
      </w:r>
      <w:r w:rsidR="449ABDED" w:rsidRPr="00070638">
        <w:rPr>
          <w:rFonts w:asciiTheme="minorHAnsi" w:eastAsia="Calibri" w:hAnsiTheme="minorHAnsi" w:cstheme="minorHAnsi"/>
          <w:color w:val="222222"/>
        </w:rPr>
        <w:t xml:space="preserve">och </w:t>
      </w:r>
      <w:r w:rsidRPr="00070638">
        <w:rPr>
          <w:rFonts w:asciiTheme="minorHAnsi" w:eastAsia="Calibri" w:hAnsiTheme="minorHAnsi" w:cstheme="minorHAnsi"/>
          <w:color w:val="222222"/>
        </w:rPr>
        <w:t>då blir det allt viktigare att lyfta fram och diskutera olika perspektiv.</w:t>
      </w:r>
      <w:r w:rsidR="71DA46AC" w:rsidRPr="00070638">
        <w:rPr>
          <w:rFonts w:asciiTheme="minorHAnsi" w:eastAsia="Calibri" w:hAnsiTheme="minorHAnsi" w:cstheme="minorHAnsi"/>
          <w:color w:val="222222"/>
        </w:rPr>
        <w:t xml:space="preserve"> I dialogen identifieras behov och lösninga</w:t>
      </w:r>
      <w:r w:rsidR="54ED3663" w:rsidRPr="00070638">
        <w:rPr>
          <w:rFonts w:asciiTheme="minorHAnsi" w:eastAsia="Calibri" w:hAnsiTheme="minorHAnsi" w:cstheme="minorHAnsi"/>
          <w:color w:val="222222"/>
        </w:rPr>
        <w:t>r. Genom att besluta om vilka insatser som ska prioriteras och genomföras skapas en samsyn som ligger till grund för samarbete</w:t>
      </w:r>
      <w:r w:rsidR="26B07549" w:rsidRPr="00070638">
        <w:rPr>
          <w:rFonts w:asciiTheme="minorHAnsi" w:eastAsia="Calibri" w:hAnsiTheme="minorHAnsi" w:cstheme="minorHAnsi"/>
          <w:color w:val="222222"/>
        </w:rPr>
        <w:t>, vilket kan utvecklas till att aktörerna samhandlar – arbetar tillsammans i ge</w:t>
      </w:r>
      <w:r w:rsidR="2BA70F1D" w:rsidRPr="00070638">
        <w:rPr>
          <w:rFonts w:asciiTheme="minorHAnsi" w:eastAsia="Calibri" w:hAnsiTheme="minorHAnsi" w:cstheme="minorHAnsi"/>
          <w:color w:val="222222"/>
        </w:rPr>
        <w:t>mensamma</w:t>
      </w:r>
      <w:r w:rsidR="26B07549" w:rsidRPr="00070638">
        <w:rPr>
          <w:rFonts w:asciiTheme="minorHAnsi" w:eastAsia="Calibri" w:hAnsiTheme="minorHAnsi" w:cstheme="minorHAnsi"/>
          <w:color w:val="222222"/>
        </w:rPr>
        <w:t xml:space="preserve"> utveckl</w:t>
      </w:r>
      <w:r w:rsidR="706B996F" w:rsidRPr="00070638">
        <w:rPr>
          <w:rFonts w:asciiTheme="minorHAnsi" w:eastAsia="Calibri" w:hAnsiTheme="minorHAnsi" w:cstheme="minorHAnsi"/>
          <w:color w:val="222222"/>
        </w:rPr>
        <w:t>ingsprocesser.</w:t>
      </w:r>
      <w:r w:rsidR="31137A57" w:rsidRPr="00070638">
        <w:rPr>
          <w:rFonts w:asciiTheme="minorHAnsi" w:eastAsia="Calibri" w:hAnsiTheme="minorHAnsi" w:cstheme="minorHAnsi"/>
          <w:color w:val="222222"/>
        </w:rPr>
        <w:t xml:space="preserve"> </w:t>
      </w:r>
    </w:p>
    <w:p w14:paraId="0581A178" w14:textId="22B0AFCE" w:rsidR="6178BA3E" w:rsidRPr="00E960B1" w:rsidRDefault="6178BA3E" w:rsidP="00E960B1">
      <w:pPr>
        <w:rPr>
          <w:rFonts w:asciiTheme="minorHAnsi" w:eastAsia="Times New Roman" w:hAnsiTheme="minorHAnsi" w:cstheme="minorHAnsi"/>
        </w:rPr>
      </w:pPr>
    </w:p>
    <w:p w14:paraId="73982705" w14:textId="548C49DC" w:rsidR="00711DEC" w:rsidRPr="00E960B1" w:rsidRDefault="02CFEC9C" w:rsidP="00E960B1">
      <w:pPr>
        <w:rPr>
          <w:rFonts w:asciiTheme="minorHAnsi" w:eastAsia="Times New Roman" w:hAnsiTheme="minorHAnsi" w:cstheme="minorHAnsi"/>
          <w:i/>
          <w:iCs/>
        </w:rPr>
      </w:pPr>
      <w:r w:rsidRPr="00E960B1">
        <w:rPr>
          <w:rFonts w:asciiTheme="minorHAnsi" w:eastAsia="Times New Roman" w:hAnsiTheme="minorHAnsi" w:cstheme="minorHAnsi"/>
        </w:rPr>
        <w:t xml:space="preserve">Region Västerbotten är regionalt utvecklingsansvariga i Västerbottens län och har ett </w:t>
      </w:r>
      <w:r w:rsidR="0B6FB6D9" w:rsidRPr="00E960B1">
        <w:rPr>
          <w:rFonts w:asciiTheme="minorHAnsi" w:eastAsia="Times New Roman" w:hAnsiTheme="minorHAnsi" w:cstheme="minorHAnsi"/>
        </w:rPr>
        <w:t xml:space="preserve">uttalat uppdrag att samordna genomförandet av den regionala utvecklingsstrategin. Det innebär att ett stort antal aktörer </w:t>
      </w:r>
      <w:r w:rsidR="6B30F21B" w:rsidRPr="00E960B1">
        <w:rPr>
          <w:rFonts w:asciiTheme="minorHAnsi" w:eastAsia="Times New Roman" w:hAnsiTheme="minorHAnsi" w:cstheme="minorHAnsi"/>
        </w:rPr>
        <w:t xml:space="preserve">arbetar tillsammans för att genomföra strategin. Dessa aktörer är </w:t>
      </w:r>
      <w:r w:rsidR="61CD0219" w:rsidRPr="00E960B1">
        <w:rPr>
          <w:rFonts w:asciiTheme="minorHAnsi" w:eastAsia="Times New Roman" w:hAnsiTheme="minorHAnsi" w:cstheme="minorHAnsi"/>
        </w:rPr>
        <w:t xml:space="preserve">tillsammans med Region Västerbotten </w:t>
      </w:r>
      <w:r w:rsidR="6B30F21B" w:rsidRPr="00E960B1">
        <w:rPr>
          <w:rFonts w:asciiTheme="minorHAnsi" w:eastAsia="Times New Roman" w:hAnsiTheme="minorHAnsi" w:cstheme="minorHAnsi"/>
        </w:rPr>
        <w:t>viktiga för att</w:t>
      </w:r>
      <w:r w:rsidR="7A3752BC" w:rsidRPr="00E960B1">
        <w:rPr>
          <w:rFonts w:asciiTheme="minorHAnsi" w:eastAsia="Times New Roman" w:hAnsiTheme="minorHAnsi" w:cstheme="minorHAnsi"/>
        </w:rPr>
        <w:t xml:space="preserve"> LUS i Malå ska kunna genomföras</w:t>
      </w:r>
      <w:r w:rsidR="573E7DED" w:rsidRPr="00E960B1">
        <w:rPr>
          <w:rFonts w:asciiTheme="minorHAnsi" w:eastAsia="Times New Roman" w:hAnsiTheme="minorHAnsi" w:cstheme="minorHAnsi"/>
        </w:rPr>
        <w:t>:</w:t>
      </w:r>
      <w:r w:rsidR="7A3752BC" w:rsidRPr="00E960B1">
        <w:rPr>
          <w:rFonts w:asciiTheme="minorHAnsi" w:eastAsia="Times New Roman" w:hAnsiTheme="minorHAnsi" w:cstheme="minorHAnsi"/>
        </w:rPr>
        <w:t xml:space="preserve"> </w:t>
      </w:r>
      <w:r w:rsidR="02617A09" w:rsidRPr="00E960B1">
        <w:rPr>
          <w:rFonts w:asciiTheme="minorHAnsi" w:eastAsia="Times New Roman" w:hAnsiTheme="minorHAnsi" w:cstheme="minorHAnsi"/>
          <w:i/>
          <w:iCs/>
        </w:rPr>
        <w:t xml:space="preserve"> </w:t>
      </w:r>
    </w:p>
    <w:p w14:paraId="3E529D64" w14:textId="10F3C9E2" w:rsidR="00711DEC" w:rsidRPr="00070638" w:rsidRDefault="00711DEC" w:rsidP="6178BA3E">
      <w:pPr>
        <w:pStyle w:val="Liststycke"/>
        <w:rPr>
          <w:rFonts w:asciiTheme="minorHAnsi" w:hAnsiTheme="minorHAnsi" w:cstheme="minorHAnsi"/>
        </w:rPr>
      </w:pPr>
    </w:p>
    <w:p w14:paraId="65825567" w14:textId="4FB16186" w:rsidR="04D3EF2E" w:rsidRPr="00E960B1" w:rsidRDefault="19086166" w:rsidP="00E960B1">
      <w:pPr>
        <w:rPr>
          <w:rFonts w:asciiTheme="minorHAnsi" w:eastAsia="Times New Roman" w:hAnsiTheme="minorHAnsi" w:cstheme="minorHAnsi"/>
          <w:i/>
          <w:iCs/>
        </w:rPr>
      </w:pPr>
      <w:r w:rsidRPr="00E960B1">
        <w:rPr>
          <w:rFonts w:asciiTheme="minorHAnsi" w:hAnsiTheme="minorHAnsi" w:cstheme="minorHAnsi"/>
        </w:rPr>
        <w:lastRenderedPageBreak/>
        <w:t>Arbetsförmedlingen, Boverket, Energimyndigheten, Lantmäteriet, Länsstyrelsen, Sveriges geologiska undersökning (SGU), Skogsstyrelsen,</w:t>
      </w:r>
      <w:r w:rsidR="122C3EC2" w:rsidRPr="00E960B1">
        <w:rPr>
          <w:rFonts w:asciiTheme="minorHAnsi" w:hAnsiTheme="minorHAnsi" w:cstheme="minorHAnsi"/>
        </w:rPr>
        <w:t xml:space="preserve"> Naturvårdsverket, Post och Telestyrelsen, Skolverket, Kulturrådet,</w:t>
      </w:r>
      <w:r w:rsidRPr="00E960B1">
        <w:rPr>
          <w:rFonts w:asciiTheme="minorHAnsi" w:hAnsiTheme="minorHAnsi" w:cstheme="minorHAnsi"/>
        </w:rPr>
        <w:t xml:space="preserve"> Tillväxtverket, </w:t>
      </w:r>
      <w:r w:rsidR="00523EAF" w:rsidRPr="00E960B1">
        <w:rPr>
          <w:rFonts w:asciiTheme="minorHAnsi" w:hAnsiTheme="minorHAnsi" w:cstheme="minorHAnsi"/>
        </w:rPr>
        <w:t>Jordbruksverket, Trafikverket</w:t>
      </w:r>
      <w:r w:rsidRPr="00E960B1">
        <w:rPr>
          <w:rFonts w:asciiTheme="minorHAnsi" w:hAnsiTheme="minorHAnsi" w:cstheme="minorHAnsi"/>
        </w:rPr>
        <w:t>, Vinnova och andra statliga myndigheter</w:t>
      </w:r>
      <w:r w:rsidR="6656750D" w:rsidRPr="00E960B1">
        <w:rPr>
          <w:rFonts w:asciiTheme="minorHAnsi" w:hAnsiTheme="minorHAnsi" w:cstheme="minorHAnsi"/>
        </w:rPr>
        <w:t>,</w:t>
      </w:r>
      <w:r w:rsidRPr="00E960B1">
        <w:rPr>
          <w:rFonts w:asciiTheme="minorHAnsi" w:hAnsiTheme="minorHAnsi" w:cstheme="minorHAnsi"/>
        </w:rPr>
        <w:t xml:space="preserve"> civilsamhället och civilsamhällets organisationer</w:t>
      </w:r>
      <w:r w:rsidR="16D65DEB" w:rsidRPr="00E960B1">
        <w:rPr>
          <w:rFonts w:asciiTheme="minorHAnsi" w:hAnsiTheme="minorHAnsi" w:cstheme="minorHAnsi"/>
        </w:rPr>
        <w:t>,</w:t>
      </w:r>
      <w:r w:rsidRPr="00E960B1">
        <w:rPr>
          <w:rFonts w:asciiTheme="minorHAnsi" w:hAnsiTheme="minorHAnsi" w:cstheme="minorHAnsi"/>
        </w:rPr>
        <w:t xml:space="preserve"> främjandeorganisationer</w:t>
      </w:r>
      <w:r w:rsidR="0D4398E2" w:rsidRPr="00E960B1">
        <w:rPr>
          <w:rFonts w:asciiTheme="minorHAnsi" w:hAnsiTheme="minorHAnsi" w:cstheme="minorHAnsi"/>
        </w:rPr>
        <w:t xml:space="preserve">, </w:t>
      </w:r>
      <w:r w:rsidRPr="00E960B1">
        <w:rPr>
          <w:rFonts w:asciiTheme="minorHAnsi" w:hAnsiTheme="minorHAnsi" w:cstheme="minorHAnsi"/>
        </w:rPr>
        <w:t>kommunala och regionala nätverk inom och utanför Sverige</w:t>
      </w:r>
      <w:r w:rsidR="58A8251F" w:rsidRPr="00E960B1">
        <w:rPr>
          <w:rFonts w:asciiTheme="minorHAnsi" w:hAnsiTheme="minorHAnsi" w:cstheme="minorHAnsi"/>
        </w:rPr>
        <w:t>,</w:t>
      </w:r>
      <w:r w:rsidRPr="00E960B1">
        <w:rPr>
          <w:rFonts w:asciiTheme="minorHAnsi" w:hAnsiTheme="minorHAnsi" w:cstheme="minorHAnsi"/>
        </w:rPr>
        <w:t xml:space="preserve"> kommuner och delregioner (</w:t>
      </w:r>
      <w:r w:rsidR="4CDB78DF" w:rsidRPr="00E960B1">
        <w:rPr>
          <w:rFonts w:asciiTheme="minorHAnsi" w:hAnsiTheme="minorHAnsi" w:cstheme="minorHAnsi"/>
        </w:rPr>
        <w:t xml:space="preserve">främst </w:t>
      </w:r>
      <w:r w:rsidRPr="00E960B1">
        <w:rPr>
          <w:rFonts w:asciiTheme="minorHAnsi" w:hAnsiTheme="minorHAnsi" w:cstheme="minorHAnsi"/>
        </w:rPr>
        <w:t>Region 10, Skellefteåregionen</w:t>
      </w:r>
      <w:r w:rsidR="7D119413" w:rsidRPr="00E960B1">
        <w:rPr>
          <w:rFonts w:asciiTheme="minorHAnsi" w:hAnsiTheme="minorHAnsi" w:cstheme="minorHAnsi"/>
        </w:rPr>
        <w:t>, Skellefteå Älvdal LEADER</w:t>
      </w:r>
      <w:r w:rsidRPr="00E960B1">
        <w:rPr>
          <w:rFonts w:asciiTheme="minorHAnsi" w:hAnsiTheme="minorHAnsi" w:cstheme="minorHAnsi"/>
        </w:rPr>
        <w:t>)</w:t>
      </w:r>
      <w:r w:rsidR="7B1839F9" w:rsidRPr="00E960B1">
        <w:rPr>
          <w:rFonts w:asciiTheme="minorHAnsi" w:hAnsiTheme="minorHAnsi" w:cstheme="minorHAnsi"/>
        </w:rPr>
        <w:t xml:space="preserve">, </w:t>
      </w:r>
      <w:r w:rsidRPr="00E960B1">
        <w:rPr>
          <w:rFonts w:asciiTheme="minorHAnsi" w:hAnsiTheme="minorHAnsi" w:cstheme="minorHAnsi"/>
        </w:rPr>
        <w:t>näringsliv</w:t>
      </w:r>
      <w:r w:rsidR="3632FE73" w:rsidRPr="00E960B1">
        <w:rPr>
          <w:rFonts w:asciiTheme="minorHAnsi" w:hAnsiTheme="minorHAnsi" w:cstheme="minorHAnsi"/>
        </w:rPr>
        <w:t xml:space="preserve"> inklusive </w:t>
      </w:r>
      <w:r w:rsidR="74D7E3A4" w:rsidRPr="00E960B1">
        <w:rPr>
          <w:rFonts w:asciiTheme="minorHAnsi" w:hAnsiTheme="minorHAnsi" w:cstheme="minorHAnsi"/>
        </w:rPr>
        <w:t xml:space="preserve">Malå sameby, </w:t>
      </w:r>
      <w:r w:rsidR="3632FE73" w:rsidRPr="00E960B1">
        <w:rPr>
          <w:rFonts w:asciiTheme="minorHAnsi" w:hAnsiTheme="minorHAnsi" w:cstheme="minorHAnsi"/>
        </w:rPr>
        <w:t>MENI och Malåbostaden samt</w:t>
      </w:r>
      <w:r w:rsidRPr="00E960B1">
        <w:rPr>
          <w:rFonts w:asciiTheme="minorHAnsi" w:hAnsiTheme="minorHAnsi" w:cstheme="minorHAnsi"/>
        </w:rPr>
        <w:t xml:space="preserve"> näringslivsorganisationer</w:t>
      </w:r>
      <w:r w:rsidR="7B8702A3" w:rsidRPr="00E960B1">
        <w:rPr>
          <w:rFonts w:asciiTheme="minorHAnsi" w:hAnsiTheme="minorHAnsi" w:cstheme="minorHAnsi"/>
        </w:rPr>
        <w:t>/företagsfrämjande organisationer (ex</w:t>
      </w:r>
      <w:r w:rsidR="3C9994D7" w:rsidRPr="00E960B1">
        <w:rPr>
          <w:rFonts w:asciiTheme="minorHAnsi" w:hAnsiTheme="minorHAnsi" w:cstheme="minorHAnsi"/>
        </w:rPr>
        <w:t>empelvis</w:t>
      </w:r>
      <w:r w:rsidR="7B8702A3" w:rsidRPr="00E960B1">
        <w:rPr>
          <w:rFonts w:asciiTheme="minorHAnsi" w:hAnsiTheme="minorHAnsi" w:cstheme="minorHAnsi"/>
        </w:rPr>
        <w:t xml:space="preserve"> ALMI</w:t>
      </w:r>
      <w:r w:rsidR="79C04374" w:rsidRPr="00E960B1">
        <w:rPr>
          <w:rFonts w:asciiTheme="minorHAnsi" w:hAnsiTheme="minorHAnsi" w:cstheme="minorHAnsi"/>
        </w:rPr>
        <w:t>, Företagarna, LRF</w:t>
      </w:r>
      <w:r w:rsidR="70B40734" w:rsidRPr="00E960B1">
        <w:rPr>
          <w:rFonts w:asciiTheme="minorHAnsi" w:hAnsiTheme="minorHAnsi" w:cstheme="minorHAnsi"/>
        </w:rPr>
        <w:t>, Gold of Lapland</w:t>
      </w:r>
      <w:r w:rsidR="7B8702A3" w:rsidRPr="00E960B1">
        <w:rPr>
          <w:rFonts w:asciiTheme="minorHAnsi" w:hAnsiTheme="minorHAnsi" w:cstheme="minorHAnsi"/>
        </w:rPr>
        <w:t>),</w:t>
      </w:r>
      <w:r w:rsidR="5878D2AE" w:rsidRPr="00E960B1">
        <w:rPr>
          <w:rFonts w:asciiTheme="minorHAnsi" w:hAnsiTheme="minorHAnsi" w:cstheme="minorHAnsi"/>
        </w:rPr>
        <w:t xml:space="preserve"> </w:t>
      </w:r>
      <w:r w:rsidRPr="00E960B1">
        <w:rPr>
          <w:rFonts w:asciiTheme="minorHAnsi" w:hAnsiTheme="minorHAnsi" w:cstheme="minorHAnsi"/>
        </w:rPr>
        <w:t>Sametinget och samiska organisationer</w:t>
      </w:r>
      <w:r w:rsidR="56D2D37C" w:rsidRPr="00E960B1">
        <w:rPr>
          <w:rFonts w:asciiTheme="minorHAnsi" w:hAnsiTheme="minorHAnsi" w:cstheme="minorHAnsi"/>
        </w:rPr>
        <w:t xml:space="preserve">, </w:t>
      </w:r>
      <w:r w:rsidRPr="00E960B1">
        <w:rPr>
          <w:rFonts w:asciiTheme="minorHAnsi" w:hAnsiTheme="minorHAnsi" w:cstheme="minorHAnsi"/>
        </w:rPr>
        <w:t>Sveriges kommuner och regioner (SKR)</w:t>
      </w:r>
      <w:r w:rsidR="5D2371F8" w:rsidRPr="00E960B1">
        <w:rPr>
          <w:rFonts w:asciiTheme="minorHAnsi" w:hAnsiTheme="minorHAnsi" w:cstheme="minorHAnsi"/>
        </w:rPr>
        <w:t xml:space="preserve">, </w:t>
      </w:r>
      <w:r w:rsidRPr="00E960B1">
        <w:rPr>
          <w:rFonts w:asciiTheme="minorHAnsi" w:hAnsiTheme="minorHAnsi" w:cstheme="minorHAnsi"/>
        </w:rPr>
        <w:t>Umeå universitet, Sveriges Lantbruksuniversitet och Luleå tekniska universitet</w:t>
      </w:r>
      <w:r w:rsidR="5BD86CA3" w:rsidRPr="00E960B1">
        <w:rPr>
          <w:rFonts w:asciiTheme="minorHAnsi" w:hAnsiTheme="minorHAnsi" w:cstheme="minorHAnsi"/>
        </w:rPr>
        <w:t xml:space="preserve">, </w:t>
      </w:r>
      <w:r w:rsidRPr="00E960B1">
        <w:rPr>
          <w:rFonts w:asciiTheme="minorHAnsi" w:hAnsiTheme="minorHAnsi" w:cstheme="minorHAnsi"/>
        </w:rPr>
        <w:t>utbildningsanordnare, inklusive folkhögskolor och folkbildningsverksamhe</w:t>
      </w:r>
      <w:r w:rsidR="2503BA24" w:rsidRPr="00E960B1">
        <w:rPr>
          <w:rFonts w:asciiTheme="minorHAnsi" w:hAnsiTheme="minorHAnsi" w:cstheme="minorHAnsi"/>
        </w:rPr>
        <w:t>t</w:t>
      </w:r>
      <w:r w:rsidR="6ACF4C4B" w:rsidRPr="00E960B1">
        <w:rPr>
          <w:rFonts w:asciiTheme="minorHAnsi" w:hAnsiTheme="minorHAnsi" w:cstheme="minorHAnsi"/>
        </w:rPr>
        <w:t xml:space="preserve"> (studieförbunden Vuxenskolan och ABF</w:t>
      </w:r>
      <w:r w:rsidR="0089246E">
        <w:rPr>
          <w:rFonts w:asciiTheme="minorHAnsi" w:hAnsiTheme="minorHAnsi" w:cstheme="minorHAnsi"/>
        </w:rPr>
        <w:t>)</w:t>
      </w:r>
      <w:r w:rsidR="6311EC53" w:rsidRPr="00E960B1">
        <w:rPr>
          <w:rFonts w:asciiTheme="minorHAnsi" w:hAnsiTheme="minorHAnsi" w:cstheme="minorHAnsi"/>
        </w:rPr>
        <w:t xml:space="preserve"> med flera</w:t>
      </w:r>
      <w:r w:rsidR="1AF202FE" w:rsidRPr="00E960B1">
        <w:rPr>
          <w:rFonts w:asciiTheme="minorHAnsi" w:hAnsiTheme="minorHAnsi" w:cstheme="minorHAnsi"/>
        </w:rPr>
        <w:t>.</w:t>
      </w:r>
    </w:p>
    <w:p w14:paraId="1ECA00C5" w14:textId="7FBB43A0" w:rsidR="04D3EF2E" w:rsidRPr="00070638" w:rsidRDefault="04D3EF2E" w:rsidP="2BD4E66A">
      <w:pPr>
        <w:pStyle w:val="Liststycke"/>
        <w:rPr>
          <w:rFonts w:asciiTheme="minorHAnsi" w:eastAsia="Times New Roman" w:hAnsiTheme="minorHAnsi" w:cstheme="minorHAnsi"/>
          <w:i/>
          <w:iCs/>
        </w:rPr>
      </w:pPr>
    </w:p>
    <w:p w14:paraId="76D4B387" w14:textId="518F37DB" w:rsidR="132598FC" w:rsidRPr="00070638" w:rsidRDefault="132598FC" w:rsidP="2D085B05">
      <w:pPr>
        <w:spacing w:line="257" w:lineRule="auto"/>
        <w:rPr>
          <w:rFonts w:asciiTheme="minorHAnsi" w:eastAsia="Calibri" w:hAnsiTheme="minorHAnsi" w:cstheme="minorBidi"/>
        </w:rPr>
      </w:pPr>
      <w:r w:rsidRPr="2D085B05">
        <w:rPr>
          <w:rFonts w:asciiTheme="minorHAnsi" w:eastAsia="Calibri" w:hAnsiTheme="minorHAnsi" w:cstheme="minorBidi"/>
        </w:rPr>
        <w:t>Vi ökar invånarnas delaktighet och inflytande för att förändringsarbetet ska bli långsiktigt hållbart. Rätten till delaktighet gäller även barn och unga, som ska få möjlighet att delta efter sina egna förutsättningar i frågor som berör dem. Att vara inkluderade</w:t>
      </w:r>
      <w:r w:rsidR="68DD4F29" w:rsidRPr="2D085B05">
        <w:rPr>
          <w:rFonts w:asciiTheme="minorHAnsi" w:eastAsia="Calibri" w:hAnsiTheme="minorHAnsi" w:cstheme="minorBidi"/>
        </w:rPr>
        <w:t xml:space="preserve"> </w:t>
      </w:r>
      <w:r w:rsidRPr="2D085B05">
        <w:rPr>
          <w:rFonts w:asciiTheme="minorHAnsi" w:eastAsia="Calibri" w:hAnsiTheme="minorHAnsi" w:cstheme="minorBidi"/>
        </w:rPr>
        <w:t>främjar</w:t>
      </w:r>
      <w:r w:rsidR="1CAC7D87" w:rsidRPr="2D085B05">
        <w:rPr>
          <w:rFonts w:asciiTheme="minorHAnsi" w:eastAsia="Calibri" w:hAnsiTheme="minorHAnsi" w:cstheme="minorBidi"/>
        </w:rPr>
        <w:t xml:space="preserve"> </w:t>
      </w:r>
      <w:r w:rsidRPr="2D085B05">
        <w:rPr>
          <w:rFonts w:asciiTheme="minorHAnsi" w:eastAsia="Calibri" w:hAnsiTheme="minorHAnsi" w:cstheme="minorBidi"/>
        </w:rPr>
        <w:t xml:space="preserve">människors hälsa och stärker demokratin. Ett sätt att öka människors delaktighet och synliggöra olika perspektiv är </w:t>
      </w:r>
      <w:r w:rsidR="393888E1" w:rsidRPr="2D085B05">
        <w:rPr>
          <w:rFonts w:asciiTheme="minorHAnsi" w:eastAsia="Calibri" w:hAnsiTheme="minorHAnsi" w:cstheme="minorBidi"/>
        </w:rPr>
        <w:t xml:space="preserve">en kontinuerlig medborgardialog. </w:t>
      </w:r>
      <w:r w:rsidRPr="2D085B05">
        <w:rPr>
          <w:rFonts w:asciiTheme="minorHAnsi" w:eastAsia="Calibri" w:hAnsiTheme="minorHAnsi" w:cstheme="minorBidi"/>
        </w:rPr>
        <w:t>Vi verkar tillsammans för att så många som möjligt ska få möjlighet att delta i genomförandet av strategin och göra sina röster hörda. Först då kan vårt arbete bidra till Agenda 2030:s övergripande mål att ingen ska lämnas utanför.</w:t>
      </w:r>
    </w:p>
    <w:p w14:paraId="63AE9BEB" w14:textId="41E9C925" w:rsidR="04D3EF2E" w:rsidRPr="00070638" w:rsidRDefault="04D3EF2E" w:rsidP="2BD4E66A">
      <w:pPr>
        <w:pStyle w:val="Liststycke"/>
        <w:rPr>
          <w:rFonts w:asciiTheme="minorHAnsi" w:eastAsia="Times New Roman" w:hAnsiTheme="minorHAnsi" w:cstheme="minorHAnsi"/>
          <w:i/>
          <w:iCs/>
        </w:rPr>
      </w:pPr>
    </w:p>
    <w:p w14:paraId="2F845639" w14:textId="0A8B8D6E" w:rsidR="13791E3F" w:rsidRDefault="38C954A7" w:rsidP="13791E3F">
      <w:pPr>
        <w:rPr>
          <w:rFonts w:asciiTheme="minorHAnsi" w:eastAsia="Calibri" w:hAnsiTheme="minorHAnsi" w:cstheme="minorHAnsi"/>
          <w:i/>
          <w:iCs/>
          <w:color w:val="222222"/>
        </w:rPr>
      </w:pPr>
      <w:r w:rsidRPr="00070638">
        <w:rPr>
          <w:rFonts w:asciiTheme="minorHAnsi" w:eastAsia="Calibri" w:hAnsiTheme="minorHAnsi" w:cstheme="minorHAnsi"/>
          <w:i/>
          <w:iCs/>
          <w:color w:val="222222"/>
        </w:rPr>
        <w:t>Tillsammans för utvecklingen i Malå och i regionen!</w:t>
      </w:r>
    </w:p>
    <w:p w14:paraId="26BD6B49" w14:textId="77777777" w:rsidR="00E960B1" w:rsidRPr="00E960B1" w:rsidRDefault="00E960B1" w:rsidP="13791E3F">
      <w:pPr>
        <w:rPr>
          <w:rFonts w:asciiTheme="minorHAnsi" w:eastAsia="Calibri" w:hAnsiTheme="minorHAnsi" w:cstheme="minorHAnsi"/>
          <w:i/>
          <w:iCs/>
          <w:color w:val="222222"/>
        </w:rPr>
      </w:pPr>
    </w:p>
    <w:p w14:paraId="410DA536" w14:textId="55225A0A" w:rsidR="44561DD9" w:rsidRPr="00070638" w:rsidRDefault="37C37366" w:rsidP="4EB8DD57">
      <w:pPr>
        <w:pStyle w:val="Rubrik1"/>
        <w:rPr>
          <w:rFonts w:asciiTheme="minorHAnsi" w:eastAsia="Yu Gothic Light" w:hAnsiTheme="minorHAnsi" w:cstheme="minorHAnsi"/>
        </w:rPr>
      </w:pPr>
      <w:bookmarkStart w:id="123" w:name="_Toc1346519468"/>
      <w:bookmarkStart w:id="124" w:name="_Toc191636858"/>
      <w:bookmarkStart w:id="125" w:name="_Toc854552164"/>
      <w:bookmarkStart w:id="126" w:name="_Toc70974680"/>
      <w:r w:rsidRPr="00070638">
        <w:rPr>
          <w:rFonts w:asciiTheme="minorHAnsi" w:hAnsiTheme="minorHAnsi" w:cstheme="minorHAnsi"/>
        </w:rPr>
        <w:t xml:space="preserve">8. </w:t>
      </w:r>
      <w:r w:rsidR="03C4F9F2" w:rsidRPr="00070638">
        <w:rPr>
          <w:rFonts w:asciiTheme="minorHAnsi" w:hAnsiTheme="minorHAnsi" w:cstheme="minorHAnsi"/>
        </w:rPr>
        <w:t>Mätvärden för uppföljning</w:t>
      </w:r>
      <w:bookmarkEnd w:id="123"/>
      <w:bookmarkEnd w:id="124"/>
      <w:bookmarkEnd w:id="125"/>
      <w:bookmarkEnd w:id="126"/>
    </w:p>
    <w:p w14:paraId="3ED3C6F0" w14:textId="7CC479FD" w:rsidR="44561DD9" w:rsidRPr="00070638" w:rsidRDefault="44561DD9" w:rsidP="2BD4E66A">
      <w:pPr>
        <w:rPr>
          <w:rFonts w:asciiTheme="minorHAnsi" w:eastAsia="Calibri" w:hAnsiTheme="minorHAnsi" w:cstheme="minorHAnsi"/>
          <w:sz w:val="28"/>
          <w:szCs w:val="28"/>
        </w:rPr>
      </w:pPr>
    </w:p>
    <w:p w14:paraId="48F23A3D" w14:textId="680E5E1E" w:rsidR="44561DD9" w:rsidRPr="00070638" w:rsidRDefault="32C64AE3" w:rsidP="2BD4E66A">
      <w:pPr>
        <w:jc w:val="center"/>
      </w:pPr>
      <w:r>
        <w:rPr>
          <w:noProof/>
          <w:lang w:eastAsia="sv-SE"/>
        </w:rPr>
        <w:drawing>
          <wp:inline distT="0" distB="0" distL="0" distR="0" wp14:anchorId="42A2D8DC" wp14:editId="6FB8AAD5">
            <wp:extent cx="4572000" cy="2771775"/>
            <wp:effectExtent l="0" t="0" r="0" b="0"/>
            <wp:docPr id="1853968422" name="Bildobjekt 1853968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853968422"/>
                    <pic:cNvPicPr/>
                  </pic:nvPicPr>
                  <pic:blipFill>
                    <a:blip r:embed="rId12">
                      <a:extLst>
                        <a:ext uri="{28A0092B-C50C-407E-A947-70E740481C1C}">
                          <a14:useLocalDpi xmlns:a14="http://schemas.microsoft.com/office/drawing/2010/main" val="0"/>
                        </a:ext>
                      </a:extLst>
                    </a:blip>
                    <a:stretch>
                      <a:fillRect/>
                    </a:stretch>
                  </pic:blipFill>
                  <pic:spPr>
                    <a:xfrm>
                      <a:off x="0" y="0"/>
                      <a:ext cx="4572000" cy="2771775"/>
                    </a:xfrm>
                    <a:prstGeom prst="rect">
                      <a:avLst/>
                    </a:prstGeom>
                  </pic:spPr>
                </pic:pic>
              </a:graphicData>
            </a:graphic>
          </wp:inline>
        </w:drawing>
      </w:r>
    </w:p>
    <w:p w14:paraId="16ED366A" w14:textId="2E07F5B1" w:rsidR="44561DD9" w:rsidRPr="00070638" w:rsidRDefault="12671C67" w:rsidP="2BD4E66A">
      <w:pPr>
        <w:jc w:val="center"/>
      </w:pPr>
      <w:r>
        <w:t>Källa: Vetenskap &amp; Allmänhet</w:t>
      </w:r>
    </w:p>
    <w:p w14:paraId="0EDBE027" w14:textId="41DFEFE7" w:rsidR="44561DD9" w:rsidRPr="00070638" w:rsidRDefault="44561DD9" w:rsidP="2BD4E66A">
      <w:pPr>
        <w:rPr>
          <w:rFonts w:asciiTheme="minorHAnsi" w:hAnsiTheme="minorHAnsi" w:cstheme="minorHAnsi"/>
        </w:rPr>
      </w:pPr>
    </w:p>
    <w:p w14:paraId="603D4956" w14:textId="277E3359" w:rsidR="44561DD9" w:rsidRPr="00070638" w:rsidRDefault="141E763C" w:rsidP="4EB8DD57">
      <w:pPr>
        <w:rPr>
          <w:rFonts w:asciiTheme="minorHAnsi" w:hAnsiTheme="minorHAnsi" w:cstheme="minorHAnsi"/>
          <w:i/>
          <w:iCs/>
        </w:rPr>
      </w:pPr>
      <w:r w:rsidRPr="00070638">
        <w:rPr>
          <w:rFonts w:asciiTheme="minorHAnsi" w:hAnsiTheme="minorHAnsi" w:cstheme="minorHAnsi"/>
          <w:i/>
          <w:iCs/>
        </w:rPr>
        <w:t>Prioriterade mätetal f</w:t>
      </w:r>
      <w:r w:rsidR="32C64AE3" w:rsidRPr="00070638">
        <w:rPr>
          <w:rFonts w:asciiTheme="minorHAnsi" w:hAnsiTheme="minorHAnsi" w:cstheme="minorHAnsi"/>
          <w:i/>
          <w:iCs/>
        </w:rPr>
        <w:t>rån workshop</w:t>
      </w:r>
      <w:r w:rsidR="4B96009B" w:rsidRPr="00070638">
        <w:rPr>
          <w:rFonts w:asciiTheme="minorHAnsi" w:hAnsiTheme="minorHAnsi" w:cstheme="minorHAnsi"/>
          <w:i/>
          <w:iCs/>
        </w:rPr>
        <w:t xml:space="preserve"> med kommunstyrelsen</w:t>
      </w:r>
      <w:r w:rsidR="32C64AE3" w:rsidRPr="00070638">
        <w:rPr>
          <w:rFonts w:asciiTheme="minorHAnsi" w:hAnsiTheme="minorHAnsi" w:cstheme="minorHAnsi"/>
          <w:i/>
          <w:iCs/>
        </w:rPr>
        <w:t xml:space="preserve"> 2021-03-30</w:t>
      </w:r>
      <w:r w:rsidR="1F80A8F2" w:rsidRPr="00070638">
        <w:rPr>
          <w:rFonts w:asciiTheme="minorHAnsi" w:hAnsiTheme="minorHAnsi" w:cstheme="minorHAnsi"/>
          <w:i/>
          <w:iCs/>
        </w:rPr>
        <w:t xml:space="preserve"> </w:t>
      </w:r>
    </w:p>
    <w:p w14:paraId="75C51BF3" w14:textId="6B78D8E5" w:rsidR="44561DD9" w:rsidRPr="00070638" w:rsidRDefault="1F80A8F2" w:rsidP="4EB8DD57">
      <w:pPr>
        <w:rPr>
          <w:rFonts w:asciiTheme="minorHAnsi" w:hAnsiTheme="minorHAnsi" w:cstheme="minorHAnsi"/>
          <w:i/>
          <w:iCs/>
        </w:rPr>
      </w:pPr>
      <w:r w:rsidRPr="00070638">
        <w:rPr>
          <w:rFonts w:asciiTheme="minorHAnsi" w:hAnsiTheme="minorHAnsi" w:cstheme="minorHAnsi"/>
          <w:i/>
          <w:iCs/>
          <w:highlight w:val="red"/>
        </w:rPr>
        <w:t>kompletteras med bild för varje mål vid layout</w:t>
      </w:r>
    </w:p>
    <w:p w14:paraId="0E0A2866" w14:textId="3CF96DB6" w:rsidR="44561DD9" w:rsidRPr="00D17038" w:rsidRDefault="44561DD9" w:rsidP="2BD4E66A">
      <w:pPr>
        <w:rPr>
          <w:rFonts w:asciiTheme="minorHAnsi" w:hAnsiTheme="minorHAnsi" w:cstheme="minorHAnsi"/>
        </w:rPr>
      </w:pPr>
    </w:p>
    <w:p w14:paraId="6BE88588" w14:textId="77777777" w:rsidR="00F94F24" w:rsidRDefault="00F94F24" w:rsidP="2BD4E66A">
      <w:pPr>
        <w:rPr>
          <w:rFonts w:asciiTheme="minorHAnsi" w:hAnsiTheme="minorHAnsi" w:cstheme="minorHAnsi"/>
          <w:i/>
          <w:iCs/>
        </w:rPr>
      </w:pPr>
    </w:p>
    <w:p w14:paraId="056C8A76" w14:textId="77777777" w:rsidR="00F94F24" w:rsidRDefault="00F94F24" w:rsidP="2BD4E66A">
      <w:pPr>
        <w:rPr>
          <w:rFonts w:asciiTheme="minorHAnsi" w:hAnsiTheme="minorHAnsi" w:cstheme="minorHAnsi"/>
          <w:i/>
          <w:iCs/>
        </w:rPr>
      </w:pPr>
    </w:p>
    <w:p w14:paraId="54287A5A" w14:textId="77777777" w:rsidR="00F94F24" w:rsidRDefault="00F94F24" w:rsidP="2BD4E66A">
      <w:pPr>
        <w:rPr>
          <w:rFonts w:asciiTheme="minorHAnsi" w:hAnsiTheme="minorHAnsi" w:cstheme="minorHAnsi"/>
          <w:i/>
          <w:iCs/>
        </w:rPr>
      </w:pPr>
    </w:p>
    <w:p w14:paraId="5A2AAC1A" w14:textId="77777777" w:rsidR="00F94F24" w:rsidRDefault="00F94F24" w:rsidP="2BD4E66A">
      <w:pPr>
        <w:rPr>
          <w:rFonts w:asciiTheme="minorHAnsi" w:hAnsiTheme="minorHAnsi" w:cstheme="minorHAnsi"/>
          <w:i/>
          <w:iCs/>
        </w:rPr>
      </w:pPr>
    </w:p>
    <w:p w14:paraId="4FB4821B" w14:textId="2FEAB4E6" w:rsidR="44561DD9" w:rsidRPr="00D17038" w:rsidRDefault="5FE8C8F4" w:rsidP="2BD4E66A">
      <w:pPr>
        <w:rPr>
          <w:rFonts w:asciiTheme="minorHAnsi" w:hAnsiTheme="minorHAnsi" w:cstheme="minorHAnsi"/>
          <w:i/>
          <w:iCs/>
        </w:rPr>
      </w:pPr>
      <w:r w:rsidRPr="00D17038">
        <w:rPr>
          <w:rFonts w:asciiTheme="minorHAnsi" w:hAnsiTheme="minorHAnsi" w:cstheme="minorHAnsi"/>
          <w:i/>
          <w:iCs/>
        </w:rPr>
        <w:lastRenderedPageBreak/>
        <w:t xml:space="preserve">EKONOMI </w:t>
      </w:r>
    </w:p>
    <w:p w14:paraId="7319A37A" w14:textId="780C3805" w:rsidR="44561DD9" w:rsidRPr="00D17038" w:rsidRDefault="44561DD9" w:rsidP="2BD4E66A">
      <w:pPr>
        <w:rPr>
          <w:rFonts w:asciiTheme="minorHAnsi" w:eastAsia="Calibri" w:hAnsiTheme="minorHAnsi" w:cstheme="minorHAnsi"/>
          <w:i/>
          <w:iCs/>
        </w:rPr>
      </w:pPr>
    </w:p>
    <w:p w14:paraId="56360B31" w14:textId="2C6AEB08" w:rsidR="44561DD9" w:rsidRPr="00D17038" w:rsidRDefault="5FE8C8F4" w:rsidP="2BD4E66A">
      <w:pPr>
        <w:rPr>
          <w:rFonts w:asciiTheme="minorHAnsi" w:hAnsiTheme="minorHAnsi" w:cstheme="minorHAnsi"/>
        </w:rPr>
      </w:pPr>
      <w:r w:rsidRPr="00D17038">
        <w:rPr>
          <w:rFonts w:asciiTheme="minorHAnsi" w:eastAsia="Times New Roman" w:hAnsiTheme="minorHAnsi" w:cstheme="minorHAnsi"/>
          <w:b/>
          <w:bCs/>
        </w:rPr>
        <w:t xml:space="preserve">MÅL 9 </w:t>
      </w:r>
      <w:r w:rsidRPr="00D17038">
        <w:rPr>
          <w:rFonts w:asciiTheme="minorHAnsi" w:eastAsia="Times New Roman" w:hAnsiTheme="minorHAnsi" w:cstheme="minorHAnsi"/>
        </w:rPr>
        <w:t>Hållbar industri, innovationer och infrastruktur</w:t>
      </w:r>
      <w:r w:rsidR="26302714" w:rsidRPr="00D17038">
        <w:rPr>
          <w:rFonts w:asciiTheme="minorHAnsi" w:eastAsia="Times New Roman" w:hAnsiTheme="minorHAnsi" w:cstheme="minorHAnsi"/>
          <w:i/>
          <w:iCs/>
        </w:rPr>
        <w:t xml:space="preserve"> (</w:t>
      </w:r>
      <w:r w:rsidR="00D17038" w:rsidRPr="00D17038">
        <w:rPr>
          <w:rFonts w:asciiTheme="minorHAnsi" w:eastAsia="Times New Roman" w:hAnsiTheme="minorHAnsi" w:cstheme="minorHAnsi"/>
          <w:i/>
          <w:iCs/>
        </w:rPr>
        <w:t>En c</w:t>
      </w:r>
      <w:r w:rsidR="26302714" w:rsidRPr="00D17038">
        <w:rPr>
          <w:rFonts w:asciiTheme="minorHAnsi" w:eastAsia="Times New Roman" w:hAnsiTheme="minorHAnsi" w:cstheme="minorHAnsi"/>
          <w:i/>
          <w:iCs/>
        </w:rPr>
        <w:t>irkulär plats</w:t>
      </w:r>
      <w:r w:rsidR="00D17038" w:rsidRPr="00D17038">
        <w:rPr>
          <w:rFonts w:asciiTheme="minorHAnsi" w:eastAsia="Times New Roman" w:hAnsiTheme="minorHAnsi" w:cstheme="minorHAnsi"/>
          <w:i/>
          <w:iCs/>
        </w:rPr>
        <w:t xml:space="preserve"> 2030</w:t>
      </w:r>
      <w:r w:rsidR="26302714" w:rsidRPr="00D17038">
        <w:rPr>
          <w:rFonts w:asciiTheme="minorHAnsi" w:eastAsia="Times New Roman" w:hAnsiTheme="minorHAnsi" w:cstheme="minorHAnsi"/>
          <w:i/>
          <w:iCs/>
        </w:rPr>
        <w:t>)</w:t>
      </w:r>
    </w:p>
    <w:p w14:paraId="1E1C1FB5" w14:textId="2D15C28C" w:rsidR="44561DD9" w:rsidRPr="00D17038" w:rsidRDefault="5FE8C8F4" w:rsidP="2BD4E66A">
      <w:pPr>
        <w:rPr>
          <w:rFonts w:asciiTheme="minorHAnsi" w:hAnsiTheme="minorHAnsi" w:cstheme="minorHAnsi"/>
        </w:rPr>
      </w:pPr>
      <w:r w:rsidRPr="00D17038">
        <w:rPr>
          <w:rFonts w:asciiTheme="minorHAnsi" w:eastAsia="Times New Roman" w:hAnsiTheme="minorHAnsi" w:cstheme="minorHAnsi"/>
          <w:i/>
          <w:iCs/>
          <w:color w:val="2E74B5" w:themeColor="accent1" w:themeShade="BF"/>
        </w:rPr>
        <w:t xml:space="preserve"> </w:t>
      </w:r>
    </w:p>
    <w:p w14:paraId="48D988B6" w14:textId="10A983B7" w:rsidR="44561DD9" w:rsidRPr="00D17038" w:rsidRDefault="5FE8C8F4" w:rsidP="00523EAF">
      <w:pPr>
        <w:pStyle w:val="Liststycke"/>
        <w:numPr>
          <w:ilvl w:val="0"/>
          <w:numId w:val="27"/>
        </w:numPr>
        <w:rPr>
          <w:rFonts w:asciiTheme="minorHAnsi" w:eastAsiaTheme="minorEastAsia" w:hAnsiTheme="minorHAnsi" w:cstheme="minorHAnsi"/>
        </w:rPr>
      </w:pPr>
      <w:r w:rsidRPr="00D17038">
        <w:rPr>
          <w:rFonts w:asciiTheme="minorHAnsi" w:eastAsia="Times New Roman" w:hAnsiTheme="minorHAnsi" w:cstheme="minorHAnsi"/>
        </w:rPr>
        <w:t>Tillgång till bredband om minst 100 Mbit/s, andel %</w:t>
      </w:r>
    </w:p>
    <w:p w14:paraId="56BB0402" w14:textId="18AD1DAE" w:rsidR="44561DD9" w:rsidRPr="00D17038" w:rsidRDefault="5FE8C8F4" w:rsidP="00523EAF">
      <w:pPr>
        <w:pStyle w:val="Liststycke"/>
        <w:numPr>
          <w:ilvl w:val="1"/>
          <w:numId w:val="27"/>
        </w:numPr>
        <w:rPr>
          <w:rFonts w:asciiTheme="minorHAnsi" w:eastAsiaTheme="minorEastAsia" w:hAnsiTheme="minorHAnsi" w:cstheme="minorHAnsi"/>
        </w:rPr>
      </w:pPr>
      <w:r w:rsidRPr="00D17038">
        <w:rPr>
          <w:rFonts w:asciiTheme="minorHAnsi" w:eastAsia="Times New Roman" w:hAnsiTheme="minorHAnsi" w:cstheme="minorHAnsi"/>
        </w:rPr>
        <w:t>2020: 82,4</w:t>
      </w:r>
    </w:p>
    <w:p w14:paraId="318805E2" w14:textId="035ECAD9" w:rsidR="44561DD9" w:rsidRPr="00D17038" w:rsidRDefault="5FE8C8F4" w:rsidP="00523EAF">
      <w:pPr>
        <w:pStyle w:val="Liststycke"/>
        <w:numPr>
          <w:ilvl w:val="0"/>
          <w:numId w:val="27"/>
        </w:numPr>
        <w:rPr>
          <w:rFonts w:asciiTheme="minorHAnsi" w:eastAsiaTheme="minorEastAsia" w:hAnsiTheme="minorHAnsi" w:cstheme="minorHAnsi"/>
        </w:rPr>
      </w:pPr>
      <w:r w:rsidRPr="00D17038">
        <w:rPr>
          <w:rFonts w:asciiTheme="minorHAnsi" w:eastAsia="Times New Roman" w:hAnsiTheme="minorHAnsi" w:cstheme="minorHAnsi"/>
        </w:rPr>
        <w:t>Företagsklimat enligt Svensk</w:t>
      </w:r>
      <w:r w:rsidR="74C04977" w:rsidRPr="00D17038">
        <w:rPr>
          <w:rFonts w:asciiTheme="minorHAnsi" w:eastAsia="Times New Roman" w:hAnsiTheme="minorHAnsi" w:cstheme="minorHAnsi"/>
        </w:rPr>
        <w:t>t</w:t>
      </w:r>
      <w:r w:rsidRPr="00D17038">
        <w:rPr>
          <w:rFonts w:asciiTheme="minorHAnsi" w:eastAsia="Times New Roman" w:hAnsiTheme="minorHAnsi" w:cstheme="minorHAnsi"/>
        </w:rPr>
        <w:t xml:space="preserve"> </w:t>
      </w:r>
      <w:r w:rsidR="370E5F12" w:rsidRPr="00D17038">
        <w:rPr>
          <w:rFonts w:asciiTheme="minorHAnsi" w:eastAsia="Times New Roman" w:hAnsiTheme="minorHAnsi" w:cstheme="minorHAnsi"/>
        </w:rPr>
        <w:t>N</w:t>
      </w:r>
      <w:r w:rsidRPr="00D17038">
        <w:rPr>
          <w:rFonts w:asciiTheme="minorHAnsi" w:eastAsia="Times New Roman" w:hAnsiTheme="minorHAnsi" w:cstheme="minorHAnsi"/>
        </w:rPr>
        <w:t>äringslivs</w:t>
      </w:r>
      <w:r w:rsidR="7F05FEA5" w:rsidRPr="00D17038">
        <w:rPr>
          <w:rFonts w:asciiTheme="minorHAnsi" w:eastAsia="Times New Roman" w:hAnsiTheme="minorHAnsi" w:cstheme="minorHAnsi"/>
        </w:rPr>
        <w:t xml:space="preserve"> Lokalt företagsklimat</w:t>
      </w:r>
      <w:r w:rsidRPr="00D17038">
        <w:rPr>
          <w:rFonts w:asciiTheme="minorHAnsi" w:eastAsia="Times New Roman" w:hAnsiTheme="minorHAnsi" w:cstheme="minorHAnsi"/>
        </w:rPr>
        <w:t xml:space="preserve"> ranking </w:t>
      </w:r>
    </w:p>
    <w:p w14:paraId="0B8EDF94" w14:textId="541525A6" w:rsidR="44561DD9" w:rsidRPr="00D17038" w:rsidRDefault="5FE8C8F4" w:rsidP="00523EAF">
      <w:pPr>
        <w:pStyle w:val="Liststycke"/>
        <w:numPr>
          <w:ilvl w:val="1"/>
          <w:numId w:val="27"/>
        </w:numPr>
        <w:rPr>
          <w:rFonts w:asciiTheme="minorHAnsi" w:eastAsiaTheme="minorEastAsia" w:hAnsiTheme="minorHAnsi" w:cstheme="minorHAnsi"/>
        </w:rPr>
      </w:pPr>
      <w:r w:rsidRPr="00D17038">
        <w:rPr>
          <w:rFonts w:asciiTheme="minorHAnsi" w:eastAsia="Times New Roman" w:hAnsiTheme="minorHAnsi" w:cstheme="minorHAnsi"/>
        </w:rPr>
        <w:t xml:space="preserve">2020: 227 </w:t>
      </w:r>
    </w:p>
    <w:p w14:paraId="0CFEC7A2" w14:textId="0E9B028D" w:rsidR="44561DD9" w:rsidRPr="00D17038" w:rsidRDefault="5FE8C8F4" w:rsidP="2D085B05">
      <w:pPr>
        <w:pStyle w:val="Liststycke"/>
        <w:numPr>
          <w:ilvl w:val="0"/>
          <w:numId w:val="27"/>
        </w:numPr>
        <w:rPr>
          <w:rFonts w:asciiTheme="minorHAnsi" w:eastAsiaTheme="minorEastAsia" w:hAnsiTheme="minorHAnsi" w:cstheme="minorBidi"/>
        </w:rPr>
      </w:pPr>
      <w:r w:rsidRPr="2D085B05">
        <w:rPr>
          <w:rFonts w:asciiTheme="minorHAnsi" w:eastAsia="Times New Roman" w:hAnsiTheme="minorHAnsi" w:cstheme="minorBidi"/>
        </w:rPr>
        <w:t>Befolkning i kollektivtrafiknära läge, andel (%)</w:t>
      </w:r>
    </w:p>
    <w:p w14:paraId="4DD967B8" w14:textId="74011520" w:rsidR="44561DD9" w:rsidRPr="00D17038" w:rsidRDefault="5FE8C8F4" w:rsidP="00523EAF">
      <w:pPr>
        <w:pStyle w:val="Liststycke"/>
        <w:numPr>
          <w:ilvl w:val="1"/>
          <w:numId w:val="27"/>
        </w:numPr>
        <w:rPr>
          <w:rFonts w:asciiTheme="minorHAnsi" w:eastAsiaTheme="minorEastAsia" w:hAnsiTheme="minorHAnsi" w:cstheme="minorHAnsi"/>
        </w:rPr>
      </w:pPr>
      <w:r w:rsidRPr="00D17038">
        <w:rPr>
          <w:rFonts w:asciiTheme="minorHAnsi" w:eastAsia="Times New Roman" w:hAnsiTheme="minorHAnsi" w:cstheme="minorHAnsi"/>
        </w:rPr>
        <w:t>2018: 30,8</w:t>
      </w:r>
    </w:p>
    <w:p w14:paraId="33E5516E" w14:textId="60035E27" w:rsidR="44561DD9" w:rsidRPr="00D17038" w:rsidRDefault="44561DD9" w:rsidP="2BD4E66A">
      <w:pPr>
        <w:rPr>
          <w:rFonts w:asciiTheme="minorHAnsi" w:hAnsiTheme="minorHAnsi" w:cstheme="minorHAnsi"/>
        </w:rPr>
      </w:pPr>
    </w:p>
    <w:p w14:paraId="7A23AF35" w14:textId="45358F79" w:rsidR="44561DD9" w:rsidRPr="00D17038" w:rsidRDefault="5FE8C8F4" w:rsidP="2BD4E66A">
      <w:pPr>
        <w:rPr>
          <w:rFonts w:asciiTheme="minorHAnsi" w:eastAsia="Calibri" w:hAnsiTheme="minorHAnsi" w:cstheme="minorHAnsi"/>
        </w:rPr>
      </w:pPr>
      <w:r w:rsidRPr="00D17038">
        <w:rPr>
          <w:rFonts w:asciiTheme="minorHAnsi" w:eastAsia="Times New Roman" w:hAnsiTheme="minorHAnsi" w:cstheme="minorHAnsi"/>
          <w:b/>
          <w:bCs/>
        </w:rPr>
        <w:t>MÅL 12</w:t>
      </w:r>
      <w:r w:rsidRPr="00D17038">
        <w:rPr>
          <w:rFonts w:asciiTheme="minorHAnsi" w:eastAsia="Times New Roman" w:hAnsiTheme="minorHAnsi" w:cstheme="minorHAnsi"/>
        </w:rPr>
        <w:t xml:space="preserve"> Hållbar konsumtion och produktion</w:t>
      </w:r>
      <w:r w:rsidR="02B0E32F" w:rsidRPr="00D17038">
        <w:rPr>
          <w:rFonts w:asciiTheme="minorHAnsi" w:eastAsia="Times New Roman" w:hAnsiTheme="minorHAnsi" w:cstheme="minorHAnsi"/>
        </w:rPr>
        <w:t xml:space="preserve"> </w:t>
      </w:r>
      <w:r w:rsidR="02B0E32F" w:rsidRPr="00D17038">
        <w:rPr>
          <w:rFonts w:asciiTheme="minorHAnsi" w:eastAsia="Times New Roman" w:hAnsiTheme="minorHAnsi" w:cstheme="minorHAnsi"/>
          <w:i/>
          <w:iCs/>
        </w:rPr>
        <w:t>(</w:t>
      </w:r>
      <w:r w:rsidR="00D17038" w:rsidRPr="00D17038">
        <w:rPr>
          <w:rFonts w:asciiTheme="minorHAnsi" w:eastAsia="Times New Roman" w:hAnsiTheme="minorHAnsi" w:cstheme="minorHAnsi"/>
          <w:i/>
          <w:iCs/>
        </w:rPr>
        <w:t>En c</w:t>
      </w:r>
      <w:r w:rsidR="02B0E32F" w:rsidRPr="00D17038">
        <w:rPr>
          <w:rFonts w:asciiTheme="minorHAnsi" w:eastAsia="Times New Roman" w:hAnsiTheme="minorHAnsi" w:cstheme="minorHAnsi"/>
          <w:i/>
          <w:iCs/>
        </w:rPr>
        <w:t>irkulär plats</w:t>
      </w:r>
      <w:r w:rsidR="00D17038" w:rsidRPr="00D17038">
        <w:rPr>
          <w:rFonts w:asciiTheme="minorHAnsi" w:eastAsia="Times New Roman" w:hAnsiTheme="minorHAnsi" w:cstheme="minorHAnsi"/>
          <w:i/>
          <w:iCs/>
        </w:rPr>
        <w:t xml:space="preserve"> 2030</w:t>
      </w:r>
      <w:r w:rsidR="02B0E32F" w:rsidRPr="00D17038">
        <w:rPr>
          <w:rFonts w:asciiTheme="minorHAnsi" w:eastAsia="Times New Roman" w:hAnsiTheme="minorHAnsi" w:cstheme="minorHAnsi"/>
          <w:i/>
          <w:iCs/>
        </w:rPr>
        <w:t>)</w:t>
      </w:r>
    </w:p>
    <w:p w14:paraId="68263174" w14:textId="5006CC49" w:rsidR="44561DD9" w:rsidRPr="00D17038" w:rsidRDefault="44561DD9" w:rsidP="2BD4E66A">
      <w:pPr>
        <w:rPr>
          <w:rFonts w:asciiTheme="minorHAnsi" w:eastAsia="Calibri" w:hAnsiTheme="minorHAnsi" w:cstheme="minorHAnsi"/>
        </w:rPr>
      </w:pPr>
    </w:p>
    <w:p w14:paraId="0E55B02A" w14:textId="454206B1" w:rsidR="44561DD9" w:rsidRPr="00D17038" w:rsidRDefault="5FE8C8F4" w:rsidP="00523EAF">
      <w:pPr>
        <w:pStyle w:val="Liststycke"/>
        <w:numPr>
          <w:ilvl w:val="0"/>
          <w:numId w:val="24"/>
        </w:numPr>
        <w:rPr>
          <w:rFonts w:asciiTheme="minorHAnsi" w:eastAsiaTheme="minorEastAsia" w:hAnsiTheme="minorHAnsi" w:cstheme="minorHAnsi"/>
        </w:rPr>
      </w:pPr>
      <w:r w:rsidRPr="00D17038">
        <w:rPr>
          <w:rFonts w:asciiTheme="minorHAnsi" w:eastAsia="Times New Roman" w:hAnsiTheme="minorHAnsi" w:cstheme="minorHAnsi"/>
        </w:rPr>
        <w:t>Insamlat hushållsavfall totalt, kg/person</w:t>
      </w:r>
    </w:p>
    <w:p w14:paraId="621A2CBA" w14:textId="49C4223F" w:rsidR="44561DD9" w:rsidRPr="00D17038" w:rsidRDefault="5FE8C8F4" w:rsidP="00523EAF">
      <w:pPr>
        <w:pStyle w:val="Liststycke"/>
        <w:numPr>
          <w:ilvl w:val="1"/>
          <w:numId w:val="24"/>
        </w:numPr>
        <w:rPr>
          <w:rFonts w:asciiTheme="minorHAnsi" w:hAnsiTheme="minorHAnsi" w:cstheme="minorHAnsi"/>
        </w:rPr>
      </w:pPr>
      <w:r w:rsidRPr="00D17038">
        <w:rPr>
          <w:rFonts w:asciiTheme="minorHAnsi" w:eastAsia="Times New Roman" w:hAnsiTheme="minorHAnsi" w:cstheme="minorHAnsi"/>
        </w:rPr>
        <w:t>2019: 328</w:t>
      </w:r>
    </w:p>
    <w:p w14:paraId="6938C3DF" w14:textId="753293E0" w:rsidR="44561DD9" w:rsidRPr="00D17038" w:rsidRDefault="5FE8C8F4" w:rsidP="00523EAF">
      <w:pPr>
        <w:pStyle w:val="Liststycke"/>
        <w:numPr>
          <w:ilvl w:val="0"/>
          <w:numId w:val="24"/>
        </w:numPr>
        <w:rPr>
          <w:rFonts w:asciiTheme="minorHAnsi" w:eastAsiaTheme="minorEastAsia" w:hAnsiTheme="minorHAnsi" w:cstheme="minorHAnsi"/>
        </w:rPr>
      </w:pPr>
      <w:r w:rsidRPr="00D17038">
        <w:rPr>
          <w:rFonts w:asciiTheme="minorHAnsi" w:eastAsia="Times New Roman" w:hAnsiTheme="minorHAnsi" w:cstheme="minorHAnsi"/>
        </w:rPr>
        <w:t>Hushållsavf</w:t>
      </w:r>
      <w:r w:rsidR="76380E87" w:rsidRPr="00D17038">
        <w:rPr>
          <w:rFonts w:asciiTheme="minorHAnsi" w:eastAsia="Times New Roman" w:hAnsiTheme="minorHAnsi" w:cstheme="minorHAnsi"/>
        </w:rPr>
        <w:t>a</w:t>
      </w:r>
      <w:r w:rsidRPr="00D17038">
        <w:rPr>
          <w:rFonts w:asciiTheme="minorHAnsi" w:eastAsia="Times New Roman" w:hAnsiTheme="minorHAnsi" w:cstheme="minorHAnsi"/>
        </w:rPr>
        <w:t xml:space="preserve">ll som samlats in för materialåtervinning, inkl. </w:t>
      </w:r>
      <w:r w:rsidR="6E3B368C" w:rsidRPr="00D17038">
        <w:rPr>
          <w:rFonts w:asciiTheme="minorHAnsi" w:eastAsia="Times New Roman" w:hAnsiTheme="minorHAnsi" w:cstheme="minorHAnsi"/>
        </w:rPr>
        <w:t>b</w:t>
      </w:r>
      <w:r w:rsidRPr="00D17038">
        <w:rPr>
          <w:rFonts w:asciiTheme="minorHAnsi" w:eastAsia="Times New Roman" w:hAnsiTheme="minorHAnsi" w:cstheme="minorHAnsi"/>
        </w:rPr>
        <w:t xml:space="preserve">iologisk behandling, </w:t>
      </w:r>
      <w:r w:rsidRPr="00D17038">
        <w:rPr>
          <w:rFonts w:asciiTheme="minorHAnsi" w:eastAsiaTheme="minorEastAsia" w:hAnsiTheme="minorHAnsi" w:cstheme="minorHAnsi"/>
        </w:rPr>
        <w:t>andel (%)</w:t>
      </w:r>
    </w:p>
    <w:p w14:paraId="237822D3" w14:textId="78DC900C" w:rsidR="44561DD9" w:rsidRPr="00D17038" w:rsidRDefault="5FE8C8F4" w:rsidP="00523EAF">
      <w:pPr>
        <w:pStyle w:val="Liststycke"/>
        <w:numPr>
          <w:ilvl w:val="1"/>
          <w:numId w:val="24"/>
        </w:numPr>
        <w:rPr>
          <w:rFonts w:asciiTheme="minorHAnsi" w:eastAsiaTheme="minorEastAsia" w:hAnsiTheme="minorHAnsi" w:cstheme="minorHAnsi"/>
        </w:rPr>
      </w:pPr>
      <w:r w:rsidRPr="00D17038">
        <w:rPr>
          <w:rFonts w:asciiTheme="minorHAnsi" w:eastAsiaTheme="minorEastAsia" w:hAnsiTheme="minorHAnsi" w:cstheme="minorHAnsi"/>
        </w:rPr>
        <w:t>2019: 33</w:t>
      </w:r>
    </w:p>
    <w:p w14:paraId="469EFF6D" w14:textId="29ED6025" w:rsidR="44561DD9" w:rsidRPr="00D17038" w:rsidRDefault="5FE8C8F4" w:rsidP="00523EAF">
      <w:pPr>
        <w:pStyle w:val="Liststycke"/>
        <w:numPr>
          <w:ilvl w:val="0"/>
          <w:numId w:val="24"/>
        </w:numPr>
        <w:rPr>
          <w:rFonts w:asciiTheme="minorHAnsi" w:eastAsiaTheme="minorEastAsia" w:hAnsiTheme="minorHAnsi" w:cstheme="minorHAnsi"/>
        </w:rPr>
      </w:pPr>
      <w:r w:rsidRPr="00D17038">
        <w:rPr>
          <w:rFonts w:asciiTheme="minorHAnsi" w:eastAsiaTheme="minorEastAsia" w:hAnsiTheme="minorHAnsi" w:cstheme="minorHAnsi"/>
        </w:rPr>
        <w:t xml:space="preserve">Andelen </w:t>
      </w:r>
      <w:r w:rsidR="1A11CA94" w:rsidRPr="00D17038">
        <w:rPr>
          <w:rFonts w:asciiTheme="minorHAnsi" w:eastAsiaTheme="minorEastAsia" w:hAnsiTheme="minorHAnsi" w:cstheme="minorHAnsi"/>
        </w:rPr>
        <w:t>s</w:t>
      </w:r>
      <w:r w:rsidR="1A11CA94" w:rsidRPr="00D17038">
        <w:rPr>
          <w:rFonts w:asciiTheme="minorHAnsi" w:eastAsia="Calibri" w:hAnsiTheme="minorHAnsi" w:cstheme="minorHAnsi"/>
          <w:color w:val="000000" w:themeColor="text1"/>
        </w:rPr>
        <w:t xml:space="preserve">venska, norrländska och </w:t>
      </w:r>
      <w:r w:rsidRPr="00D17038">
        <w:rPr>
          <w:rFonts w:asciiTheme="minorHAnsi" w:eastAsiaTheme="minorEastAsia" w:hAnsiTheme="minorHAnsi" w:cstheme="minorHAnsi"/>
        </w:rPr>
        <w:t>lokalproducerade livsmedel</w:t>
      </w:r>
      <w:r w:rsidR="11F63279" w:rsidRPr="00D17038">
        <w:rPr>
          <w:rFonts w:asciiTheme="minorHAnsi" w:eastAsiaTheme="minorEastAsia" w:hAnsiTheme="minorHAnsi" w:cstheme="minorHAnsi"/>
        </w:rPr>
        <w:t xml:space="preserve"> </w:t>
      </w:r>
      <w:r w:rsidRPr="00D17038">
        <w:rPr>
          <w:rFonts w:asciiTheme="minorHAnsi" w:eastAsiaTheme="minorEastAsia" w:hAnsiTheme="minorHAnsi" w:cstheme="minorHAnsi"/>
        </w:rPr>
        <w:t xml:space="preserve">som har köpts in i kommunens verksamheter </w:t>
      </w:r>
      <w:r w:rsidR="4CEDFC2E" w:rsidRPr="00D17038">
        <w:rPr>
          <w:rFonts w:asciiTheme="minorHAnsi" w:eastAsiaTheme="minorEastAsia" w:hAnsiTheme="minorHAnsi" w:cstheme="minorHAnsi"/>
        </w:rPr>
        <w:t>ska</w:t>
      </w:r>
      <w:r w:rsidRPr="00D17038">
        <w:rPr>
          <w:rFonts w:asciiTheme="minorHAnsi" w:eastAsiaTheme="minorEastAsia" w:hAnsiTheme="minorHAnsi" w:cstheme="minorHAnsi"/>
        </w:rPr>
        <w:t xml:space="preserve"> öka</w:t>
      </w:r>
    </w:p>
    <w:p w14:paraId="2AA6288B" w14:textId="78F0CB89" w:rsidR="44561DD9" w:rsidRPr="00D17038" w:rsidRDefault="06DD6F46" w:rsidP="00523EAF">
      <w:pPr>
        <w:pStyle w:val="Liststycke"/>
        <w:numPr>
          <w:ilvl w:val="1"/>
          <w:numId w:val="24"/>
        </w:numPr>
        <w:rPr>
          <w:rFonts w:asciiTheme="minorHAnsi" w:eastAsiaTheme="minorEastAsia" w:hAnsiTheme="minorHAnsi" w:cstheme="minorHAnsi"/>
        </w:rPr>
      </w:pPr>
      <w:r w:rsidRPr="00D17038">
        <w:rPr>
          <w:rFonts w:asciiTheme="minorHAnsi" w:eastAsiaTheme="minorEastAsia" w:hAnsiTheme="minorHAnsi" w:cstheme="minorHAnsi"/>
        </w:rPr>
        <w:t>2020: referensår</w:t>
      </w:r>
      <w:r w:rsidR="5FE8C8F4" w:rsidRPr="00D17038">
        <w:rPr>
          <w:rFonts w:asciiTheme="minorHAnsi" w:eastAsiaTheme="minorEastAsia" w:hAnsiTheme="minorHAnsi" w:cstheme="minorHAnsi"/>
        </w:rPr>
        <w:t xml:space="preserve"> </w:t>
      </w:r>
    </w:p>
    <w:p w14:paraId="04F54F5C" w14:textId="1D922EDA" w:rsidR="44561DD9" w:rsidRPr="00D17038" w:rsidRDefault="44561DD9" w:rsidP="2BD4E66A">
      <w:pPr>
        <w:rPr>
          <w:rFonts w:asciiTheme="minorHAnsi" w:hAnsiTheme="minorHAnsi" w:cstheme="minorHAnsi"/>
        </w:rPr>
      </w:pPr>
    </w:p>
    <w:p w14:paraId="55D31AE5" w14:textId="33218F03" w:rsidR="44561DD9" w:rsidRPr="00D17038" w:rsidRDefault="5FE8C8F4" w:rsidP="2BD4E66A">
      <w:pPr>
        <w:rPr>
          <w:rFonts w:asciiTheme="minorHAnsi" w:hAnsiTheme="minorHAnsi" w:cstheme="minorHAnsi"/>
          <w:i/>
          <w:iCs/>
        </w:rPr>
      </w:pPr>
      <w:r w:rsidRPr="00D17038">
        <w:rPr>
          <w:rFonts w:asciiTheme="minorHAnsi" w:hAnsiTheme="minorHAnsi" w:cstheme="minorHAnsi"/>
          <w:i/>
          <w:iCs/>
        </w:rPr>
        <w:t>SAMHÄLLE</w:t>
      </w:r>
    </w:p>
    <w:p w14:paraId="13D10A2B" w14:textId="0CC0D603" w:rsidR="44561DD9" w:rsidRPr="00D17038" w:rsidRDefault="44561DD9" w:rsidP="2BD4E66A">
      <w:pPr>
        <w:rPr>
          <w:rFonts w:asciiTheme="minorHAnsi" w:hAnsiTheme="minorHAnsi" w:cstheme="minorHAnsi"/>
        </w:rPr>
      </w:pPr>
    </w:p>
    <w:p w14:paraId="3C42F45C" w14:textId="158EBFF5" w:rsidR="44561DD9" w:rsidRPr="00D17038" w:rsidRDefault="32C64AE3" w:rsidP="2BD4E66A">
      <w:pPr>
        <w:rPr>
          <w:rFonts w:asciiTheme="minorHAnsi" w:hAnsiTheme="minorHAnsi" w:cstheme="minorHAnsi"/>
        </w:rPr>
      </w:pPr>
      <w:r w:rsidRPr="00D17038">
        <w:rPr>
          <w:rFonts w:asciiTheme="minorHAnsi" w:eastAsia="Times New Roman" w:hAnsiTheme="minorHAnsi" w:cstheme="minorHAnsi"/>
          <w:b/>
          <w:bCs/>
        </w:rPr>
        <w:t>MÅL 1</w:t>
      </w:r>
      <w:r w:rsidRPr="00D17038">
        <w:rPr>
          <w:rFonts w:asciiTheme="minorHAnsi" w:eastAsia="Times New Roman" w:hAnsiTheme="minorHAnsi" w:cstheme="minorHAnsi"/>
        </w:rPr>
        <w:t xml:space="preserve"> Ingen fattigdom </w:t>
      </w:r>
      <w:r w:rsidR="2ECFF151" w:rsidRPr="00D17038">
        <w:rPr>
          <w:rFonts w:asciiTheme="minorHAnsi" w:eastAsia="Times New Roman" w:hAnsiTheme="minorHAnsi" w:cstheme="minorHAnsi"/>
        </w:rPr>
        <w:t>(</w:t>
      </w:r>
      <w:r w:rsidR="00D17038">
        <w:rPr>
          <w:rFonts w:asciiTheme="minorHAnsi" w:eastAsia="Times New Roman" w:hAnsiTheme="minorHAnsi" w:cstheme="minorHAnsi"/>
          <w:i/>
          <w:iCs/>
        </w:rPr>
        <w:t>En l</w:t>
      </w:r>
      <w:r w:rsidR="2ECFF151" w:rsidRPr="00D17038">
        <w:rPr>
          <w:rFonts w:asciiTheme="minorHAnsi" w:eastAsia="Times New Roman" w:hAnsiTheme="minorHAnsi" w:cstheme="minorHAnsi"/>
          <w:i/>
          <w:iCs/>
        </w:rPr>
        <w:t>evande plats</w:t>
      </w:r>
      <w:r w:rsidR="00D17038">
        <w:rPr>
          <w:rFonts w:asciiTheme="minorHAnsi" w:eastAsia="Times New Roman" w:hAnsiTheme="minorHAnsi" w:cstheme="minorHAnsi"/>
          <w:i/>
          <w:iCs/>
        </w:rPr>
        <w:t xml:space="preserve"> 2030</w:t>
      </w:r>
      <w:r w:rsidR="2ECFF151" w:rsidRPr="00D17038">
        <w:rPr>
          <w:rFonts w:asciiTheme="minorHAnsi" w:eastAsia="Times New Roman" w:hAnsiTheme="minorHAnsi" w:cstheme="minorHAnsi"/>
          <w:i/>
          <w:iCs/>
        </w:rPr>
        <w:t>)</w:t>
      </w:r>
    </w:p>
    <w:p w14:paraId="0FA67720" w14:textId="2C2DDB78" w:rsidR="44561DD9" w:rsidRPr="00D17038" w:rsidRDefault="32C64AE3" w:rsidP="2BD4E66A">
      <w:pPr>
        <w:rPr>
          <w:rFonts w:asciiTheme="minorHAnsi" w:hAnsiTheme="minorHAnsi" w:cstheme="minorHAnsi"/>
        </w:rPr>
      </w:pPr>
      <w:r w:rsidRPr="00D17038">
        <w:rPr>
          <w:rFonts w:asciiTheme="minorHAnsi" w:eastAsia="Times New Roman" w:hAnsiTheme="minorHAnsi" w:cstheme="minorHAnsi"/>
        </w:rPr>
        <w:t xml:space="preserve"> </w:t>
      </w:r>
    </w:p>
    <w:p w14:paraId="79F8C061" w14:textId="2662C859" w:rsidR="44561DD9" w:rsidRPr="00D17038" w:rsidRDefault="32C64AE3" w:rsidP="00523EAF">
      <w:pPr>
        <w:pStyle w:val="Liststycke"/>
        <w:numPr>
          <w:ilvl w:val="0"/>
          <w:numId w:val="32"/>
        </w:numPr>
        <w:rPr>
          <w:rFonts w:asciiTheme="minorHAnsi" w:eastAsiaTheme="minorEastAsia" w:hAnsiTheme="minorHAnsi" w:cstheme="minorHAnsi"/>
        </w:rPr>
      </w:pPr>
      <w:r w:rsidRPr="00D17038">
        <w:rPr>
          <w:rFonts w:asciiTheme="minorHAnsi" w:eastAsia="Times New Roman" w:hAnsiTheme="minorHAnsi" w:cstheme="minorHAnsi"/>
        </w:rPr>
        <w:t>Invånare 0–19 år i ekonomiskt utsatta hushåll, andel (%)</w:t>
      </w:r>
    </w:p>
    <w:p w14:paraId="6BAFC539" w14:textId="6E68A22A" w:rsidR="44561DD9" w:rsidRPr="00D17038" w:rsidRDefault="32C64AE3" w:rsidP="00523EAF">
      <w:pPr>
        <w:pStyle w:val="Liststycke"/>
        <w:numPr>
          <w:ilvl w:val="1"/>
          <w:numId w:val="32"/>
        </w:numPr>
        <w:rPr>
          <w:rFonts w:asciiTheme="minorHAnsi" w:eastAsiaTheme="minorEastAsia" w:hAnsiTheme="minorHAnsi" w:cstheme="minorHAnsi"/>
        </w:rPr>
      </w:pPr>
      <w:r w:rsidRPr="00D17038">
        <w:rPr>
          <w:rFonts w:asciiTheme="minorHAnsi" w:eastAsia="Times New Roman" w:hAnsiTheme="minorHAnsi" w:cstheme="minorHAnsi"/>
        </w:rPr>
        <w:t>2018: 8,7</w:t>
      </w:r>
    </w:p>
    <w:p w14:paraId="7CDFD653" w14:textId="4D487184" w:rsidR="44561DD9" w:rsidRPr="00D17038" w:rsidRDefault="32C64AE3" w:rsidP="00523EAF">
      <w:pPr>
        <w:pStyle w:val="Liststycke"/>
        <w:numPr>
          <w:ilvl w:val="0"/>
          <w:numId w:val="32"/>
        </w:numPr>
        <w:rPr>
          <w:rFonts w:asciiTheme="minorHAnsi" w:eastAsiaTheme="minorEastAsia" w:hAnsiTheme="minorHAnsi" w:cstheme="minorHAnsi"/>
        </w:rPr>
      </w:pPr>
      <w:r w:rsidRPr="00D17038">
        <w:rPr>
          <w:rFonts w:asciiTheme="minorHAnsi" w:eastAsia="Times New Roman" w:hAnsiTheme="minorHAnsi" w:cstheme="minorHAnsi"/>
        </w:rPr>
        <w:t>Vuxna biståndsmottagare med långvarigt ekonomiskt bistånd, andel (%) av befolkningen</w:t>
      </w:r>
    </w:p>
    <w:p w14:paraId="0C65439C" w14:textId="1CE88CB7" w:rsidR="44561DD9" w:rsidRPr="00D17038" w:rsidRDefault="32C64AE3" w:rsidP="00523EAF">
      <w:pPr>
        <w:pStyle w:val="Liststycke"/>
        <w:numPr>
          <w:ilvl w:val="1"/>
          <w:numId w:val="32"/>
        </w:numPr>
        <w:rPr>
          <w:rFonts w:asciiTheme="minorHAnsi" w:eastAsiaTheme="minorEastAsia" w:hAnsiTheme="minorHAnsi" w:cstheme="minorHAnsi"/>
        </w:rPr>
      </w:pPr>
      <w:r w:rsidRPr="00D17038">
        <w:rPr>
          <w:rFonts w:asciiTheme="minorHAnsi" w:eastAsia="Times New Roman" w:hAnsiTheme="minorHAnsi" w:cstheme="minorHAnsi"/>
        </w:rPr>
        <w:t>2019: 0,9</w:t>
      </w:r>
    </w:p>
    <w:p w14:paraId="5DDFC2D1" w14:textId="03EADFC1" w:rsidR="44561DD9" w:rsidRPr="00D17038" w:rsidRDefault="44561DD9" w:rsidP="2BD4E66A">
      <w:pPr>
        <w:rPr>
          <w:rFonts w:asciiTheme="minorHAnsi" w:hAnsiTheme="minorHAnsi" w:cstheme="minorHAnsi"/>
        </w:rPr>
      </w:pPr>
    </w:p>
    <w:p w14:paraId="4051686E" w14:textId="61549A36" w:rsidR="44561DD9" w:rsidRPr="00D17038" w:rsidRDefault="32C64AE3" w:rsidP="2BD4E66A">
      <w:pPr>
        <w:rPr>
          <w:rFonts w:asciiTheme="minorHAnsi" w:eastAsia="Calibri" w:hAnsiTheme="minorHAnsi" w:cstheme="minorHAnsi"/>
          <w:i/>
        </w:rPr>
      </w:pPr>
      <w:r w:rsidRPr="00D17038">
        <w:rPr>
          <w:rFonts w:asciiTheme="minorHAnsi" w:eastAsia="Times New Roman" w:hAnsiTheme="minorHAnsi" w:cstheme="minorHAnsi"/>
          <w:b/>
          <w:bCs/>
        </w:rPr>
        <w:t xml:space="preserve">MÅL 3 </w:t>
      </w:r>
      <w:r w:rsidR="3925D88B" w:rsidRPr="00D17038">
        <w:rPr>
          <w:rFonts w:asciiTheme="minorHAnsi" w:eastAsia="Times New Roman" w:hAnsiTheme="minorHAnsi" w:cstheme="minorHAnsi"/>
        </w:rPr>
        <w:t>Hälsa och välbefinnande</w:t>
      </w:r>
      <w:r w:rsidR="00D17038">
        <w:rPr>
          <w:rFonts w:asciiTheme="minorHAnsi" w:eastAsia="Times New Roman" w:hAnsiTheme="minorHAnsi" w:cstheme="minorHAnsi"/>
        </w:rPr>
        <w:t xml:space="preserve"> </w:t>
      </w:r>
      <w:r w:rsidR="00D17038" w:rsidRPr="00D17038">
        <w:rPr>
          <w:rFonts w:asciiTheme="minorHAnsi" w:eastAsia="Times New Roman" w:hAnsiTheme="minorHAnsi" w:cstheme="minorHAnsi"/>
          <w:i/>
        </w:rPr>
        <w:t>(En l</w:t>
      </w:r>
      <w:r w:rsidR="1564F50C" w:rsidRPr="00D17038">
        <w:rPr>
          <w:rFonts w:asciiTheme="minorHAnsi" w:eastAsia="Times New Roman" w:hAnsiTheme="minorHAnsi" w:cstheme="minorHAnsi"/>
          <w:i/>
        </w:rPr>
        <w:t>evande plats</w:t>
      </w:r>
      <w:r w:rsidR="00D17038" w:rsidRPr="00D17038">
        <w:rPr>
          <w:rFonts w:asciiTheme="minorHAnsi" w:eastAsia="Times New Roman" w:hAnsiTheme="minorHAnsi" w:cstheme="minorHAnsi"/>
          <w:i/>
        </w:rPr>
        <w:t xml:space="preserve"> 2030</w:t>
      </w:r>
      <w:r w:rsidR="1564F50C" w:rsidRPr="00D17038">
        <w:rPr>
          <w:rFonts w:asciiTheme="minorHAnsi" w:eastAsia="Times New Roman" w:hAnsiTheme="minorHAnsi" w:cstheme="minorHAnsi"/>
          <w:i/>
        </w:rPr>
        <w:t>)</w:t>
      </w:r>
    </w:p>
    <w:p w14:paraId="1D1E5307" w14:textId="3C187227" w:rsidR="44561DD9" w:rsidRPr="00D17038" w:rsidRDefault="44561DD9" w:rsidP="2BD4E66A">
      <w:pPr>
        <w:rPr>
          <w:rFonts w:asciiTheme="minorHAnsi" w:hAnsiTheme="minorHAnsi" w:cstheme="minorHAnsi"/>
        </w:rPr>
      </w:pPr>
    </w:p>
    <w:p w14:paraId="01FA6399" w14:textId="24142F3E" w:rsidR="44561DD9" w:rsidRPr="00D17038" w:rsidRDefault="32C64AE3" w:rsidP="00523EAF">
      <w:pPr>
        <w:pStyle w:val="Liststycke"/>
        <w:numPr>
          <w:ilvl w:val="0"/>
          <w:numId w:val="31"/>
        </w:numPr>
        <w:rPr>
          <w:rFonts w:asciiTheme="minorHAnsi" w:eastAsiaTheme="minorEastAsia" w:hAnsiTheme="minorHAnsi" w:cstheme="minorHAnsi"/>
        </w:rPr>
      </w:pPr>
      <w:r w:rsidRPr="00D17038">
        <w:rPr>
          <w:rFonts w:asciiTheme="minorHAnsi" w:eastAsia="Times New Roman" w:hAnsiTheme="minorHAnsi" w:cstheme="minorHAnsi"/>
        </w:rPr>
        <w:t>Invånare med bra skattat hälsotillstånd, andel (%)</w:t>
      </w:r>
    </w:p>
    <w:p w14:paraId="798D352B" w14:textId="6F4E126F" w:rsidR="44561DD9" w:rsidRPr="00D17038" w:rsidRDefault="32C64AE3" w:rsidP="00523EAF">
      <w:pPr>
        <w:pStyle w:val="Liststycke"/>
        <w:numPr>
          <w:ilvl w:val="1"/>
          <w:numId w:val="31"/>
        </w:numPr>
        <w:rPr>
          <w:rFonts w:asciiTheme="minorHAnsi" w:eastAsiaTheme="minorEastAsia" w:hAnsiTheme="minorHAnsi" w:cstheme="minorHAnsi"/>
        </w:rPr>
      </w:pPr>
      <w:r w:rsidRPr="00D17038">
        <w:rPr>
          <w:rFonts w:asciiTheme="minorHAnsi" w:eastAsia="Times New Roman" w:hAnsiTheme="minorHAnsi" w:cstheme="minorHAnsi"/>
        </w:rPr>
        <w:t>2020: 65</w:t>
      </w:r>
    </w:p>
    <w:p w14:paraId="1482DF21" w14:textId="5747DC8C" w:rsidR="44561DD9" w:rsidRPr="00D17038" w:rsidRDefault="32C64AE3" w:rsidP="00523EAF">
      <w:pPr>
        <w:pStyle w:val="Liststycke"/>
        <w:numPr>
          <w:ilvl w:val="0"/>
          <w:numId w:val="31"/>
        </w:numPr>
        <w:rPr>
          <w:rFonts w:asciiTheme="minorHAnsi" w:eastAsiaTheme="minorEastAsia" w:hAnsiTheme="minorHAnsi" w:cstheme="minorHAnsi"/>
        </w:rPr>
      </w:pPr>
      <w:r w:rsidRPr="00D17038">
        <w:rPr>
          <w:rFonts w:asciiTheme="minorHAnsi" w:eastAsia="Times New Roman" w:hAnsiTheme="minorHAnsi" w:cstheme="minorHAnsi"/>
        </w:rPr>
        <w:t>Antibiotikaförsäljning, recept 1000/invånare</w:t>
      </w:r>
    </w:p>
    <w:p w14:paraId="3039C098" w14:textId="1B0BA942" w:rsidR="44561DD9" w:rsidRPr="00D17038" w:rsidRDefault="32C64AE3" w:rsidP="00523EAF">
      <w:pPr>
        <w:pStyle w:val="Liststycke"/>
        <w:numPr>
          <w:ilvl w:val="1"/>
          <w:numId w:val="31"/>
        </w:numPr>
        <w:rPr>
          <w:rFonts w:asciiTheme="minorHAnsi" w:eastAsiaTheme="minorEastAsia" w:hAnsiTheme="minorHAnsi" w:cstheme="minorHAnsi"/>
        </w:rPr>
      </w:pPr>
      <w:r w:rsidRPr="00D17038">
        <w:rPr>
          <w:rFonts w:asciiTheme="minorHAnsi" w:eastAsia="Times New Roman" w:hAnsiTheme="minorHAnsi" w:cstheme="minorHAnsi"/>
        </w:rPr>
        <w:t>2020: 294,5</w:t>
      </w:r>
    </w:p>
    <w:p w14:paraId="081E3C8E" w14:textId="0B033DE0" w:rsidR="44561DD9" w:rsidRPr="00D17038" w:rsidRDefault="44561DD9" w:rsidP="2BD4E66A">
      <w:pPr>
        <w:ind w:left="720"/>
        <w:rPr>
          <w:rFonts w:asciiTheme="minorHAnsi" w:eastAsia="Calibri" w:hAnsiTheme="minorHAnsi" w:cstheme="minorHAnsi"/>
        </w:rPr>
      </w:pPr>
    </w:p>
    <w:p w14:paraId="1AEB8EC0" w14:textId="50CB4E19" w:rsidR="44561DD9" w:rsidRPr="00D17038" w:rsidRDefault="32C64AE3" w:rsidP="2BD4E66A">
      <w:pPr>
        <w:rPr>
          <w:rFonts w:asciiTheme="minorHAnsi" w:eastAsia="Calibri" w:hAnsiTheme="minorHAnsi" w:cstheme="minorHAnsi"/>
        </w:rPr>
      </w:pPr>
      <w:r w:rsidRPr="00D17038">
        <w:rPr>
          <w:rFonts w:asciiTheme="minorHAnsi" w:eastAsia="Times New Roman" w:hAnsiTheme="minorHAnsi" w:cstheme="minorHAnsi"/>
          <w:b/>
          <w:bCs/>
        </w:rPr>
        <w:t xml:space="preserve">MÅL 4 </w:t>
      </w:r>
      <w:r w:rsidR="6E34B388" w:rsidRPr="00D17038">
        <w:rPr>
          <w:rFonts w:asciiTheme="minorHAnsi" w:eastAsia="Times New Roman" w:hAnsiTheme="minorHAnsi" w:cstheme="minorHAnsi"/>
        </w:rPr>
        <w:t>God utbildning för alla</w:t>
      </w:r>
      <w:r w:rsidR="00D17038">
        <w:rPr>
          <w:rFonts w:asciiTheme="minorHAnsi" w:eastAsia="Times New Roman" w:hAnsiTheme="minorHAnsi" w:cstheme="minorHAnsi"/>
        </w:rPr>
        <w:t xml:space="preserve"> </w:t>
      </w:r>
      <w:r w:rsidR="00D17038" w:rsidRPr="00D17038">
        <w:rPr>
          <w:rFonts w:asciiTheme="minorHAnsi" w:eastAsia="Times New Roman" w:hAnsiTheme="minorHAnsi" w:cstheme="minorHAnsi"/>
          <w:i/>
        </w:rPr>
        <w:t>(En levande plats 2030)</w:t>
      </w:r>
    </w:p>
    <w:p w14:paraId="4765226A" w14:textId="3165CC25" w:rsidR="44561DD9" w:rsidRPr="00D17038" w:rsidRDefault="44561DD9" w:rsidP="2BD4E66A">
      <w:pPr>
        <w:rPr>
          <w:rFonts w:asciiTheme="minorHAnsi" w:eastAsia="Calibri" w:hAnsiTheme="minorHAnsi" w:cstheme="minorHAnsi"/>
        </w:rPr>
      </w:pPr>
    </w:p>
    <w:p w14:paraId="00EFEDCF" w14:textId="781FEE4F" w:rsidR="44561DD9" w:rsidRPr="00D17038" w:rsidRDefault="32C64AE3" w:rsidP="00523EAF">
      <w:pPr>
        <w:pStyle w:val="Liststycke"/>
        <w:numPr>
          <w:ilvl w:val="0"/>
          <w:numId w:val="30"/>
        </w:numPr>
        <w:rPr>
          <w:rFonts w:asciiTheme="minorHAnsi" w:eastAsiaTheme="minorEastAsia" w:hAnsiTheme="minorHAnsi" w:cstheme="minorHAnsi"/>
        </w:rPr>
      </w:pPr>
      <w:r w:rsidRPr="00D17038">
        <w:rPr>
          <w:rFonts w:asciiTheme="minorHAnsi" w:eastAsia="Times New Roman" w:hAnsiTheme="minorHAnsi" w:cstheme="minorHAnsi"/>
        </w:rPr>
        <w:t>Invånare 25–64 år med eftergymnasial utbildning, andel (%)</w:t>
      </w:r>
    </w:p>
    <w:p w14:paraId="7BDEE55A" w14:textId="145A57FC" w:rsidR="44561DD9" w:rsidRPr="00D17038" w:rsidRDefault="32C64AE3" w:rsidP="00523EAF">
      <w:pPr>
        <w:pStyle w:val="Liststycke"/>
        <w:numPr>
          <w:ilvl w:val="1"/>
          <w:numId w:val="30"/>
        </w:numPr>
        <w:rPr>
          <w:rFonts w:asciiTheme="minorHAnsi" w:eastAsiaTheme="minorEastAsia" w:hAnsiTheme="minorHAnsi" w:cstheme="minorHAnsi"/>
        </w:rPr>
      </w:pPr>
      <w:r w:rsidRPr="00D17038">
        <w:rPr>
          <w:rFonts w:asciiTheme="minorHAnsi" w:eastAsia="Times New Roman" w:hAnsiTheme="minorHAnsi" w:cstheme="minorHAnsi"/>
        </w:rPr>
        <w:t>2019: 25,1</w:t>
      </w:r>
    </w:p>
    <w:p w14:paraId="7CF31FEB" w14:textId="59BCED42" w:rsidR="44561DD9" w:rsidRPr="00D17038" w:rsidRDefault="32C64AE3" w:rsidP="00523EAF">
      <w:pPr>
        <w:pStyle w:val="Liststycke"/>
        <w:numPr>
          <w:ilvl w:val="0"/>
          <w:numId w:val="30"/>
        </w:numPr>
        <w:rPr>
          <w:rFonts w:asciiTheme="minorHAnsi" w:eastAsiaTheme="minorEastAsia" w:hAnsiTheme="minorHAnsi" w:cstheme="minorHAnsi"/>
        </w:rPr>
      </w:pPr>
      <w:r w:rsidRPr="00D17038">
        <w:rPr>
          <w:rFonts w:asciiTheme="minorHAnsi" w:eastAsia="Times New Roman" w:hAnsiTheme="minorHAnsi" w:cstheme="minorHAnsi"/>
        </w:rPr>
        <w:t>Elever i åk9: Jag känner mig trygg i skolan, positiva svar, andel (%)</w:t>
      </w:r>
    </w:p>
    <w:p w14:paraId="5368C5A4" w14:textId="0A144D31" w:rsidR="44561DD9" w:rsidRPr="00D17038" w:rsidRDefault="32C64AE3" w:rsidP="00523EAF">
      <w:pPr>
        <w:pStyle w:val="Liststycke"/>
        <w:numPr>
          <w:ilvl w:val="1"/>
          <w:numId w:val="30"/>
        </w:numPr>
        <w:rPr>
          <w:rFonts w:asciiTheme="minorHAnsi" w:eastAsiaTheme="minorEastAsia" w:hAnsiTheme="minorHAnsi" w:cstheme="minorHAnsi"/>
        </w:rPr>
      </w:pPr>
      <w:r w:rsidRPr="00D17038">
        <w:rPr>
          <w:rFonts w:asciiTheme="minorHAnsi" w:eastAsia="Times New Roman" w:hAnsiTheme="minorHAnsi" w:cstheme="minorHAnsi"/>
        </w:rPr>
        <w:t>2020: 70,6</w:t>
      </w:r>
    </w:p>
    <w:p w14:paraId="7759DD0D" w14:textId="10580289" w:rsidR="44561DD9" w:rsidRPr="00D17038" w:rsidRDefault="32C64AE3" w:rsidP="00523EAF">
      <w:pPr>
        <w:pStyle w:val="Liststycke"/>
        <w:numPr>
          <w:ilvl w:val="0"/>
          <w:numId w:val="30"/>
        </w:numPr>
        <w:rPr>
          <w:rFonts w:asciiTheme="minorHAnsi" w:eastAsiaTheme="minorEastAsia" w:hAnsiTheme="minorHAnsi" w:cstheme="minorHAnsi"/>
        </w:rPr>
      </w:pPr>
      <w:r w:rsidRPr="00D17038">
        <w:rPr>
          <w:rFonts w:asciiTheme="minorHAnsi" w:eastAsia="Times New Roman" w:hAnsiTheme="minorHAnsi" w:cstheme="minorHAnsi"/>
        </w:rPr>
        <w:t>Gymnasieelever med examen inom 4 år, hemkommun, andel (%)</w:t>
      </w:r>
    </w:p>
    <w:p w14:paraId="285C48B5" w14:textId="04C18AE6" w:rsidR="44561DD9" w:rsidRPr="00D17038" w:rsidRDefault="32C64AE3" w:rsidP="00523EAF">
      <w:pPr>
        <w:pStyle w:val="Liststycke"/>
        <w:numPr>
          <w:ilvl w:val="1"/>
          <w:numId w:val="30"/>
        </w:numPr>
        <w:rPr>
          <w:rFonts w:asciiTheme="minorHAnsi" w:eastAsiaTheme="minorEastAsia" w:hAnsiTheme="minorHAnsi" w:cstheme="minorHAnsi"/>
        </w:rPr>
      </w:pPr>
      <w:r w:rsidRPr="00D17038">
        <w:rPr>
          <w:rFonts w:asciiTheme="minorHAnsi" w:eastAsia="Times New Roman" w:hAnsiTheme="minorHAnsi" w:cstheme="minorHAnsi"/>
        </w:rPr>
        <w:t>2020: 71,0</w:t>
      </w:r>
    </w:p>
    <w:p w14:paraId="4BECDCA0" w14:textId="09FCBC2B" w:rsidR="44561DD9" w:rsidRPr="00D17038" w:rsidRDefault="44561DD9" w:rsidP="2BD4E66A">
      <w:pPr>
        <w:rPr>
          <w:rFonts w:asciiTheme="minorHAnsi" w:eastAsia="Calibri" w:hAnsiTheme="minorHAnsi" w:cstheme="minorHAnsi"/>
        </w:rPr>
      </w:pPr>
    </w:p>
    <w:p w14:paraId="65EC8D12" w14:textId="4AD6A1DF" w:rsidR="44561DD9" w:rsidRPr="00D17038" w:rsidRDefault="32C64AE3" w:rsidP="2BD4E66A">
      <w:pPr>
        <w:rPr>
          <w:rFonts w:asciiTheme="minorHAnsi" w:eastAsia="Times New Roman" w:hAnsiTheme="minorHAnsi" w:cstheme="minorHAnsi"/>
          <w:b/>
          <w:bCs/>
          <w:highlight w:val="yellow"/>
        </w:rPr>
      </w:pPr>
      <w:r w:rsidRPr="00D17038">
        <w:rPr>
          <w:rFonts w:asciiTheme="minorHAnsi" w:eastAsia="Times New Roman" w:hAnsiTheme="minorHAnsi" w:cstheme="minorHAnsi"/>
          <w:b/>
          <w:bCs/>
        </w:rPr>
        <w:t>MÅL 5</w:t>
      </w:r>
      <w:r w:rsidR="482508CE" w:rsidRPr="00D17038">
        <w:rPr>
          <w:rFonts w:asciiTheme="minorHAnsi" w:eastAsia="Times New Roman" w:hAnsiTheme="minorHAnsi" w:cstheme="minorHAnsi"/>
          <w:b/>
          <w:bCs/>
        </w:rPr>
        <w:t xml:space="preserve"> </w:t>
      </w:r>
      <w:r w:rsidR="482508CE" w:rsidRPr="00D17038">
        <w:rPr>
          <w:rFonts w:asciiTheme="minorHAnsi" w:eastAsia="Times New Roman" w:hAnsiTheme="minorHAnsi" w:cstheme="minorHAnsi"/>
        </w:rPr>
        <w:t>Jämställdhet</w:t>
      </w:r>
      <w:r w:rsidR="00D17038">
        <w:rPr>
          <w:rFonts w:asciiTheme="minorHAnsi" w:eastAsia="Times New Roman" w:hAnsiTheme="minorHAnsi" w:cstheme="minorHAnsi"/>
          <w:i/>
          <w:iCs/>
        </w:rPr>
        <w:t xml:space="preserve"> </w:t>
      </w:r>
      <w:r w:rsidR="00D17038" w:rsidRPr="00D17038">
        <w:rPr>
          <w:rFonts w:asciiTheme="minorHAnsi" w:eastAsia="Times New Roman" w:hAnsiTheme="minorHAnsi" w:cstheme="minorHAnsi"/>
          <w:i/>
        </w:rPr>
        <w:t>(En levande plats 2030)</w:t>
      </w:r>
    </w:p>
    <w:p w14:paraId="3C16A34F" w14:textId="45C4EE31" w:rsidR="44561DD9" w:rsidRPr="00D17038" w:rsidRDefault="32C64AE3" w:rsidP="2BD4E66A">
      <w:pPr>
        <w:rPr>
          <w:rFonts w:asciiTheme="minorHAnsi" w:hAnsiTheme="minorHAnsi" w:cstheme="minorHAnsi"/>
        </w:rPr>
      </w:pPr>
      <w:r w:rsidRPr="00D17038">
        <w:rPr>
          <w:rFonts w:asciiTheme="minorHAnsi" w:eastAsia="Times New Roman" w:hAnsiTheme="minorHAnsi" w:cstheme="minorHAnsi"/>
        </w:rPr>
        <w:t xml:space="preserve"> </w:t>
      </w:r>
    </w:p>
    <w:p w14:paraId="48F4B6BD" w14:textId="69EE1EF9" w:rsidR="44561DD9" w:rsidRPr="00D17038" w:rsidRDefault="32C64AE3" w:rsidP="00523EAF">
      <w:pPr>
        <w:pStyle w:val="Liststycke"/>
        <w:numPr>
          <w:ilvl w:val="0"/>
          <w:numId w:val="29"/>
        </w:numPr>
        <w:rPr>
          <w:rFonts w:asciiTheme="minorHAnsi" w:eastAsiaTheme="minorEastAsia" w:hAnsiTheme="minorHAnsi" w:cstheme="minorHAnsi"/>
        </w:rPr>
      </w:pPr>
      <w:r w:rsidRPr="00D17038">
        <w:rPr>
          <w:rFonts w:asciiTheme="minorHAnsi" w:eastAsia="Times New Roman" w:hAnsiTheme="minorHAnsi" w:cstheme="minorHAnsi"/>
        </w:rPr>
        <w:t>Kvinnors mediannettoinkomst som andel av mäns mediannettoinkomst, andel (%)</w:t>
      </w:r>
    </w:p>
    <w:p w14:paraId="6BADB60D" w14:textId="267ADBC5" w:rsidR="44561DD9" w:rsidRPr="00D17038" w:rsidRDefault="32C64AE3" w:rsidP="00523EAF">
      <w:pPr>
        <w:pStyle w:val="Liststycke"/>
        <w:numPr>
          <w:ilvl w:val="1"/>
          <w:numId w:val="29"/>
        </w:numPr>
        <w:rPr>
          <w:rFonts w:asciiTheme="minorHAnsi" w:eastAsiaTheme="minorEastAsia" w:hAnsiTheme="minorHAnsi" w:cstheme="minorHAnsi"/>
        </w:rPr>
      </w:pPr>
      <w:r w:rsidRPr="00D17038">
        <w:rPr>
          <w:rFonts w:asciiTheme="minorHAnsi" w:eastAsia="Times New Roman" w:hAnsiTheme="minorHAnsi" w:cstheme="minorHAnsi"/>
        </w:rPr>
        <w:t>2019: 73,7</w:t>
      </w:r>
    </w:p>
    <w:p w14:paraId="2CFB7770" w14:textId="267DA83A" w:rsidR="44561DD9" w:rsidRPr="00D17038" w:rsidRDefault="44561DD9" w:rsidP="2BD4E66A">
      <w:pPr>
        <w:rPr>
          <w:rFonts w:asciiTheme="minorHAnsi" w:eastAsia="Calibri" w:hAnsiTheme="minorHAnsi" w:cstheme="minorHAnsi"/>
          <w:highlight w:val="yellow"/>
        </w:rPr>
      </w:pPr>
    </w:p>
    <w:p w14:paraId="049A6A65" w14:textId="34E54D94" w:rsidR="44561DD9" w:rsidRPr="00D17038" w:rsidRDefault="3C60404A" w:rsidP="2BD4E66A">
      <w:pPr>
        <w:rPr>
          <w:rFonts w:asciiTheme="minorHAnsi" w:eastAsia="Times New Roman" w:hAnsiTheme="minorHAnsi" w:cstheme="minorHAnsi"/>
          <w:strike/>
          <w:color w:val="D13438"/>
          <w:highlight w:val="yellow"/>
        </w:rPr>
      </w:pPr>
      <w:r w:rsidRPr="00D17038">
        <w:rPr>
          <w:rFonts w:asciiTheme="minorHAnsi" w:eastAsia="Times New Roman" w:hAnsiTheme="minorHAnsi" w:cstheme="minorHAnsi"/>
          <w:b/>
          <w:bCs/>
        </w:rPr>
        <w:lastRenderedPageBreak/>
        <w:t xml:space="preserve">Mål 7 </w:t>
      </w:r>
      <w:r w:rsidRPr="00D17038">
        <w:rPr>
          <w:rFonts w:asciiTheme="minorHAnsi" w:eastAsia="Times New Roman" w:hAnsiTheme="minorHAnsi" w:cstheme="minorHAnsi"/>
        </w:rPr>
        <w:t>Hållbar energi för alla</w:t>
      </w:r>
      <w:r w:rsidRPr="00D17038">
        <w:rPr>
          <w:rFonts w:asciiTheme="minorHAnsi" w:eastAsia="Times New Roman" w:hAnsiTheme="minorHAnsi" w:cstheme="minorHAnsi"/>
          <w:b/>
          <w:bCs/>
        </w:rPr>
        <w:t xml:space="preserve"> </w:t>
      </w:r>
      <w:r w:rsidR="3DC0E87A" w:rsidRPr="00D17038">
        <w:rPr>
          <w:rFonts w:asciiTheme="minorHAnsi" w:eastAsia="Times New Roman" w:hAnsiTheme="minorHAnsi" w:cstheme="minorHAnsi"/>
          <w:i/>
          <w:iCs/>
        </w:rPr>
        <w:t>(</w:t>
      </w:r>
      <w:r w:rsidR="00D17038">
        <w:rPr>
          <w:rFonts w:asciiTheme="minorHAnsi" w:eastAsia="Times New Roman" w:hAnsiTheme="minorHAnsi" w:cstheme="minorHAnsi"/>
          <w:i/>
          <w:iCs/>
        </w:rPr>
        <w:t>En c</w:t>
      </w:r>
      <w:r w:rsidR="3DC0E87A" w:rsidRPr="00D17038">
        <w:rPr>
          <w:rFonts w:asciiTheme="minorHAnsi" w:eastAsia="Times New Roman" w:hAnsiTheme="minorHAnsi" w:cstheme="minorHAnsi"/>
          <w:i/>
          <w:iCs/>
        </w:rPr>
        <w:t>irkulär plats</w:t>
      </w:r>
      <w:r w:rsidR="00D17038">
        <w:rPr>
          <w:rFonts w:asciiTheme="minorHAnsi" w:eastAsia="Times New Roman" w:hAnsiTheme="minorHAnsi" w:cstheme="minorHAnsi"/>
          <w:i/>
          <w:iCs/>
        </w:rPr>
        <w:t xml:space="preserve"> 2030</w:t>
      </w:r>
      <w:r w:rsidR="3DC0E87A" w:rsidRPr="00D17038">
        <w:rPr>
          <w:rFonts w:asciiTheme="minorHAnsi" w:eastAsia="Times New Roman" w:hAnsiTheme="minorHAnsi" w:cstheme="minorHAnsi"/>
          <w:i/>
          <w:iCs/>
        </w:rPr>
        <w:t>)</w:t>
      </w:r>
    </w:p>
    <w:p w14:paraId="787E9746" w14:textId="3D2DE695" w:rsidR="44561DD9" w:rsidRPr="00D17038" w:rsidRDefault="44561DD9" w:rsidP="2BD4E66A">
      <w:pPr>
        <w:rPr>
          <w:rFonts w:asciiTheme="minorHAnsi" w:eastAsia="Calibri" w:hAnsiTheme="minorHAnsi" w:cstheme="minorHAnsi"/>
          <w:b/>
          <w:bCs/>
        </w:rPr>
      </w:pPr>
    </w:p>
    <w:p w14:paraId="74EF70D0" w14:textId="62089590" w:rsidR="44561DD9" w:rsidRPr="00D17038" w:rsidRDefault="3C60404A" w:rsidP="00523EAF">
      <w:pPr>
        <w:pStyle w:val="Liststycke"/>
        <w:numPr>
          <w:ilvl w:val="0"/>
          <w:numId w:val="28"/>
        </w:numPr>
        <w:rPr>
          <w:rFonts w:asciiTheme="minorHAnsi" w:eastAsia="Times New Roman" w:hAnsiTheme="minorHAnsi" w:cstheme="minorHAnsi"/>
          <w:color w:val="000000" w:themeColor="text1"/>
        </w:rPr>
      </w:pPr>
      <w:r w:rsidRPr="00D17038">
        <w:rPr>
          <w:rFonts w:asciiTheme="minorHAnsi" w:eastAsia="Times New Roman" w:hAnsiTheme="minorHAnsi" w:cstheme="minorHAnsi"/>
          <w:color w:val="000000" w:themeColor="text1"/>
        </w:rPr>
        <w:t>Elevavbrott, genomsnittlig avbrottstid per kund</w:t>
      </w:r>
      <w:r w:rsidRPr="00D17038">
        <w:rPr>
          <w:rFonts w:asciiTheme="minorHAnsi" w:eastAsia="Times New Roman" w:hAnsiTheme="minorHAnsi" w:cstheme="minorHAnsi"/>
        </w:rPr>
        <w:t xml:space="preserve"> SAIDI, minuter/kund </w:t>
      </w:r>
      <w:r w:rsidRPr="00D17038">
        <w:rPr>
          <w:rFonts w:asciiTheme="minorHAnsi" w:eastAsia="Times New Roman" w:hAnsiTheme="minorHAnsi" w:cstheme="minorHAnsi"/>
          <w:color w:val="000000" w:themeColor="text1"/>
        </w:rPr>
        <w:t xml:space="preserve"> </w:t>
      </w:r>
      <w:r w:rsidRPr="00D17038">
        <w:rPr>
          <w:rFonts w:asciiTheme="minorHAnsi" w:eastAsia="Times New Roman" w:hAnsiTheme="minorHAnsi" w:cstheme="minorHAnsi"/>
        </w:rPr>
        <w:t xml:space="preserve"> </w:t>
      </w:r>
    </w:p>
    <w:p w14:paraId="68CF186D" w14:textId="13B78AAA" w:rsidR="44561DD9" w:rsidRPr="00D17038" w:rsidRDefault="3C60404A" w:rsidP="00523EAF">
      <w:pPr>
        <w:pStyle w:val="Liststycke"/>
        <w:numPr>
          <w:ilvl w:val="1"/>
          <w:numId w:val="28"/>
        </w:numPr>
        <w:rPr>
          <w:rFonts w:asciiTheme="minorHAnsi" w:eastAsia="Times New Roman" w:hAnsiTheme="minorHAnsi" w:cstheme="minorHAnsi"/>
        </w:rPr>
      </w:pPr>
      <w:r w:rsidRPr="00D17038">
        <w:rPr>
          <w:rFonts w:asciiTheme="minorHAnsi" w:eastAsia="Times New Roman" w:hAnsiTheme="minorHAnsi" w:cstheme="minorHAnsi"/>
        </w:rPr>
        <w:t>2020: 308</w:t>
      </w:r>
    </w:p>
    <w:p w14:paraId="4FD70464" w14:textId="47DE7CF9" w:rsidR="44561DD9" w:rsidRPr="00D17038" w:rsidRDefault="44561DD9" w:rsidP="2BD4E66A">
      <w:pPr>
        <w:rPr>
          <w:rFonts w:asciiTheme="minorHAnsi" w:eastAsia="Calibri" w:hAnsiTheme="minorHAnsi" w:cstheme="minorHAnsi"/>
          <w:highlight w:val="yellow"/>
        </w:rPr>
      </w:pPr>
    </w:p>
    <w:p w14:paraId="269698C8" w14:textId="57E830D2" w:rsidR="44561DD9" w:rsidRPr="00D17038" w:rsidRDefault="44561DD9" w:rsidP="2BD4E66A">
      <w:pPr>
        <w:rPr>
          <w:rFonts w:asciiTheme="minorHAnsi" w:eastAsia="Calibri" w:hAnsiTheme="minorHAnsi" w:cstheme="minorHAnsi"/>
          <w:highlight w:val="yellow"/>
        </w:rPr>
      </w:pPr>
    </w:p>
    <w:p w14:paraId="569C8BE8" w14:textId="0C805673" w:rsidR="44561DD9" w:rsidRPr="00D17038" w:rsidRDefault="567E5D1C" w:rsidP="2BD4E66A">
      <w:pPr>
        <w:rPr>
          <w:rFonts w:asciiTheme="minorHAnsi" w:eastAsia="Times New Roman" w:hAnsiTheme="minorHAnsi" w:cstheme="minorHAnsi"/>
        </w:rPr>
      </w:pPr>
      <w:r w:rsidRPr="00D17038">
        <w:rPr>
          <w:rFonts w:asciiTheme="minorHAnsi" w:eastAsia="Times New Roman" w:hAnsiTheme="minorHAnsi" w:cstheme="minorHAnsi"/>
          <w:b/>
          <w:bCs/>
        </w:rPr>
        <w:t xml:space="preserve">MÅL 11 </w:t>
      </w:r>
      <w:r w:rsidRPr="00D17038">
        <w:rPr>
          <w:rFonts w:asciiTheme="minorHAnsi" w:eastAsia="Times New Roman" w:hAnsiTheme="minorHAnsi" w:cstheme="minorHAnsi"/>
        </w:rPr>
        <w:t>Hållbara städer och samhällen</w:t>
      </w:r>
      <w:r w:rsidR="1F3DA919" w:rsidRPr="00D17038">
        <w:rPr>
          <w:rFonts w:asciiTheme="minorHAnsi" w:eastAsia="Times New Roman" w:hAnsiTheme="minorHAnsi" w:cstheme="minorHAnsi"/>
        </w:rPr>
        <w:t xml:space="preserve"> </w:t>
      </w:r>
      <w:r w:rsidR="00D17038">
        <w:rPr>
          <w:rFonts w:asciiTheme="minorHAnsi" w:eastAsia="Times New Roman" w:hAnsiTheme="minorHAnsi" w:cstheme="minorHAnsi"/>
          <w:i/>
          <w:iCs/>
        </w:rPr>
        <w:t>(En c</w:t>
      </w:r>
      <w:r w:rsidR="1F3DA919" w:rsidRPr="00D17038">
        <w:rPr>
          <w:rFonts w:asciiTheme="minorHAnsi" w:eastAsia="Times New Roman" w:hAnsiTheme="minorHAnsi" w:cstheme="minorHAnsi"/>
          <w:i/>
          <w:iCs/>
        </w:rPr>
        <w:t>irkulär plats</w:t>
      </w:r>
      <w:r w:rsidR="00D17038">
        <w:rPr>
          <w:rFonts w:asciiTheme="minorHAnsi" w:eastAsia="Times New Roman" w:hAnsiTheme="minorHAnsi" w:cstheme="minorHAnsi"/>
          <w:i/>
          <w:iCs/>
        </w:rPr>
        <w:t xml:space="preserve"> 2030</w:t>
      </w:r>
      <w:r w:rsidR="1F3DA919" w:rsidRPr="00D17038">
        <w:rPr>
          <w:rFonts w:asciiTheme="minorHAnsi" w:eastAsia="Times New Roman" w:hAnsiTheme="minorHAnsi" w:cstheme="minorHAnsi"/>
          <w:i/>
          <w:iCs/>
        </w:rPr>
        <w:t>)</w:t>
      </w:r>
    </w:p>
    <w:p w14:paraId="08A3D820" w14:textId="75B4A5D0" w:rsidR="44561DD9" w:rsidRPr="00D17038" w:rsidRDefault="44561DD9" w:rsidP="2BD4E66A">
      <w:pPr>
        <w:rPr>
          <w:rFonts w:asciiTheme="minorHAnsi" w:eastAsia="Calibri" w:hAnsiTheme="minorHAnsi" w:cstheme="minorHAnsi"/>
        </w:rPr>
      </w:pPr>
    </w:p>
    <w:p w14:paraId="06CD5801" w14:textId="6B6D0A0E" w:rsidR="44561DD9" w:rsidRPr="00D17038" w:rsidRDefault="567E5D1C" w:rsidP="00523EAF">
      <w:pPr>
        <w:pStyle w:val="Liststycke"/>
        <w:numPr>
          <w:ilvl w:val="0"/>
          <w:numId w:val="26"/>
        </w:numPr>
        <w:rPr>
          <w:rFonts w:asciiTheme="minorHAnsi" w:eastAsiaTheme="minorEastAsia" w:hAnsiTheme="minorHAnsi" w:cstheme="minorHAnsi"/>
        </w:rPr>
      </w:pPr>
      <w:r w:rsidRPr="00D17038">
        <w:rPr>
          <w:rFonts w:asciiTheme="minorHAnsi" w:eastAsia="Times New Roman" w:hAnsiTheme="minorHAnsi" w:cstheme="minorHAnsi"/>
        </w:rPr>
        <w:t>Invånare totalt</w:t>
      </w:r>
    </w:p>
    <w:p w14:paraId="756C8812" w14:textId="0E30774B" w:rsidR="44561DD9" w:rsidRPr="00D17038" w:rsidRDefault="567E5D1C" w:rsidP="00523EAF">
      <w:pPr>
        <w:pStyle w:val="Liststycke"/>
        <w:numPr>
          <w:ilvl w:val="1"/>
          <w:numId w:val="26"/>
        </w:numPr>
        <w:rPr>
          <w:rFonts w:asciiTheme="minorHAnsi" w:hAnsiTheme="minorHAnsi" w:cstheme="minorHAnsi"/>
        </w:rPr>
      </w:pPr>
      <w:r w:rsidRPr="00D17038">
        <w:rPr>
          <w:rFonts w:asciiTheme="minorHAnsi" w:eastAsia="Times New Roman" w:hAnsiTheme="minorHAnsi" w:cstheme="minorHAnsi"/>
        </w:rPr>
        <w:t xml:space="preserve">2020: 3024 </w:t>
      </w:r>
    </w:p>
    <w:p w14:paraId="49FACFD7" w14:textId="0ED7DF26" w:rsidR="44561DD9" w:rsidRPr="00D17038" w:rsidRDefault="567E5D1C" w:rsidP="00523EAF">
      <w:pPr>
        <w:pStyle w:val="Liststycke"/>
        <w:numPr>
          <w:ilvl w:val="0"/>
          <w:numId w:val="25"/>
        </w:numPr>
        <w:rPr>
          <w:rFonts w:asciiTheme="minorHAnsi" w:eastAsiaTheme="minorEastAsia" w:hAnsiTheme="minorHAnsi" w:cstheme="minorHAnsi"/>
        </w:rPr>
      </w:pPr>
      <w:r w:rsidRPr="00D17038">
        <w:rPr>
          <w:rFonts w:asciiTheme="minorHAnsi" w:eastAsia="Times New Roman" w:hAnsiTheme="minorHAnsi" w:cstheme="minorHAnsi"/>
        </w:rPr>
        <w:t>Demografisk försörjningskvot</w:t>
      </w:r>
    </w:p>
    <w:p w14:paraId="7D50C3A3" w14:textId="6FB83FE2" w:rsidR="44561DD9" w:rsidRPr="00D17038" w:rsidRDefault="567E5D1C" w:rsidP="00523EAF">
      <w:pPr>
        <w:pStyle w:val="Liststycke"/>
        <w:numPr>
          <w:ilvl w:val="1"/>
          <w:numId w:val="25"/>
        </w:numPr>
        <w:rPr>
          <w:rFonts w:asciiTheme="minorHAnsi" w:hAnsiTheme="minorHAnsi" w:cstheme="minorHAnsi"/>
        </w:rPr>
      </w:pPr>
      <w:r w:rsidRPr="00D17038">
        <w:rPr>
          <w:rFonts w:asciiTheme="minorHAnsi" w:eastAsia="Times New Roman" w:hAnsiTheme="minorHAnsi" w:cstheme="minorHAnsi"/>
        </w:rPr>
        <w:t>2020:1.03</w:t>
      </w:r>
    </w:p>
    <w:p w14:paraId="31F692BF" w14:textId="027FC883" w:rsidR="44561DD9" w:rsidRPr="00D17038" w:rsidRDefault="44561DD9" w:rsidP="2BD4E66A">
      <w:pPr>
        <w:rPr>
          <w:rFonts w:asciiTheme="minorHAnsi" w:eastAsia="Times New Roman" w:hAnsiTheme="minorHAnsi" w:cstheme="minorHAnsi"/>
        </w:rPr>
      </w:pPr>
    </w:p>
    <w:p w14:paraId="2D6ADFF6" w14:textId="3E490B2C" w:rsidR="44561DD9" w:rsidRPr="00D17038" w:rsidRDefault="1C547A4D" w:rsidP="2BD4E66A">
      <w:pPr>
        <w:rPr>
          <w:rFonts w:asciiTheme="minorHAnsi" w:eastAsia="Times New Roman" w:hAnsiTheme="minorHAnsi" w:cstheme="minorHAnsi"/>
          <w:i/>
          <w:iCs/>
        </w:rPr>
      </w:pPr>
      <w:r w:rsidRPr="00D17038">
        <w:rPr>
          <w:rFonts w:asciiTheme="minorHAnsi" w:eastAsia="Times New Roman" w:hAnsiTheme="minorHAnsi" w:cstheme="minorHAnsi"/>
          <w:i/>
          <w:iCs/>
        </w:rPr>
        <w:t>MILJÖ</w:t>
      </w:r>
    </w:p>
    <w:p w14:paraId="2EC8DC9F" w14:textId="7D6961E5" w:rsidR="44561DD9" w:rsidRPr="00D17038" w:rsidRDefault="44561DD9" w:rsidP="2BD4E66A">
      <w:pPr>
        <w:rPr>
          <w:rFonts w:asciiTheme="minorHAnsi" w:eastAsia="Calibri" w:hAnsiTheme="minorHAnsi" w:cstheme="minorHAnsi"/>
          <w:highlight w:val="yellow"/>
        </w:rPr>
      </w:pPr>
    </w:p>
    <w:p w14:paraId="6E8B2F88" w14:textId="19F6D9E2" w:rsidR="44561DD9" w:rsidRPr="00D17038" w:rsidRDefault="567E5D1C" w:rsidP="2BD4E66A">
      <w:pPr>
        <w:rPr>
          <w:rFonts w:asciiTheme="minorHAnsi" w:eastAsia="Times New Roman" w:hAnsiTheme="minorHAnsi" w:cstheme="minorHAnsi"/>
        </w:rPr>
      </w:pPr>
      <w:r w:rsidRPr="00D17038">
        <w:rPr>
          <w:rFonts w:asciiTheme="minorHAnsi" w:eastAsia="Times New Roman" w:hAnsiTheme="minorHAnsi" w:cstheme="minorHAnsi"/>
          <w:b/>
          <w:bCs/>
        </w:rPr>
        <w:t>MÅL 13</w:t>
      </w:r>
      <w:r w:rsidRPr="00D17038">
        <w:rPr>
          <w:rFonts w:asciiTheme="minorHAnsi" w:eastAsia="Times New Roman" w:hAnsiTheme="minorHAnsi" w:cstheme="minorHAnsi"/>
        </w:rPr>
        <w:t xml:space="preserve"> Bekämpa klimatförändringarna</w:t>
      </w:r>
      <w:r w:rsidR="00D17038">
        <w:rPr>
          <w:rFonts w:asciiTheme="minorHAnsi" w:eastAsia="Times New Roman" w:hAnsiTheme="minorHAnsi" w:cstheme="minorHAnsi"/>
        </w:rPr>
        <w:t xml:space="preserve"> </w:t>
      </w:r>
      <w:r w:rsidR="00D17038" w:rsidRPr="00D17038">
        <w:rPr>
          <w:rFonts w:asciiTheme="minorHAnsi" w:eastAsia="Times New Roman" w:hAnsiTheme="minorHAnsi" w:cstheme="minorHAnsi"/>
          <w:i/>
        </w:rPr>
        <w:t>(En c</w:t>
      </w:r>
      <w:r w:rsidR="12BD0584" w:rsidRPr="00D17038">
        <w:rPr>
          <w:rFonts w:asciiTheme="minorHAnsi" w:eastAsia="Times New Roman" w:hAnsiTheme="minorHAnsi" w:cstheme="minorHAnsi"/>
          <w:i/>
        </w:rPr>
        <w:t>irkulär plats</w:t>
      </w:r>
      <w:r w:rsidR="00D17038" w:rsidRPr="00D17038">
        <w:rPr>
          <w:rFonts w:asciiTheme="minorHAnsi" w:eastAsia="Times New Roman" w:hAnsiTheme="minorHAnsi" w:cstheme="minorHAnsi"/>
          <w:i/>
        </w:rPr>
        <w:t xml:space="preserve"> 2030</w:t>
      </w:r>
      <w:r w:rsidR="12BD0584" w:rsidRPr="00D17038">
        <w:rPr>
          <w:rFonts w:asciiTheme="minorHAnsi" w:eastAsia="Times New Roman" w:hAnsiTheme="minorHAnsi" w:cstheme="minorHAnsi"/>
          <w:i/>
        </w:rPr>
        <w:t>)</w:t>
      </w:r>
    </w:p>
    <w:p w14:paraId="6EBED69A" w14:textId="6AAB0A0B" w:rsidR="44561DD9" w:rsidRPr="00D17038" w:rsidRDefault="44561DD9" w:rsidP="2BD4E66A">
      <w:pPr>
        <w:rPr>
          <w:rFonts w:asciiTheme="minorHAnsi" w:eastAsia="Calibri" w:hAnsiTheme="minorHAnsi" w:cstheme="minorHAnsi"/>
        </w:rPr>
      </w:pPr>
    </w:p>
    <w:p w14:paraId="64E50A05" w14:textId="21953A7A" w:rsidR="44561DD9" w:rsidRPr="00D17038" w:rsidRDefault="567E5D1C" w:rsidP="00523EAF">
      <w:pPr>
        <w:pStyle w:val="Liststycke"/>
        <w:numPr>
          <w:ilvl w:val="0"/>
          <w:numId w:val="23"/>
        </w:numPr>
        <w:rPr>
          <w:rFonts w:asciiTheme="minorHAnsi" w:eastAsiaTheme="minorEastAsia" w:hAnsiTheme="minorHAnsi" w:cstheme="minorHAnsi"/>
        </w:rPr>
      </w:pPr>
      <w:r w:rsidRPr="00D17038">
        <w:rPr>
          <w:rFonts w:asciiTheme="minorHAnsi" w:eastAsia="Calibri" w:hAnsiTheme="minorHAnsi" w:cstheme="minorHAnsi"/>
        </w:rPr>
        <w:t>Miljöbilar i kommunorganisationen, andel (%)</w:t>
      </w:r>
    </w:p>
    <w:p w14:paraId="07BDED27" w14:textId="0F7D4AD1" w:rsidR="44561DD9" w:rsidRPr="00D17038" w:rsidRDefault="567E5D1C" w:rsidP="00523EAF">
      <w:pPr>
        <w:pStyle w:val="Liststycke"/>
        <w:numPr>
          <w:ilvl w:val="1"/>
          <w:numId w:val="23"/>
        </w:numPr>
        <w:rPr>
          <w:rFonts w:asciiTheme="minorHAnsi" w:hAnsiTheme="minorHAnsi" w:cstheme="minorHAnsi"/>
        </w:rPr>
      </w:pPr>
      <w:r w:rsidRPr="00D17038">
        <w:rPr>
          <w:rFonts w:asciiTheme="minorHAnsi" w:eastAsia="Calibri" w:hAnsiTheme="minorHAnsi" w:cstheme="minorHAnsi"/>
        </w:rPr>
        <w:t>2020: 2,3</w:t>
      </w:r>
    </w:p>
    <w:p w14:paraId="01B373DD" w14:textId="17AF8805" w:rsidR="44561DD9" w:rsidRPr="00D17038" w:rsidRDefault="73514D4E" w:rsidP="00523EAF">
      <w:pPr>
        <w:pStyle w:val="Liststycke"/>
        <w:numPr>
          <w:ilvl w:val="0"/>
          <w:numId w:val="23"/>
        </w:numPr>
        <w:rPr>
          <w:rFonts w:asciiTheme="minorHAnsi" w:hAnsiTheme="minorHAnsi" w:cstheme="minorHAnsi"/>
        </w:rPr>
      </w:pPr>
      <w:r w:rsidRPr="00D17038">
        <w:rPr>
          <w:rFonts w:asciiTheme="minorHAnsi" w:eastAsia="Calibri" w:hAnsiTheme="minorHAnsi" w:cstheme="minorHAnsi"/>
        </w:rPr>
        <w:t>Miljöbilar, andel av totalt antal bilar i det geografiska området, (%)</w:t>
      </w:r>
    </w:p>
    <w:p w14:paraId="3D45D595" w14:textId="0B893EC6" w:rsidR="44561DD9" w:rsidRPr="00D17038" w:rsidRDefault="73514D4E" w:rsidP="00523EAF">
      <w:pPr>
        <w:pStyle w:val="Liststycke"/>
        <w:numPr>
          <w:ilvl w:val="1"/>
          <w:numId w:val="23"/>
        </w:numPr>
        <w:rPr>
          <w:rFonts w:asciiTheme="minorHAnsi" w:hAnsiTheme="minorHAnsi" w:cstheme="minorHAnsi"/>
        </w:rPr>
      </w:pPr>
      <w:r w:rsidRPr="00D17038">
        <w:rPr>
          <w:rFonts w:asciiTheme="minorHAnsi" w:eastAsia="Calibri" w:hAnsiTheme="minorHAnsi" w:cstheme="minorHAnsi"/>
        </w:rPr>
        <w:t>2020: 7,2</w:t>
      </w:r>
    </w:p>
    <w:p w14:paraId="7B958429" w14:textId="58817A40" w:rsidR="6637123C" w:rsidRPr="00D17038" w:rsidRDefault="6637123C" w:rsidP="00523EAF">
      <w:pPr>
        <w:pStyle w:val="Liststycke"/>
        <w:numPr>
          <w:ilvl w:val="0"/>
          <w:numId w:val="22"/>
        </w:numPr>
        <w:rPr>
          <w:rFonts w:asciiTheme="minorHAnsi" w:eastAsiaTheme="minorEastAsia" w:hAnsiTheme="minorHAnsi" w:cstheme="minorHAnsi"/>
        </w:rPr>
      </w:pPr>
      <w:r w:rsidRPr="00D17038">
        <w:rPr>
          <w:rFonts w:asciiTheme="minorHAnsi" w:eastAsia="Calibri" w:hAnsiTheme="minorHAnsi" w:cstheme="minorHAnsi"/>
        </w:rPr>
        <w:t>75 % av alla m</w:t>
      </w:r>
      <w:r w:rsidR="410FECC5" w:rsidRPr="00D17038">
        <w:rPr>
          <w:rFonts w:asciiTheme="minorHAnsi" w:eastAsia="Calibri" w:hAnsiTheme="minorHAnsi" w:cstheme="minorHAnsi"/>
        </w:rPr>
        <w:t>öten ska genomföras digitalt</w:t>
      </w:r>
    </w:p>
    <w:p w14:paraId="363AEA08" w14:textId="2F900D2A" w:rsidR="44561DD9" w:rsidRPr="00D17038" w:rsidRDefault="2233FAEB" w:rsidP="00523EAF">
      <w:pPr>
        <w:pStyle w:val="Liststycke"/>
        <w:numPr>
          <w:ilvl w:val="0"/>
          <w:numId w:val="22"/>
        </w:numPr>
        <w:rPr>
          <w:rFonts w:asciiTheme="minorHAnsi" w:hAnsiTheme="minorHAnsi" w:cstheme="minorHAnsi"/>
        </w:rPr>
      </w:pPr>
      <w:r w:rsidRPr="00D17038">
        <w:rPr>
          <w:rFonts w:asciiTheme="minorHAnsi" w:eastAsia="Calibri" w:hAnsiTheme="minorHAnsi" w:cstheme="minorHAnsi"/>
        </w:rPr>
        <w:t>A</w:t>
      </w:r>
      <w:r w:rsidR="73514D4E" w:rsidRPr="00D17038">
        <w:rPr>
          <w:rFonts w:asciiTheme="minorHAnsi" w:eastAsia="Calibri" w:hAnsiTheme="minorHAnsi" w:cstheme="minorHAnsi"/>
        </w:rPr>
        <w:t>ntalet laddstationer</w:t>
      </w:r>
      <w:r w:rsidR="7B080B0D" w:rsidRPr="00D17038">
        <w:rPr>
          <w:rFonts w:asciiTheme="minorHAnsi" w:eastAsia="Calibri" w:hAnsiTheme="minorHAnsi" w:cstheme="minorHAnsi"/>
        </w:rPr>
        <w:t xml:space="preserve"> s</w:t>
      </w:r>
      <w:r w:rsidR="069F2332" w:rsidRPr="00D17038">
        <w:rPr>
          <w:rFonts w:asciiTheme="minorHAnsi" w:eastAsia="Calibri" w:hAnsiTheme="minorHAnsi" w:cstheme="minorHAnsi"/>
        </w:rPr>
        <w:t>ka öka</w:t>
      </w:r>
    </w:p>
    <w:p w14:paraId="3A91626E" w14:textId="046B2747" w:rsidR="44561DD9" w:rsidRPr="00D17038" w:rsidRDefault="73514D4E" w:rsidP="00523EAF">
      <w:pPr>
        <w:pStyle w:val="Liststycke"/>
        <w:numPr>
          <w:ilvl w:val="1"/>
          <w:numId w:val="22"/>
        </w:numPr>
        <w:rPr>
          <w:rFonts w:asciiTheme="minorHAnsi" w:hAnsiTheme="minorHAnsi" w:cstheme="minorHAnsi"/>
        </w:rPr>
      </w:pPr>
      <w:r w:rsidRPr="00D17038">
        <w:rPr>
          <w:rFonts w:asciiTheme="minorHAnsi" w:eastAsia="Calibri" w:hAnsiTheme="minorHAnsi" w:cstheme="minorHAnsi"/>
        </w:rPr>
        <w:t>2020: 1</w:t>
      </w:r>
    </w:p>
    <w:p w14:paraId="7379C7B6" w14:textId="642584DD" w:rsidR="44561DD9" w:rsidRDefault="44561DD9" w:rsidP="4EB8DD57">
      <w:pPr>
        <w:rPr>
          <w:rFonts w:asciiTheme="minorHAnsi" w:eastAsia="Calibri" w:hAnsiTheme="minorHAnsi" w:cstheme="minorHAnsi"/>
          <w:highlight w:val="yellow"/>
        </w:rPr>
      </w:pPr>
    </w:p>
    <w:p w14:paraId="0E670FCB" w14:textId="77777777" w:rsidR="00D17038" w:rsidRPr="00D17038" w:rsidRDefault="00D17038" w:rsidP="4EB8DD57">
      <w:pPr>
        <w:rPr>
          <w:rFonts w:asciiTheme="minorHAnsi" w:eastAsia="Calibri" w:hAnsiTheme="minorHAnsi" w:cstheme="minorHAnsi"/>
          <w:color w:val="FFFFFF" w:themeColor="background1"/>
        </w:rPr>
      </w:pPr>
    </w:p>
    <w:p w14:paraId="35FD7D58" w14:textId="4A4BBB54" w:rsidR="44561DD9" w:rsidRPr="00D17038" w:rsidRDefault="028E3A2C" w:rsidP="4EB8DD57">
      <w:pPr>
        <w:rPr>
          <w:rFonts w:asciiTheme="minorHAnsi" w:hAnsiTheme="minorHAnsi" w:cstheme="minorHAnsi"/>
        </w:rPr>
      </w:pPr>
      <w:r w:rsidRPr="00D17038">
        <w:rPr>
          <w:rFonts w:asciiTheme="minorHAnsi" w:hAnsiTheme="minorHAnsi" w:cstheme="minorHAnsi"/>
        </w:rPr>
        <w:t xml:space="preserve">Ytterligare mätetal kopplade till de övergripande målen: </w:t>
      </w:r>
      <w:r w:rsidR="44561DD9" w:rsidRPr="00D17038">
        <w:rPr>
          <w:rFonts w:asciiTheme="minorHAnsi" w:hAnsiTheme="minorHAnsi" w:cstheme="minorHAnsi"/>
        </w:rPr>
        <w:t>En levande plats år 2030</w:t>
      </w:r>
      <w:r w:rsidR="12407B69" w:rsidRPr="00D17038">
        <w:rPr>
          <w:rFonts w:asciiTheme="minorHAnsi" w:hAnsiTheme="minorHAnsi" w:cstheme="minorHAnsi"/>
        </w:rPr>
        <w:t>, En cirkulär plats år 2030.</w:t>
      </w:r>
    </w:p>
    <w:p w14:paraId="4D7C54EC" w14:textId="3CC190F3" w:rsidR="13791E3F" w:rsidRPr="00D17038" w:rsidRDefault="13791E3F" w:rsidP="4EB8DD57">
      <w:pPr>
        <w:rPr>
          <w:rFonts w:asciiTheme="minorHAnsi" w:eastAsia="Calibri" w:hAnsiTheme="minorHAnsi" w:cstheme="minorHAnsi"/>
        </w:rPr>
      </w:pPr>
    </w:p>
    <w:p w14:paraId="53A8DBD6" w14:textId="7A735ADC" w:rsidR="13791E3F" w:rsidRPr="00D17038" w:rsidRDefault="00080745" w:rsidP="4EB8DD57">
      <w:pPr>
        <w:rPr>
          <w:rFonts w:asciiTheme="minorHAnsi" w:eastAsia="Calibri" w:hAnsiTheme="minorHAnsi" w:cstheme="minorHAnsi"/>
        </w:rPr>
      </w:pPr>
      <w:r>
        <w:rPr>
          <w:rFonts w:asciiTheme="minorHAnsi" w:eastAsia="Calibri" w:hAnsiTheme="minorHAnsi" w:cstheme="minorHAnsi"/>
        </w:rPr>
        <w:t>EN LEVANDE PLATS</w:t>
      </w:r>
      <w:r w:rsidR="65FD6144" w:rsidRPr="00D17038">
        <w:rPr>
          <w:rFonts w:asciiTheme="minorHAnsi" w:eastAsia="Calibri" w:hAnsiTheme="minorHAnsi" w:cstheme="minorHAnsi"/>
        </w:rPr>
        <w:t xml:space="preserve"> 2030</w:t>
      </w:r>
    </w:p>
    <w:p w14:paraId="4F99B9DE" w14:textId="14BB74FC" w:rsidR="13791E3F" w:rsidRPr="00D17038" w:rsidRDefault="13791E3F" w:rsidP="4EB8DD57">
      <w:pPr>
        <w:rPr>
          <w:rFonts w:asciiTheme="minorHAnsi" w:eastAsia="Calibri" w:hAnsiTheme="minorHAnsi" w:cstheme="minorHAnsi"/>
        </w:rPr>
      </w:pPr>
    </w:p>
    <w:p w14:paraId="5E7A750A" w14:textId="76333F19" w:rsidR="50FAC500" w:rsidRPr="00D17038" w:rsidRDefault="00080745" w:rsidP="4EB8DD57">
      <w:pPr>
        <w:rPr>
          <w:rFonts w:asciiTheme="minorHAnsi" w:eastAsia="Calibri" w:hAnsiTheme="minorHAnsi" w:cstheme="minorHAnsi"/>
          <w:b/>
          <w:bCs/>
          <w:i/>
          <w:iCs/>
          <w:strike/>
        </w:rPr>
      </w:pPr>
      <w:r>
        <w:rPr>
          <w:rFonts w:asciiTheme="minorHAnsi" w:hAnsiTheme="minorHAnsi" w:cstheme="minorHAnsi"/>
        </w:rPr>
        <w:t>M</w:t>
      </w:r>
      <w:r w:rsidR="65FD6144" w:rsidRPr="00D17038">
        <w:rPr>
          <w:rFonts w:asciiTheme="minorHAnsi" w:hAnsiTheme="minorHAnsi" w:cstheme="minorHAnsi"/>
        </w:rPr>
        <w:t>Å</w:t>
      </w:r>
      <w:r>
        <w:rPr>
          <w:rFonts w:asciiTheme="minorHAnsi" w:hAnsiTheme="minorHAnsi" w:cstheme="minorHAnsi"/>
        </w:rPr>
        <w:t>L</w:t>
      </w:r>
      <w:r w:rsidR="65FD6144" w:rsidRPr="00D17038">
        <w:rPr>
          <w:rFonts w:asciiTheme="minorHAnsi" w:hAnsiTheme="minorHAnsi" w:cstheme="minorHAnsi"/>
        </w:rPr>
        <w:t xml:space="preserve"> 2 Ingen hunger</w:t>
      </w:r>
    </w:p>
    <w:p w14:paraId="032BBC9C" w14:textId="5D8F87D9" w:rsidR="2347EE35" w:rsidRPr="00080745" w:rsidRDefault="65FD6144" w:rsidP="4EB8DD57">
      <w:pPr>
        <w:rPr>
          <w:rFonts w:asciiTheme="minorHAnsi" w:eastAsia="Calibri" w:hAnsiTheme="minorHAnsi" w:cstheme="minorHAnsi"/>
          <w:b/>
          <w:bCs/>
          <w:i/>
          <w:iCs/>
          <w:strike/>
        </w:rPr>
      </w:pPr>
      <w:r w:rsidRPr="00D17038">
        <w:rPr>
          <w:rFonts w:asciiTheme="minorHAnsi" w:hAnsiTheme="minorHAnsi" w:cstheme="minorHAnsi"/>
          <w:i/>
          <w:iCs/>
        </w:rPr>
        <w:t>A</w:t>
      </w:r>
      <w:r w:rsidR="5F38EB6E" w:rsidRPr="00D17038">
        <w:rPr>
          <w:rFonts w:asciiTheme="minorHAnsi" w:hAnsiTheme="minorHAnsi" w:cstheme="minorHAnsi"/>
          <w:i/>
          <w:iCs/>
        </w:rPr>
        <w:t xml:space="preserve">vskaffa hunger, uppnå tryggad livsmedelsförsörjning och förbättrad nutrition samt främja ett hållbart jordbruk. </w:t>
      </w:r>
    </w:p>
    <w:p w14:paraId="4031C507" w14:textId="47C5BF40" w:rsidR="50FAC500" w:rsidRPr="00D17038" w:rsidRDefault="50FAC500" w:rsidP="00523EAF">
      <w:pPr>
        <w:pStyle w:val="Liststycke"/>
        <w:numPr>
          <w:ilvl w:val="0"/>
          <w:numId w:val="21"/>
        </w:numPr>
        <w:rPr>
          <w:rFonts w:asciiTheme="minorHAnsi" w:eastAsiaTheme="minorEastAsia" w:hAnsiTheme="minorHAnsi" w:cstheme="minorHAnsi"/>
        </w:rPr>
      </w:pPr>
      <w:r w:rsidRPr="00D17038">
        <w:rPr>
          <w:rFonts w:asciiTheme="minorHAnsi" w:hAnsiTheme="minorHAnsi" w:cstheme="minorHAnsi"/>
        </w:rPr>
        <w:t>Invånare med fetma,</w:t>
      </w:r>
      <w:r w:rsidR="375D386A" w:rsidRPr="00D17038">
        <w:rPr>
          <w:rFonts w:asciiTheme="minorHAnsi" w:hAnsiTheme="minorHAnsi" w:cstheme="minorHAnsi"/>
        </w:rPr>
        <w:t xml:space="preserve"> andel (%)</w:t>
      </w:r>
    </w:p>
    <w:p w14:paraId="25161A9E" w14:textId="7B95CF0D" w:rsidR="375D386A" w:rsidRPr="00D17038" w:rsidRDefault="375D386A" w:rsidP="00523EAF">
      <w:pPr>
        <w:pStyle w:val="Liststycke"/>
        <w:numPr>
          <w:ilvl w:val="1"/>
          <w:numId w:val="21"/>
        </w:numPr>
        <w:rPr>
          <w:rFonts w:asciiTheme="minorHAnsi" w:hAnsiTheme="minorHAnsi" w:cstheme="minorHAnsi"/>
        </w:rPr>
      </w:pPr>
      <w:r w:rsidRPr="00D17038">
        <w:rPr>
          <w:rFonts w:asciiTheme="minorHAnsi" w:eastAsia="Calibri" w:hAnsiTheme="minorHAnsi" w:cstheme="minorHAnsi"/>
        </w:rPr>
        <w:t>2020: 18</w:t>
      </w:r>
    </w:p>
    <w:p w14:paraId="537EF273" w14:textId="0DF9D082" w:rsidR="103CA448" w:rsidRPr="00D17038" w:rsidRDefault="103CA448" w:rsidP="00523EAF">
      <w:pPr>
        <w:pStyle w:val="Liststycke"/>
        <w:numPr>
          <w:ilvl w:val="0"/>
          <w:numId w:val="20"/>
        </w:numPr>
        <w:rPr>
          <w:rFonts w:asciiTheme="minorHAnsi" w:eastAsiaTheme="minorEastAsia" w:hAnsiTheme="minorHAnsi" w:cstheme="minorHAnsi"/>
        </w:rPr>
      </w:pPr>
      <w:r w:rsidRPr="00D17038">
        <w:rPr>
          <w:rFonts w:asciiTheme="minorHAnsi" w:hAnsiTheme="minorHAnsi" w:cstheme="minorHAnsi"/>
        </w:rPr>
        <w:t>Brukad areal jordbruksmark fördelat på åkermark och betesmark (Ref åkermark 1985: 532 ha</w:t>
      </w:r>
      <w:r w:rsidR="63461C3A" w:rsidRPr="00D17038">
        <w:rPr>
          <w:rFonts w:asciiTheme="minorHAnsi" w:hAnsiTheme="minorHAnsi" w:cstheme="minorHAnsi"/>
        </w:rPr>
        <w:t xml:space="preserve">, </w:t>
      </w:r>
      <w:r w:rsidR="63461C3A" w:rsidRPr="00D17038">
        <w:rPr>
          <w:rFonts w:asciiTheme="minorHAnsi" w:eastAsia="Calibri" w:hAnsiTheme="minorHAnsi" w:cstheme="minorHAnsi"/>
          <w:color w:val="000000" w:themeColor="text1"/>
        </w:rPr>
        <w:t>1985: värde saknas betesmark</w:t>
      </w:r>
      <w:r w:rsidR="389B662F" w:rsidRPr="00D17038">
        <w:rPr>
          <w:rFonts w:asciiTheme="minorHAnsi" w:hAnsiTheme="minorHAnsi" w:cstheme="minorHAnsi"/>
        </w:rPr>
        <w:t>)</w:t>
      </w:r>
    </w:p>
    <w:p w14:paraId="337F6118" w14:textId="5B5CB0F0" w:rsidR="69B922F5" w:rsidRPr="00D17038" w:rsidRDefault="69B922F5" w:rsidP="00523EAF">
      <w:pPr>
        <w:pStyle w:val="Liststycke"/>
        <w:numPr>
          <w:ilvl w:val="1"/>
          <w:numId w:val="20"/>
        </w:numPr>
        <w:rPr>
          <w:rFonts w:asciiTheme="minorHAnsi" w:eastAsiaTheme="minorEastAsia" w:hAnsiTheme="minorHAnsi" w:cstheme="minorHAnsi"/>
        </w:rPr>
      </w:pPr>
      <w:r w:rsidRPr="00D17038">
        <w:rPr>
          <w:rFonts w:asciiTheme="minorHAnsi" w:eastAsia="Calibri" w:hAnsiTheme="minorHAnsi" w:cstheme="minorHAnsi"/>
        </w:rPr>
        <w:t>2020:</w:t>
      </w:r>
      <w:r w:rsidR="194B372F" w:rsidRPr="00D17038">
        <w:rPr>
          <w:rFonts w:asciiTheme="minorHAnsi" w:eastAsia="Calibri" w:hAnsiTheme="minorHAnsi" w:cstheme="minorHAnsi"/>
        </w:rPr>
        <w:t xml:space="preserve"> åkermark</w:t>
      </w:r>
      <w:r w:rsidRPr="00D17038">
        <w:rPr>
          <w:rFonts w:asciiTheme="minorHAnsi" w:eastAsia="Calibri" w:hAnsiTheme="minorHAnsi" w:cstheme="minorHAnsi"/>
        </w:rPr>
        <w:t xml:space="preserve"> </w:t>
      </w:r>
      <w:r w:rsidR="7099D03C" w:rsidRPr="00D17038">
        <w:rPr>
          <w:rFonts w:asciiTheme="minorHAnsi" w:eastAsia="Calibri" w:hAnsiTheme="minorHAnsi" w:cstheme="minorHAnsi"/>
          <w:color w:val="000000" w:themeColor="text1"/>
        </w:rPr>
        <w:t>237ha, betesmark 2020: 2ha</w:t>
      </w:r>
    </w:p>
    <w:p w14:paraId="463F412E" w14:textId="6D475FA6" w:rsidR="35095B20" w:rsidRPr="00D17038" w:rsidRDefault="35095B20" w:rsidP="00523EAF">
      <w:pPr>
        <w:pStyle w:val="Liststycke"/>
        <w:numPr>
          <w:ilvl w:val="0"/>
          <w:numId w:val="19"/>
        </w:numPr>
        <w:rPr>
          <w:rFonts w:asciiTheme="minorHAnsi" w:eastAsiaTheme="minorEastAsia" w:hAnsiTheme="minorHAnsi" w:cstheme="minorHAnsi"/>
          <w:color w:val="000000" w:themeColor="text1"/>
        </w:rPr>
      </w:pPr>
      <w:r w:rsidRPr="00D17038">
        <w:rPr>
          <w:rFonts w:asciiTheme="minorHAnsi" w:hAnsiTheme="minorHAnsi" w:cstheme="minorHAnsi"/>
        </w:rPr>
        <w:t>Primärproduktionens omsättning (mjölk, kött, potatis, grönsaker)</w:t>
      </w:r>
    </w:p>
    <w:p w14:paraId="176FFCB1" w14:textId="7FA4A8DB" w:rsidR="35095B20" w:rsidRPr="00D17038" w:rsidRDefault="35095B20" w:rsidP="00523EAF">
      <w:pPr>
        <w:pStyle w:val="Liststycke"/>
        <w:numPr>
          <w:ilvl w:val="0"/>
          <w:numId w:val="19"/>
        </w:numPr>
        <w:rPr>
          <w:rFonts w:asciiTheme="minorHAnsi" w:hAnsiTheme="minorHAnsi" w:cstheme="minorHAnsi"/>
          <w:color w:val="000000" w:themeColor="text1"/>
        </w:rPr>
      </w:pPr>
      <w:r w:rsidRPr="00D17038">
        <w:rPr>
          <w:rFonts w:asciiTheme="minorHAnsi" w:hAnsiTheme="minorHAnsi" w:cstheme="minorHAnsi"/>
        </w:rPr>
        <w:t>De förädlande livsmedelsföretagens omsättning</w:t>
      </w:r>
    </w:p>
    <w:p w14:paraId="09F1F621" w14:textId="77777777" w:rsidR="00080745" w:rsidRDefault="00080745" w:rsidP="4EB8DD57">
      <w:pPr>
        <w:rPr>
          <w:rFonts w:asciiTheme="minorHAnsi" w:eastAsia="Calibri" w:hAnsiTheme="minorHAnsi" w:cstheme="minorHAnsi"/>
        </w:rPr>
      </w:pPr>
    </w:p>
    <w:p w14:paraId="23DBF7CD" w14:textId="3C3CF78F" w:rsidR="35095B20" w:rsidRPr="00D17038" w:rsidRDefault="35095B20" w:rsidP="4EB8DD57">
      <w:pPr>
        <w:rPr>
          <w:rFonts w:asciiTheme="minorHAnsi" w:eastAsia="Calibri" w:hAnsiTheme="minorHAnsi" w:cstheme="minorHAnsi"/>
          <w:b/>
          <w:bCs/>
          <w:i/>
          <w:iCs/>
          <w:highlight w:val="magenta"/>
        </w:rPr>
      </w:pPr>
      <w:r w:rsidRPr="00D17038">
        <w:rPr>
          <w:rFonts w:asciiTheme="minorHAnsi" w:hAnsiTheme="minorHAnsi" w:cstheme="minorHAnsi"/>
        </w:rPr>
        <w:t>MÅL 3 Hälsa och välbefinnande</w:t>
      </w:r>
    </w:p>
    <w:p w14:paraId="078C7351" w14:textId="39D0180A" w:rsidR="00080745" w:rsidRDefault="5F38EB6E" w:rsidP="4EB8DD57">
      <w:pPr>
        <w:rPr>
          <w:rFonts w:asciiTheme="minorHAnsi" w:hAnsiTheme="minorHAnsi" w:cstheme="minorHAnsi"/>
          <w:i/>
          <w:iCs/>
        </w:rPr>
      </w:pPr>
      <w:r w:rsidRPr="00D17038">
        <w:rPr>
          <w:rFonts w:asciiTheme="minorHAnsi" w:hAnsiTheme="minorHAnsi" w:cstheme="minorHAnsi"/>
          <w:i/>
          <w:iCs/>
        </w:rPr>
        <w:t>Säkerställa hälsosamma liv och främja välbef</w:t>
      </w:r>
      <w:r w:rsidR="00080745">
        <w:rPr>
          <w:rFonts w:asciiTheme="minorHAnsi" w:hAnsiTheme="minorHAnsi" w:cstheme="minorHAnsi"/>
          <w:i/>
          <w:iCs/>
        </w:rPr>
        <w:t>innande för alla i alla åldrar</w:t>
      </w:r>
      <w:r w:rsidR="00E74DF9">
        <w:rPr>
          <w:rFonts w:asciiTheme="minorHAnsi" w:hAnsiTheme="minorHAnsi" w:cstheme="minorHAnsi"/>
          <w:i/>
          <w:iCs/>
        </w:rPr>
        <w:t>.</w:t>
      </w:r>
      <w:r w:rsidR="00080745">
        <w:rPr>
          <w:rFonts w:asciiTheme="minorHAnsi" w:hAnsiTheme="minorHAnsi" w:cstheme="minorHAnsi"/>
          <w:i/>
          <w:iCs/>
        </w:rPr>
        <w:t xml:space="preserve"> </w:t>
      </w:r>
    </w:p>
    <w:p w14:paraId="58C17C5D" w14:textId="2162F58C" w:rsidR="50FAC500" w:rsidRPr="00080745" w:rsidRDefault="50FAC500" w:rsidP="2D085B05">
      <w:pPr>
        <w:pStyle w:val="Liststycke"/>
        <w:numPr>
          <w:ilvl w:val="0"/>
          <w:numId w:val="18"/>
        </w:numPr>
        <w:rPr>
          <w:rFonts w:asciiTheme="minorHAnsi" w:hAnsiTheme="minorHAnsi" w:cstheme="minorBidi"/>
          <w:i/>
          <w:iCs/>
        </w:rPr>
      </w:pPr>
      <w:r w:rsidRPr="2D085B05">
        <w:rPr>
          <w:rFonts w:asciiTheme="minorHAnsi" w:hAnsiTheme="minorHAnsi" w:cstheme="minorBidi"/>
        </w:rPr>
        <w:t>Förväntad medellivslängd</w:t>
      </w:r>
      <w:r w:rsidR="7529C56D" w:rsidRPr="2D085B05">
        <w:rPr>
          <w:rFonts w:asciiTheme="minorHAnsi" w:hAnsiTheme="minorHAnsi" w:cstheme="minorBidi"/>
        </w:rPr>
        <w:t xml:space="preserve"> kvinnor respektive män</w:t>
      </w:r>
    </w:p>
    <w:p w14:paraId="4F9AE6F7" w14:textId="18316CC8" w:rsidR="7529C56D" w:rsidRPr="00D17038" w:rsidRDefault="7529C56D" w:rsidP="00523EAF">
      <w:pPr>
        <w:pStyle w:val="Liststycke"/>
        <w:numPr>
          <w:ilvl w:val="1"/>
          <w:numId w:val="18"/>
        </w:numPr>
        <w:rPr>
          <w:rFonts w:asciiTheme="minorHAnsi" w:eastAsiaTheme="minorEastAsia" w:hAnsiTheme="minorHAnsi" w:cstheme="minorHAnsi"/>
        </w:rPr>
      </w:pPr>
      <w:r w:rsidRPr="00D17038">
        <w:rPr>
          <w:rFonts w:asciiTheme="minorHAnsi" w:eastAsia="Calibri" w:hAnsiTheme="minorHAnsi" w:cstheme="minorHAnsi"/>
        </w:rPr>
        <w:t xml:space="preserve">2020: 83,5 </w:t>
      </w:r>
      <w:r w:rsidR="00080745" w:rsidRPr="00D17038">
        <w:rPr>
          <w:rFonts w:asciiTheme="minorHAnsi" w:eastAsia="Calibri" w:hAnsiTheme="minorHAnsi" w:cstheme="minorHAnsi"/>
        </w:rPr>
        <w:t>respektive</w:t>
      </w:r>
      <w:r w:rsidRPr="00D17038">
        <w:rPr>
          <w:rFonts w:asciiTheme="minorHAnsi" w:eastAsia="Calibri" w:hAnsiTheme="minorHAnsi" w:cstheme="minorHAnsi"/>
        </w:rPr>
        <w:t xml:space="preserve"> 79,1</w:t>
      </w:r>
    </w:p>
    <w:p w14:paraId="3CDDD118" w14:textId="35B4207D" w:rsidR="50FAC500" w:rsidRPr="00080745" w:rsidRDefault="50FAC500" w:rsidP="00523EAF">
      <w:pPr>
        <w:pStyle w:val="Liststycke"/>
        <w:numPr>
          <w:ilvl w:val="0"/>
          <w:numId w:val="18"/>
        </w:numPr>
        <w:rPr>
          <w:rFonts w:asciiTheme="minorHAnsi" w:eastAsia="Calibri" w:hAnsiTheme="minorHAnsi" w:cstheme="minorHAnsi"/>
        </w:rPr>
      </w:pPr>
      <w:r w:rsidRPr="00080745">
        <w:rPr>
          <w:rFonts w:asciiTheme="minorHAnsi" w:hAnsiTheme="minorHAnsi" w:cstheme="minorHAnsi"/>
        </w:rPr>
        <w:t>Dödlighet på grund av hjärtsjukdomar, cancer, diabetes eller kroniska sjukdomar i luftvägarna</w:t>
      </w:r>
    </w:p>
    <w:p w14:paraId="7AEC89BD" w14:textId="77777777" w:rsidR="00080745" w:rsidRPr="00080745" w:rsidRDefault="00080745" w:rsidP="00523EAF">
      <w:pPr>
        <w:pStyle w:val="Liststycke"/>
        <w:numPr>
          <w:ilvl w:val="0"/>
          <w:numId w:val="17"/>
        </w:numPr>
        <w:rPr>
          <w:rFonts w:asciiTheme="minorHAnsi" w:eastAsia="Calibri" w:hAnsiTheme="minorHAnsi" w:cstheme="minorHAnsi"/>
        </w:rPr>
      </w:pPr>
      <w:r>
        <w:rPr>
          <w:rFonts w:asciiTheme="minorHAnsi" w:hAnsiTheme="minorHAnsi" w:cstheme="minorHAnsi"/>
        </w:rPr>
        <w:t>Dödlighet i självmord</w:t>
      </w:r>
    </w:p>
    <w:p w14:paraId="7427E641" w14:textId="1CDA39EA" w:rsidR="06ED8C0A" w:rsidRPr="00080745" w:rsidRDefault="06ED8C0A" w:rsidP="00523EAF">
      <w:pPr>
        <w:pStyle w:val="Liststycke"/>
        <w:numPr>
          <w:ilvl w:val="0"/>
          <w:numId w:val="17"/>
        </w:numPr>
        <w:rPr>
          <w:rFonts w:asciiTheme="minorHAnsi" w:eastAsia="Calibri" w:hAnsiTheme="minorHAnsi" w:cstheme="minorHAnsi"/>
        </w:rPr>
      </w:pPr>
      <w:r w:rsidRPr="00080745">
        <w:rPr>
          <w:rFonts w:asciiTheme="minorHAnsi" w:eastAsia="Calibri" w:hAnsiTheme="minorHAnsi" w:cstheme="minorHAnsi"/>
        </w:rPr>
        <w:t xml:space="preserve">Långtidssjukskrivna med psykiska sjukdomar och syndrom samt beteendestörning, andel (%) </w:t>
      </w:r>
    </w:p>
    <w:p w14:paraId="1B659397" w14:textId="4671990B" w:rsidR="06ED8C0A" w:rsidRPr="00D17038" w:rsidRDefault="06ED8C0A" w:rsidP="00523EAF">
      <w:pPr>
        <w:pStyle w:val="Liststycke"/>
        <w:numPr>
          <w:ilvl w:val="1"/>
          <w:numId w:val="17"/>
        </w:numPr>
        <w:rPr>
          <w:rFonts w:asciiTheme="minorHAnsi" w:hAnsiTheme="minorHAnsi" w:cstheme="minorHAnsi"/>
        </w:rPr>
      </w:pPr>
      <w:r w:rsidRPr="00D17038">
        <w:rPr>
          <w:rFonts w:asciiTheme="minorHAnsi" w:eastAsia="Calibri" w:hAnsiTheme="minorHAnsi" w:cstheme="minorHAnsi"/>
        </w:rPr>
        <w:t>2018: 47,4</w:t>
      </w:r>
    </w:p>
    <w:p w14:paraId="44EC1157" w14:textId="05B07FD1" w:rsidR="04D3EF2E" w:rsidRPr="00D17038" w:rsidRDefault="50FAC500" w:rsidP="2D085B05">
      <w:pPr>
        <w:pStyle w:val="Liststycke"/>
        <w:numPr>
          <w:ilvl w:val="0"/>
          <w:numId w:val="17"/>
        </w:numPr>
        <w:rPr>
          <w:rFonts w:asciiTheme="minorHAnsi" w:eastAsiaTheme="minorEastAsia" w:hAnsiTheme="minorHAnsi" w:cstheme="minorBidi"/>
        </w:rPr>
      </w:pPr>
      <w:r w:rsidRPr="2D085B05">
        <w:rPr>
          <w:rFonts w:asciiTheme="minorHAnsi" w:hAnsiTheme="minorHAnsi" w:cstheme="minorBidi"/>
        </w:rPr>
        <w:lastRenderedPageBreak/>
        <w:t>Nedsatt psykiskt välbefinnande bland</w:t>
      </w:r>
      <w:r w:rsidR="46856C07" w:rsidRPr="2D085B05">
        <w:rPr>
          <w:rFonts w:asciiTheme="minorHAnsi" w:hAnsiTheme="minorHAnsi" w:cstheme="minorBidi"/>
        </w:rPr>
        <w:t xml:space="preserve"> </w:t>
      </w:r>
      <w:r w:rsidRPr="2D085B05">
        <w:rPr>
          <w:rFonts w:asciiTheme="minorHAnsi" w:hAnsiTheme="minorHAnsi" w:cstheme="minorBidi"/>
        </w:rPr>
        <w:t xml:space="preserve">skolelever </w:t>
      </w:r>
    </w:p>
    <w:p w14:paraId="58290CB7" w14:textId="2BBDC78A" w:rsidR="50FAC500" w:rsidRPr="00D17038" w:rsidRDefault="50FAC500" w:rsidP="4EB8DD57">
      <w:pPr>
        <w:rPr>
          <w:rFonts w:asciiTheme="minorHAnsi" w:eastAsia="Calibri" w:hAnsiTheme="minorHAnsi" w:cstheme="minorHAnsi"/>
        </w:rPr>
      </w:pPr>
    </w:p>
    <w:p w14:paraId="070F95E0" w14:textId="41A6D808" w:rsidR="50FAC500" w:rsidRPr="00080745" w:rsidRDefault="42DC3B9E" w:rsidP="2D085B05">
      <w:pPr>
        <w:rPr>
          <w:rFonts w:asciiTheme="minorHAnsi" w:hAnsiTheme="minorHAnsi" w:cstheme="minorBidi"/>
        </w:rPr>
      </w:pPr>
      <w:r w:rsidRPr="2D085B05">
        <w:rPr>
          <w:rFonts w:asciiTheme="minorHAnsi" w:hAnsiTheme="minorHAnsi" w:cstheme="minorBidi"/>
        </w:rPr>
        <w:t>MÅL 4 God utbildning för alla</w:t>
      </w:r>
    </w:p>
    <w:p w14:paraId="6B88286E" w14:textId="18CBFCFC" w:rsidR="00080745" w:rsidRDefault="5F38EB6E" w:rsidP="2D085B05">
      <w:pPr>
        <w:rPr>
          <w:rFonts w:asciiTheme="minorHAnsi" w:hAnsiTheme="minorHAnsi" w:cstheme="minorBidi"/>
          <w:i/>
          <w:iCs/>
        </w:rPr>
      </w:pPr>
      <w:r w:rsidRPr="2D085B05">
        <w:rPr>
          <w:rFonts w:asciiTheme="minorHAnsi" w:hAnsiTheme="minorHAnsi" w:cstheme="minorBidi"/>
          <w:i/>
          <w:iCs/>
        </w:rPr>
        <w:t>Säkerställa en inkluderande och likvärdig utbildning av god kvalitet och främja livslångt lärande för alla</w:t>
      </w:r>
      <w:r w:rsidR="00E74DF9" w:rsidRPr="2D085B05">
        <w:rPr>
          <w:rFonts w:asciiTheme="minorHAnsi" w:hAnsiTheme="minorHAnsi" w:cstheme="minorBidi"/>
          <w:i/>
          <w:iCs/>
        </w:rPr>
        <w:t>.</w:t>
      </w:r>
    </w:p>
    <w:p w14:paraId="2F0CB1CB" w14:textId="70702C9B" w:rsidR="51309178" w:rsidRPr="006609BF" w:rsidRDefault="51309178" w:rsidP="2D085B05">
      <w:pPr>
        <w:pStyle w:val="Liststycke"/>
        <w:numPr>
          <w:ilvl w:val="0"/>
          <w:numId w:val="17"/>
        </w:numPr>
        <w:rPr>
          <w:rFonts w:asciiTheme="minorHAnsi" w:eastAsiaTheme="minorEastAsia" w:hAnsiTheme="minorHAnsi" w:cstheme="minorBidi"/>
          <w:i/>
          <w:iCs/>
        </w:rPr>
      </w:pPr>
      <w:r w:rsidRPr="006609BF">
        <w:rPr>
          <w:rFonts w:eastAsia="Calibri"/>
        </w:rPr>
        <w:t>Andel elever i åk 6 som klarar kunskapskrav (E) i svenska, engelska och matematik.</w:t>
      </w:r>
    </w:p>
    <w:p w14:paraId="35C24863" w14:textId="6976A975" w:rsidR="51309178" w:rsidRDefault="51309178" w:rsidP="2D085B05">
      <w:pPr>
        <w:pStyle w:val="Liststycke"/>
        <w:numPr>
          <w:ilvl w:val="0"/>
          <w:numId w:val="17"/>
        </w:numPr>
        <w:rPr>
          <w:rFonts w:asciiTheme="minorHAnsi" w:eastAsiaTheme="minorEastAsia" w:hAnsiTheme="minorHAnsi" w:cstheme="minorBidi"/>
          <w:i/>
          <w:iCs/>
        </w:rPr>
      </w:pPr>
      <w:r w:rsidRPr="2D085B05">
        <w:rPr>
          <w:rFonts w:eastAsia="Calibri"/>
        </w:rPr>
        <w:t>Andel elever i åk 9 som blir behöriga till nationellt gymnasieprogram</w:t>
      </w:r>
    </w:p>
    <w:p w14:paraId="40D598A3" w14:textId="7247DBC8" w:rsidR="564FBE11" w:rsidRDefault="564FBE11" w:rsidP="2D085B05">
      <w:pPr>
        <w:pStyle w:val="Liststycke"/>
        <w:numPr>
          <w:ilvl w:val="0"/>
          <w:numId w:val="17"/>
        </w:numPr>
        <w:rPr>
          <w:rFonts w:asciiTheme="minorHAnsi" w:eastAsiaTheme="minorEastAsia" w:hAnsiTheme="minorHAnsi" w:cstheme="minorBidi"/>
          <w:i/>
          <w:iCs/>
        </w:rPr>
      </w:pPr>
      <w:r w:rsidRPr="2D085B05">
        <w:rPr>
          <w:rFonts w:eastAsia="Calibri"/>
        </w:rPr>
        <w:t>Andel elever i grundskolan som upplevt mobbning de senaste månaderna</w:t>
      </w:r>
    </w:p>
    <w:p w14:paraId="6981495E" w14:textId="574D1249" w:rsidR="3C731D3E" w:rsidRDefault="3C731D3E" w:rsidP="2D085B05">
      <w:pPr>
        <w:pStyle w:val="Liststycke"/>
        <w:numPr>
          <w:ilvl w:val="0"/>
          <w:numId w:val="17"/>
        </w:numPr>
        <w:rPr>
          <w:rFonts w:asciiTheme="minorHAnsi" w:eastAsiaTheme="minorEastAsia" w:hAnsiTheme="minorHAnsi" w:cstheme="minorBidi"/>
          <w:i/>
          <w:iCs/>
        </w:rPr>
      </w:pPr>
      <w:r w:rsidRPr="2D085B05">
        <w:rPr>
          <w:rFonts w:eastAsia="Calibri"/>
        </w:rPr>
        <w:t>Andel elever som kommer in på sitt förstahandsval till gymnasiet</w:t>
      </w:r>
    </w:p>
    <w:p w14:paraId="46FDA413" w14:textId="7741FF47" w:rsidR="71611D1B" w:rsidRDefault="71611D1B" w:rsidP="2D085B05">
      <w:pPr>
        <w:pStyle w:val="Liststycke"/>
        <w:numPr>
          <w:ilvl w:val="0"/>
          <w:numId w:val="17"/>
        </w:numPr>
        <w:rPr>
          <w:rFonts w:asciiTheme="minorHAnsi" w:eastAsiaTheme="minorEastAsia" w:hAnsiTheme="minorHAnsi" w:cstheme="minorBidi"/>
          <w:i/>
          <w:iCs/>
        </w:rPr>
      </w:pPr>
      <w:r w:rsidRPr="2D085B05">
        <w:rPr>
          <w:rFonts w:eastAsia="Calibri"/>
        </w:rPr>
        <w:t>Andel lärare som fyller kraven på pedagogisk utbildning per skolnivå (grundskolan)</w:t>
      </w:r>
    </w:p>
    <w:p w14:paraId="1628A569" w14:textId="515CB610" w:rsidR="3A8491C4" w:rsidRDefault="3A8491C4" w:rsidP="2D085B05">
      <w:pPr>
        <w:pStyle w:val="Liststycke"/>
        <w:numPr>
          <w:ilvl w:val="0"/>
          <w:numId w:val="17"/>
        </w:numPr>
        <w:rPr>
          <w:rFonts w:asciiTheme="minorHAnsi" w:eastAsiaTheme="minorEastAsia" w:hAnsiTheme="minorHAnsi" w:cstheme="minorBidi"/>
          <w:i/>
          <w:iCs/>
        </w:rPr>
      </w:pPr>
      <w:r w:rsidRPr="2D085B05">
        <w:rPr>
          <w:rFonts w:eastAsia="Calibri"/>
        </w:rPr>
        <w:t>Andel elever som slutför sin Yrkesvux</w:t>
      </w:r>
      <w:r w:rsidR="1359D177" w:rsidRPr="2D085B05">
        <w:rPr>
          <w:rFonts w:eastAsia="Calibri"/>
        </w:rPr>
        <w:t>-</w:t>
      </w:r>
      <w:r w:rsidRPr="2D085B05">
        <w:rPr>
          <w:rFonts w:eastAsia="Calibri"/>
        </w:rPr>
        <w:t>utbildning</w:t>
      </w:r>
    </w:p>
    <w:p w14:paraId="37E890BC" w14:textId="071C08E2" w:rsidR="04D3EF2E" w:rsidRPr="00D17038" w:rsidRDefault="04D3EF2E" w:rsidP="4EB8DD57">
      <w:pPr>
        <w:rPr>
          <w:rFonts w:asciiTheme="minorHAnsi" w:eastAsia="Calibri" w:hAnsiTheme="minorHAnsi" w:cstheme="minorHAnsi"/>
        </w:rPr>
      </w:pPr>
    </w:p>
    <w:p w14:paraId="33C3131D" w14:textId="08A0D07F" w:rsidR="50FAC500" w:rsidRPr="00D17038" w:rsidRDefault="00080745" w:rsidP="4EB8DD57">
      <w:pPr>
        <w:rPr>
          <w:rFonts w:asciiTheme="minorHAnsi" w:hAnsiTheme="minorHAnsi" w:cstheme="minorHAnsi"/>
        </w:rPr>
      </w:pPr>
      <w:r>
        <w:rPr>
          <w:rFonts w:asciiTheme="minorHAnsi" w:hAnsiTheme="minorHAnsi" w:cstheme="minorHAnsi"/>
        </w:rPr>
        <w:t>MÅL 5 Jämställdhet, MÅL 10 Minskad ojämlikhet</w:t>
      </w:r>
    </w:p>
    <w:p w14:paraId="5B6826F4" w14:textId="1264D44C" w:rsidR="50FAC500" w:rsidRPr="00D17038" w:rsidRDefault="5F38EB6E" w:rsidP="4EB8DD57">
      <w:pPr>
        <w:rPr>
          <w:rFonts w:asciiTheme="minorHAnsi" w:eastAsia="Calibri" w:hAnsiTheme="minorHAnsi" w:cstheme="minorHAnsi"/>
          <w:b/>
          <w:bCs/>
          <w:i/>
          <w:iCs/>
        </w:rPr>
      </w:pPr>
      <w:r w:rsidRPr="00D17038">
        <w:rPr>
          <w:rFonts w:asciiTheme="minorHAnsi" w:hAnsiTheme="minorHAnsi" w:cstheme="minorHAnsi"/>
          <w:i/>
          <w:iCs/>
        </w:rPr>
        <w:t>Uppnå jämställdhet, jämlikhet, alla kvinnors och flickors egenmakt</w:t>
      </w:r>
      <w:r w:rsidR="00E74DF9">
        <w:rPr>
          <w:rFonts w:asciiTheme="minorHAnsi" w:hAnsiTheme="minorHAnsi" w:cstheme="minorHAnsi"/>
          <w:i/>
          <w:iCs/>
        </w:rPr>
        <w:t>.</w:t>
      </w:r>
      <w:r w:rsidRPr="00D17038">
        <w:rPr>
          <w:rFonts w:asciiTheme="minorHAnsi" w:hAnsiTheme="minorHAnsi" w:cstheme="minorHAnsi"/>
          <w:i/>
          <w:iCs/>
        </w:rPr>
        <w:t xml:space="preserve"> </w:t>
      </w:r>
    </w:p>
    <w:p w14:paraId="5019578D" w14:textId="77777777" w:rsidR="00080745" w:rsidRPr="00080745" w:rsidRDefault="50FAC500" w:rsidP="00523EAF">
      <w:pPr>
        <w:pStyle w:val="Liststycke"/>
        <w:numPr>
          <w:ilvl w:val="0"/>
          <w:numId w:val="17"/>
        </w:numPr>
        <w:rPr>
          <w:rFonts w:asciiTheme="minorHAnsi" w:eastAsia="Calibri" w:hAnsiTheme="minorHAnsi" w:cstheme="minorHAnsi"/>
        </w:rPr>
      </w:pPr>
      <w:r w:rsidRPr="00080745">
        <w:rPr>
          <w:rFonts w:asciiTheme="minorHAnsi" w:hAnsiTheme="minorHAnsi" w:cstheme="minorHAnsi"/>
        </w:rPr>
        <w:t>Andelen kvinnor i kommunfullmäktige</w:t>
      </w:r>
    </w:p>
    <w:p w14:paraId="249FD742" w14:textId="1A8A8B93" w:rsidR="50FAC500" w:rsidRPr="00080745" w:rsidRDefault="328168D6" w:rsidP="00523EAF">
      <w:pPr>
        <w:pStyle w:val="Liststycke"/>
        <w:numPr>
          <w:ilvl w:val="1"/>
          <w:numId w:val="17"/>
        </w:numPr>
        <w:rPr>
          <w:rFonts w:asciiTheme="minorHAnsi" w:eastAsia="Calibri" w:hAnsiTheme="minorHAnsi" w:cstheme="minorHAnsi"/>
        </w:rPr>
      </w:pPr>
      <w:r w:rsidRPr="00080745">
        <w:rPr>
          <w:rFonts w:asciiTheme="minorHAnsi" w:hAnsiTheme="minorHAnsi" w:cstheme="minorHAnsi"/>
        </w:rPr>
        <w:t xml:space="preserve">2018: </w:t>
      </w:r>
      <w:r w:rsidR="50FAC500" w:rsidRPr="00080745">
        <w:rPr>
          <w:rFonts w:asciiTheme="minorHAnsi" w:hAnsiTheme="minorHAnsi" w:cstheme="minorHAnsi"/>
        </w:rPr>
        <w:t xml:space="preserve">Valmydigheten efter valet 2018. Könsfördelning kvinnor 44 procent män 56 procent i Malå. </w:t>
      </w:r>
    </w:p>
    <w:p w14:paraId="28EC76EA" w14:textId="77777777" w:rsidR="00080745" w:rsidRPr="00080745" w:rsidRDefault="50FAC500" w:rsidP="00523EAF">
      <w:pPr>
        <w:pStyle w:val="Liststycke"/>
        <w:numPr>
          <w:ilvl w:val="0"/>
          <w:numId w:val="17"/>
        </w:numPr>
        <w:rPr>
          <w:rFonts w:asciiTheme="minorHAnsi" w:eastAsia="Calibri" w:hAnsiTheme="minorHAnsi" w:cstheme="minorHAnsi"/>
          <w:i/>
          <w:iCs/>
        </w:rPr>
      </w:pPr>
      <w:r w:rsidRPr="00080745">
        <w:rPr>
          <w:rFonts w:asciiTheme="minorHAnsi" w:hAnsiTheme="minorHAnsi" w:cstheme="minorHAnsi"/>
        </w:rPr>
        <w:t>Andelen kvinnor i chefsposition</w:t>
      </w:r>
    </w:p>
    <w:p w14:paraId="07E3A563" w14:textId="77777777" w:rsidR="00E74DF9" w:rsidRPr="00E74DF9" w:rsidRDefault="10097040" w:rsidP="00523EAF">
      <w:pPr>
        <w:pStyle w:val="Liststycke"/>
        <w:numPr>
          <w:ilvl w:val="1"/>
          <w:numId w:val="17"/>
        </w:numPr>
        <w:rPr>
          <w:rFonts w:asciiTheme="minorHAnsi" w:eastAsia="Calibri" w:hAnsiTheme="minorHAnsi" w:cstheme="minorHAnsi"/>
          <w:i/>
          <w:iCs/>
        </w:rPr>
      </w:pPr>
      <w:r w:rsidRPr="00080745">
        <w:rPr>
          <w:rFonts w:asciiTheme="minorHAnsi" w:hAnsiTheme="minorHAnsi" w:cstheme="minorHAnsi"/>
        </w:rPr>
        <w:t xml:space="preserve">2018: </w:t>
      </w:r>
      <w:r w:rsidR="50FAC500" w:rsidRPr="00080745">
        <w:rPr>
          <w:rFonts w:asciiTheme="minorHAnsi" w:hAnsiTheme="minorHAnsi" w:cstheme="minorHAnsi"/>
        </w:rPr>
        <w:t>Referens, SCB Andel kvinnor och män i chefsposition per kommun (dagbef). Förvärvsarbetande anställda 16–64 år, år 2018. I Malå är det 41 procent kvinnor som är chef och 59 procent män. Stora skillnader finns mellan sektorer. Kvinnor är i högre grad chef inom offentlig sektor och dominerar inom hälso- och sjukvård. Män är i högre grad chef inom näringslivet och då inom IT, logistik, bygg- och ingenjörsverksamhet m.m.</w:t>
      </w:r>
    </w:p>
    <w:p w14:paraId="073253E0" w14:textId="77777777" w:rsidR="00E74DF9" w:rsidRDefault="00E74DF9" w:rsidP="00E74DF9">
      <w:pPr>
        <w:rPr>
          <w:rFonts w:asciiTheme="minorHAnsi" w:hAnsiTheme="minorHAnsi" w:cstheme="minorHAnsi"/>
        </w:rPr>
      </w:pPr>
    </w:p>
    <w:p w14:paraId="11C5C785" w14:textId="77777777" w:rsidR="00E74DF9" w:rsidRDefault="00080745" w:rsidP="00E74DF9">
      <w:pPr>
        <w:rPr>
          <w:rFonts w:asciiTheme="minorHAnsi" w:eastAsia="Calibri" w:hAnsiTheme="minorHAnsi" w:cstheme="minorHAnsi"/>
          <w:i/>
          <w:iCs/>
        </w:rPr>
      </w:pPr>
      <w:r w:rsidRPr="00E74DF9">
        <w:rPr>
          <w:rFonts w:asciiTheme="minorHAnsi" w:hAnsiTheme="minorHAnsi" w:cstheme="minorHAnsi"/>
        </w:rPr>
        <w:t>MÅL 16 Fredliga och inkluderande samhällen</w:t>
      </w:r>
    </w:p>
    <w:p w14:paraId="1A114BBE" w14:textId="029071C0" w:rsidR="00E74DF9" w:rsidRPr="00D17038" w:rsidRDefault="020B73E3" w:rsidP="00E74DF9">
      <w:pPr>
        <w:rPr>
          <w:rFonts w:asciiTheme="minorHAnsi" w:eastAsia="Calibri" w:hAnsiTheme="minorHAnsi" w:cstheme="minorHAnsi"/>
          <w:b/>
          <w:bCs/>
          <w:i/>
          <w:iCs/>
        </w:rPr>
      </w:pPr>
      <w:r w:rsidRPr="00D17038">
        <w:rPr>
          <w:rFonts w:asciiTheme="minorHAnsi" w:hAnsiTheme="minorHAnsi" w:cstheme="minorHAnsi"/>
          <w:i/>
          <w:iCs/>
        </w:rPr>
        <w:t>Främja fredliga och inkluderande samhällen för hållbar utveckling, tillhandahålla tillgång till rättvisa för alla samt bygga upp effektiva och inkluderande institutioner med a</w:t>
      </w:r>
      <w:r w:rsidR="00E74DF9">
        <w:rPr>
          <w:rFonts w:asciiTheme="minorHAnsi" w:hAnsiTheme="minorHAnsi" w:cstheme="minorHAnsi"/>
          <w:i/>
          <w:iCs/>
        </w:rPr>
        <w:t xml:space="preserve">nsvarsutkrävande på alla nivåer. </w:t>
      </w:r>
    </w:p>
    <w:p w14:paraId="637A2907" w14:textId="77777777" w:rsidR="00E74DF9" w:rsidRPr="00E74DF9" w:rsidRDefault="020B73E3" w:rsidP="00523EAF">
      <w:pPr>
        <w:pStyle w:val="Liststycke"/>
        <w:numPr>
          <w:ilvl w:val="0"/>
          <w:numId w:val="17"/>
        </w:numPr>
        <w:rPr>
          <w:rFonts w:asciiTheme="minorHAnsi" w:eastAsia="Calibri" w:hAnsiTheme="minorHAnsi" w:cstheme="minorHAnsi"/>
        </w:rPr>
      </w:pPr>
      <w:r w:rsidRPr="00E74DF9">
        <w:rPr>
          <w:rFonts w:asciiTheme="minorHAnsi" w:hAnsiTheme="minorHAnsi" w:cstheme="minorHAnsi"/>
        </w:rPr>
        <w:t xml:space="preserve">Förstagångsväljare som röstade i senaste kommunfullmäktigevalet, andel (%) </w:t>
      </w:r>
    </w:p>
    <w:p w14:paraId="6063CF59" w14:textId="3BDB3482" w:rsidR="39D6663B" w:rsidRPr="00E74DF9" w:rsidRDefault="39D6663B" w:rsidP="00523EAF">
      <w:pPr>
        <w:pStyle w:val="Liststycke"/>
        <w:numPr>
          <w:ilvl w:val="1"/>
          <w:numId w:val="17"/>
        </w:numPr>
        <w:rPr>
          <w:rFonts w:asciiTheme="minorHAnsi" w:eastAsia="Calibri" w:hAnsiTheme="minorHAnsi" w:cstheme="minorHAnsi"/>
        </w:rPr>
      </w:pPr>
      <w:r w:rsidRPr="00E74DF9">
        <w:rPr>
          <w:rFonts w:asciiTheme="minorHAnsi" w:hAnsiTheme="minorHAnsi" w:cstheme="minorHAnsi"/>
        </w:rPr>
        <w:t xml:space="preserve">2018: </w:t>
      </w:r>
      <w:r w:rsidR="020B73E3" w:rsidRPr="00E74DF9">
        <w:rPr>
          <w:rFonts w:asciiTheme="minorHAnsi" w:hAnsiTheme="minorHAnsi" w:cstheme="minorHAnsi"/>
        </w:rPr>
        <w:t>71%</w:t>
      </w:r>
    </w:p>
    <w:p w14:paraId="2E91F25D" w14:textId="77777777" w:rsidR="00E74DF9" w:rsidRPr="00E74DF9" w:rsidRDefault="020B73E3" w:rsidP="00523EAF">
      <w:pPr>
        <w:pStyle w:val="Liststycke"/>
        <w:numPr>
          <w:ilvl w:val="0"/>
          <w:numId w:val="16"/>
        </w:numPr>
        <w:rPr>
          <w:rFonts w:asciiTheme="minorHAnsi" w:eastAsiaTheme="minorEastAsia" w:hAnsiTheme="minorHAnsi" w:cstheme="minorHAnsi"/>
        </w:rPr>
      </w:pPr>
      <w:r w:rsidRPr="00D17038">
        <w:rPr>
          <w:rFonts w:asciiTheme="minorHAnsi" w:hAnsiTheme="minorHAnsi" w:cstheme="minorHAnsi"/>
        </w:rPr>
        <w:t xml:space="preserve">Verksamhetens resultat kommun, andel (%) av skatter och statsbidrag </w:t>
      </w:r>
    </w:p>
    <w:p w14:paraId="090512E3" w14:textId="3BD32728" w:rsidR="30C7D354" w:rsidRPr="00E74DF9" w:rsidRDefault="30C7D354" w:rsidP="00523EAF">
      <w:pPr>
        <w:pStyle w:val="Liststycke"/>
        <w:numPr>
          <w:ilvl w:val="1"/>
          <w:numId w:val="16"/>
        </w:numPr>
        <w:rPr>
          <w:rFonts w:asciiTheme="minorHAnsi" w:eastAsiaTheme="minorEastAsia" w:hAnsiTheme="minorHAnsi" w:cstheme="minorHAnsi"/>
        </w:rPr>
      </w:pPr>
      <w:r w:rsidRPr="00E74DF9">
        <w:rPr>
          <w:rFonts w:asciiTheme="minorHAnsi" w:hAnsiTheme="minorHAnsi" w:cstheme="minorHAnsi"/>
        </w:rPr>
        <w:t xml:space="preserve">2020: 7.0 </w:t>
      </w:r>
    </w:p>
    <w:p w14:paraId="6FDAD85F" w14:textId="77777777" w:rsidR="00E74DF9" w:rsidRPr="00E74DF9" w:rsidRDefault="4E9E175E" w:rsidP="00523EAF">
      <w:pPr>
        <w:pStyle w:val="Liststycke"/>
        <w:numPr>
          <w:ilvl w:val="0"/>
          <w:numId w:val="15"/>
        </w:numPr>
        <w:rPr>
          <w:rFonts w:asciiTheme="minorHAnsi" w:eastAsiaTheme="minorEastAsia" w:hAnsiTheme="minorHAnsi" w:cstheme="minorHAnsi"/>
        </w:rPr>
      </w:pPr>
      <w:r w:rsidRPr="00D17038">
        <w:rPr>
          <w:rFonts w:asciiTheme="minorHAnsi" w:eastAsia="Calibri" w:hAnsiTheme="minorHAnsi" w:cstheme="minorHAnsi"/>
        </w:rPr>
        <w:t>Anmälda våldsbrott, antal / 100 000 inv</w:t>
      </w:r>
    </w:p>
    <w:p w14:paraId="3C1C7D9E" w14:textId="7DC0FDF0" w:rsidR="4E9E175E" w:rsidRPr="00E74DF9" w:rsidRDefault="4E9E175E" w:rsidP="00523EAF">
      <w:pPr>
        <w:pStyle w:val="Liststycke"/>
        <w:numPr>
          <w:ilvl w:val="1"/>
          <w:numId w:val="15"/>
        </w:numPr>
        <w:rPr>
          <w:rFonts w:asciiTheme="minorHAnsi" w:eastAsiaTheme="minorEastAsia" w:hAnsiTheme="minorHAnsi" w:cstheme="minorHAnsi"/>
        </w:rPr>
      </w:pPr>
      <w:r w:rsidRPr="00E74DF9">
        <w:rPr>
          <w:rFonts w:asciiTheme="minorHAnsi" w:eastAsia="Calibri" w:hAnsiTheme="minorHAnsi" w:cstheme="minorHAnsi"/>
        </w:rPr>
        <w:t xml:space="preserve">2020: </w:t>
      </w:r>
      <w:r w:rsidR="1130A7AE" w:rsidRPr="00E74DF9">
        <w:rPr>
          <w:rFonts w:asciiTheme="minorHAnsi" w:eastAsia="Calibri" w:hAnsiTheme="minorHAnsi" w:cstheme="minorHAnsi"/>
        </w:rPr>
        <w:t>694</w:t>
      </w:r>
    </w:p>
    <w:p w14:paraId="7A9C5D74" w14:textId="1E64764E" w:rsidR="00E74DF9" w:rsidRPr="00E74DF9" w:rsidRDefault="611D6124" w:rsidP="00523EAF">
      <w:pPr>
        <w:pStyle w:val="Liststycke"/>
        <w:numPr>
          <w:ilvl w:val="0"/>
          <w:numId w:val="14"/>
        </w:numPr>
        <w:rPr>
          <w:rFonts w:asciiTheme="minorHAnsi" w:eastAsiaTheme="minorEastAsia" w:hAnsiTheme="minorHAnsi" w:cstheme="minorHAnsi"/>
          <w:bCs/>
          <w:color w:val="222222"/>
        </w:rPr>
      </w:pPr>
      <w:r w:rsidRPr="00E74DF9">
        <w:rPr>
          <w:rFonts w:asciiTheme="minorHAnsi" w:hAnsiTheme="minorHAnsi" w:cstheme="minorHAnsi"/>
          <w:bCs/>
          <w:color w:val="222222"/>
        </w:rPr>
        <w:t>Antal förvärvsarbetande (dagbefo</w:t>
      </w:r>
      <w:r w:rsidR="00E74DF9" w:rsidRPr="00E74DF9">
        <w:rPr>
          <w:rFonts w:asciiTheme="minorHAnsi" w:hAnsiTheme="minorHAnsi" w:cstheme="minorHAnsi"/>
          <w:bCs/>
          <w:color w:val="222222"/>
        </w:rPr>
        <w:t>lkning) efter sektor och kommun</w:t>
      </w:r>
    </w:p>
    <w:p w14:paraId="3BB0CF60" w14:textId="48CCBBF5" w:rsidR="2347EE35" w:rsidRPr="00F94F24" w:rsidRDefault="1138E779" w:rsidP="4EB8DD57">
      <w:pPr>
        <w:pStyle w:val="Liststycke"/>
        <w:numPr>
          <w:ilvl w:val="1"/>
          <w:numId w:val="14"/>
        </w:numPr>
        <w:rPr>
          <w:rFonts w:asciiTheme="minorHAnsi" w:eastAsiaTheme="minorEastAsia" w:hAnsiTheme="minorHAnsi" w:cstheme="minorHAnsi"/>
          <w:b/>
          <w:bCs/>
          <w:color w:val="222222"/>
        </w:rPr>
      </w:pPr>
      <w:r w:rsidRPr="00E74DF9">
        <w:rPr>
          <w:rFonts w:asciiTheme="minorHAnsi" w:eastAsia="Calibri" w:hAnsiTheme="minorHAnsi" w:cstheme="minorHAnsi"/>
        </w:rPr>
        <w:t>2019: landsting 47, statlig 12, övriga institutioner</w:t>
      </w:r>
      <w:r w:rsidR="5AB6CAC0" w:rsidRPr="00E74DF9">
        <w:rPr>
          <w:rFonts w:asciiTheme="minorHAnsi" w:eastAsia="Calibri" w:hAnsiTheme="minorHAnsi" w:cstheme="minorHAnsi"/>
        </w:rPr>
        <w:t xml:space="preserve"> och organisationer</w:t>
      </w:r>
      <w:r w:rsidRPr="00E74DF9">
        <w:rPr>
          <w:rFonts w:asciiTheme="minorHAnsi" w:eastAsia="Calibri" w:hAnsiTheme="minorHAnsi" w:cstheme="minorHAnsi"/>
        </w:rPr>
        <w:t xml:space="preserve"> </w:t>
      </w:r>
      <w:r w:rsidR="6C338343" w:rsidRPr="00E74DF9">
        <w:rPr>
          <w:rFonts w:asciiTheme="minorHAnsi" w:eastAsia="Calibri" w:hAnsiTheme="minorHAnsi" w:cstheme="minorHAnsi"/>
        </w:rPr>
        <w:t>4</w:t>
      </w:r>
      <w:r w:rsidRPr="00E74DF9">
        <w:rPr>
          <w:rFonts w:asciiTheme="minorHAnsi" w:eastAsia="Calibri" w:hAnsiTheme="minorHAnsi" w:cstheme="minorHAnsi"/>
        </w:rPr>
        <w:t>9</w:t>
      </w:r>
    </w:p>
    <w:p w14:paraId="16519CD4" w14:textId="77777777" w:rsidR="00E74DF9" w:rsidRPr="00D17038" w:rsidRDefault="00E74DF9" w:rsidP="4EB8DD57">
      <w:pPr>
        <w:rPr>
          <w:rFonts w:asciiTheme="minorHAnsi" w:eastAsia="Calibri" w:hAnsiTheme="minorHAnsi" w:cstheme="minorHAnsi"/>
        </w:rPr>
      </w:pPr>
    </w:p>
    <w:p w14:paraId="17580610" w14:textId="0114BB50" w:rsidR="406FD3BD" w:rsidRPr="00D17038" w:rsidRDefault="00E74DF9" w:rsidP="4EB8DD57">
      <w:pPr>
        <w:rPr>
          <w:rFonts w:asciiTheme="minorHAnsi" w:eastAsia="Calibri" w:hAnsiTheme="minorHAnsi" w:cstheme="minorHAnsi"/>
        </w:rPr>
      </w:pPr>
      <w:r>
        <w:rPr>
          <w:rFonts w:asciiTheme="minorHAnsi" w:eastAsia="Calibri" w:hAnsiTheme="minorHAnsi" w:cstheme="minorHAnsi"/>
        </w:rPr>
        <w:t xml:space="preserve">EN CIRKULÄR PLATS 2030 </w:t>
      </w:r>
    </w:p>
    <w:p w14:paraId="5DFC55B2" w14:textId="14BB74FC" w:rsidR="4EB8DD57" w:rsidRPr="00D17038" w:rsidRDefault="4EB8DD57" w:rsidP="4EB8DD57">
      <w:pPr>
        <w:rPr>
          <w:rFonts w:asciiTheme="minorHAnsi" w:eastAsia="Calibri" w:hAnsiTheme="minorHAnsi" w:cstheme="minorHAnsi"/>
        </w:rPr>
      </w:pPr>
    </w:p>
    <w:p w14:paraId="11BBF7A0" w14:textId="4F14BDD4" w:rsidR="5F38EB6E" w:rsidRPr="00D17038" w:rsidRDefault="00E74DF9" w:rsidP="4EB8DD57">
      <w:pPr>
        <w:rPr>
          <w:rFonts w:asciiTheme="minorHAnsi" w:hAnsiTheme="minorHAnsi" w:cstheme="minorHAnsi"/>
        </w:rPr>
      </w:pPr>
      <w:r>
        <w:rPr>
          <w:rFonts w:asciiTheme="minorHAnsi" w:hAnsiTheme="minorHAnsi" w:cstheme="minorHAnsi"/>
        </w:rPr>
        <w:t>MÅL 6 Rent vatten och sanitet</w:t>
      </w:r>
    </w:p>
    <w:p w14:paraId="3F2E66CA" w14:textId="642F83B7" w:rsidR="5F38EB6E" w:rsidRPr="00D17038" w:rsidRDefault="5F38EB6E" w:rsidP="4EB8DD57">
      <w:pPr>
        <w:rPr>
          <w:rFonts w:asciiTheme="minorHAnsi" w:eastAsia="Calibri" w:hAnsiTheme="minorHAnsi" w:cstheme="minorHAnsi"/>
          <w:i/>
          <w:iCs/>
        </w:rPr>
      </w:pPr>
      <w:r w:rsidRPr="00D17038">
        <w:rPr>
          <w:rFonts w:asciiTheme="minorHAnsi" w:hAnsiTheme="minorHAnsi" w:cstheme="minorHAnsi"/>
          <w:i/>
          <w:iCs/>
        </w:rPr>
        <w:t>Säkerställa tillgången till samt en hållbar förvaltning av vatten och sanitet för alla</w:t>
      </w:r>
      <w:r w:rsidRPr="00D17038">
        <w:rPr>
          <w:rFonts w:asciiTheme="minorHAnsi" w:hAnsiTheme="minorHAnsi" w:cstheme="minorHAnsi"/>
        </w:rPr>
        <w:t xml:space="preserve"> </w:t>
      </w:r>
    </w:p>
    <w:p w14:paraId="4266FCFC" w14:textId="134E8C55" w:rsidR="00E74DF9" w:rsidRPr="00E74DF9" w:rsidRDefault="50FAC500" w:rsidP="00523EAF">
      <w:pPr>
        <w:pStyle w:val="Liststycke"/>
        <w:numPr>
          <w:ilvl w:val="0"/>
          <w:numId w:val="14"/>
        </w:numPr>
        <w:rPr>
          <w:rFonts w:asciiTheme="minorHAnsi" w:eastAsia="Calibri" w:hAnsiTheme="minorHAnsi" w:cstheme="minorHAnsi"/>
          <w:i/>
          <w:iCs/>
        </w:rPr>
      </w:pPr>
      <w:r w:rsidRPr="00E74DF9">
        <w:rPr>
          <w:rFonts w:asciiTheme="minorHAnsi" w:hAnsiTheme="minorHAnsi" w:cstheme="minorHAnsi"/>
        </w:rPr>
        <w:t>Vatten</w:t>
      </w:r>
      <w:r w:rsidR="13673821" w:rsidRPr="00E74DF9">
        <w:rPr>
          <w:rFonts w:asciiTheme="minorHAnsi" w:hAnsiTheme="minorHAnsi" w:cstheme="minorHAnsi"/>
        </w:rPr>
        <w:t xml:space="preserve">täkter </w:t>
      </w:r>
      <w:r w:rsidR="00E046E5">
        <w:rPr>
          <w:rFonts w:asciiTheme="minorHAnsi" w:hAnsiTheme="minorHAnsi" w:cstheme="minorHAnsi"/>
        </w:rPr>
        <w:t>med vattenskyddsområde, andel (%</w:t>
      </w:r>
      <w:r w:rsidR="13673821" w:rsidRPr="00E74DF9">
        <w:rPr>
          <w:rFonts w:asciiTheme="minorHAnsi" w:hAnsiTheme="minorHAnsi" w:cstheme="minorHAnsi"/>
        </w:rPr>
        <w:t xml:space="preserve">) </w:t>
      </w:r>
    </w:p>
    <w:p w14:paraId="2598410B" w14:textId="72A1C09B" w:rsidR="13673821" w:rsidRPr="00E74DF9" w:rsidRDefault="13673821" w:rsidP="00523EAF">
      <w:pPr>
        <w:pStyle w:val="Liststycke"/>
        <w:numPr>
          <w:ilvl w:val="1"/>
          <w:numId w:val="14"/>
        </w:numPr>
        <w:rPr>
          <w:rFonts w:asciiTheme="minorHAnsi" w:eastAsia="Calibri" w:hAnsiTheme="minorHAnsi" w:cstheme="minorHAnsi"/>
          <w:i/>
          <w:iCs/>
        </w:rPr>
      </w:pPr>
      <w:r w:rsidRPr="00E74DF9">
        <w:rPr>
          <w:rFonts w:asciiTheme="minorHAnsi" w:hAnsiTheme="minorHAnsi" w:cstheme="minorHAnsi"/>
        </w:rPr>
        <w:t xml:space="preserve">2019: 100 </w:t>
      </w:r>
    </w:p>
    <w:p w14:paraId="7E83269E" w14:textId="2ECBCCD8" w:rsidR="7C4C6FC2" w:rsidRPr="00D17038" w:rsidRDefault="7C4C6FC2" w:rsidP="00523EAF">
      <w:pPr>
        <w:pStyle w:val="Liststycke"/>
        <w:numPr>
          <w:ilvl w:val="0"/>
          <w:numId w:val="12"/>
        </w:numPr>
        <w:rPr>
          <w:rFonts w:asciiTheme="minorHAnsi" w:eastAsiaTheme="minorEastAsia" w:hAnsiTheme="minorHAnsi" w:cstheme="minorHAnsi"/>
        </w:rPr>
      </w:pPr>
      <w:r w:rsidRPr="00D17038">
        <w:rPr>
          <w:rFonts w:asciiTheme="minorHAnsi" w:eastAsia="Calibri" w:hAnsiTheme="minorHAnsi" w:cstheme="minorHAnsi"/>
        </w:rPr>
        <w:t>Sjöar me</w:t>
      </w:r>
      <w:r w:rsidR="00E046E5">
        <w:rPr>
          <w:rFonts w:asciiTheme="minorHAnsi" w:eastAsia="Calibri" w:hAnsiTheme="minorHAnsi" w:cstheme="minorHAnsi"/>
        </w:rPr>
        <w:t>d god ekologisk status, andel (%</w:t>
      </w:r>
      <w:r w:rsidRPr="00D17038">
        <w:rPr>
          <w:rFonts w:asciiTheme="minorHAnsi" w:eastAsia="Calibri" w:hAnsiTheme="minorHAnsi" w:cstheme="minorHAnsi"/>
        </w:rPr>
        <w:t>)</w:t>
      </w:r>
    </w:p>
    <w:p w14:paraId="5FCD19CA" w14:textId="77777777" w:rsidR="00E74DF9" w:rsidRPr="00E74DF9" w:rsidRDefault="7C4C6FC2" w:rsidP="00523EAF">
      <w:pPr>
        <w:pStyle w:val="Liststycke"/>
        <w:numPr>
          <w:ilvl w:val="1"/>
          <w:numId w:val="12"/>
        </w:numPr>
        <w:rPr>
          <w:rFonts w:asciiTheme="minorHAnsi" w:hAnsiTheme="minorHAnsi" w:cstheme="minorHAnsi"/>
        </w:rPr>
      </w:pPr>
      <w:r w:rsidRPr="00D17038">
        <w:rPr>
          <w:rFonts w:asciiTheme="minorHAnsi" w:eastAsia="Calibri" w:hAnsiTheme="minorHAnsi" w:cstheme="minorHAnsi"/>
        </w:rPr>
        <w:t>2020: 84,6</w:t>
      </w:r>
    </w:p>
    <w:p w14:paraId="4617E8AF" w14:textId="77777777" w:rsidR="00E74DF9" w:rsidRDefault="7C4C6FC2" w:rsidP="00523EAF">
      <w:pPr>
        <w:pStyle w:val="Liststycke"/>
        <w:numPr>
          <w:ilvl w:val="0"/>
          <w:numId w:val="12"/>
        </w:numPr>
        <w:rPr>
          <w:rFonts w:asciiTheme="minorHAnsi" w:hAnsiTheme="minorHAnsi" w:cstheme="minorHAnsi"/>
        </w:rPr>
      </w:pPr>
      <w:r w:rsidRPr="00E74DF9">
        <w:rPr>
          <w:rFonts w:asciiTheme="minorHAnsi" w:hAnsiTheme="minorHAnsi" w:cstheme="minorHAnsi"/>
        </w:rPr>
        <w:t>Vattendrag med god ekologisk status, andel (%)</w:t>
      </w:r>
    </w:p>
    <w:p w14:paraId="1B55F79F" w14:textId="41F7A71E" w:rsidR="4EB8DD57" w:rsidRPr="00E74DF9" w:rsidRDefault="7C4C6FC2" w:rsidP="00523EAF">
      <w:pPr>
        <w:pStyle w:val="Liststycke"/>
        <w:numPr>
          <w:ilvl w:val="1"/>
          <w:numId w:val="12"/>
        </w:numPr>
        <w:rPr>
          <w:rFonts w:asciiTheme="minorHAnsi" w:hAnsiTheme="minorHAnsi" w:cstheme="minorHAnsi"/>
        </w:rPr>
      </w:pPr>
      <w:r w:rsidRPr="00E74DF9">
        <w:rPr>
          <w:rFonts w:asciiTheme="minorHAnsi" w:eastAsia="Calibri" w:hAnsiTheme="minorHAnsi" w:cstheme="minorHAnsi"/>
        </w:rPr>
        <w:t>2020: 42,2</w:t>
      </w:r>
    </w:p>
    <w:p w14:paraId="0685F836" w14:textId="65191729" w:rsidR="13673821" w:rsidRPr="00D17038" w:rsidRDefault="13673821" w:rsidP="00523EAF">
      <w:pPr>
        <w:pStyle w:val="Liststycke"/>
        <w:numPr>
          <w:ilvl w:val="0"/>
          <w:numId w:val="13"/>
        </w:numPr>
        <w:rPr>
          <w:rFonts w:asciiTheme="minorHAnsi" w:eastAsiaTheme="minorEastAsia" w:hAnsiTheme="minorHAnsi" w:cstheme="minorHAnsi"/>
        </w:rPr>
      </w:pPr>
      <w:r w:rsidRPr="00D17038">
        <w:rPr>
          <w:rFonts w:asciiTheme="minorHAnsi" w:eastAsia="Calibri" w:hAnsiTheme="minorHAnsi" w:cstheme="minorHAnsi"/>
        </w:rPr>
        <w:t>Grundvattenförekomster med god kemisk och kvantita</w:t>
      </w:r>
      <w:r w:rsidR="4F55E7B5" w:rsidRPr="00D17038">
        <w:rPr>
          <w:rFonts w:asciiTheme="minorHAnsi" w:eastAsia="Calibri" w:hAnsiTheme="minorHAnsi" w:cstheme="minorHAnsi"/>
        </w:rPr>
        <w:t>t</w:t>
      </w:r>
      <w:r w:rsidR="00E046E5">
        <w:rPr>
          <w:rFonts w:asciiTheme="minorHAnsi" w:eastAsia="Calibri" w:hAnsiTheme="minorHAnsi" w:cstheme="minorHAnsi"/>
        </w:rPr>
        <w:t>iv status, andel (%</w:t>
      </w:r>
      <w:r w:rsidRPr="00D17038">
        <w:rPr>
          <w:rFonts w:asciiTheme="minorHAnsi" w:eastAsia="Calibri" w:hAnsiTheme="minorHAnsi" w:cstheme="minorHAnsi"/>
        </w:rPr>
        <w:t xml:space="preserve">) </w:t>
      </w:r>
    </w:p>
    <w:p w14:paraId="0648B844" w14:textId="1E330298" w:rsidR="13673821" w:rsidRPr="00D17038" w:rsidRDefault="13673821" w:rsidP="00523EAF">
      <w:pPr>
        <w:pStyle w:val="Liststycke"/>
        <w:numPr>
          <w:ilvl w:val="1"/>
          <w:numId w:val="13"/>
        </w:numPr>
        <w:rPr>
          <w:rFonts w:asciiTheme="minorHAnsi" w:hAnsiTheme="minorHAnsi" w:cstheme="minorHAnsi"/>
        </w:rPr>
      </w:pPr>
      <w:r w:rsidRPr="00D17038">
        <w:rPr>
          <w:rFonts w:asciiTheme="minorHAnsi" w:eastAsia="Calibri" w:hAnsiTheme="minorHAnsi" w:cstheme="minorHAnsi"/>
        </w:rPr>
        <w:t xml:space="preserve">2020: </w:t>
      </w:r>
      <w:r w:rsidR="4C9881BA" w:rsidRPr="00D17038">
        <w:rPr>
          <w:rFonts w:asciiTheme="minorHAnsi" w:eastAsia="Calibri" w:hAnsiTheme="minorHAnsi" w:cstheme="minorHAnsi"/>
        </w:rPr>
        <w:t>100</w:t>
      </w:r>
    </w:p>
    <w:p w14:paraId="6EDC1171" w14:textId="77777777" w:rsidR="00E046E5" w:rsidRDefault="00E046E5" w:rsidP="4EB8DD57">
      <w:pPr>
        <w:rPr>
          <w:rFonts w:asciiTheme="minorHAnsi" w:eastAsia="Calibri" w:hAnsiTheme="minorHAnsi" w:cstheme="minorHAnsi"/>
        </w:rPr>
      </w:pPr>
    </w:p>
    <w:p w14:paraId="0AB48E73" w14:textId="377717E2" w:rsidR="50FAC500" w:rsidRPr="00D17038" w:rsidRDefault="00E046E5" w:rsidP="4EB8DD57">
      <w:pPr>
        <w:rPr>
          <w:rFonts w:asciiTheme="minorHAnsi" w:hAnsiTheme="minorHAnsi" w:cstheme="minorHAnsi"/>
        </w:rPr>
      </w:pPr>
      <w:r>
        <w:rPr>
          <w:rFonts w:asciiTheme="minorHAnsi" w:hAnsiTheme="minorHAnsi" w:cstheme="minorHAnsi"/>
        </w:rPr>
        <w:lastRenderedPageBreak/>
        <w:t>MÅL 7 Hållbar energi för alla</w:t>
      </w:r>
    </w:p>
    <w:p w14:paraId="317326D1" w14:textId="77777777" w:rsidR="00E046E5" w:rsidRDefault="5F38EB6E" w:rsidP="00E046E5">
      <w:pPr>
        <w:rPr>
          <w:rFonts w:asciiTheme="minorHAnsi" w:hAnsiTheme="minorHAnsi" w:cstheme="minorHAnsi"/>
          <w:i/>
          <w:iCs/>
        </w:rPr>
      </w:pPr>
      <w:r w:rsidRPr="00D17038">
        <w:rPr>
          <w:rFonts w:asciiTheme="minorHAnsi" w:hAnsiTheme="minorHAnsi" w:cstheme="minorHAnsi"/>
          <w:i/>
          <w:iCs/>
        </w:rPr>
        <w:t>Säkerställa tillgång till ekonomiskt överkomlig, tillförlitlig, hål</w:t>
      </w:r>
      <w:r w:rsidR="00E046E5">
        <w:rPr>
          <w:rFonts w:asciiTheme="minorHAnsi" w:hAnsiTheme="minorHAnsi" w:cstheme="minorHAnsi"/>
          <w:i/>
          <w:iCs/>
        </w:rPr>
        <w:t>lbar och modern energi för alla</w:t>
      </w:r>
    </w:p>
    <w:p w14:paraId="6024DC02" w14:textId="77777777" w:rsidR="00E046E5" w:rsidRPr="00E046E5" w:rsidRDefault="50FAC500" w:rsidP="00523EAF">
      <w:pPr>
        <w:pStyle w:val="Liststycke"/>
        <w:numPr>
          <w:ilvl w:val="0"/>
          <w:numId w:val="13"/>
        </w:numPr>
        <w:rPr>
          <w:rFonts w:asciiTheme="minorHAnsi" w:hAnsiTheme="minorHAnsi" w:cstheme="minorHAnsi"/>
          <w:i/>
          <w:iCs/>
        </w:rPr>
      </w:pPr>
      <w:r w:rsidRPr="00E046E5">
        <w:rPr>
          <w:rFonts w:asciiTheme="minorHAnsi" w:hAnsiTheme="minorHAnsi" w:cstheme="minorHAnsi"/>
        </w:rPr>
        <w:t>Fjärrvärmeproduktion av förnybara energikällor inom det</w:t>
      </w:r>
      <w:r w:rsidR="00E046E5">
        <w:rPr>
          <w:rFonts w:asciiTheme="minorHAnsi" w:hAnsiTheme="minorHAnsi" w:cstheme="minorHAnsi"/>
        </w:rPr>
        <w:t xml:space="preserve"> geografiska området, andel i %</w:t>
      </w:r>
    </w:p>
    <w:p w14:paraId="209444B7" w14:textId="12304071" w:rsidR="50FAC500" w:rsidRPr="00E046E5" w:rsidRDefault="20AA5DF1" w:rsidP="00523EAF">
      <w:pPr>
        <w:pStyle w:val="Liststycke"/>
        <w:numPr>
          <w:ilvl w:val="1"/>
          <w:numId w:val="13"/>
        </w:numPr>
        <w:rPr>
          <w:rFonts w:asciiTheme="minorHAnsi" w:hAnsiTheme="minorHAnsi" w:cstheme="minorHAnsi"/>
          <w:i/>
          <w:iCs/>
        </w:rPr>
      </w:pPr>
      <w:r w:rsidRPr="00E046E5">
        <w:rPr>
          <w:rFonts w:asciiTheme="minorHAnsi" w:hAnsiTheme="minorHAnsi" w:cstheme="minorHAnsi"/>
        </w:rPr>
        <w:t xml:space="preserve">2019: </w:t>
      </w:r>
      <w:r w:rsidR="50FAC500" w:rsidRPr="00E046E5">
        <w:rPr>
          <w:rFonts w:asciiTheme="minorHAnsi" w:hAnsiTheme="minorHAnsi" w:cstheme="minorHAnsi"/>
        </w:rPr>
        <w:t>9</w:t>
      </w:r>
      <w:r w:rsidR="0E7EFF09" w:rsidRPr="00E046E5">
        <w:rPr>
          <w:rFonts w:asciiTheme="minorHAnsi" w:hAnsiTheme="minorHAnsi" w:cstheme="minorHAnsi"/>
        </w:rPr>
        <w:t>9</w:t>
      </w:r>
      <w:r w:rsidR="50FAC500" w:rsidRPr="00E046E5">
        <w:rPr>
          <w:rFonts w:asciiTheme="minorHAnsi" w:hAnsiTheme="minorHAnsi" w:cstheme="minorHAnsi"/>
        </w:rPr>
        <w:t>.</w:t>
      </w:r>
      <w:r w:rsidR="3FCCBF42" w:rsidRPr="00E046E5">
        <w:rPr>
          <w:rFonts w:asciiTheme="minorHAnsi" w:hAnsiTheme="minorHAnsi" w:cstheme="minorHAnsi"/>
        </w:rPr>
        <w:t>2</w:t>
      </w:r>
    </w:p>
    <w:p w14:paraId="434C519E" w14:textId="0316FAE9" w:rsidR="50FAC500" w:rsidRPr="00E046E5" w:rsidRDefault="50FAC500" w:rsidP="00523EAF">
      <w:pPr>
        <w:pStyle w:val="Liststycke"/>
        <w:numPr>
          <w:ilvl w:val="0"/>
          <w:numId w:val="11"/>
        </w:numPr>
        <w:rPr>
          <w:rFonts w:asciiTheme="minorHAnsi" w:eastAsiaTheme="minorEastAsia" w:hAnsiTheme="minorHAnsi" w:cstheme="minorHAnsi"/>
        </w:rPr>
      </w:pPr>
      <w:r w:rsidRPr="00E046E5">
        <w:rPr>
          <w:rFonts w:asciiTheme="minorHAnsi" w:hAnsiTheme="minorHAnsi" w:cstheme="minorHAnsi"/>
        </w:rPr>
        <w:t xml:space="preserve">Slutanvändning av energi totalt inom det geografiska området, MWh/inv </w:t>
      </w:r>
    </w:p>
    <w:p w14:paraId="20888276" w14:textId="1A51FC77" w:rsidR="50FAC500" w:rsidRPr="00E046E5" w:rsidRDefault="01CD5CAA" w:rsidP="00523EAF">
      <w:pPr>
        <w:pStyle w:val="Liststycke"/>
        <w:numPr>
          <w:ilvl w:val="1"/>
          <w:numId w:val="11"/>
        </w:numPr>
        <w:rPr>
          <w:rFonts w:asciiTheme="minorHAnsi" w:hAnsiTheme="minorHAnsi" w:cstheme="minorHAnsi"/>
        </w:rPr>
      </w:pPr>
      <w:r w:rsidRPr="00E046E5">
        <w:rPr>
          <w:rFonts w:asciiTheme="minorHAnsi" w:hAnsiTheme="minorHAnsi" w:cstheme="minorHAnsi"/>
        </w:rPr>
        <w:t xml:space="preserve">2018: </w:t>
      </w:r>
      <w:r w:rsidR="50FAC500" w:rsidRPr="00E046E5">
        <w:rPr>
          <w:rFonts w:asciiTheme="minorHAnsi" w:hAnsiTheme="minorHAnsi" w:cstheme="minorHAnsi"/>
        </w:rPr>
        <w:t>82</w:t>
      </w:r>
    </w:p>
    <w:p w14:paraId="35C266AC" w14:textId="5E541670" w:rsidR="50FAC500" w:rsidRPr="00D17038" w:rsidRDefault="50FAC500" w:rsidP="00523EAF">
      <w:pPr>
        <w:pStyle w:val="Liststycke"/>
        <w:numPr>
          <w:ilvl w:val="0"/>
          <w:numId w:val="11"/>
        </w:numPr>
        <w:rPr>
          <w:rFonts w:asciiTheme="minorHAnsi" w:eastAsiaTheme="minorEastAsia" w:hAnsiTheme="minorHAnsi" w:cstheme="minorHAnsi"/>
        </w:rPr>
      </w:pPr>
      <w:r w:rsidRPr="00D17038">
        <w:rPr>
          <w:rFonts w:asciiTheme="minorHAnsi" w:hAnsiTheme="minorHAnsi" w:cstheme="minorHAnsi"/>
        </w:rPr>
        <w:t xml:space="preserve">Förnybara och biobaserade energikällor. (Ingen fossil kol och olja till uppvärmning och elproduktion) </w:t>
      </w:r>
    </w:p>
    <w:p w14:paraId="5C410594" w14:textId="7B420E7E" w:rsidR="50BC47BE" w:rsidRPr="00D17038" w:rsidRDefault="50BC47BE" w:rsidP="00523EAF">
      <w:pPr>
        <w:pStyle w:val="Liststycke"/>
        <w:numPr>
          <w:ilvl w:val="0"/>
          <w:numId w:val="10"/>
        </w:numPr>
        <w:rPr>
          <w:rFonts w:asciiTheme="minorHAnsi" w:eastAsiaTheme="minorEastAsia" w:hAnsiTheme="minorHAnsi" w:cstheme="minorHAnsi"/>
        </w:rPr>
      </w:pPr>
      <w:r w:rsidRPr="00D17038">
        <w:rPr>
          <w:rFonts w:asciiTheme="minorHAnsi" w:hAnsiTheme="minorHAnsi" w:cstheme="minorHAnsi"/>
        </w:rPr>
        <w:t>Slutanvändning av förnybara bränsletyper (</w:t>
      </w:r>
      <w:r w:rsidR="3CD9C845" w:rsidRPr="00D17038">
        <w:rPr>
          <w:rFonts w:asciiTheme="minorHAnsi" w:hAnsiTheme="minorHAnsi" w:cstheme="minorHAnsi"/>
        </w:rPr>
        <w:t>ej till el o fjärrvärme</w:t>
      </w:r>
      <w:r w:rsidR="1D79A449" w:rsidRPr="00D17038">
        <w:rPr>
          <w:rFonts w:asciiTheme="minorHAnsi" w:hAnsiTheme="minorHAnsi" w:cstheme="minorHAnsi"/>
        </w:rPr>
        <w:t>,</w:t>
      </w:r>
      <w:r w:rsidR="3CD9C845" w:rsidRPr="00D17038">
        <w:rPr>
          <w:rFonts w:asciiTheme="minorHAnsi" w:hAnsiTheme="minorHAnsi" w:cstheme="minorHAnsi"/>
        </w:rPr>
        <w:t xml:space="preserve"> tex biobr</w:t>
      </w:r>
      <w:r w:rsidR="00067EA1" w:rsidRPr="00D17038">
        <w:rPr>
          <w:rFonts w:asciiTheme="minorHAnsi" w:hAnsiTheme="minorHAnsi" w:cstheme="minorHAnsi"/>
        </w:rPr>
        <w:t>änslen; flis, pellets</w:t>
      </w:r>
      <w:r w:rsidR="1A3CB2B2" w:rsidRPr="00D17038">
        <w:rPr>
          <w:rFonts w:asciiTheme="minorHAnsi" w:hAnsiTheme="minorHAnsi" w:cstheme="minorHAnsi"/>
        </w:rPr>
        <w:t>)</w:t>
      </w:r>
      <w:r w:rsidR="00067EA1" w:rsidRPr="00D17038">
        <w:rPr>
          <w:rFonts w:asciiTheme="minorHAnsi" w:hAnsiTheme="minorHAnsi" w:cstheme="minorHAnsi"/>
        </w:rPr>
        <w:t xml:space="preserve"> </w:t>
      </w:r>
      <w:r w:rsidRPr="00D17038">
        <w:rPr>
          <w:rFonts w:asciiTheme="minorHAnsi" w:hAnsiTheme="minorHAnsi" w:cstheme="minorHAnsi"/>
        </w:rPr>
        <w:t xml:space="preserve">inom det geografiska området, MWh/inv </w:t>
      </w:r>
    </w:p>
    <w:p w14:paraId="337019A5" w14:textId="77777777" w:rsidR="00E046E5" w:rsidRDefault="50BC47BE" w:rsidP="2D085B05">
      <w:pPr>
        <w:pStyle w:val="Liststycke"/>
        <w:numPr>
          <w:ilvl w:val="1"/>
          <w:numId w:val="10"/>
        </w:numPr>
        <w:rPr>
          <w:rFonts w:asciiTheme="minorHAnsi" w:hAnsiTheme="minorHAnsi" w:cstheme="minorBidi"/>
        </w:rPr>
      </w:pPr>
      <w:r w:rsidRPr="2D085B05">
        <w:rPr>
          <w:rFonts w:asciiTheme="minorHAnsi" w:hAnsiTheme="minorHAnsi" w:cstheme="minorBidi"/>
        </w:rPr>
        <w:t>2018: 8</w:t>
      </w:r>
    </w:p>
    <w:p w14:paraId="09AF116E" w14:textId="0D357695" w:rsidR="2347EE35" w:rsidRPr="00D17038" w:rsidRDefault="2347EE35" w:rsidP="4EB8DD57">
      <w:pPr>
        <w:rPr>
          <w:rFonts w:asciiTheme="minorHAnsi" w:eastAsia="Calibri" w:hAnsiTheme="minorHAnsi" w:cstheme="minorHAnsi"/>
        </w:rPr>
      </w:pPr>
    </w:p>
    <w:p w14:paraId="568B93DB" w14:textId="4A2D94EF" w:rsidR="50FAC500" w:rsidRPr="00D17038" w:rsidRDefault="00E046E5" w:rsidP="4EB8DD57">
      <w:pPr>
        <w:rPr>
          <w:rFonts w:asciiTheme="minorHAnsi" w:hAnsiTheme="minorHAnsi" w:cstheme="minorHAnsi"/>
        </w:rPr>
      </w:pPr>
      <w:r>
        <w:rPr>
          <w:rFonts w:asciiTheme="minorHAnsi" w:hAnsiTheme="minorHAnsi" w:cstheme="minorHAnsi"/>
        </w:rPr>
        <w:t>MÅL 8 Anständiga arbetsvillkor och ekonomisk tillväxt</w:t>
      </w:r>
    </w:p>
    <w:p w14:paraId="7BB1E34C" w14:textId="1A349FA1" w:rsidR="50FAC500" w:rsidRPr="00D17038" w:rsidRDefault="5F38EB6E" w:rsidP="4EB8DD57">
      <w:pPr>
        <w:rPr>
          <w:rFonts w:asciiTheme="minorHAnsi" w:hAnsiTheme="minorHAnsi" w:cstheme="minorHAnsi"/>
          <w:highlight w:val="yellow"/>
        </w:rPr>
      </w:pPr>
      <w:r w:rsidRPr="00D17038">
        <w:rPr>
          <w:rFonts w:asciiTheme="minorHAnsi" w:hAnsiTheme="minorHAnsi" w:cstheme="minorHAnsi"/>
          <w:i/>
          <w:iCs/>
        </w:rPr>
        <w:t>Verka för varaktig, inkluderande och hållbar ekonomisk tillväxt samt full och produktiv sysselsättning med anständiga arbetsvillkor för alla</w:t>
      </w:r>
      <w:r w:rsidRPr="00D17038">
        <w:rPr>
          <w:rFonts w:asciiTheme="minorHAnsi" w:hAnsiTheme="minorHAnsi" w:cstheme="minorHAnsi"/>
        </w:rPr>
        <w:t xml:space="preserve"> </w:t>
      </w:r>
    </w:p>
    <w:p w14:paraId="3BFD3F5D" w14:textId="77777777" w:rsidR="00523EAF" w:rsidRPr="00523EAF" w:rsidRDefault="72D9F957" w:rsidP="00523EAF">
      <w:pPr>
        <w:pStyle w:val="Liststycke"/>
        <w:numPr>
          <w:ilvl w:val="0"/>
          <w:numId w:val="8"/>
        </w:numPr>
        <w:rPr>
          <w:rFonts w:asciiTheme="minorHAnsi" w:eastAsiaTheme="minorEastAsia" w:hAnsiTheme="minorHAnsi" w:cstheme="minorHAnsi"/>
        </w:rPr>
      </w:pPr>
      <w:r w:rsidRPr="00D17038">
        <w:rPr>
          <w:rFonts w:asciiTheme="minorHAnsi" w:hAnsiTheme="minorHAnsi" w:cstheme="minorHAnsi"/>
        </w:rPr>
        <w:t>Bruttoregionalprodukt (BRP), kr/inv</w:t>
      </w:r>
      <w:r w:rsidR="74A1EF95" w:rsidRPr="00D17038">
        <w:rPr>
          <w:rFonts w:asciiTheme="minorHAnsi" w:hAnsiTheme="minorHAnsi" w:cstheme="minorHAnsi"/>
        </w:rPr>
        <w:t xml:space="preserve"> </w:t>
      </w:r>
    </w:p>
    <w:p w14:paraId="71D47A2C" w14:textId="67978CB1" w:rsidR="50FAC500" w:rsidRPr="00523EAF" w:rsidRDefault="74A1EF95" w:rsidP="00523EAF">
      <w:pPr>
        <w:pStyle w:val="Liststycke"/>
        <w:numPr>
          <w:ilvl w:val="1"/>
          <w:numId w:val="8"/>
        </w:numPr>
        <w:rPr>
          <w:rFonts w:asciiTheme="minorHAnsi" w:eastAsiaTheme="minorEastAsia" w:hAnsiTheme="minorHAnsi" w:cstheme="minorHAnsi"/>
        </w:rPr>
      </w:pPr>
      <w:r w:rsidRPr="00523EAF">
        <w:rPr>
          <w:rFonts w:asciiTheme="minorHAnsi" w:hAnsiTheme="minorHAnsi" w:cstheme="minorHAnsi"/>
        </w:rPr>
        <w:t xml:space="preserve">2018: 412 876  </w:t>
      </w:r>
    </w:p>
    <w:p w14:paraId="43A8D433" w14:textId="3467D364" w:rsidR="00523EAF" w:rsidRPr="00523EAF" w:rsidRDefault="74A1EF95" w:rsidP="2D085B05">
      <w:pPr>
        <w:pStyle w:val="Liststycke"/>
        <w:numPr>
          <w:ilvl w:val="0"/>
          <w:numId w:val="7"/>
        </w:numPr>
        <w:rPr>
          <w:rFonts w:asciiTheme="minorHAnsi" w:eastAsiaTheme="minorEastAsia" w:hAnsiTheme="minorHAnsi" w:cstheme="minorBidi"/>
        </w:rPr>
      </w:pPr>
      <w:r w:rsidRPr="2D085B05">
        <w:rPr>
          <w:rFonts w:asciiTheme="minorHAnsi" w:hAnsiTheme="minorHAnsi" w:cstheme="minorBidi"/>
        </w:rPr>
        <w:t xml:space="preserve">Långtidsarbetslöshet (min 6 mån) </w:t>
      </w:r>
      <w:r w:rsidR="4259F3FA" w:rsidRPr="2D085B05">
        <w:rPr>
          <w:rFonts w:asciiTheme="minorHAnsi" w:hAnsiTheme="minorHAnsi" w:cstheme="minorBidi"/>
        </w:rPr>
        <w:t>25–64</w:t>
      </w:r>
      <w:r w:rsidRPr="2D085B05">
        <w:rPr>
          <w:rFonts w:asciiTheme="minorHAnsi" w:hAnsiTheme="minorHAnsi" w:cstheme="minorBidi"/>
        </w:rPr>
        <w:t xml:space="preserve"> år, mars månad, andel (%) av bef</w:t>
      </w:r>
    </w:p>
    <w:p w14:paraId="3F783EC7" w14:textId="77777777" w:rsidR="00523EAF" w:rsidRPr="00523EAF" w:rsidRDefault="00523EAF" w:rsidP="00523EAF">
      <w:pPr>
        <w:pStyle w:val="Liststycke"/>
        <w:numPr>
          <w:ilvl w:val="1"/>
          <w:numId w:val="7"/>
        </w:numPr>
        <w:rPr>
          <w:rFonts w:asciiTheme="minorHAnsi" w:eastAsiaTheme="minorEastAsia" w:hAnsiTheme="minorHAnsi" w:cstheme="minorHAnsi"/>
        </w:rPr>
      </w:pPr>
      <w:r>
        <w:rPr>
          <w:rFonts w:asciiTheme="minorHAnsi" w:hAnsiTheme="minorHAnsi" w:cstheme="minorHAnsi"/>
        </w:rPr>
        <w:t>2020: 2,4</w:t>
      </w:r>
    </w:p>
    <w:p w14:paraId="3CFC7C40" w14:textId="77777777" w:rsidR="00523EAF" w:rsidRPr="00523EAF" w:rsidRDefault="74A1EF95" w:rsidP="00523EAF">
      <w:pPr>
        <w:pStyle w:val="Liststycke"/>
        <w:numPr>
          <w:ilvl w:val="0"/>
          <w:numId w:val="6"/>
        </w:numPr>
        <w:rPr>
          <w:rFonts w:asciiTheme="minorHAnsi" w:eastAsiaTheme="minorEastAsia" w:hAnsiTheme="minorHAnsi" w:cstheme="minorHAnsi"/>
        </w:rPr>
      </w:pPr>
      <w:r w:rsidRPr="00523EAF">
        <w:rPr>
          <w:rFonts w:asciiTheme="minorHAnsi" w:hAnsiTheme="minorHAnsi" w:cstheme="minorHAnsi"/>
        </w:rPr>
        <w:t>Andel ungdomar (16–24 år) som varken arbetar eller studerar*</w:t>
      </w:r>
    </w:p>
    <w:p w14:paraId="434D133E" w14:textId="541822D1" w:rsidR="6397F479" w:rsidRPr="00523EAF" w:rsidRDefault="6397F479" w:rsidP="00523EAF">
      <w:pPr>
        <w:pStyle w:val="Liststycke"/>
        <w:numPr>
          <w:ilvl w:val="1"/>
          <w:numId w:val="6"/>
        </w:numPr>
        <w:rPr>
          <w:rFonts w:asciiTheme="minorHAnsi" w:eastAsiaTheme="minorEastAsia" w:hAnsiTheme="minorHAnsi" w:cstheme="minorHAnsi"/>
        </w:rPr>
      </w:pPr>
      <w:r w:rsidRPr="00523EAF">
        <w:rPr>
          <w:rFonts w:asciiTheme="minorHAnsi" w:eastAsia="Calibri" w:hAnsiTheme="minorHAnsi" w:cstheme="minorHAnsi"/>
        </w:rPr>
        <w:t xml:space="preserve">2018: 7,4 </w:t>
      </w:r>
    </w:p>
    <w:p w14:paraId="59807C10" w14:textId="75BC159F" w:rsidR="04D3EF2E" w:rsidRPr="00D17038" w:rsidRDefault="04D3EF2E" w:rsidP="4EB8DD57">
      <w:pPr>
        <w:rPr>
          <w:rFonts w:asciiTheme="minorHAnsi" w:eastAsia="Calibri" w:hAnsiTheme="minorHAnsi" w:cstheme="minorHAnsi"/>
        </w:rPr>
      </w:pPr>
    </w:p>
    <w:p w14:paraId="1478355C" w14:textId="7DC1863B" w:rsidR="50FAC500" w:rsidRPr="00523EAF" w:rsidRDefault="00523EAF" w:rsidP="4EB8DD57">
      <w:pPr>
        <w:rPr>
          <w:rFonts w:asciiTheme="minorHAnsi" w:hAnsiTheme="minorHAnsi" w:cstheme="minorHAnsi"/>
        </w:rPr>
      </w:pPr>
      <w:bookmarkStart w:id="127" w:name="_Toc1688199973"/>
      <w:r>
        <w:rPr>
          <w:rFonts w:asciiTheme="minorHAnsi" w:hAnsiTheme="minorHAnsi" w:cstheme="minorHAnsi"/>
        </w:rPr>
        <w:t xml:space="preserve">MÅL 9 </w:t>
      </w:r>
      <w:r w:rsidR="23151CEC" w:rsidRPr="00D17038">
        <w:rPr>
          <w:rFonts w:asciiTheme="minorHAnsi" w:hAnsiTheme="minorHAnsi" w:cstheme="minorHAnsi"/>
        </w:rPr>
        <w:t>Hållbar industri, innovationer och infrastruktur</w:t>
      </w:r>
      <w:bookmarkEnd w:id="127"/>
    </w:p>
    <w:p w14:paraId="71B8DA08" w14:textId="041FF76F" w:rsidR="2347EE35" w:rsidRPr="00523EAF" w:rsidRDefault="50FAC500" w:rsidP="4EB8DD57">
      <w:pPr>
        <w:rPr>
          <w:rFonts w:asciiTheme="minorHAnsi" w:eastAsia="Calibri" w:hAnsiTheme="minorHAnsi" w:cstheme="minorHAnsi"/>
          <w:b/>
          <w:bCs/>
          <w:i/>
          <w:iCs/>
        </w:rPr>
      </w:pPr>
      <w:r w:rsidRPr="00D17038">
        <w:rPr>
          <w:rFonts w:asciiTheme="minorHAnsi" w:hAnsiTheme="minorHAnsi" w:cstheme="minorHAnsi"/>
          <w:i/>
          <w:iCs/>
        </w:rPr>
        <w:t>Bygga motståndskraftig infrastruktur, verka för en inkluderande och hållbar industrialisering samt främja innovation</w:t>
      </w:r>
    </w:p>
    <w:p w14:paraId="008301C4" w14:textId="54EC1FC5" w:rsidR="12897A4D" w:rsidRPr="00D17038" w:rsidRDefault="12897A4D" w:rsidP="4EB8DD57">
      <w:pPr>
        <w:pStyle w:val="Liststycke"/>
        <w:numPr>
          <w:ilvl w:val="0"/>
          <w:numId w:val="5"/>
        </w:numPr>
        <w:rPr>
          <w:rFonts w:asciiTheme="minorHAnsi" w:eastAsiaTheme="minorEastAsia" w:hAnsiTheme="minorHAnsi" w:cstheme="minorHAnsi"/>
        </w:rPr>
      </w:pPr>
      <w:r w:rsidRPr="00D17038">
        <w:rPr>
          <w:rFonts w:asciiTheme="minorHAnsi" w:hAnsiTheme="minorHAnsi" w:cstheme="minorHAnsi"/>
        </w:rPr>
        <w:t>Medborgarundersökningen - Underhåll och skötsel av gator och bilvägar, andel nöjda (%)</w:t>
      </w:r>
    </w:p>
    <w:p w14:paraId="0C170FDF" w14:textId="7DD7A038" w:rsidR="12897A4D" w:rsidRPr="00D17038" w:rsidRDefault="12897A4D" w:rsidP="4EB8DD57">
      <w:pPr>
        <w:pStyle w:val="Liststycke"/>
        <w:numPr>
          <w:ilvl w:val="1"/>
          <w:numId w:val="5"/>
        </w:numPr>
        <w:rPr>
          <w:rFonts w:asciiTheme="minorHAnsi" w:hAnsiTheme="minorHAnsi" w:cstheme="minorHAnsi"/>
        </w:rPr>
      </w:pPr>
      <w:r w:rsidRPr="00D17038">
        <w:rPr>
          <w:rFonts w:asciiTheme="minorHAnsi" w:hAnsiTheme="minorHAnsi" w:cstheme="minorHAnsi"/>
        </w:rPr>
        <w:t>2018: 6%</w:t>
      </w:r>
    </w:p>
    <w:p w14:paraId="27BC9CCF" w14:textId="50EFA905" w:rsidR="0368182F" w:rsidRPr="00D17038" w:rsidRDefault="0368182F" w:rsidP="4EB8DD57">
      <w:pPr>
        <w:pStyle w:val="Liststycke"/>
        <w:numPr>
          <w:ilvl w:val="0"/>
          <w:numId w:val="4"/>
        </w:numPr>
        <w:rPr>
          <w:rFonts w:asciiTheme="minorHAnsi" w:eastAsiaTheme="minorEastAsia" w:hAnsiTheme="minorHAnsi" w:cstheme="minorHAnsi"/>
        </w:rPr>
      </w:pPr>
      <w:r w:rsidRPr="00D17038">
        <w:rPr>
          <w:rFonts w:asciiTheme="minorHAnsi" w:eastAsia="Calibri" w:hAnsiTheme="minorHAnsi" w:cstheme="minorHAnsi"/>
        </w:rPr>
        <w:t>Medborgarunderökningen - Underhåll och skötsel av gång- och cykelvägar, andel nöjda (%)</w:t>
      </w:r>
    </w:p>
    <w:p w14:paraId="46D9CC51" w14:textId="5795CDD5" w:rsidR="50FAC500" w:rsidRPr="00D17038" w:rsidRDefault="0368182F" w:rsidP="2D085B05">
      <w:pPr>
        <w:pStyle w:val="Liststycke"/>
        <w:numPr>
          <w:ilvl w:val="1"/>
          <w:numId w:val="4"/>
        </w:numPr>
        <w:rPr>
          <w:rFonts w:asciiTheme="minorHAnsi" w:hAnsiTheme="minorHAnsi" w:cstheme="minorBidi"/>
        </w:rPr>
      </w:pPr>
      <w:r w:rsidRPr="2D085B05">
        <w:rPr>
          <w:rFonts w:asciiTheme="minorHAnsi" w:eastAsia="Calibri" w:hAnsiTheme="minorHAnsi" w:cstheme="minorBidi"/>
        </w:rPr>
        <w:t>2018: 14</w:t>
      </w:r>
    </w:p>
    <w:p w14:paraId="62109AB8" w14:textId="2B4147F9" w:rsidR="50FAC500" w:rsidRPr="00D17038" w:rsidRDefault="50FAC500" w:rsidP="2D085B05">
      <w:pPr>
        <w:pStyle w:val="Liststycke"/>
        <w:numPr>
          <w:ilvl w:val="0"/>
          <w:numId w:val="1"/>
        </w:numPr>
        <w:rPr>
          <w:rFonts w:asciiTheme="minorHAnsi" w:eastAsiaTheme="minorEastAsia" w:hAnsiTheme="minorHAnsi" w:cstheme="minorBidi"/>
        </w:rPr>
      </w:pPr>
      <w:r w:rsidRPr="2D085B05">
        <w:rPr>
          <w:rFonts w:asciiTheme="minorHAnsi" w:hAnsiTheme="minorHAnsi" w:cstheme="minorBidi"/>
        </w:rPr>
        <w:t xml:space="preserve">Tillverkningsindustrins förädlingsvärde som andel av BNP och per capita* </w:t>
      </w:r>
    </w:p>
    <w:p w14:paraId="33C8ED62" w14:textId="352E78C7" w:rsidR="50FAC500" w:rsidRPr="00D17038" w:rsidRDefault="0BD7D742" w:rsidP="2D085B05">
      <w:pPr>
        <w:pStyle w:val="Liststycke"/>
        <w:numPr>
          <w:ilvl w:val="0"/>
          <w:numId w:val="1"/>
        </w:numPr>
      </w:pPr>
      <w:r w:rsidRPr="2D085B05">
        <w:rPr>
          <w:rFonts w:asciiTheme="minorHAnsi" w:hAnsiTheme="minorHAnsi" w:cstheme="minorBidi"/>
        </w:rPr>
        <w:t>Y</w:t>
      </w:r>
      <w:r w:rsidR="40E9F76A" w:rsidRPr="2D085B05">
        <w:rPr>
          <w:rFonts w:asciiTheme="minorHAnsi" w:hAnsiTheme="minorHAnsi" w:cstheme="minorBidi"/>
        </w:rPr>
        <w:t>ta</w:t>
      </w:r>
      <w:r w:rsidR="340A3C3C" w:rsidRPr="2D085B05">
        <w:rPr>
          <w:rFonts w:asciiTheme="minorHAnsi" w:hAnsiTheme="minorHAnsi" w:cstheme="minorBidi"/>
        </w:rPr>
        <w:t xml:space="preserve">n </w:t>
      </w:r>
      <w:r w:rsidR="40E9F76A" w:rsidRPr="2D085B05">
        <w:rPr>
          <w:rFonts w:asciiTheme="minorHAnsi" w:hAnsiTheme="minorHAnsi" w:cstheme="minorBidi"/>
        </w:rPr>
        <w:t>med ett</w:t>
      </w:r>
      <w:r w:rsidR="50FAC500" w:rsidRPr="2D085B05">
        <w:rPr>
          <w:rFonts w:asciiTheme="minorHAnsi" w:hAnsiTheme="minorHAnsi" w:cstheme="minorBidi"/>
        </w:rPr>
        <w:t xml:space="preserve"> </w:t>
      </w:r>
      <w:r w:rsidR="1EEEF8D9" w:rsidRPr="2D085B05">
        <w:rPr>
          <w:rFonts w:asciiTheme="minorHAnsi" w:hAnsiTheme="minorHAnsi" w:cstheme="minorBidi"/>
        </w:rPr>
        <w:t xml:space="preserve">fungerande </w:t>
      </w:r>
      <w:r w:rsidR="50FAC500" w:rsidRPr="2D085B05">
        <w:rPr>
          <w:rFonts w:asciiTheme="minorHAnsi" w:hAnsiTheme="minorHAnsi" w:cstheme="minorBidi"/>
        </w:rPr>
        <w:t>mobiltelefonnät</w:t>
      </w:r>
      <w:r w:rsidR="13FEDE5C" w:rsidRPr="2D085B05">
        <w:rPr>
          <w:rFonts w:asciiTheme="minorHAnsi" w:hAnsiTheme="minorHAnsi" w:cstheme="minorBidi"/>
        </w:rPr>
        <w:t xml:space="preserve"> ska öka</w:t>
      </w:r>
    </w:p>
    <w:p w14:paraId="27F956FF" w14:textId="756B5288" w:rsidR="2347EE35" w:rsidRPr="00D17038" w:rsidRDefault="2347EE35" w:rsidP="4EB8DD57">
      <w:pPr>
        <w:rPr>
          <w:rFonts w:asciiTheme="minorHAnsi" w:eastAsia="Calibri" w:hAnsiTheme="minorHAnsi" w:cstheme="minorHAnsi"/>
        </w:rPr>
      </w:pPr>
    </w:p>
    <w:p w14:paraId="155EAA9B" w14:textId="1CB9AE60" w:rsidR="2347EE35" w:rsidRPr="00523EAF" w:rsidRDefault="00523EAF" w:rsidP="4EB8DD57">
      <w:pPr>
        <w:rPr>
          <w:rFonts w:asciiTheme="minorHAnsi" w:eastAsia="Calibri" w:hAnsiTheme="minorHAnsi" w:cstheme="minorHAnsi"/>
          <w:b/>
          <w:bCs/>
          <w:i/>
          <w:iCs/>
          <w:strike/>
        </w:rPr>
      </w:pPr>
      <w:bookmarkStart w:id="128" w:name="_Toc1584250699"/>
      <w:r>
        <w:rPr>
          <w:rFonts w:asciiTheme="minorHAnsi" w:hAnsiTheme="minorHAnsi" w:cstheme="minorHAnsi"/>
        </w:rPr>
        <w:t xml:space="preserve">MÅL 13 </w:t>
      </w:r>
      <w:r w:rsidR="35AC38AC" w:rsidRPr="00D17038">
        <w:rPr>
          <w:rFonts w:asciiTheme="minorHAnsi" w:hAnsiTheme="minorHAnsi" w:cstheme="minorHAnsi"/>
        </w:rPr>
        <w:t xml:space="preserve">Bekämpa klimatförändringarna </w:t>
      </w:r>
      <w:bookmarkEnd w:id="128"/>
    </w:p>
    <w:p w14:paraId="3A4E6FA8" w14:textId="77777777" w:rsidR="00523EAF" w:rsidRPr="00523EAF" w:rsidRDefault="21CCA69F" w:rsidP="4EB8DD57">
      <w:pPr>
        <w:pStyle w:val="Liststycke"/>
        <w:numPr>
          <w:ilvl w:val="0"/>
          <w:numId w:val="4"/>
        </w:numPr>
        <w:rPr>
          <w:rFonts w:asciiTheme="minorHAnsi" w:eastAsia="Calibri" w:hAnsiTheme="minorHAnsi" w:cstheme="minorHAnsi"/>
        </w:rPr>
      </w:pPr>
      <w:r w:rsidRPr="00523EAF">
        <w:rPr>
          <w:rFonts w:asciiTheme="minorHAnsi" w:hAnsiTheme="minorHAnsi" w:cstheme="minorHAnsi"/>
        </w:rPr>
        <w:t xml:space="preserve">Utsläpp till luft av växthusgaser, arbetsmaskiner, ton CO2e/inv </w:t>
      </w:r>
    </w:p>
    <w:p w14:paraId="6079CA8C" w14:textId="77777777" w:rsidR="00523EAF" w:rsidRPr="00523EAF" w:rsidRDefault="21CCA69F" w:rsidP="4EB8DD57">
      <w:pPr>
        <w:pStyle w:val="Liststycke"/>
        <w:numPr>
          <w:ilvl w:val="1"/>
          <w:numId w:val="4"/>
        </w:numPr>
        <w:rPr>
          <w:rFonts w:asciiTheme="minorHAnsi" w:eastAsia="Calibri" w:hAnsiTheme="minorHAnsi" w:cstheme="minorHAnsi"/>
        </w:rPr>
      </w:pPr>
      <w:r w:rsidRPr="00523EAF">
        <w:rPr>
          <w:rFonts w:asciiTheme="minorHAnsi" w:hAnsiTheme="minorHAnsi" w:cstheme="minorHAnsi"/>
        </w:rPr>
        <w:t>2018: 1,01</w:t>
      </w:r>
    </w:p>
    <w:p w14:paraId="490F2B98" w14:textId="77777777" w:rsidR="00523EAF" w:rsidRPr="00523EAF" w:rsidRDefault="76455FD6" w:rsidP="4EB8DD57">
      <w:pPr>
        <w:pStyle w:val="Liststycke"/>
        <w:numPr>
          <w:ilvl w:val="0"/>
          <w:numId w:val="4"/>
        </w:numPr>
        <w:rPr>
          <w:rFonts w:asciiTheme="minorHAnsi" w:eastAsia="Calibri" w:hAnsiTheme="minorHAnsi" w:cstheme="minorHAnsi"/>
        </w:rPr>
      </w:pPr>
      <w:r w:rsidRPr="00523EAF">
        <w:rPr>
          <w:rFonts w:asciiTheme="minorHAnsi" w:hAnsiTheme="minorHAnsi" w:cstheme="minorHAnsi"/>
        </w:rPr>
        <w:t xml:space="preserve">Utsläpp till luft av växthusgaser, transporter, ton CO2e/inv </w:t>
      </w:r>
    </w:p>
    <w:p w14:paraId="65922D39" w14:textId="17AE409B" w:rsidR="13791E3F" w:rsidRPr="00523EAF" w:rsidRDefault="76455FD6" w:rsidP="4EB8DD57">
      <w:pPr>
        <w:pStyle w:val="Liststycke"/>
        <w:numPr>
          <w:ilvl w:val="1"/>
          <w:numId w:val="4"/>
        </w:numPr>
        <w:rPr>
          <w:rFonts w:asciiTheme="minorHAnsi" w:eastAsia="Calibri" w:hAnsiTheme="minorHAnsi" w:cstheme="minorHAnsi"/>
        </w:rPr>
      </w:pPr>
      <w:r w:rsidRPr="00523EAF">
        <w:rPr>
          <w:rFonts w:asciiTheme="minorHAnsi" w:hAnsiTheme="minorHAnsi" w:cstheme="minorHAnsi"/>
        </w:rPr>
        <w:t>2018: 2,05</w:t>
      </w:r>
    </w:p>
    <w:p w14:paraId="12F136C7" w14:textId="77777777" w:rsidR="00523EAF" w:rsidRPr="00523EAF" w:rsidRDefault="00523EAF" w:rsidP="00523EAF">
      <w:pPr>
        <w:pStyle w:val="Liststycke"/>
        <w:ind w:left="1440"/>
        <w:rPr>
          <w:rFonts w:asciiTheme="minorHAnsi" w:eastAsia="Calibri" w:hAnsiTheme="minorHAnsi" w:cstheme="minorHAnsi"/>
        </w:rPr>
      </w:pPr>
    </w:p>
    <w:p w14:paraId="43BC1D76" w14:textId="57FCD3C3" w:rsidR="5E947EFA" w:rsidRPr="00523EAF" w:rsidRDefault="7E298213" w:rsidP="00523EAF">
      <w:pPr>
        <w:pStyle w:val="Rubrik1"/>
      </w:pPr>
      <w:bookmarkStart w:id="129" w:name="_Toc1020538663"/>
      <w:bookmarkStart w:id="130" w:name="_Toc1453129527"/>
      <w:bookmarkStart w:id="131" w:name="_Toc1105910189"/>
      <w:bookmarkStart w:id="132" w:name="_Toc70974681"/>
      <w:r w:rsidRPr="00523EAF">
        <w:t xml:space="preserve">9 </w:t>
      </w:r>
      <w:r w:rsidR="5E947EFA" w:rsidRPr="00523EAF">
        <w:t>Uppföljning och utvärdering</w:t>
      </w:r>
      <w:bookmarkEnd w:id="129"/>
      <w:bookmarkEnd w:id="130"/>
      <w:bookmarkEnd w:id="131"/>
      <w:bookmarkEnd w:id="132"/>
    </w:p>
    <w:p w14:paraId="4A47B7AC" w14:textId="43034EED" w:rsidR="4EB8DD57" w:rsidRPr="00D17038" w:rsidRDefault="4EB8DD57" w:rsidP="4EB8DD57">
      <w:pPr>
        <w:rPr>
          <w:rFonts w:asciiTheme="minorHAnsi" w:hAnsiTheme="minorHAnsi" w:cstheme="minorHAnsi"/>
        </w:rPr>
      </w:pPr>
    </w:p>
    <w:p w14:paraId="539253C4" w14:textId="1925E8BF" w:rsidR="13791E3F" w:rsidRPr="00D17038" w:rsidRDefault="68D518EA" w:rsidP="2BD4E66A">
      <w:pPr>
        <w:rPr>
          <w:rFonts w:asciiTheme="minorHAnsi" w:hAnsiTheme="minorHAnsi" w:cstheme="minorHAnsi"/>
        </w:rPr>
      </w:pPr>
      <w:r w:rsidRPr="00523EAF">
        <w:rPr>
          <w:rFonts w:asciiTheme="minorHAnsi" w:hAnsiTheme="minorHAnsi" w:cstheme="minorHAnsi"/>
        </w:rPr>
        <w:t xml:space="preserve">Den lokala utvecklingsstrategin kommer precis som den </w:t>
      </w:r>
      <w:r w:rsidR="71405B4C" w:rsidRPr="00D17038">
        <w:rPr>
          <w:rFonts w:asciiTheme="minorHAnsi" w:hAnsiTheme="minorHAnsi" w:cstheme="minorHAnsi"/>
        </w:rPr>
        <w:t>r</w:t>
      </w:r>
      <w:r w:rsidRPr="00523EAF">
        <w:rPr>
          <w:rFonts w:asciiTheme="minorHAnsi" w:hAnsiTheme="minorHAnsi" w:cstheme="minorHAnsi"/>
        </w:rPr>
        <w:t xml:space="preserve">egionala </w:t>
      </w:r>
      <w:r w:rsidR="34970860" w:rsidRPr="00D17038">
        <w:rPr>
          <w:rFonts w:asciiTheme="minorHAnsi" w:hAnsiTheme="minorHAnsi" w:cstheme="minorHAnsi"/>
        </w:rPr>
        <w:t>u</w:t>
      </w:r>
      <w:r w:rsidRPr="00523EAF">
        <w:rPr>
          <w:rFonts w:asciiTheme="minorHAnsi" w:hAnsiTheme="minorHAnsi" w:cstheme="minorHAnsi"/>
        </w:rPr>
        <w:t>tvecklingsstrategin</w:t>
      </w:r>
      <w:r w:rsidR="39E12BA7" w:rsidRPr="00523EAF">
        <w:rPr>
          <w:rFonts w:asciiTheme="minorHAnsi" w:hAnsiTheme="minorHAnsi" w:cstheme="minorHAnsi"/>
        </w:rPr>
        <w:t xml:space="preserve"> att följas upp kontinuerligt</w:t>
      </w:r>
      <w:r w:rsidR="17FA14A1" w:rsidRPr="00D17038">
        <w:rPr>
          <w:rFonts w:asciiTheme="minorHAnsi" w:hAnsiTheme="minorHAnsi" w:cstheme="minorHAnsi"/>
        </w:rPr>
        <w:t xml:space="preserve"> och i så stor samverkan mellan </w:t>
      </w:r>
      <w:r w:rsidR="4712F090" w:rsidRPr="00D17038">
        <w:rPr>
          <w:rFonts w:asciiTheme="minorHAnsi" w:hAnsiTheme="minorHAnsi" w:cstheme="minorHAnsi"/>
        </w:rPr>
        <w:t xml:space="preserve">Malå </w:t>
      </w:r>
      <w:r w:rsidR="17FA14A1" w:rsidRPr="00D17038">
        <w:rPr>
          <w:rFonts w:asciiTheme="minorHAnsi" w:hAnsiTheme="minorHAnsi" w:cstheme="minorHAnsi"/>
        </w:rPr>
        <w:t xml:space="preserve">kommun och </w:t>
      </w:r>
      <w:r w:rsidR="444A9AB4" w:rsidRPr="00D17038">
        <w:rPr>
          <w:rFonts w:asciiTheme="minorHAnsi" w:hAnsiTheme="minorHAnsi" w:cstheme="minorHAnsi"/>
        </w:rPr>
        <w:t>R</w:t>
      </w:r>
      <w:r w:rsidR="17FA14A1" w:rsidRPr="00D17038">
        <w:rPr>
          <w:rFonts w:asciiTheme="minorHAnsi" w:hAnsiTheme="minorHAnsi" w:cstheme="minorHAnsi"/>
        </w:rPr>
        <w:t xml:space="preserve">egion </w:t>
      </w:r>
      <w:r w:rsidR="358E0B9D" w:rsidRPr="00D17038">
        <w:rPr>
          <w:rFonts w:asciiTheme="minorHAnsi" w:hAnsiTheme="minorHAnsi" w:cstheme="minorHAnsi"/>
        </w:rPr>
        <w:t xml:space="preserve">Västerbotten </w:t>
      </w:r>
      <w:r w:rsidR="17FA14A1" w:rsidRPr="00D17038">
        <w:rPr>
          <w:rFonts w:asciiTheme="minorHAnsi" w:hAnsiTheme="minorHAnsi" w:cstheme="minorHAnsi"/>
        </w:rPr>
        <w:t>som möjligt</w:t>
      </w:r>
      <w:r w:rsidR="39E12BA7" w:rsidRPr="00523EAF">
        <w:rPr>
          <w:rFonts w:asciiTheme="minorHAnsi" w:hAnsiTheme="minorHAnsi" w:cstheme="minorHAnsi"/>
        </w:rPr>
        <w:t>.</w:t>
      </w:r>
    </w:p>
    <w:p w14:paraId="286A6AFE" w14:textId="1753B54E" w:rsidR="13791E3F" w:rsidRPr="00D17038" w:rsidRDefault="13791E3F" w:rsidP="2BD4E66A">
      <w:pPr>
        <w:rPr>
          <w:rFonts w:asciiTheme="minorHAnsi" w:eastAsia="Calibri" w:hAnsiTheme="minorHAnsi" w:cstheme="minorHAnsi"/>
        </w:rPr>
      </w:pPr>
    </w:p>
    <w:p w14:paraId="770C9027" w14:textId="151F3300" w:rsidR="13791E3F" w:rsidRPr="00D17038" w:rsidRDefault="530EDDA6" w:rsidP="51B9918D">
      <w:pPr>
        <w:rPr>
          <w:rFonts w:asciiTheme="minorHAnsi" w:eastAsia="Calibri" w:hAnsiTheme="minorHAnsi" w:cstheme="minorHAnsi"/>
        </w:rPr>
      </w:pPr>
      <w:r w:rsidRPr="00D17038">
        <w:rPr>
          <w:rFonts w:asciiTheme="minorHAnsi" w:eastAsia="Calibri" w:hAnsiTheme="minorHAnsi" w:cstheme="minorHAnsi"/>
        </w:rPr>
        <w:t xml:space="preserve">Region Västerbottens metod beskrivs i dokumentet </w:t>
      </w:r>
      <w:r w:rsidR="021298E4" w:rsidRPr="00D17038">
        <w:rPr>
          <w:rFonts w:asciiTheme="minorHAnsi" w:eastAsia="Calibri" w:hAnsiTheme="minorHAnsi" w:cstheme="minorHAnsi"/>
        </w:rPr>
        <w:t>“</w:t>
      </w:r>
      <w:r w:rsidRPr="00D17038">
        <w:rPr>
          <w:rFonts w:asciiTheme="minorHAnsi" w:eastAsia="Calibri" w:hAnsiTheme="minorHAnsi" w:cstheme="minorHAnsi"/>
        </w:rPr>
        <w:t>Agenda för strategiskt lärande</w:t>
      </w:r>
      <w:r w:rsidR="1AD3A933" w:rsidRPr="00D17038">
        <w:rPr>
          <w:rFonts w:asciiTheme="minorHAnsi" w:eastAsia="Calibri" w:hAnsiTheme="minorHAnsi" w:cstheme="minorHAnsi"/>
        </w:rPr>
        <w:t>”</w:t>
      </w:r>
      <w:r w:rsidRPr="00D17038">
        <w:rPr>
          <w:rFonts w:asciiTheme="minorHAnsi" w:eastAsia="Calibri" w:hAnsiTheme="minorHAnsi" w:cstheme="minorHAnsi"/>
        </w:rPr>
        <w:t xml:space="preserve"> som ska beslutas politiskt i maj 2021.</w:t>
      </w:r>
    </w:p>
    <w:p w14:paraId="37FF72D7" w14:textId="1635F70C" w:rsidR="13791E3F" w:rsidRPr="00D17038" w:rsidRDefault="13791E3F" w:rsidP="51B9918D">
      <w:pPr>
        <w:rPr>
          <w:rFonts w:asciiTheme="minorHAnsi" w:eastAsia="Calibri" w:hAnsiTheme="minorHAnsi" w:cstheme="minorHAnsi"/>
        </w:rPr>
      </w:pPr>
    </w:p>
    <w:p w14:paraId="140264B0" w14:textId="16353F81" w:rsidR="13791E3F" w:rsidRPr="00D17038" w:rsidRDefault="39E12BA7" w:rsidP="13791E3F">
      <w:pPr>
        <w:rPr>
          <w:rFonts w:asciiTheme="minorHAnsi" w:hAnsiTheme="minorHAnsi" w:cstheme="minorHAnsi"/>
        </w:rPr>
      </w:pPr>
      <w:r w:rsidRPr="00D17038">
        <w:rPr>
          <w:rFonts w:asciiTheme="minorHAnsi" w:eastAsia="Calibri" w:hAnsiTheme="minorHAnsi" w:cstheme="minorHAnsi"/>
        </w:rPr>
        <w:t>RUS kommer att ha ett årshjul för uppföljningen och under vinter/vår samla in, bearbeta, analysera och sammanställa resultat. Under vår, sommar och höst finns en lärandefas där resultaten används för lärande gemensamt och i egna verksamheter.</w:t>
      </w:r>
    </w:p>
    <w:p w14:paraId="0C2E8F79" w14:textId="1A997EC2" w:rsidR="13791E3F" w:rsidRPr="00D17038" w:rsidRDefault="39E12BA7" w:rsidP="13791E3F">
      <w:pPr>
        <w:rPr>
          <w:rFonts w:asciiTheme="minorHAnsi" w:hAnsiTheme="minorHAnsi" w:cstheme="minorHAnsi"/>
        </w:rPr>
      </w:pPr>
      <w:r w:rsidRPr="00D17038">
        <w:rPr>
          <w:rFonts w:asciiTheme="minorHAnsi" w:eastAsia="Calibri" w:hAnsiTheme="minorHAnsi" w:cstheme="minorHAnsi"/>
        </w:rPr>
        <w:t xml:space="preserve"> </w:t>
      </w:r>
    </w:p>
    <w:p w14:paraId="201B21C6" w14:textId="155BC966" w:rsidR="13791E3F" w:rsidRPr="00D17038" w:rsidRDefault="39E12BA7" w:rsidP="13791E3F">
      <w:pPr>
        <w:rPr>
          <w:rFonts w:asciiTheme="minorHAnsi" w:hAnsiTheme="minorHAnsi" w:cstheme="minorHAnsi"/>
        </w:rPr>
      </w:pPr>
      <w:r w:rsidRPr="00D17038">
        <w:rPr>
          <w:rFonts w:asciiTheme="minorHAnsi" w:eastAsia="Calibri" w:hAnsiTheme="minorHAnsi" w:cstheme="minorHAnsi"/>
        </w:rPr>
        <w:lastRenderedPageBreak/>
        <w:t>Uppföljningen kommer att utgå från en generell effektkedja:</w:t>
      </w:r>
    </w:p>
    <w:p w14:paraId="1B5E1BFB" w14:textId="303CB6C2" w:rsidR="13791E3F" w:rsidRPr="00D17038" w:rsidRDefault="37C1F281" w:rsidP="51B9918D">
      <w:pPr>
        <w:rPr>
          <w:rFonts w:asciiTheme="minorHAnsi" w:hAnsiTheme="minorHAnsi" w:cstheme="minorHAnsi"/>
        </w:rPr>
      </w:pPr>
      <w:r>
        <w:rPr>
          <w:noProof/>
          <w:lang w:eastAsia="sv-SE"/>
        </w:rPr>
        <w:drawing>
          <wp:inline distT="0" distB="0" distL="0" distR="0" wp14:anchorId="54D0B8CE" wp14:editId="626BD3CC">
            <wp:extent cx="4572000" cy="1962150"/>
            <wp:effectExtent l="0" t="0" r="0" b="0"/>
            <wp:docPr id="1771541879" name="Bildobjekt 1771541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771541879"/>
                    <pic:cNvPicPr/>
                  </pic:nvPicPr>
                  <pic:blipFill>
                    <a:blip r:embed="rId13">
                      <a:extLst>
                        <a:ext uri="{28A0092B-C50C-407E-A947-70E740481C1C}">
                          <a14:useLocalDpi xmlns:a14="http://schemas.microsoft.com/office/drawing/2010/main" val="0"/>
                        </a:ext>
                      </a:extLst>
                    </a:blip>
                    <a:stretch>
                      <a:fillRect/>
                    </a:stretch>
                  </pic:blipFill>
                  <pic:spPr>
                    <a:xfrm>
                      <a:off x="0" y="0"/>
                      <a:ext cx="4572000" cy="1962150"/>
                    </a:xfrm>
                    <a:prstGeom prst="rect">
                      <a:avLst/>
                    </a:prstGeom>
                  </pic:spPr>
                </pic:pic>
              </a:graphicData>
            </a:graphic>
          </wp:inline>
        </w:drawing>
      </w:r>
    </w:p>
    <w:p w14:paraId="77DCD332" w14:textId="11E421C9" w:rsidR="13791E3F" w:rsidRPr="00D17038" w:rsidRDefault="76503627" w:rsidP="51B9918D">
      <w:pPr>
        <w:rPr>
          <w:rFonts w:asciiTheme="minorHAnsi" w:eastAsia="Calibri" w:hAnsiTheme="minorHAnsi" w:cstheme="minorHAnsi"/>
        </w:rPr>
      </w:pPr>
      <w:r w:rsidRPr="00D17038">
        <w:rPr>
          <w:rFonts w:asciiTheme="minorHAnsi" w:eastAsia="Calibri" w:hAnsiTheme="minorHAnsi" w:cstheme="minorHAnsi"/>
        </w:rPr>
        <w:t xml:space="preserve">För varje steg sker uppföljning med kvantitativa eller kvalitativa data. Det kommer </w:t>
      </w:r>
      <w:r w:rsidR="00F968CD">
        <w:rPr>
          <w:rFonts w:asciiTheme="minorHAnsi" w:eastAsia="Calibri" w:hAnsiTheme="minorHAnsi" w:cstheme="minorHAnsi"/>
        </w:rPr>
        <w:t>att bli</w:t>
      </w:r>
      <w:r w:rsidRPr="00D17038">
        <w:rPr>
          <w:rFonts w:asciiTheme="minorHAnsi" w:eastAsia="Calibri" w:hAnsiTheme="minorHAnsi" w:cstheme="minorHAnsi"/>
        </w:rPr>
        <w:t xml:space="preserve"> en kombination av officiell statistik, enkäter och inrapporterade data. Region</w:t>
      </w:r>
      <w:r w:rsidR="00F968CD">
        <w:rPr>
          <w:rFonts w:asciiTheme="minorHAnsi" w:eastAsia="Calibri" w:hAnsiTheme="minorHAnsi" w:cstheme="minorHAnsi"/>
        </w:rPr>
        <w:t xml:space="preserve"> Västerbotten</w:t>
      </w:r>
      <w:r w:rsidRPr="00D17038">
        <w:rPr>
          <w:rFonts w:asciiTheme="minorHAnsi" w:eastAsia="Calibri" w:hAnsiTheme="minorHAnsi" w:cstheme="minorHAnsi"/>
        </w:rPr>
        <w:t xml:space="preserve"> </w:t>
      </w:r>
      <w:r w:rsidR="00F968CD">
        <w:rPr>
          <w:rFonts w:asciiTheme="minorHAnsi" w:eastAsia="Calibri" w:hAnsiTheme="minorHAnsi" w:cstheme="minorHAnsi"/>
        </w:rPr>
        <w:t>avser</w:t>
      </w:r>
      <w:r w:rsidRPr="00D17038">
        <w:rPr>
          <w:rFonts w:asciiTheme="minorHAnsi" w:eastAsia="Calibri" w:hAnsiTheme="minorHAnsi" w:cstheme="minorHAnsi"/>
        </w:rPr>
        <w:t xml:space="preserve"> att samarbeta med Länsstyrelsen kring hur indikatorer för Agenda 2030 ska </w:t>
      </w:r>
      <w:r w:rsidR="23C6A6AC" w:rsidRPr="00D17038">
        <w:rPr>
          <w:rFonts w:asciiTheme="minorHAnsi" w:eastAsia="Calibri" w:hAnsiTheme="minorHAnsi" w:cstheme="minorHAnsi"/>
        </w:rPr>
        <w:t xml:space="preserve">följas upp och </w:t>
      </w:r>
      <w:r w:rsidRPr="00D17038">
        <w:rPr>
          <w:rFonts w:asciiTheme="minorHAnsi" w:eastAsia="Calibri" w:hAnsiTheme="minorHAnsi" w:cstheme="minorHAnsi"/>
        </w:rPr>
        <w:t>presenteras</w:t>
      </w:r>
      <w:r w:rsidR="701D57CF" w:rsidRPr="00D17038">
        <w:rPr>
          <w:rFonts w:asciiTheme="minorHAnsi" w:eastAsia="Calibri" w:hAnsiTheme="minorHAnsi" w:cstheme="minorHAnsi"/>
        </w:rPr>
        <w:t>.</w:t>
      </w:r>
    </w:p>
    <w:p w14:paraId="0BA06417" w14:textId="047CE821" w:rsidR="13791E3F" w:rsidRPr="00D17038" w:rsidRDefault="701D57CF" w:rsidP="51B9918D">
      <w:pPr>
        <w:rPr>
          <w:rFonts w:asciiTheme="minorHAnsi" w:eastAsia="Calibri" w:hAnsiTheme="minorHAnsi" w:cstheme="minorHAnsi"/>
        </w:rPr>
      </w:pPr>
      <w:r w:rsidRPr="00D17038">
        <w:rPr>
          <w:rFonts w:asciiTheme="minorHAnsi" w:eastAsia="Calibri" w:hAnsiTheme="minorHAnsi" w:cstheme="minorHAnsi"/>
        </w:rPr>
        <w:t>Insamling av data kommer att göras både manuellt och mer automatiskt där det är möjligt.</w:t>
      </w:r>
    </w:p>
    <w:p w14:paraId="424B891E" w14:textId="1A5960B2" w:rsidR="13791E3F" w:rsidRPr="00D17038" w:rsidRDefault="13791E3F" w:rsidP="51B9918D">
      <w:pPr>
        <w:rPr>
          <w:rFonts w:asciiTheme="minorHAnsi" w:eastAsia="Calibri" w:hAnsiTheme="minorHAnsi" w:cstheme="minorHAnsi"/>
        </w:rPr>
      </w:pPr>
    </w:p>
    <w:p w14:paraId="40A7D74A" w14:textId="2C04B4EE" w:rsidR="753B66B8" w:rsidRPr="00D17038" w:rsidRDefault="22946B69" w:rsidP="2BD4E66A">
      <w:pPr>
        <w:rPr>
          <w:rFonts w:asciiTheme="minorHAnsi" w:eastAsia="Calibri" w:hAnsiTheme="minorHAnsi" w:cstheme="minorHAnsi"/>
        </w:rPr>
      </w:pPr>
      <w:r w:rsidRPr="00D17038">
        <w:rPr>
          <w:rFonts w:asciiTheme="minorHAnsi" w:eastAsia="Calibri" w:hAnsiTheme="minorHAnsi" w:cstheme="minorHAnsi"/>
        </w:rPr>
        <w:t>Malå Kommun kommer</w:t>
      </w:r>
      <w:r w:rsidR="00F94F24">
        <w:rPr>
          <w:rFonts w:asciiTheme="minorHAnsi" w:eastAsia="Calibri" w:hAnsiTheme="minorHAnsi" w:cstheme="minorHAnsi"/>
        </w:rPr>
        <w:t xml:space="preserve">, </w:t>
      </w:r>
      <w:r w:rsidRPr="00D17038">
        <w:rPr>
          <w:rFonts w:asciiTheme="minorHAnsi" w:eastAsia="Calibri" w:hAnsiTheme="minorHAnsi" w:cstheme="minorHAnsi"/>
        </w:rPr>
        <w:t>utifrån valda mätetal och prioriteringar</w:t>
      </w:r>
      <w:r w:rsidR="00F94F24">
        <w:rPr>
          <w:rFonts w:asciiTheme="minorHAnsi" w:eastAsia="Calibri" w:hAnsiTheme="minorHAnsi" w:cstheme="minorHAnsi"/>
        </w:rPr>
        <w:t>,</w:t>
      </w:r>
      <w:r w:rsidRPr="00D17038">
        <w:rPr>
          <w:rFonts w:asciiTheme="minorHAnsi" w:eastAsia="Calibri" w:hAnsiTheme="minorHAnsi" w:cstheme="minorHAnsi"/>
        </w:rPr>
        <w:t xml:space="preserve"> att efterfråga vilka resultat som finns på kommunnivå hos Region </w:t>
      </w:r>
      <w:r w:rsidR="00F94F24">
        <w:rPr>
          <w:rFonts w:asciiTheme="minorHAnsi" w:eastAsia="Calibri" w:hAnsiTheme="minorHAnsi" w:cstheme="minorHAnsi"/>
        </w:rPr>
        <w:t xml:space="preserve">Västerbotten </w:t>
      </w:r>
      <w:r w:rsidRPr="00D17038">
        <w:rPr>
          <w:rFonts w:asciiTheme="minorHAnsi" w:eastAsia="Calibri" w:hAnsiTheme="minorHAnsi" w:cstheme="minorHAnsi"/>
        </w:rPr>
        <w:t>och Länsstyrelse</w:t>
      </w:r>
      <w:r w:rsidR="00EF51F9">
        <w:rPr>
          <w:rFonts w:asciiTheme="minorHAnsi" w:eastAsia="Calibri" w:hAnsiTheme="minorHAnsi" w:cstheme="minorHAnsi"/>
        </w:rPr>
        <w:t>n</w:t>
      </w:r>
      <w:r w:rsidR="09E3F7FE" w:rsidRPr="00D17038">
        <w:rPr>
          <w:rFonts w:asciiTheme="minorHAnsi" w:eastAsia="Calibri" w:hAnsiTheme="minorHAnsi" w:cstheme="minorHAnsi"/>
        </w:rPr>
        <w:t>. De resultat som saknas där kommer att kompletteras med lokal</w:t>
      </w:r>
      <w:r w:rsidR="00F94F24">
        <w:rPr>
          <w:rFonts w:asciiTheme="minorHAnsi" w:eastAsia="Calibri" w:hAnsiTheme="minorHAnsi" w:cstheme="minorHAnsi"/>
        </w:rPr>
        <w:t>a mätetal</w:t>
      </w:r>
      <w:r w:rsidR="09E3F7FE" w:rsidRPr="00D17038">
        <w:rPr>
          <w:rFonts w:asciiTheme="minorHAnsi" w:eastAsia="Calibri" w:hAnsiTheme="minorHAnsi" w:cstheme="minorHAnsi"/>
        </w:rPr>
        <w:t>.</w:t>
      </w:r>
      <w:r w:rsidR="00EF51F9">
        <w:rPr>
          <w:rFonts w:asciiTheme="minorHAnsi" w:eastAsia="Calibri" w:hAnsiTheme="minorHAnsi" w:cstheme="minorHAnsi"/>
        </w:rPr>
        <w:t xml:space="preserve"> </w:t>
      </w:r>
      <w:r w:rsidR="09E3F7FE" w:rsidRPr="00D17038">
        <w:rPr>
          <w:rFonts w:asciiTheme="minorHAnsi" w:eastAsia="Calibri" w:hAnsiTheme="minorHAnsi" w:cstheme="minorHAnsi"/>
        </w:rPr>
        <w:t>Uppföljningen av lokal utvecklingsstrategi integreras med övrig uppföljning av politiska mål och styrdokument samt i budgetarbetet och kommunens årshjul.</w:t>
      </w:r>
    </w:p>
    <w:p w14:paraId="340B8BC0" w14:textId="748C37AE" w:rsidR="51B9918D" w:rsidRPr="00D17038" w:rsidRDefault="51B9918D" w:rsidP="2BD4E66A">
      <w:pPr>
        <w:rPr>
          <w:rFonts w:asciiTheme="minorHAnsi" w:eastAsia="Calibri" w:hAnsiTheme="minorHAnsi" w:cstheme="minorHAnsi"/>
          <w:i/>
          <w:iCs/>
        </w:rPr>
      </w:pPr>
    </w:p>
    <w:p w14:paraId="2C3A95C0" w14:textId="400D8504" w:rsidR="68947915" w:rsidRPr="00D17038" w:rsidRDefault="77A77715" w:rsidP="4EB8DD57">
      <w:pPr>
        <w:rPr>
          <w:rFonts w:asciiTheme="minorHAnsi" w:eastAsia="Calibri" w:hAnsiTheme="minorHAnsi" w:cstheme="minorHAnsi"/>
        </w:rPr>
      </w:pPr>
      <w:r w:rsidRPr="00D17038">
        <w:rPr>
          <w:rFonts w:asciiTheme="minorHAnsi" w:eastAsia="Calibri" w:hAnsiTheme="minorHAnsi" w:cstheme="minorHAnsi"/>
        </w:rPr>
        <w:t>Resultaten presenteras årligen lättillgängligt för kommun</w:t>
      </w:r>
      <w:r w:rsidR="73FDF2E3" w:rsidRPr="00D17038">
        <w:rPr>
          <w:rFonts w:asciiTheme="minorHAnsi" w:eastAsia="Calibri" w:hAnsiTheme="minorHAnsi" w:cstheme="minorHAnsi"/>
        </w:rPr>
        <w:t>invånare</w:t>
      </w:r>
      <w:r w:rsidRPr="00D17038">
        <w:rPr>
          <w:rFonts w:asciiTheme="minorHAnsi" w:eastAsia="Calibri" w:hAnsiTheme="minorHAnsi" w:cstheme="minorHAnsi"/>
        </w:rPr>
        <w:t>.</w:t>
      </w:r>
    </w:p>
    <w:p w14:paraId="03D0E360" w14:textId="01B6CEFD" w:rsidR="4EB8DD57" w:rsidRPr="00D17038" w:rsidRDefault="4EB8DD57" w:rsidP="4EB8DD57">
      <w:pPr>
        <w:rPr>
          <w:rFonts w:asciiTheme="minorHAnsi" w:eastAsia="Calibri" w:hAnsiTheme="minorHAnsi" w:cstheme="minorHAnsi"/>
        </w:rPr>
      </w:pPr>
    </w:p>
    <w:p w14:paraId="2F656173" w14:textId="6F8853F8" w:rsidR="4EB8DD57" w:rsidRPr="00523EAF" w:rsidRDefault="00523EAF" w:rsidP="00523EAF">
      <w:pPr>
        <w:pStyle w:val="Rubrik1"/>
      </w:pPr>
      <w:bookmarkStart w:id="133" w:name="_Toc70974682"/>
      <w:r>
        <w:t xml:space="preserve">10 </w:t>
      </w:r>
      <w:r w:rsidR="66F4D48F" w:rsidRPr="00D17038">
        <w:t>Vägen framåt</w:t>
      </w:r>
      <w:bookmarkEnd w:id="133"/>
      <w:r w:rsidR="66F4D48F" w:rsidRPr="00D17038">
        <w:t xml:space="preserve"> </w:t>
      </w:r>
    </w:p>
    <w:p w14:paraId="58457AB4" w14:textId="5961D1AE" w:rsidR="66F4D48F" w:rsidRPr="00D17038" w:rsidRDefault="66F4D48F" w:rsidP="4EB8DD57">
      <w:pPr>
        <w:rPr>
          <w:rFonts w:asciiTheme="minorHAnsi" w:eastAsia="Calibri" w:hAnsiTheme="minorHAnsi" w:cstheme="minorHAnsi"/>
          <w:highlight w:val="red"/>
        </w:rPr>
      </w:pPr>
      <w:r w:rsidRPr="00D17038">
        <w:rPr>
          <w:rFonts w:asciiTheme="minorHAnsi" w:eastAsia="Calibri" w:hAnsiTheme="minorHAnsi" w:cstheme="minorHAnsi"/>
          <w:highlight w:val="red"/>
        </w:rPr>
        <w:t>Kompletteras med illustration</w:t>
      </w:r>
      <w:r w:rsidRPr="00D17038">
        <w:rPr>
          <w:rFonts w:asciiTheme="minorHAnsi" w:eastAsia="Calibri" w:hAnsiTheme="minorHAnsi" w:cstheme="minorHAnsi"/>
        </w:rPr>
        <w:t xml:space="preserve"> </w:t>
      </w:r>
    </w:p>
    <w:p w14:paraId="460306F1" w14:textId="4BA3BE59" w:rsidR="00070638" w:rsidRDefault="00070638">
      <w:pPr>
        <w:rPr>
          <w:rFonts w:asciiTheme="minorHAnsi" w:eastAsia="Calibri" w:hAnsiTheme="minorHAnsi" w:cstheme="minorHAnsi"/>
        </w:rPr>
      </w:pPr>
    </w:p>
    <w:p w14:paraId="63CA2AEE" w14:textId="5DDDDB0E" w:rsidR="006609BF" w:rsidRPr="006609BF" w:rsidRDefault="006609BF">
      <w:pPr>
        <w:rPr>
          <w:rFonts w:asciiTheme="minorHAnsi" w:eastAsia="Calibri" w:hAnsiTheme="minorHAnsi" w:cstheme="minorHAnsi"/>
          <w:u w:val="single"/>
        </w:rPr>
      </w:pPr>
      <w:r w:rsidRPr="006609BF">
        <w:rPr>
          <w:rFonts w:asciiTheme="minorHAnsi" w:eastAsia="Calibri" w:hAnsiTheme="minorHAnsi" w:cstheme="minorHAnsi"/>
          <w:u w:val="single"/>
        </w:rPr>
        <w:tab/>
      </w:r>
    </w:p>
    <w:p w14:paraId="77F8F3E4" w14:textId="7B0D6334" w:rsidR="006609BF" w:rsidRPr="00D17038" w:rsidRDefault="006609BF">
      <w:pPr>
        <w:rPr>
          <w:rFonts w:asciiTheme="minorHAnsi" w:eastAsia="Calibri" w:hAnsiTheme="minorHAnsi" w:cstheme="minorHAnsi"/>
        </w:rPr>
      </w:pPr>
      <w:r>
        <w:rPr>
          <w:rFonts w:asciiTheme="minorHAnsi" w:eastAsia="Calibri" w:hAnsiTheme="minorHAnsi" w:cstheme="minorHAnsi"/>
        </w:rPr>
        <w:t>Fastställd av kommunfullmäktige 2021-06-28, § xx</w:t>
      </w:r>
    </w:p>
    <w:sectPr w:rsidR="006609BF" w:rsidRPr="00D1703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DFF39" w14:textId="77777777" w:rsidR="00720AD1" w:rsidRDefault="00720AD1">
      <w:r>
        <w:separator/>
      </w:r>
    </w:p>
  </w:endnote>
  <w:endnote w:type="continuationSeparator" w:id="0">
    <w:p w14:paraId="1D57F2E5" w14:textId="77777777" w:rsidR="00720AD1" w:rsidRDefault="00720AD1">
      <w:r>
        <w:continuationSeparator/>
      </w:r>
    </w:p>
  </w:endnote>
  <w:endnote w:type="continuationNotice" w:id="1">
    <w:p w14:paraId="7D3ED422" w14:textId="77777777" w:rsidR="00720AD1" w:rsidRDefault="00720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E960B1" w14:paraId="5C421C10" w14:textId="77777777" w:rsidTr="4EB8DD57">
      <w:tc>
        <w:tcPr>
          <w:tcW w:w="3020" w:type="dxa"/>
        </w:tcPr>
        <w:p w14:paraId="47490CF1" w14:textId="55A2599D" w:rsidR="00E960B1" w:rsidRDefault="00E960B1" w:rsidP="49460F79">
          <w:pPr>
            <w:pStyle w:val="Sidhuvud"/>
            <w:ind w:left="-115"/>
          </w:pPr>
        </w:p>
      </w:tc>
      <w:tc>
        <w:tcPr>
          <w:tcW w:w="3020" w:type="dxa"/>
        </w:tcPr>
        <w:p w14:paraId="26F63FE5" w14:textId="7C16C3B7" w:rsidR="00E960B1" w:rsidRDefault="00E960B1" w:rsidP="49460F79">
          <w:pPr>
            <w:pStyle w:val="Sidhuvud"/>
            <w:jc w:val="center"/>
          </w:pPr>
        </w:p>
      </w:tc>
      <w:tc>
        <w:tcPr>
          <w:tcW w:w="3020" w:type="dxa"/>
        </w:tcPr>
        <w:p w14:paraId="4D4C0015" w14:textId="228A4142" w:rsidR="00E960B1" w:rsidRDefault="00E960B1" w:rsidP="49460F79">
          <w:pPr>
            <w:pStyle w:val="Sidhuvud"/>
            <w:ind w:right="-115"/>
            <w:jc w:val="right"/>
          </w:pPr>
          <w:r>
            <w:fldChar w:fldCharType="begin"/>
          </w:r>
          <w:r>
            <w:instrText>PAGE</w:instrText>
          </w:r>
          <w:r>
            <w:fldChar w:fldCharType="separate"/>
          </w:r>
          <w:r w:rsidR="0055193B">
            <w:rPr>
              <w:noProof/>
            </w:rPr>
            <w:t>21</w:t>
          </w:r>
          <w:r>
            <w:fldChar w:fldCharType="end"/>
          </w:r>
        </w:p>
      </w:tc>
    </w:tr>
  </w:tbl>
  <w:p w14:paraId="07CC8561" w14:textId="37B00BD8" w:rsidR="00E960B1" w:rsidRDefault="00E960B1" w:rsidP="49460F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567AA" w14:textId="77777777" w:rsidR="00720AD1" w:rsidRDefault="00720AD1">
      <w:r>
        <w:separator/>
      </w:r>
    </w:p>
  </w:footnote>
  <w:footnote w:type="continuationSeparator" w:id="0">
    <w:p w14:paraId="399ABADA" w14:textId="77777777" w:rsidR="00720AD1" w:rsidRDefault="00720AD1">
      <w:r>
        <w:continuationSeparator/>
      </w:r>
    </w:p>
  </w:footnote>
  <w:footnote w:type="continuationNotice" w:id="1">
    <w:p w14:paraId="77B92AB9" w14:textId="77777777" w:rsidR="00720AD1" w:rsidRDefault="00720AD1"/>
  </w:footnote>
  <w:footnote w:id="2">
    <w:p w14:paraId="6EADFE61" w14:textId="77777777" w:rsidR="00E960B1" w:rsidRDefault="00E960B1" w:rsidP="0054347E">
      <w:pPr>
        <w:pStyle w:val="Fotnotstext"/>
      </w:pPr>
      <w:r>
        <w:rPr>
          <w:rStyle w:val="Fotnotsreferens"/>
        </w:rPr>
        <w:footnoteRef/>
      </w:r>
      <w:r>
        <w:t xml:space="preserve"> https://www.globalamalen.se/fragor-och-svar/vad-betyder-hallbar-utveckling/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E960B1" w14:paraId="6F40F92D" w14:textId="77777777" w:rsidTr="49460F79">
      <w:tc>
        <w:tcPr>
          <w:tcW w:w="3020" w:type="dxa"/>
        </w:tcPr>
        <w:p w14:paraId="5A6F28E9" w14:textId="51A382C9" w:rsidR="00E960B1" w:rsidRDefault="00E960B1" w:rsidP="49460F79">
          <w:pPr>
            <w:pStyle w:val="Sidhuvud"/>
            <w:ind w:left="-115"/>
          </w:pPr>
        </w:p>
      </w:tc>
      <w:tc>
        <w:tcPr>
          <w:tcW w:w="3020" w:type="dxa"/>
        </w:tcPr>
        <w:p w14:paraId="4D0BFB4A" w14:textId="09E165FA" w:rsidR="00E960B1" w:rsidRDefault="00E960B1" w:rsidP="49460F79">
          <w:pPr>
            <w:pStyle w:val="Sidhuvud"/>
            <w:jc w:val="center"/>
          </w:pPr>
        </w:p>
      </w:tc>
      <w:tc>
        <w:tcPr>
          <w:tcW w:w="3020" w:type="dxa"/>
        </w:tcPr>
        <w:p w14:paraId="2BBC7C24" w14:textId="59C84184" w:rsidR="00E960B1" w:rsidRDefault="00E960B1" w:rsidP="49460F79">
          <w:pPr>
            <w:pStyle w:val="Sidhuvud"/>
            <w:ind w:right="-115"/>
            <w:jc w:val="right"/>
          </w:pPr>
        </w:p>
      </w:tc>
    </w:tr>
  </w:tbl>
  <w:p w14:paraId="38C723C8" w14:textId="38D66106" w:rsidR="00E960B1" w:rsidRDefault="00E960B1" w:rsidP="49460F7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ED5"/>
    <w:multiLevelType w:val="hybridMultilevel"/>
    <w:tmpl w:val="2C700AE4"/>
    <w:lvl w:ilvl="0" w:tplc="23BE9406">
      <w:start w:val="1"/>
      <w:numFmt w:val="bullet"/>
      <w:lvlText w:val=""/>
      <w:lvlJc w:val="left"/>
      <w:pPr>
        <w:ind w:left="720" w:hanging="360"/>
      </w:pPr>
      <w:rPr>
        <w:rFonts w:ascii="Symbol" w:hAnsi="Symbol" w:hint="default"/>
      </w:rPr>
    </w:lvl>
    <w:lvl w:ilvl="1" w:tplc="2EEA199C">
      <w:start w:val="1"/>
      <w:numFmt w:val="bullet"/>
      <w:lvlText w:val="o"/>
      <w:lvlJc w:val="left"/>
      <w:pPr>
        <w:ind w:left="1440" w:hanging="360"/>
      </w:pPr>
      <w:rPr>
        <w:rFonts w:ascii="Courier New" w:hAnsi="Courier New" w:hint="default"/>
      </w:rPr>
    </w:lvl>
    <w:lvl w:ilvl="2" w:tplc="BB6820EE">
      <w:start w:val="1"/>
      <w:numFmt w:val="bullet"/>
      <w:lvlText w:val=""/>
      <w:lvlJc w:val="left"/>
      <w:pPr>
        <w:ind w:left="2160" w:hanging="360"/>
      </w:pPr>
      <w:rPr>
        <w:rFonts w:ascii="Wingdings" w:hAnsi="Wingdings" w:hint="default"/>
      </w:rPr>
    </w:lvl>
    <w:lvl w:ilvl="3" w:tplc="B838F1C8">
      <w:start w:val="1"/>
      <w:numFmt w:val="bullet"/>
      <w:lvlText w:val=""/>
      <w:lvlJc w:val="left"/>
      <w:pPr>
        <w:ind w:left="2880" w:hanging="360"/>
      </w:pPr>
      <w:rPr>
        <w:rFonts w:ascii="Symbol" w:hAnsi="Symbol" w:hint="default"/>
      </w:rPr>
    </w:lvl>
    <w:lvl w:ilvl="4" w:tplc="39027504">
      <w:start w:val="1"/>
      <w:numFmt w:val="bullet"/>
      <w:lvlText w:val="o"/>
      <w:lvlJc w:val="left"/>
      <w:pPr>
        <w:ind w:left="3600" w:hanging="360"/>
      </w:pPr>
      <w:rPr>
        <w:rFonts w:ascii="Courier New" w:hAnsi="Courier New" w:hint="default"/>
      </w:rPr>
    </w:lvl>
    <w:lvl w:ilvl="5" w:tplc="86A4BCC8">
      <w:start w:val="1"/>
      <w:numFmt w:val="bullet"/>
      <w:lvlText w:val=""/>
      <w:lvlJc w:val="left"/>
      <w:pPr>
        <w:ind w:left="4320" w:hanging="360"/>
      </w:pPr>
      <w:rPr>
        <w:rFonts w:ascii="Wingdings" w:hAnsi="Wingdings" w:hint="default"/>
      </w:rPr>
    </w:lvl>
    <w:lvl w:ilvl="6" w:tplc="D0806816">
      <w:start w:val="1"/>
      <w:numFmt w:val="bullet"/>
      <w:lvlText w:val=""/>
      <w:lvlJc w:val="left"/>
      <w:pPr>
        <w:ind w:left="5040" w:hanging="360"/>
      </w:pPr>
      <w:rPr>
        <w:rFonts w:ascii="Symbol" w:hAnsi="Symbol" w:hint="default"/>
      </w:rPr>
    </w:lvl>
    <w:lvl w:ilvl="7" w:tplc="9DD0BC7E">
      <w:start w:val="1"/>
      <w:numFmt w:val="bullet"/>
      <w:lvlText w:val="o"/>
      <w:lvlJc w:val="left"/>
      <w:pPr>
        <w:ind w:left="5760" w:hanging="360"/>
      </w:pPr>
      <w:rPr>
        <w:rFonts w:ascii="Courier New" w:hAnsi="Courier New" w:hint="default"/>
      </w:rPr>
    </w:lvl>
    <w:lvl w:ilvl="8" w:tplc="E102B0D2">
      <w:start w:val="1"/>
      <w:numFmt w:val="bullet"/>
      <w:lvlText w:val=""/>
      <w:lvlJc w:val="left"/>
      <w:pPr>
        <w:ind w:left="6480" w:hanging="360"/>
      </w:pPr>
      <w:rPr>
        <w:rFonts w:ascii="Wingdings" w:hAnsi="Wingdings" w:hint="default"/>
      </w:rPr>
    </w:lvl>
  </w:abstractNum>
  <w:abstractNum w:abstractNumId="1" w15:restartNumberingAfterBreak="0">
    <w:nsid w:val="06800C5B"/>
    <w:multiLevelType w:val="hybridMultilevel"/>
    <w:tmpl w:val="45F6460A"/>
    <w:lvl w:ilvl="0" w:tplc="79D425C2">
      <w:start w:val="1"/>
      <w:numFmt w:val="bullet"/>
      <w:lvlText w:val=""/>
      <w:lvlJc w:val="left"/>
      <w:pPr>
        <w:ind w:left="720" w:hanging="360"/>
      </w:pPr>
      <w:rPr>
        <w:rFonts w:ascii="Symbol" w:hAnsi="Symbol" w:hint="default"/>
      </w:rPr>
    </w:lvl>
    <w:lvl w:ilvl="1" w:tplc="EE56E50A">
      <w:start w:val="1"/>
      <w:numFmt w:val="bullet"/>
      <w:lvlText w:val="o"/>
      <w:lvlJc w:val="left"/>
      <w:pPr>
        <w:ind w:left="1440" w:hanging="360"/>
      </w:pPr>
      <w:rPr>
        <w:rFonts w:ascii="Courier New" w:hAnsi="Courier New" w:hint="default"/>
      </w:rPr>
    </w:lvl>
    <w:lvl w:ilvl="2" w:tplc="5CC67F28">
      <w:start w:val="1"/>
      <w:numFmt w:val="bullet"/>
      <w:lvlText w:val=""/>
      <w:lvlJc w:val="left"/>
      <w:pPr>
        <w:ind w:left="2160" w:hanging="360"/>
      </w:pPr>
      <w:rPr>
        <w:rFonts w:ascii="Wingdings" w:hAnsi="Wingdings" w:hint="default"/>
      </w:rPr>
    </w:lvl>
    <w:lvl w:ilvl="3" w:tplc="C6764ABA">
      <w:start w:val="1"/>
      <w:numFmt w:val="bullet"/>
      <w:lvlText w:val=""/>
      <w:lvlJc w:val="left"/>
      <w:pPr>
        <w:ind w:left="2880" w:hanging="360"/>
      </w:pPr>
      <w:rPr>
        <w:rFonts w:ascii="Symbol" w:hAnsi="Symbol" w:hint="default"/>
      </w:rPr>
    </w:lvl>
    <w:lvl w:ilvl="4" w:tplc="4A14757C">
      <w:start w:val="1"/>
      <w:numFmt w:val="bullet"/>
      <w:lvlText w:val="o"/>
      <w:lvlJc w:val="left"/>
      <w:pPr>
        <w:ind w:left="3600" w:hanging="360"/>
      </w:pPr>
      <w:rPr>
        <w:rFonts w:ascii="Courier New" w:hAnsi="Courier New" w:hint="default"/>
      </w:rPr>
    </w:lvl>
    <w:lvl w:ilvl="5" w:tplc="78082BFA">
      <w:start w:val="1"/>
      <w:numFmt w:val="bullet"/>
      <w:lvlText w:val=""/>
      <w:lvlJc w:val="left"/>
      <w:pPr>
        <w:ind w:left="4320" w:hanging="360"/>
      </w:pPr>
      <w:rPr>
        <w:rFonts w:ascii="Wingdings" w:hAnsi="Wingdings" w:hint="default"/>
      </w:rPr>
    </w:lvl>
    <w:lvl w:ilvl="6" w:tplc="67325AB8">
      <w:start w:val="1"/>
      <w:numFmt w:val="bullet"/>
      <w:lvlText w:val=""/>
      <w:lvlJc w:val="left"/>
      <w:pPr>
        <w:ind w:left="5040" w:hanging="360"/>
      </w:pPr>
      <w:rPr>
        <w:rFonts w:ascii="Symbol" w:hAnsi="Symbol" w:hint="default"/>
      </w:rPr>
    </w:lvl>
    <w:lvl w:ilvl="7" w:tplc="D70EC780">
      <w:start w:val="1"/>
      <w:numFmt w:val="bullet"/>
      <w:lvlText w:val="o"/>
      <w:lvlJc w:val="left"/>
      <w:pPr>
        <w:ind w:left="5760" w:hanging="360"/>
      </w:pPr>
      <w:rPr>
        <w:rFonts w:ascii="Courier New" w:hAnsi="Courier New" w:hint="default"/>
      </w:rPr>
    </w:lvl>
    <w:lvl w:ilvl="8" w:tplc="08201682">
      <w:start w:val="1"/>
      <w:numFmt w:val="bullet"/>
      <w:lvlText w:val=""/>
      <w:lvlJc w:val="left"/>
      <w:pPr>
        <w:ind w:left="6480" w:hanging="360"/>
      </w:pPr>
      <w:rPr>
        <w:rFonts w:ascii="Wingdings" w:hAnsi="Wingdings" w:hint="default"/>
      </w:rPr>
    </w:lvl>
  </w:abstractNum>
  <w:abstractNum w:abstractNumId="2" w15:restartNumberingAfterBreak="0">
    <w:nsid w:val="09443921"/>
    <w:multiLevelType w:val="hybridMultilevel"/>
    <w:tmpl w:val="B6461270"/>
    <w:lvl w:ilvl="0" w:tplc="AFBE9BAE">
      <w:start w:val="1"/>
      <w:numFmt w:val="bullet"/>
      <w:lvlText w:val="·"/>
      <w:lvlJc w:val="left"/>
      <w:pPr>
        <w:ind w:left="720" w:hanging="360"/>
      </w:pPr>
      <w:rPr>
        <w:rFonts w:ascii="Symbol" w:hAnsi="Symbol" w:hint="default"/>
      </w:rPr>
    </w:lvl>
    <w:lvl w:ilvl="1" w:tplc="0486FF8A">
      <w:start w:val="1"/>
      <w:numFmt w:val="bullet"/>
      <w:lvlText w:val="·"/>
      <w:lvlJc w:val="left"/>
      <w:pPr>
        <w:ind w:left="1440" w:hanging="360"/>
      </w:pPr>
      <w:rPr>
        <w:rFonts w:ascii="Symbol" w:hAnsi="Symbol" w:hint="default"/>
      </w:rPr>
    </w:lvl>
    <w:lvl w:ilvl="2" w:tplc="0F045848">
      <w:start w:val="1"/>
      <w:numFmt w:val="bullet"/>
      <w:lvlText w:val=""/>
      <w:lvlJc w:val="left"/>
      <w:pPr>
        <w:ind w:left="2160" w:hanging="360"/>
      </w:pPr>
      <w:rPr>
        <w:rFonts w:ascii="Wingdings" w:hAnsi="Wingdings" w:hint="default"/>
      </w:rPr>
    </w:lvl>
    <w:lvl w:ilvl="3" w:tplc="21BC80E8">
      <w:start w:val="1"/>
      <w:numFmt w:val="bullet"/>
      <w:lvlText w:val=""/>
      <w:lvlJc w:val="left"/>
      <w:pPr>
        <w:ind w:left="2880" w:hanging="360"/>
      </w:pPr>
      <w:rPr>
        <w:rFonts w:ascii="Symbol" w:hAnsi="Symbol" w:hint="default"/>
      </w:rPr>
    </w:lvl>
    <w:lvl w:ilvl="4" w:tplc="C1546DCA">
      <w:start w:val="1"/>
      <w:numFmt w:val="bullet"/>
      <w:lvlText w:val="o"/>
      <w:lvlJc w:val="left"/>
      <w:pPr>
        <w:ind w:left="3600" w:hanging="360"/>
      </w:pPr>
      <w:rPr>
        <w:rFonts w:ascii="Courier New" w:hAnsi="Courier New" w:hint="default"/>
      </w:rPr>
    </w:lvl>
    <w:lvl w:ilvl="5" w:tplc="61487686">
      <w:start w:val="1"/>
      <w:numFmt w:val="bullet"/>
      <w:lvlText w:val=""/>
      <w:lvlJc w:val="left"/>
      <w:pPr>
        <w:ind w:left="4320" w:hanging="360"/>
      </w:pPr>
      <w:rPr>
        <w:rFonts w:ascii="Wingdings" w:hAnsi="Wingdings" w:hint="default"/>
      </w:rPr>
    </w:lvl>
    <w:lvl w:ilvl="6" w:tplc="5BD8EA06">
      <w:start w:val="1"/>
      <w:numFmt w:val="bullet"/>
      <w:lvlText w:val=""/>
      <w:lvlJc w:val="left"/>
      <w:pPr>
        <w:ind w:left="5040" w:hanging="360"/>
      </w:pPr>
      <w:rPr>
        <w:rFonts w:ascii="Symbol" w:hAnsi="Symbol" w:hint="default"/>
      </w:rPr>
    </w:lvl>
    <w:lvl w:ilvl="7" w:tplc="95008A3A">
      <w:start w:val="1"/>
      <w:numFmt w:val="bullet"/>
      <w:lvlText w:val="o"/>
      <w:lvlJc w:val="left"/>
      <w:pPr>
        <w:ind w:left="5760" w:hanging="360"/>
      </w:pPr>
      <w:rPr>
        <w:rFonts w:ascii="Courier New" w:hAnsi="Courier New" w:hint="default"/>
      </w:rPr>
    </w:lvl>
    <w:lvl w:ilvl="8" w:tplc="38301722">
      <w:start w:val="1"/>
      <w:numFmt w:val="bullet"/>
      <w:lvlText w:val=""/>
      <w:lvlJc w:val="left"/>
      <w:pPr>
        <w:ind w:left="6480" w:hanging="360"/>
      </w:pPr>
      <w:rPr>
        <w:rFonts w:ascii="Wingdings" w:hAnsi="Wingdings" w:hint="default"/>
      </w:rPr>
    </w:lvl>
  </w:abstractNum>
  <w:abstractNum w:abstractNumId="3" w15:restartNumberingAfterBreak="0">
    <w:nsid w:val="0ADD7086"/>
    <w:multiLevelType w:val="hybridMultilevel"/>
    <w:tmpl w:val="21040F46"/>
    <w:lvl w:ilvl="0" w:tplc="4B9E5E3A">
      <w:start w:val="1"/>
      <w:numFmt w:val="bullet"/>
      <w:lvlText w:val=""/>
      <w:lvlJc w:val="left"/>
      <w:pPr>
        <w:ind w:left="720" w:hanging="360"/>
      </w:pPr>
      <w:rPr>
        <w:rFonts w:ascii="Symbol" w:hAnsi="Symbol" w:hint="default"/>
      </w:rPr>
    </w:lvl>
    <w:lvl w:ilvl="1" w:tplc="3AC648A2">
      <w:start w:val="1"/>
      <w:numFmt w:val="bullet"/>
      <w:lvlText w:val="o"/>
      <w:lvlJc w:val="left"/>
      <w:pPr>
        <w:ind w:left="1440" w:hanging="360"/>
      </w:pPr>
      <w:rPr>
        <w:rFonts w:ascii="Courier New" w:hAnsi="Courier New" w:hint="default"/>
      </w:rPr>
    </w:lvl>
    <w:lvl w:ilvl="2" w:tplc="C778F24C">
      <w:start w:val="1"/>
      <w:numFmt w:val="bullet"/>
      <w:lvlText w:val=""/>
      <w:lvlJc w:val="left"/>
      <w:pPr>
        <w:ind w:left="2160" w:hanging="360"/>
      </w:pPr>
      <w:rPr>
        <w:rFonts w:ascii="Wingdings" w:hAnsi="Wingdings" w:hint="default"/>
      </w:rPr>
    </w:lvl>
    <w:lvl w:ilvl="3" w:tplc="01E886AC">
      <w:start w:val="1"/>
      <w:numFmt w:val="bullet"/>
      <w:lvlText w:val=""/>
      <w:lvlJc w:val="left"/>
      <w:pPr>
        <w:ind w:left="2880" w:hanging="360"/>
      </w:pPr>
      <w:rPr>
        <w:rFonts w:ascii="Symbol" w:hAnsi="Symbol" w:hint="default"/>
      </w:rPr>
    </w:lvl>
    <w:lvl w:ilvl="4" w:tplc="17A6A7DA">
      <w:start w:val="1"/>
      <w:numFmt w:val="bullet"/>
      <w:lvlText w:val="o"/>
      <w:lvlJc w:val="left"/>
      <w:pPr>
        <w:ind w:left="3600" w:hanging="360"/>
      </w:pPr>
      <w:rPr>
        <w:rFonts w:ascii="Courier New" w:hAnsi="Courier New" w:hint="default"/>
      </w:rPr>
    </w:lvl>
    <w:lvl w:ilvl="5" w:tplc="E5860382">
      <w:start w:val="1"/>
      <w:numFmt w:val="bullet"/>
      <w:lvlText w:val=""/>
      <w:lvlJc w:val="left"/>
      <w:pPr>
        <w:ind w:left="4320" w:hanging="360"/>
      </w:pPr>
      <w:rPr>
        <w:rFonts w:ascii="Wingdings" w:hAnsi="Wingdings" w:hint="default"/>
      </w:rPr>
    </w:lvl>
    <w:lvl w:ilvl="6" w:tplc="FF560BA6">
      <w:start w:val="1"/>
      <w:numFmt w:val="bullet"/>
      <w:lvlText w:val=""/>
      <w:lvlJc w:val="left"/>
      <w:pPr>
        <w:ind w:left="5040" w:hanging="360"/>
      </w:pPr>
      <w:rPr>
        <w:rFonts w:ascii="Symbol" w:hAnsi="Symbol" w:hint="default"/>
      </w:rPr>
    </w:lvl>
    <w:lvl w:ilvl="7" w:tplc="431C1CFA">
      <w:start w:val="1"/>
      <w:numFmt w:val="bullet"/>
      <w:lvlText w:val="o"/>
      <w:lvlJc w:val="left"/>
      <w:pPr>
        <w:ind w:left="5760" w:hanging="360"/>
      </w:pPr>
      <w:rPr>
        <w:rFonts w:ascii="Courier New" w:hAnsi="Courier New" w:hint="default"/>
      </w:rPr>
    </w:lvl>
    <w:lvl w:ilvl="8" w:tplc="E6E8DBA4">
      <w:start w:val="1"/>
      <w:numFmt w:val="bullet"/>
      <w:lvlText w:val=""/>
      <w:lvlJc w:val="left"/>
      <w:pPr>
        <w:ind w:left="6480" w:hanging="360"/>
      </w:pPr>
      <w:rPr>
        <w:rFonts w:ascii="Wingdings" w:hAnsi="Wingdings" w:hint="default"/>
      </w:rPr>
    </w:lvl>
  </w:abstractNum>
  <w:abstractNum w:abstractNumId="4" w15:restartNumberingAfterBreak="0">
    <w:nsid w:val="0D192C91"/>
    <w:multiLevelType w:val="hybridMultilevel"/>
    <w:tmpl w:val="DE0C358E"/>
    <w:lvl w:ilvl="0" w:tplc="ECA2A0D4">
      <w:start w:val="1"/>
      <w:numFmt w:val="bullet"/>
      <w:lvlText w:val=""/>
      <w:lvlJc w:val="left"/>
      <w:pPr>
        <w:ind w:left="720" w:hanging="360"/>
      </w:pPr>
      <w:rPr>
        <w:rFonts w:ascii="Symbol" w:hAnsi="Symbol" w:hint="default"/>
      </w:rPr>
    </w:lvl>
    <w:lvl w:ilvl="1" w:tplc="8A2C2266">
      <w:start w:val="1"/>
      <w:numFmt w:val="bullet"/>
      <w:lvlText w:val="o"/>
      <w:lvlJc w:val="left"/>
      <w:pPr>
        <w:ind w:left="1440" w:hanging="360"/>
      </w:pPr>
      <w:rPr>
        <w:rFonts w:ascii="Courier New" w:hAnsi="Courier New" w:hint="default"/>
      </w:rPr>
    </w:lvl>
    <w:lvl w:ilvl="2" w:tplc="229E7150">
      <w:start w:val="1"/>
      <w:numFmt w:val="bullet"/>
      <w:lvlText w:val=""/>
      <w:lvlJc w:val="left"/>
      <w:pPr>
        <w:ind w:left="2160" w:hanging="360"/>
      </w:pPr>
      <w:rPr>
        <w:rFonts w:ascii="Wingdings" w:hAnsi="Wingdings" w:hint="default"/>
      </w:rPr>
    </w:lvl>
    <w:lvl w:ilvl="3" w:tplc="996894FE">
      <w:start w:val="1"/>
      <w:numFmt w:val="bullet"/>
      <w:lvlText w:val=""/>
      <w:lvlJc w:val="left"/>
      <w:pPr>
        <w:ind w:left="2880" w:hanging="360"/>
      </w:pPr>
      <w:rPr>
        <w:rFonts w:ascii="Symbol" w:hAnsi="Symbol" w:hint="default"/>
      </w:rPr>
    </w:lvl>
    <w:lvl w:ilvl="4" w:tplc="75782128">
      <w:start w:val="1"/>
      <w:numFmt w:val="bullet"/>
      <w:lvlText w:val="o"/>
      <w:lvlJc w:val="left"/>
      <w:pPr>
        <w:ind w:left="3600" w:hanging="360"/>
      </w:pPr>
      <w:rPr>
        <w:rFonts w:ascii="Courier New" w:hAnsi="Courier New" w:hint="default"/>
      </w:rPr>
    </w:lvl>
    <w:lvl w:ilvl="5" w:tplc="794CB734">
      <w:start w:val="1"/>
      <w:numFmt w:val="bullet"/>
      <w:lvlText w:val=""/>
      <w:lvlJc w:val="left"/>
      <w:pPr>
        <w:ind w:left="4320" w:hanging="360"/>
      </w:pPr>
      <w:rPr>
        <w:rFonts w:ascii="Wingdings" w:hAnsi="Wingdings" w:hint="default"/>
      </w:rPr>
    </w:lvl>
    <w:lvl w:ilvl="6" w:tplc="FA54F018">
      <w:start w:val="1"/>
      <w:numFmt w:val="bullet"/>
      <w:lvlText w:val=""/>
      <w:lvlJc w:val="left"/>
      <w:pPr>
        <w:ind w:left="5040" w:hanging="360"/>
      </w:pPr>
      <w:rPr>
        <w:rFonts w:ascii="Symbol" w:hAnsi="Symbol" w:hint="default"/>
      </w:rPr>
    </w:lvl>
    <w:lvl w:ilvl="7" w:tplc="4872943A">
      <w:start w:val="1"/>
      <w:numFmt w:val="bullet"/>
      <w:lvlText w:val="o"/>
      <w:lvlJc w:val="left"/>
      <w:pPr>
        <w:ind w:left="5760" w:hanging="360"/>
      </w:pPr>
      <w:rPr>
        <w:rFonts w:ascii="Courier New" w:hAnsi="Courier New" w:hint="default"/>
      </w:rPr>
    </w:lvl>
    <w:lvl w:ilvl="8" w:tplc="FF5AC714">
      <w:start w:val="1"/>
      <w:numFmt w:val="bullet"/>
      <w:lvlText w:val=""/>
      <w:lvlJc w:val="left"/>
      <w:pPr>
        <w:ind w:left="6480" w:hanging="360"/>
      </w:pPr>
      <w:rPr>
        <w:rFonts w:ascii="Wingdings" w:hAnsi="Wingdings" w:hint="default"/>
      </w:rPr>
    </w:lvl>
  </w:abstractNum>
  <w:abstractNum w:abstractNumId="5" w15:restartNumberingAfterBreak="0">
    <w:nsid w:val="0FB70C9A"/>
    <w:multiLevelType w:val="hybridMultilevel"/>
    <w:tmpl w:val="4B381996"/>
    <w:lvl w:ilvl="0" w:tplc="0F8A62F6">
      <w:start w:val="1"/>
      <w:numFmt w:val="bullet"/>
      <w:lvlText w:val="·"/>
      <w:lvlJc w:val="left"/>
      <w:pPr>
        <w:ind w:left="720" w:hanging="360"/>
      </w:pPr>
      <w:rPr>
        <w:rFonts w:ascii="Symbol" w:hAnsi="Symbol" w:hint="default"/>
      </w:rPr>
    </w:lvl>
    <w:lvl w:ilvl="1" w:tplc="D7EAC6E8">
      <w:start w:val="1"/>
      <w:numFmt w:val="bullet"/>
      <w:lvlText w:val="·"/>
      <w:lvlJc w:val="left"/>
      <w:pPr>
        <w:ind w:left="1440" w:hanging="360"/>
      </w:pPr>
      <w:rPr>
        <w:rFonts w:ascii="Symbol" w:hAnsi="Symbol" w:hint="default"/>
      </w:rPr>
    </w:lvl>
    <w:lvl w:ilvl="2" w:tplc="5C6E8492">
      <w:start w:val="1"/>
      <w:numFmt w:val="bullet"/>
      <w:lvlText w:val=""/>
      <w:lvlJc w:val="left"/>
      <w:pPr>
        <w:ind w:left="2160" w:hanging="360"/>
      </w:pPr>
      <w:rPr>
        <w:rFonts w:ascii="Wingdings" w:hAnsi="Wingdings" w:hint="default"/>
      </w:rPr>
    </w:lvl>
    <w:lvl w:ilvl="3" w:tplc="746CDC90">
      <w:start w:val="1"/>
      <w:numFmt w:val="bullet"/>
      <w:lvlText w:val=""/>
      <w:lvlJc w:val="left"/>
      <w:pPr>
        <w:ind w:left="2880" w:hanging="360"/>
      </w:pPr>
      <w:rPr>
        <w:rFonts w:ascii="Symbol" w:hAnsi="Symbol" w:hint="default"/>
      </w:rPr>
    </w:lvl>
    <w:lvl w:ilvl="4" w:tplc="016CD73A">
      <w:start w:val="1"/>
      <w:numFmt w:val="bullet"/>
      <w:lvlText w:val="o"/>
      <w:lvlJc w:val="left"/>
      <w:pPr>
        <w:ind w:left="3600" w:hanging="360"/>
      </w:pPr>
      <w:rPr>
        <w:rFonts w:ascii="Courier New" w:hAnsi="Courier New" w:hint="default"/>
      </w:rPr>
    </w:lvl>
    <w:lvl w:ilvl="5" w:tplc="6AAA7ACA">
      <w:start w:val="1"/>
      <w:numFmt w:val="bullet"/>
      <w:lvlText w:val=""/>
      <w:lvlJc w:val="left"/>
      <w:pPr>
        <w:ind w:left="4320" w:hanging="360"/>
      </w:pPr>
      <w:rPr>
        <w:rFonts w:ascii="Wingdings" w:hAnsi="Wingdings" w:hint="default"/>
      </w:rPr>
    </w:lvl>
    <w:lvl w:ilvl="6" w:tplc="3D1A65F8">
      <w:start w:val="1"/>
      <w:numFmt w:val="bullet"/>
      <w:lvlText w:val=""/>
      <w:lvlJc w:val="left"/>
      <w:pPr>
        <w:ind w:left="5040" w:hanging="360"/>
      </w:pPr>
      <w:rPr>
        <w:rFonts w:ascii="Symbol" w:hAnsi="Symbol" w:hint="default"/>
      </w:rPr>
    </w:lvl>
    <w:lvl w:ilvl="7" w:tplc="46326470">
      <w:start w:val="1"/>
      <w:numFmt w:val="bullet"/>
      <w:lvlText w:val="o"/>
      <w:lvlJc w:val="left"/>
      <w:pPr>
        <w:ind w:left="5760" w:hanging="360"/>
      </w:pPr>
      <w:rPr>
        <w:rFonts w:ascii="Courier New" w:hAnsi="Courier New" w:hint="default"/>
      </w:rPr>
    </w:lvl>
    <w:lvl w:ilvl="8" w:tplc="93C446C8">
      <w:start w:val="1"/>
      <w:numFmt w:val="bullet"/>
      <w:lvlText w:val=""/>
      <w:lvlJc w:val="left"/>
      <w:pPr>
        <w:ind w:left="6480" w:hanging="360"/>
      </w:pPr>
      <w:rPr>
        <w:rFonts w:ascii="Wingdings" w:hAnsi="Wingdings" w:hint="default"/>
      </w:rPr>
    </w:lvl>
  </w:abstractNum>
  <w:abstractNum w:abstractNumId="6" w15:restartNumberingAfterBreak="0">
    <w:nsid w:val="11577AEA"/>
    <w:multiLevelType w:val="hybridMultilevel"/>
    <w:tmpl w:val="4F2220BE"/>
    <w:lvl w:ilvl="0" w:tplc="6100B444">
      <w:start w:val="1"/>
      <w:numFmt w:val="bullet"/>
      <w:lvlText w:val=""/>
      <w:lvlJc w:val="left"/>
      <w:pPr>
        <w:ind w:left="720" w:hanging="360"/>
      </w:pPr>
      <w:rPr>
        <w:rFonts w:ascii="Symbol" w:hAnsi="Symbol" w:hint="default"/>
      </w:rPr>
    </w:lvl>
    <w:lvl w:ilvl="1" w:tplc="1346BD7C">
      <w:start w:val="1"/>
      <w:numFmt w:val="bullet"/>
      <w:lvlText w:val="o"/>
      <w:lvlJc w:val="left"/>
      <w:pPr>
        <w:ind w:left="1440" w:hanging="360"/>
      </w:pPr>
      <w:rPr>
        <w:rFonts w:ascii="Courier New" w:hAnsi="Courier New" w:hint="default"/>
      </w:rPr>
    </w:lvl>
    <w:lvl w:ilvl="2" w:tplc="C9FC6496">
      <w:start w:val="1"/>
      <w:numFmt w:val="bullet"/>
      <w:lvlText w:val=""/>
      <w:lvlJc w:val="left"/>
      <w:pPr>
        <w:ind w:left="2160" w:hanging="360"/>
      </w:pPr>
      <w:rPr>
        <w:rFonts w:ascii="Wingdings" w:hAnsi="Wingdings" w:hint="default"/>
      </w:rPr>
    </w:lvl>
    <w:lvl w:ilvl="3" w:tplc="5F6E9772">
      <w:start w:val="1"/>
      <w:numFmt w:val="bullet"/>
      <w:lvlText w:val=""/>
      <w:lvlJc w:val="left"/>
      <w:pPr>
        <w:ind w:left="2880" w:hanging="360"/>
      </w:pPr>
      <w:rPr>
        <w:rFonts w:ascii="Symbol" w:hAnsi="Symbol" w:hint="default"/>
      </w:rPr>
    </w:lvl>
    <w:lvl w:ilvl="4" w:tplc="9028D370">
      <w:start w:val="1"/>
      <w:numFmt w:val="bullet"/>
      <w:lvlText w:val="o"/>
      <w:lvlJc w:val="left"/>
      <w:pPr>
        <w:ind w:left="3600" w:hanging="360"/>
      </w:pPr>
      <w:rPr>
        <w:rFonts w:ascii="Courier New" w:hAnsi="Courier New" w:hint="default"/>
      </w:rPr>
    </w:lvl>
    <w:lvl w:ilvl="5" w:tplc="305ED974">
      <w:start w:val="1"/>
      <w:numFmt w:val="bullet"/>
      <w:lvlText w:val=""/>
      <w:lvlJc w:val="left"/>
      <w:pPr>
        <w:ind w:left="4320" w:hanging="360"/>
      </w:pPr>
      <w:rPr>
        <w:rFonts w:ascii="Wingdings" w:hAnsi="Wingdings" w:hint="default"/>
      </w:rPr>
    </w:lvl>
    <w:lvl w:ilvl="6" w:tplc="B07041B2">
      <w:start w:val="1"/>
      <w:numFmt w:val="bullet"/>
      <w:lvlText w:val=""/>
      <w:lvlJc w:val="left"/>
      <w:pPr>
        <w:ind w:left="5040" w:hanging="360"/>
      </w:pPr>
      <w:rPr>
        <w:rFonts w:ascii="Symbol" w:hAnsi="Symbol" w:hint="default"/>
      </w:rPr>
    </w:lvl>
    <w:lvl w:ilvl="7" w:tplc="BFFA7BC8">
      <w:start w:val="1"/>
      <w:numFmt w:val="bullet"/>
      <w:lvlText w:val="o"/>
      <w:lvlJc w:val="left"/>
      <w:pPr>
        <w:ind w:left="5760" w:hanging="360"/>
      </w:pPr>
      <w:rPr>
        <w:rFonts w:ascii="Courier New" w:hAnsi="Courier New" w:hint="default"/>
      </w:rPr>
    </w:lvl>
    <w:lvl w:ilvl="8" w:tplc="45C860DA">
      <w:start w:val="1"/>
      <w:numFmt w:val="bullet"/>
      <w:lvlText w:val=""/>
      <w:lvlJc w:val="left"/>
      <w:pPr>
        <w:ind w:left="6480" w:hanging="360"/>
      </w:pPr>
      <w:rPr>
        <w:rFonts w:ascii="Wingdings" w:hAnsi="Wingdings" w:hint="default"/>
      </w:rPr>
    </w:lvl>
  </w:abstractNum>
  <w:abstractNum w:abstractNumId="7" w15:restartNumberingAfterBreak="0">
    <w:nsid w:val="1CC97BD3"/>
    <w:multiLevelType w:val="hybridMultilevel"/>
    <w:tmpl w:val="3AC06800"/>
    <w:lvl w:ilvl="0" w:tplc="425AC528">
      <w:start w:val="1"/>
      <w:numFmt w:val="bullet"/>
      <w:lvlText w:val=""/>
      <w:lvlJc w:val="left"/>
      <w:pPr>
        <w:ind w:left="720" w:hanging="360"/>
      </w:pPr>
      <w:rPr>
        <w:rFonts w:ascii="Symbol" w:hAnsi="Symbol" w:hint="default"/>
      </w:rPr>
    </w:lvl>
    <w:lvl w:ilvl="1" w:tplc="0A468892">
      <w:start w:val="1"/>
      <w:numFmt w:val="bullet"/>
      <w:lvlText w:val="o"/>
      <w:lvlJc w:val="left"/>
      <w:pPr>
        <w:ind w:left="1440" w:hanging="360"/>
      </w:pPr>
      <w:rPr>
        <w:rFonts w:ascii="Courier New" w:hAnsi="Courier New" w:hint="default"/>
      </w:rPr>
    </w:lvl>
    <w:lvl w:ilvl="2" w:tplc="B846F6F0">
      <w:start w:val="1"/>
      <w:numFmt w:val="bullet"/>
      <w:lvlText w:val=""/>
      <w:lvlJc w:val="left"/>
      <w:pPr>
        <w:ind w:left="2160" w:hanging="360"/>
      </w:pPr>
      <w:rPr>
        <w:rFonts w:ascii="Wingdings" w:hAnsi="Wingdings" w:hint="default"/>
      </w:rPr>
    </w:lvl>
    <w:lvl w:ilvl="3" w:tplc="076883EC">
      <w:start w:val="1"/>
      <w:numFmt w:val="bullet"/>
      <w:lvlText w:val=""/>
      <w:lvlJc w:val="left"/>
      <w:pPr>
        <w:ind w:left="2880" w:hanging="360"/>
      </w:pPr>
      <w:rPr>
        <w:rFonts w:ascii="Symbol" w:hAnsi="Symbol" w:hint="default"/>
      </w:rPr>
    </w:lvl>
    <w:lvl w:ilvl="4" w:tplc="7E3AF036">
      <w:start w:val="1"/>
      <w:numFmt w:val="bullet"/>
      <w:lvlText w:val="o"/>
      <w:lvlJc w:val="left"/>
      <w:pPr>
        <w:ind w:left="3600" w:hanging="360"/>
      </w:pPr>
      <w:rPr>
        <w:rFonts w:ascii="Courier New" w:hAnsi="Courier New" w:hint="default"/>
      </w:rPr>
    </w:lvl>
    <w:lvl w:ilvl="5" w:tplc="C7082314">
      <w:start w:val="1"/>
      <w:numFmt w:val="bullet"/>
      <w:lvlText w:val=""/>
      <w:lvlJc w:val="left"/>
      <w:pPr>
        <w:ind w:left="4320" w:hanging="360"/>
      </w:pPr>
      <w:rPr>
        <w:rFonts w:ascii="Wingdings" w:hAnsi="Wingdings" w:hint="default"/>
      </w:rPr>
    </w:lvl>
    <w:lvl w:ilvl="6" w:tplc="FF7AA468">
      <w:start w:val="1"/>
      <w:numFmt w:val="bullet"/>
      <w:lvlText w:val=""/>
      <w:lvlJc w:val="left"/>
      <w:pPr>
        <w:ind w:left="5040" w:hanging="360"/>
      </w:pPr>
      <w:rPr>
        <w:rFonts w:ascii="Symbol" w:hAnsi="Symbol" w:hint="default"/>
      </w:rPr>
    </w:lvl>
    <w:lvl w:ilvl="7" w:tplc="D376105A">
      <w:start w:val="1"/>
      <w:numFmt w:val="bullet"/>
      <w:lvlText w:val="o"/>
      <w:lvlJc w:val="left"/>
      <w:pPr>
        <w:ind w:left="5760" w:hanging="360"/>
      </w:pPr>
      <w:rPr>
        <w:rFonts w:ascii="Courier New" w:hAnsi="Courier New" w:hint="default"/>
      </w:rPr>
    </w:lvl>
    <w:lvl w:ilvl="8" w:tplc="A9EC74E2">
      <w:start w:val="1"/>
      <w:numFmt w:val="bullet"/>
      <w:lvlText w:val=""/>
      <w:lvlJc w:val="left"/>
      <w:pPr>
        <w:ind w:left="6480" w:hanging="360"/>
      </w:pPr>
      <w:rPr>
        <w:rFonts w:ascii="Wingdings" w:hAnsi="Wingdings" w:hint="default"/>
      </w:rPr>
    </w:lvl>
  </w:abstractNum>
  <w:abstractNum w:abstractNumId="8" w15:restartNumberingAfterBreak="0">
    <w:nsid w:val="20010A19"/>
    <w:multiLevelType w:val="hybridMultilevel"/>
    <w:tmpl w:val="0D54A422"/>
    <w:lvl w:ilvl="0" w:tplc="1D5E129C">
      <w:start w:val="1"/>
      <w:numFmt w:val="bullet"/>
      <w:lvlText w:val=""/>
      <w:lvlJc w:val="left"/>
      <w:pPr>
        <w:ind w:left="720" w:hanging="360"/>
      </w:pPr>
      <w:rPr>
        <w:rFonts w:ascii="Symbol" w:hAnsi="Symbol" w:hint="default"/>
      </w:rPr>
    </w:lvl>
    <w:lvl w:ilvl="1" w:tplc="3DAEBEAA">
      <w:start w:val="1"/>
      <w:numFmt w:val="bullet"/>
      <w:lvlText w:val="o"/>
      <w:lvlJc w:val="left"/>
      <w:pPr>
        <w:ind w:left="1440" w:hanging="360"/>
      </w:pPr>
      <w:rPr>
        <w:rFonts w:ascii="Courier New" w:hAnsi="Courier New" w:hint="default"/>
      </w:rPr>
    </w:lvl>
    <w:lvl w:ilvl="2" w:tplc="1C78A2EA">
      <w:start w:val="1"/>
      <w:numFmt w:val="bullet"/>
      <w:lvlText w:val=""/>
      <w:lvlJc w:val="left"/>
      <w:pPr>
        <w:ind w:left="2160" w:hanging="360"/>
      </w:pPr>
      <w:rPr>
        <w:rFonts w:ascii="Wingdings" w:hAnsi="Wingdings" w:hint="default"/>
      </w:rPr>
    </w:lvl>
    <w:lvl w:ilvl="3" w:tplc="7DCC679E">
      <w:start w:val="1"/>
      <w:numFmt w:val="bullet"/>
      <w:lvlText w:val=""/>
      <w:lvlJc w:val="left"/>
      <w:pPr>
        <w:ind w:left="2880" w:hanging="360"/>
      </w:pPr>
      <w:rPr>
        <w:rFonts w:ascii="Symbol" w:hAnsi="Symbol" w:hint="default"/>
      </w:rPr>
    </w:lvl>
    <w:lvl w:ilvl="4" w:tplc="B2A6FC20">
      <w:start w:val="1"/>
      <w:numFmt w:val="bullet"/>
      <w:lvlText w:val="o"/>
      <w:lvlJc w:val="left"/>
      <w:pPr>
        <w:ind w:left="3600" w:hanging="360"/>
      </w:pPr>
      <w:rPr>
        <w:rFonts w:ascii="Courier New" w:hAnsi="Courier New" w:hint="default"/>
      </w:rPr>
    </w:lvl>
    <w:lvl w:ilvl="5" w:tplc="0946117E">
      <w:start w:val="1"/>
      <w:numFmt w:val="bullet"/>
      <w:lvlText w:val=""/>
      <w:lvlJc w:val="left"/>
      <w:pPr>
        <w:ind w:left="4320" w:hanging="360"/>
      </w:pPr>
      <w:rPr>
        <w:rFonts w:ascii="Wingdings" w:hAnsi="Wingdings" w:hint="default"/>
      </w:rPr>
    </w:lvl>
    <w:lvl w:ilvl="6" w:tplc="813EB9AA">
      <w:start w:val="1"/>
      <w:numFmt w:val="bullet"/>
      <w:lvlText w:val=""/>
      <w:lvlJc w:val="left"/>
      <w:pPr>
        <w:ind w:left="5040" w:hanging="360"/>
      </w:pPr>
      <w:rPr>
        <w:rFonts w:ascii="Symbol" w:hAnsi="Symbol" w:hint="default"/>
      </w:rPr>
    </w:lvl>
    <w:lvl w:ilvl="7" w:tplc="2A06799A">
      <w:start w:val="1"/>
      <w:numFmt w:val="bullet"/>
      <w:lvlText w:val="o"/>
      <w:lvlJc w:val="left"/>
      <w:pPr>
        <w:ind w:left="5760" w:hanging="360"/>
      </w:pPr>
      <w:rPr>
        <w:rFonts w:ascii="Courier New" w:hAnsi="Courier New" w:hint="default"/>
      </w:rPr>
    </w:lvl>
    <w:lvl w:ilvl="8" w:tplc="6FE4EA46">
      <w:start w:val="1"/>
      <w:numFmt w:val="bullet"/>
      <w:lvlText w:val=""/>
      <w:lvlJc w:val="left"/>
      <w:pPr>
        <w:ind w:left="6480" w:hanging="360"/>
      </w:pPr>
      <w:rPr>
        <w:rFonts w:ascii="Wingdings" w:hAnsi="Wingdings" w:hint="default"/>
      </w:rPr>
    </w:lvl>
  </w:abstractNum>
  <w:abstractNum w:abstractNumId="9" w15:restartNumberingAfterBreak="0">
    <w:nsid w:val="203C59A4"/>
    <w:multiLevelType w:val="hybridMultilevel"/>
    <w:tmpl w:val="679C389A"/>
    <w:lvl w:ilvl="0" w:tplc="B9625848">
      <w:start w:val="1"/>
      <w:numFmt w:val="bullet"/>
      <w:lvlText w:val="·"/>
      <w:lvlJc w:val="left"/>
      <w:pPr>
        <w:ind w:left="720" w:hanging="360"/>
      </w:pPr>
      <w:rPr>
        <w:rFonts w:ascii="Symbol" w:hAnsi="Symbol" w:hint="default"/>
      </w:rPr>
    </w:lvl>
    <w:lvl w:ilvl="1" w:tplc="49280630">
      <w:start w:val="1"/>
      <w:numFmt w:val="bullet"/>
      <w:lvlText w:val="o"/>
      <w:lvlJc w:val="left"/>
      <w:pPr>
        <w:ind w:left="1440" w:hanging="360"/>
      </w:pPr>
      <w:rPr>
        <w:rFonts w:ascii="Courier New" w:hAnsi="Courier New" w:hint="default"/>
      </w:rPr>
    </w:lvl>
    <w:lvl w:ilvl="2" w:tplc="AF2CC198">
      <w:start w:val="1"/>
      <w:numFmt w:val="bullet"/>
      <w:lvlText w:val=""/>
      <w:lvlJc w:val="left"/>
      <w:pPr>
        <w:ind w:left="2160" w:hanging="360"/>
      </w:pPr>
      <w:rPr>
        <w:rFonts w:ascii="Wingdings" w:hAnsi="Wingdings" w:hint="default"/>
      </w:rPr>
    </w:lvl>
    <w:lvl w:ilvl="3" w:tplc="800E2AC8">
      <w:start w:val="1"/>
      <w:numFmt w:val="bullet"/>
      <w:lvlText w:val=""/>
      <w:lvlJc w:val="left"/>
      <w:pPr>
        <w:ind w:left="2880" w:hanging="360"/>
      </w:pPr>
      <w:rPr>
        <w:rFonts w:ascii="Symbol" w:hAnsi="Symbol" w:hint="default"/>
      </w:rPr>
    </w:lvl>
    <w:lvl w:ilvl="4" w:tplc="B522795C">
      <w:start w:val="1"/>
      <w:numFmt w:val="bullet"/>
      <w:lvlText w:val="o"/>
      <w:lvlJc w:val="left"/>
      <w:pPr>
        <w:ind w:left="3600" w:hanging="360"/>
      </w:pPr>
      <w:rPr>
        <w:rFonts w:ascii="Courier New" w:hAnsi="Courier New" w:hint="default"/>
      </w:rPr>
    </w:lvl>
    <w:lvl w:ilvl="5" w:tplc="59BE2062">
      <w:start w:val="1"/>
      <w:numFmt w:val="bullet"/>
      <w:lvlText w:val=""/>
      <w:lvlJc w:val="left"/>
      <w:pPr>
        <w:ind w:left="4320" w:hanging="360"/>
      </w:pPr>
      <w:rPr>
        <w:rFonts w:ascii="Wingdings" w:hAnsi="Wingdings" w:hint="default"/>
      </w:rPr>
    </w:lvl>
    <w:lvl w:ilvl="6" w:tplc="BDD87AEE">
      <w:start w:val="1"/>
      <w:numFmt w:val="bullet"/>
      <w:lvlText w:val=""/>
      <w:lvlJc w:val="left"/>
      <w:pPr>
        <w:ind w:left="5040" w:hanging="360"/>
      </w:pPr>
      <w:rPr>
        <w:rFonts w:ascii="Symbol" w:hAnsi="Symbol" w:hint="default"/>
      </w:rPr>
    </w:lvl>
    <w:lvl w:ilvl="7" w:tplc="6A940D08">
      <w:start w:val="1"/>
      <w:numFmt w:val="bullet"/>
      <w:lvlText w:val="o"/>
      <w:lvlJc w:val="left"/>
      <w:pPr>
        <w:ind w:left="5760" w:hanging="360"/>
      </w:pPr>
      <w:rPr>
        <w:rFonts w:ascii="Courier New" w:hAnsi="Courier New" w:hint="default"/>
      </w:rPr>
    </w:lvl>
    <w:lvl w:ilvl="8" w:tplc="4FAE4C8C">
      <w:start w:val="1"/>
      <w:numFmt w:val="bullet"/>
      <w:lvlText w:val=""/>
      <w:lvlJc w:val="left"/>
      <w:pPr>
        <w:ind w:left="6480" w:hanging="360"/>
      </w:pPr>
      <w:rPr>
        <w:rFonts w:ascii="Wingdings" w:hAnsi="Wingdings" w:hint="default"/>
      </w:rPr>
    </w:lvl>
  </w:abstractNum>
  <w:abstractNum w:abstractNumId="10" w15:restartNumberingAfterBreak="0">
    <w:nsid w:val="237E3FB8"/>
    <w:multiLevelType w:val="hybridMultilevel"/>
    <w:tmpl w:val="6CEAC78A"/>
    <w:lvl w:ilvl="0" w:tplc="AE00C3CC">
      <w:start w:val="1"/>
      <w:numFmt w:val="bullet"/>
      <w:lvlText w:val=""/>
      <w:lvlJc w:val="left"/>
      <w:pPr>
        <w:ind w:left="720" w:hanging="360"/>
      </w:pPr>
      <w:rPr>
        <w:rFonts w:ascii="Symbol" w:hAnsi="Symbol" w:hint="default"/>
      </w:rPr>
    </w:lvl>
    <w:lvl w:ilvl="1" w:tplc="F6AA7EDE">
      <w:start w:val="1"/>
      <w:numFmt w:val="bullet"/>
      <w:lvlText w:val="o"/>
      <w:lvlJc w:val="left"/>
      <w:pPr>
        <w:ind w:left="1440" w:hanging="360"/>
      </w:pPr>
      <w:rPr>
        <w:rFonts w:ascii="Courier New" w:hAnsi="Courier New" w:hint="default"/>
      </w:rPr>
    </w:lvl>
    <w:lvl w:ilvl="2" w:tplc="69568F16">
      <w:start w:val="1"/>
      <w:numFmt w:val="bullet"/>
      <w:lvlText w:val=""/>
      <w:lvlJc w:val="left"/>
      <w:pPr>
        <w:ind w:left="2160" w:hanging="360"/>
      </w:pPr>
      <w:rPr>
        <w:rFonts w:ascii="Wingdings" w:hAnsi="Wingdings" w:hint="default"/>
      </w:rPr>
    </w:lvl>
    <w:lvl w:ilvl="3" w:tplc="D50CA9DC">
      <w:start w:val="1"/>
      <w:numFmt w:val="bullet"/>
      <w:lvlText w:val=""/>
      <w:lvlJc w:val="left"/>
      <w:pPr>
        <w:ind w:left="2880" w:hanging="360"/>
      </w:pPr>
      <w:rPr>
        <w:rFonts w:ascii="Symbol" w:hAnsi="Symbol" w:hint="default"/>
      </w:rPr>
    </w:lvl>
    <w:lvl w:ilvl="4" w:tplc="E7C4D794">
      <w:start w:val="1"/>
      <w:numFmt w:val="bullet"/>
      <w:lvlText w:val="o"/>
      <w:lvlJc w:val="left"/>
      <w:pPr>
        <w:ind w:left="3600" w:hanging="360"/>
      </w:pPr>
      <w:rPr>
        <w:rFonts w:ascii="Courier New" w:hAnsi="Courier New" w:hint="default"/>
      </w:rPr>
    </w:lvl>
    <w:lvl w:ilvl="5" w:tplc="E0EEAEEE">
      <w:start w:val="1"/>
      <w:numFmt w:val="bullet"/>
      <w:lvlText w:val=""/>
      <w:lvlJc w:val="left"/>
      <w:pPr>
        <w:ind w:left="4320" w:hanging="360"/>
      </w:pPr>
      <w:rPr>
        <w:rFonts w:ascii="Wingdings" w:hAnsi="Wingdings" w:hint="default"/>
      </w:rPr>
    </w:lvl>
    <w:lvl w:ilvl="6" w:tplc="84CE7BCE">
      <w:start w:val="1"/>
      <w:numFmt w:val="bullet"/>
      <w:lvlText w:val=""/>
      <w:lvlJc w:val="left"/>
      <w:pPr>
        <w:ind w:left="5040" w:hanging="360"/>
      </w:pPr>
      <w:rPr>
        <w:rFonts w:ascii="Symbol" w:hAnsi="Symbol" w:hint="default"/>
      </w:rPr>
    </w:lvl>
    <w:lvl w:ilvl="7" w:tplc="EAFAFF80">
      <w:start w:val="1"/>
      <w:numFmt w:val="bullet"/>
      <w:lvlText w:val="o"/>
      <w:lvlJc w:val="left"/>
      <w:pPr>
        <w:ind w:left="5760" w:hanging="360"/>
      </w:pPr>
      <w:rPr>
        <w:rFonts w:ascii="Courier New" w:hAnsi="Courier New" w:hint="default"/>
      </w:rPr>
    </w:lvl>
    <w:lvl w:ilvl="8" w:tplc="8DF8E9B2">
      <w:start w:val="1"/>
      <w:numFmt w:val="bullet"/>
      <w:lvlText w:val=""/>
      <w:lvlJc w:val="left"/>
      <w:pPr>
        <w:ind w:left="6480" w:hanging="360"/>
      </w:pPr>
      <w:rPr>
        <w:rFonts w:ascii="Wingdings" w:hAnsi="Wingdings" w:hint="default"/>
      </w:rPr>
    </w:lvl>
  </w:abstractNum>
  <w:abstractNum w:abstractNumId="11" w15:restartNumberingAfterBreak="0">
    <w:nsid w:val="273B468D"/>
    <w:multiLevelType w:val="hybridMultilevel"/>
    <w:tmpl w:val="933E42D0"/>
    <w:lvl w:ilvl="0" w:tplc="A4782818">
      <w:start w:val="1"/>
      <w:numFmt w:val="bullet"/>
      <w:lvlText w:val=""/>
      <w:lvlJc w:val="left"/>
      <w:pPr>
        <w:ind w:left="720" w:hanging="360"/>
      </w:pPr>
      <w:rPr>
        <w:rFonts w:ascii="Symbol" w:hAnsi="Symbol" w:hint="default"/>
      </w:rPr>
    </w:lvl>
    <w:lvl w:ilvl="1" w:tplc="AB2054EA">
      <w:start w:val="1"/>
      <w:numFmt w:val="bullet"/>
      <w:lvlText w:val="o"/>
      <w:lvlJc w:val="left"/>
      <w:pPr>
        <w:ind w:left="1440" w:hanging="360"/>
      </w:pPr>
      <w:rPr>
        <w:rFonts w:ascii="Courier New" w:hAnsi="Courier New" w:hint="default"/>
      </w:rPr>
    </w:lvl>
    <w:lvl w:ilvl="2" w:tplc="28F6C020">
      <w:start w:val="1"/>
      <w:numFmt w:val="bullet"/>
      <w:lvlText w:val=""/>
      <w:lvlJc w:val="left"/>
      <w:pPr>
        <w:ind w:left="2160" w:hanging="360"/>
      </w:pPr>
      <w:rPr>
        <w:rFonts w:ascii="Wingdings" w:hAnsi="Wingdings" w:hint="default"/>
      </w:rPr>
    </w:lvl>
    <w:lvl w:ilvl="3" w:tplc="1A72ED3A">
      <w:start w:val="1"/>
      <w:numFmt w:val="bullet"/>
      <w:lvlText w:val=""/>
      <w:lvlJc w:val="left"/>
      <w:pPr>
        <w:ind w:left="2880" w:hanging="360"/>
      </w:pPr>
      <w:rPr>
        <w:rFonts w:ascii="Symbol" w:hAnsi="Symbol" w:hint="default"/>
      </w:rPr>
    </w:lvl>
    <w:lvl w:ilvl="4" w:tplc="7DBADF54">
      <w:start w:val="1"/>
      <w:numFmt w:val="bullet"/>
      <w:lvlText w:val="o"/>
      <w:lvlJc w:val="left"/>
      <w:pPr>
        <w:ind w:left="3600" w:hanging="360"/>
      </w:pPr>
      <w:rPr>
        <w:rFonts w:ascii="Courier New" w:hAnsi="Courier New" w:hint="default"/>
      </w:rPr>
    </w:lvl>
    <w:lvl w:ilvl="5" w:tplc="2D1007D6">
      <w:start w:val="1"/>
      <w:numFmt w:val="bullet"/>
      <w:lvlText w:val=""/>
      <w:lvlJc w:val="left"/>
      <w:pPr>
        <w:ind w:left="4320" w:hanging="360"/>
      </w:pPr>
      <w:rPr>
        <w:rFonts w:ascii="Wingdings" w:hAnsi="Wingdings" w:hint="default"/>
      </w:rPr>
    </w:lvl>
    <w:lvl w:ilvl="6" w:tplc="1A5C7C86">
      <w:start w:val="1"/>
      <w:numFmt w:val="bullet"/>
      <w:lvlText w:val=""/>
      <w:lvlJc w:val="left"/>
      <w:pPr>
        <w:ind w:left="5040" w:hanging="360"/>
      </w:pPr>
      <w:rPr>
        <w:rFonts w:ascii="Symbol" w:hAnsi="Symbol" w:hint="default"/>
      </w:rPr>
    </w:lvl>
    <w:lvl w:ilvl="7" w:tplc="8EB8CA94">
      <w:start w:val="1"/>
      <w:numFmt w:val="bullet"/>
      <w:lvlText w:val="o"/>
      <w:lvlJc w:val="left"/>
      <w:pPr>
        <w:ind w:left="5760" w:hanging="360"/>
      </w:pPr>
      <w:rPr>
        <w:rFonts w:ascii="Courier New" w:hAnsi="Courier New" w:hint="default"/>
      </w:rPr>
    </w:lvl>
    <w:lvl w:ilvl="8" w:tplc="0DFCFBC0">
      <w:start w:val="1"/>
      <w:numFmt w:val="bullet"/>
      <w:lvlText w:val=""/>
      <w:lvlJc w:val="left"/>
      <w:pPr>
        <w:ind w:left="6480" w:hanging="360"/>
      </w:pPr>
      <w:rPr>
        <w:rFonts w:ascii="Wingdings" w:hAnsi="Wingdings" w:hint="default"/>
      </w:rPr>
    </w:lvl>
  </w:abstractNum>
  <w:abstractNum w:abstractNumId="12" w15:restartNumberingAfterBreak="0">
    <w:nsid w:val="2E7F7D8A"/>
    <w:multiLevelType w:val="hybridMultilevel"/>
    <w:tmpl w:val="E126F6DC"/>
    <w:lvl w:ilvl="0" w:tplc="0C50DEA8">
      <w:start w:val="1"/>
      <w:numFmt w:val="bullet"/>
      <w:lvlText w:val=""/>
      <w:lvlJc w:val="left"/>
      <w:pPr>
        <w:ind w:left="720" w:hanging="360"/>
      </w:pPr>
      <w:rPr>
        <w:rFonts w:ascii="Symbol" w:hAnsi="Symbol" w:hint="default"/>
      </w:rPr>
    </w:lvl>
    <w:lvl w:ilvl="1" w:tplc="8FD41AA6">
      <w:start w:val="1"/>
      <w:numFmt w:val="bullet"/>
      <w:lvlText w:val="o"/>
      <w:lvlJc w:val="left"/>
      <w:pPr>
        <w:ind w:left="1440" w:hanging="360"/>
      </w:pPr>
      <w:rPr>
        <w:rFonts w:ascii="Courier New" w:hAnsi="Courier New" w:hint="default"/>
      </w:rPr>
    </w:lvl>
    <w:lvl w:ilvl="2" w:tplc="A35C9CCC">
      <w:start w:val="1"/>
      <w:numFmt w:val="bullet"/>
      <w:lvlText w:val=""/>
      <w:lvlJc w:val="left"/>
      <w:pPr>
        <w:ind w:left="2160" w:hanging="360"/>
      </w:pPr>
      <w:rPr>
        <w:rFonts w:ascii="Wingdings" w:hAnsi="Wingdings" w:hint="default"/>
      </w:rPr>
    </w:lvl>
    <w:lvl w:ilvl="3" w:tplc="ADFE96EA">
      <w:start w:val="1"/>
      <w:numFmt w:val="bullet"/>
      <w:lvlText w:val=""/>
      <w:lvlJc w:val="left"/>
      <w:pPr>
        <w:ind w:left="2880" w:hanging="360"/>
      </w:pPr>
      <w:rPr>
        <w:rFonts w:ascii="Symbol" w:hAnsi="Symbol" w:hint="default"/>
      </w:rPr>
    </w:lvl>
    <w:lvl w:ilvl="4" w:tplc="2BB40FBE">
      <w:start w:val="1"/>
      <w:numFmt w:val="bullet"/>
      <w:lvlText w:val="o"/>
      <w:lvlJc w:val="left"/>
      <w:pPr>
        <w:ind w:left="3600" w:hanging="360"/>
      </w:pPr>
      <w:rPr>
        <w:rFonts w:ascii="Courier New" w:hAnsi="Courier New" w:hint="default"/>
      </w:rPr>
    </w:lvl>
    <w:lvl w:ilvl="5" w:tplc="6ECC1488">
      <w:start w:val="1"/>
      <w:numFmt w:val="bullet"/>
      <w:lvlText w:val=""/>
      <w:lvlJc w:val="left"/>
      <w:pPr>
        <w:ind w:left="4320" w:hanging="360"/>
      </w:pPr>
      <w:rPr>
        <w:rFonts w:ascii="Wingdings" w:hAnsi="Wingdings" w:hint="default"/>
      </w:rPr>
    </w:lvl>
    <w:lvl w:ilvl="6" w:tplc="E55219FA">
      <w:start w:val="1"/>
      <w:numFmt w:val="bullet"/>
      <w:lvlText w:val=""/>
      <w:lvlJc w:val="left"/>
      <w:pPr>
        <w:ind w:left="5040" w:hanging="360"/>
      </w:pPr>
      <w:rPr>
        <w:rFonts w:ascii="Symbol" w:hAnsi="Symbol" w:hint="default"/>
      </w:rPr>
    </w:lvl>
    <w:lvl w:ilvl="7" w:tplc="EA184B4A">
      <w:start w:val="1"/>
      <w:numFmt w:val="bullet"/>
      <w:lvlText w:val="o"/>
      <w:lvlJc w:val="left"/>
      <w:pPr>
        <w:ind w:left="5760" w:hanging="360"/>
      </w:pPr>
      <w:rPr>
        <w:rFonts w:ascii="Courier New" w:hAnsi="Courier New" w:hint="default"/>
      </w:rPr>
    </w:lvl>
    <w:lvl w:ilvl="8" w:tplc="B566A7FE">
      <w:start w:val="1"/>
      <w:numFmt w:val="bullet"/>
      <w:lvlText w:val=""/>
      <w:lvlJc w:val="left"/>
      <w:pPr>
        <w:ind w:left="6480" w:hanging="360"/>
      </w:pPr>
      <w:rPr>
        <w:rFonts w:ascii="Wingdings" w:hAnsi="Wingdings" w:hint="default"/>
      </w:rPr>
    </w:lvl>
  </w:abstractNum>
  <w:abstractNum w:abstractNumId="13" w15:restartNumberingAfterBreak="0">
    <w:nsid w:val="32EF4248"/>
    <w:multiLevelType w:val="hybridMultilevel"/>
    <w:tmpl w:val="1E8C3A4A"/>
    <w:lvl w:ilvl="0" w:tplc="945ADD52">
      <w:start w:val="1"/>
      <w:numFmt w:val="bullet"/>
      <w:lvlText w:val=""/>
      <w:lvlJc w:val="left"/>
      <w:pPr>
        <w:ind w:left="720" w:hanging="360"/>
      </w:pPr>
      <w:rPr>
        <w:rFonts w:ascii="Symbol" w:hAnsi="Symbol" w:hint="default"/>
      </w:rPr>
    </w:lvl>
    <w:lvl w:ilvl="1" w:tplc="181AE460">
      <w:start w:val="1"/>
      <w:numFmt w:val="bullet"/>
      <w:lvlText w:val="o"/>
      <w:lvlJc w:val="left"/>
      <w:pPr>
        <w:ind w:left="1440" w:hanging="360"/>
      </w:pPr>
      <w:rPr>
        <w:rFonts w:ascii="Courier New" w:hAnsi="Courier New" w:hint="default"/>
      </w:rPr>
    </w:lvl>
    <w:lvl w:ilvl="2" w:tplc="C2BE808C">
      <w:start w:val="1"/>
      <w:numFmt w:val="bullet"/>
      <w:lvlText w:val=""/>
      <w:lvlJc w:val="left"/>
      <w:pPr>
        <w:ind w:left="2160" w:hanging="360"/>
      </w:pPr>
      <w:rPr>
        <w:rFonts w:ascii="Wingdings" w:hAnsi="Wingdings" w:hint="default"/>
      </w:rPr>
    </w:lvl>
    <w:lvl w:ilvl="3" w:tplc="DABC1D60">
      <w:start w:val="1"/>
      <w:numFmt w:val="bullet"/>
      <w:lvlText w:val=""/>
      <w:lvlJc w:val="left"/>
      <w:pPr>
        <w:ind w:left="2880" w:hanging="360"/>
      </w:pPr>
      <w:rPr>
        <w:rFonts w:ascii="Symbol" w:hAnsi="Symbol" w:hint="default"/>
      </w:rPr>
    </w:lvl>
    <w:lvl w:ilvl="4" w:tplc="35E2A4F0">
      <w:start w:val="1"/>
      <w:numFmt w:val="bullet"/>
      <w:lvlText w:val="o"/>
      <w:lvlJc w:val="left"/>
      <w:pPr>
        <w:ind w:left="3600" w:hanging="360"/>
      </w:pPr>
      <w:rPr>
        <w:rFonts w:ascii="Courier New" w:hAnsi="Courier New" w:hint="default"/>
      </w:rPr>
    </w:lvl>
    <w:lvl w:ilvl="5" w:tplc="1FE2988A">
      <w:start w:val="1"/>
      <w:numFmt w:val="bullet"/>
      <w:lvlText w:val=""/>
      <w:lvlJc w:val="left"/>
      <w:pPr>
        <w:ind w:left="4320" w:hanging="360"/>
      </w:pPr>
      <w:rPr>
        <w:rFonts w:ascii="Wingdings" w:hAnsi="Wingdings" w:hint="default"/>
      </w:rPr>
    </w:lvl>
    <w:lvl w:ilvl="6" w:tplc="58FAC180">
      <w:start w:val="1"/>
      <w:numFmt w:val="bullet"/>
      <w:lvlText w:val=""/>
      <w:lvlJc w:val="left"/>
      <w:pPr>
        <w:ind w:left="5040" w:hanging="360"/>
      </w:pPr>
      <w:rPr>
        <w:rFonts w:ascii="Symbol" w:hAnsi="Symbol" w:hint="default"/>
      </w:rPr>
    </w:lvl>
    <w:lvl w:ilvl="7" w:tplc="D6785A28">
      <w:start w:val="1"/>
      <w:numFmt w:val="bullet"/>
      <w:lvlText w:val="o"/>
      <w:lvlJc w:val="left"/>
      <w:pPr>
        <w:ind w:left="5760" w:hanging="360"/>
      </w:pPr>
      <w:rPr>
        <w:rFonts w:ascii="Courier New" w:hAnsi="Courier New" w:hint="default"/>
      </w:rPr>
    </w:lvl>
    <w:lvl w:ilvl="8" w:tplc="450E84B6">
      <w:start w:val="1"/>
      <w:numFmt w:val="bullet"/>
      <w:lvlText w:val=""/>
      <w:lvlJc w:val="left"/>
      <w:pPr>
        <w:ind w:left="6480" w:hanging="360"/>
      </w:pPr>
      <w:rPr>
        <w:rFonts w:ascii="Wingdings" w:hAnsi="Wingdings" w:hint="default"/>
      </w:rPr>
    </w:lvl>
  </w:abstractNum>
  <w:abstractNum w:abstractNumId="14" w15:restartNumberingAfterBreak="0">
    <w:nsid w:val="36AB0E41"/>
    <w:multiLevelType w:val="hybridMultilevel"/>
    <w:tmpl w:val="F79A891A"/>
    <w:lvl w:ilvl="0" w:tplc="2CE0E1F2">
      <w:start w:val="1"/>
      <w:numFmt w:val="bullet"/>
      <w:lvlText w:val=""/>
      <w:lvlJc w:val="left"/>
      <w:pPr>
        <w:ind w:left="720" w:hanging="360"/>
      </w:pPr>
      <w:rPr>
        <w:rFonts w:ascii="Symbol" w:hAnsi="Symbol" w:hint="default"/>
      </w:rPr>
    </w:lvl>
    <w:lvl w:ilvl="1" w:tplc="A67EA6F4">
      <w:start w:val="1"/>
      <w:numFmt w:val="bullet"/>
      <w:lvlText w:val="o"/>
      <w:lvlJc w:val="left"/>
      <w:pPr>
        <w:ind w:left="1440" w:hanging="360"/>
      </w:pPr>
      <w:rPr>
        <w:rFonts w:ascii="Courier New" w:hAnsi="Courier New" w:hint="default"/>
      </w:rPr>
    </w:lvl>
    <w:lvl w:ilvl="2" w:tplc="6EA649BA">
      <w:start w:val="1"/>
      <w:numFmt w:val="bullet"/>
      <w:lvlText w:val=""/>
      <w:lvlJc w:val="left"/>
      <w:pPr>
        <w:ind w:left="2160" w:hanging="360"/>
      </w:pPr>
      <w:rPr>
        <w:rFonts w:ascii="Wingdings" w:hAnsi="Wingdings" w:hint="default"/>
      </w:rPr>
    </w:lvl>
    <w:lvl w:ilvl="3" w:tplc="DC3450D4">
      <w:start w:val="1"/>
      <w:numFmt w:val="bullet"/>
      <w:lvlText w:val=""/>
      <w:lvlJc w:val="left"/>
      <w:pPr>
        <w:ind w:left="2880" w:hanging="360"/>
      </w:pPr>
      <w:rPr>
        <w:rFonts w:ascii="Symbol" w:hAnsi="Symbol" w:hint="default"/>
      </w:rPr>
    </w:lvl>
    <w:lvl w:ilvl="4" w:tplc="4BCE9A08">
      <w:start w:val="1"/>
      <w:numFmt w:val="bullet"/>
      <w:lvlText w:val="o"/>
      <w:lvlJc w:val="left"/>
      <w:pPr>
        <w:ind w:left="3600" w:hanging="360"/>
      </w:pPr>
      <w:rPr>
        <w:rFonts w:ascii="Courier New" w:hAnsi="Courier New" w:hint="default"/>
      </w:rPr>
    </w:lvl>
    <w:lvl w:ilvl="5" w:tplc="D1822024">
      <w:start w:val="1"/>
      <w:numFmt w:val="bullet"/>
      <w:lvlText w:val=""/>
      <w:lvlJc w:val="left"/>
      <w:pPr>
        <w:ind w:left="4320" w:hanging="360"/>
      </w:pPr>
      <w:rPr>
        <w:rFonts w:ascii="Wingdings" w:hAnsi="Wingdings" w:hint="default"/>
      </w:rPr>
    </w:lvl>
    <w:lvl w:ilvl="6" w:tplc="51DCEE98">
      <w:start w:val="1"/>
      <w:numFmt w:val="bullet"/>
      <w:lvlText w:val=""/>
      <w:lvlJc w:val="left"/>
      <w:pPr>
        <w:ind w:left="5040" w:hanging="360"/>
      </w:pPr>
      <w:rPr>
        <w:rFonts w:ascii="Symbol" w:hAnsi="Symbol" w:hint="default"/>
      </w:rPr>
    </w:lvl>
    <w:lvl w:ilvl="7" w:tplc="E0220066">
      <w:start w:val="1"/>
      <w:numFmt w:val="bullet"/>
      <w:lvlText w:val="o"/>
      <w:lvlJc w:val="left"/>
      <w:pPr>
        <w:ind w:left="5760" w:hanging="360"/>
      </w:pPr>
      <w:rPr>
        <w:rFonts w:ascii="Courier New" w:hAnsi="Courier New" w:hint="default"/>
      </w:rPr>
    </w:lvl>
    <w:lvl w:ilvl="8" w:tplc="875C5474">
      <w:start w:val="1"/>
      <w:numFmt w:val="bullet"/>
      <w:lvlText w:val=""/>
      <w:lvlJc w:val="left"/>
      <w:pPr>
        <w:ind w:left="6480" w:hanging="360"/>
      </w:pPr>
      <w:rPr>
        <w:rFonts w:ascii="Wingdings" w:hAnsi="Wingdings" w:hint="default"/>
      </w:rPr>
    </w:lvl>
  </w:abstractNum>
  <w:abstractNum w:abstractNumId="15" w15:restartNumberingAfterBreak="0">
    <w:nsid w:val="39FE7FEE"/>
    <w:multiLevelType w:val="hybridMultilevel"/>
    <w:tmpl w:val="FFFFFFFF"/>
    <w:lvl w:ilvl="0" w:tplc="FFFFFFFF">
      <w:start w:val="1"/>
      <w:numFmt w:val="bullet"/>
      <w:lvlText w:val=""/>
      <w:lvlJc w:val="left"/>
      <w:pPr>
        <w:ind w:left="720" w:hanging="360"/>
      </w:pPr>
      <w:rPr>
        <w:rFonts w:ascii="Symbol" w:hAnsi="Symbol" w:hint="default"/>
      </w:rPr>
    </w:lvl>
    <w:lvl w:ilvl="1" w:tplc="B4F49C82">
      <w:start w:val="1"/>
      <w:numFmt w:val="bullet"/>
      <w:lvlText w:val=""/>
      <w:lvlJc w:val="left"/>
      <w:pPr>
        <w:ind w:left="1440" w:hanging="360"/>
      </w:pPr>
      <w:rPr>
        <w:rFonts w:ascii="Symbol" w:hAnsi="Symbol" w:hint="default"/>
      </w:rPr>
    </w:lvl>
    <w:lvl w:ilvl="2" w:tplc="D1A8A0D8">
      <w:start w:val="1"/>
      <w:numFmt w:val="bullet"/>
      <w:lvlText w:val=""/>
      <w:lvlJc w:val="left"/>
      <w:pPr>
        <w:ind w:left="2160" w:hanging="360"/>
      </w:pPr>
      <w:rPr>
        <w:rFonts w:ascii="Wingdings" w:hAnsi="Wingdings" w:hint="default"/>
      </w:rPr>
    </w:lvl>
    <w:lvl w:ilvl="3" w:tplc="1C48677E">
      <w:start w:val="1"/>
      <w:numFmt w:val="bullet"/>
      <w:lvlText w:val=""/>
      <w:lvlJc w:val="left"/>
      <w:pPr>
        <w:ind w:left="2880" w:hanging="360"/>
      </w:pPr>
      <w:rPr>
        <w:rFonts w:ascii="Symbol" w:hAnsi="Symbol" w:hint="default"/>
      </w:rPr>
    </w:lvl>
    <w:lvl w:ilvl="4" w:tplc="D4C2D4B0">
      <w:start w:val="1"/>
      <w:numFmt w:val="bullet"/>
      <w:lvlText w:val="o"/>
      <w:lvlJc w:val="left"/>
      <w:pPr>
        <w:ind w:left="3600" w:hanging="360"/>
      </w:pPr>
      <w:rPr>
        <w:rFonts w:ascii="Courier New" w:hAnsi="Courier New" w:hint="default"/>
      </w:rPr>
    </w:lvl>
    <w:lvl w:ilvl="5" w:tplc="0E927618">
      <w:start w:val="1"/>
      <w:numFmt w:val="bullet"/>
      <w:lvlText w:val=""/>
      <w:lvlJc w:val="left"/>
      <w:pPr>
        <w:ind w:left="4320" w:hanging="360"/>
      </w:pPr>
      <w:rPr>
        <w:rFonts w:ascii="Wingdings" w:hAnsi="Wingdings" w:hint="default"/>
      </w:rPr>
    </w:lvl>
    <w:lvl w:ilvl="6" w:tplc="F1E6BE30">
      <w:start w:val="1"/>
      <w:numFmt w:val="bullet"/>
      <w:lvlText w:val=""/>
      <w:lvlJc w:val="left"/>
      <w:pPr>
        <w:ind w:left="5040" w:hanging="360"/>
      </w:pPr>
      <w:rPr>
        <w:rFonts w:ascii="Symbol" w:hAnsi="Symbol" w:hint="default"/>
      </w:rPr>
    </w:lvl>
    <w:lvl w:ilvl="7" w:tplc="BC6C362A">
      <w:start w:val="1"/>
      <w:numFmt w:val="bullet"/>
      <w:lvlText w:val="o"/>
      <w:lvlJc w:val="left"/>
      <w:pPr>
        <w:ind w:left="5760" w:hanging="360"/>
      </w:pPr>
      <w:rPr>
        <w:rFonts w:ascii="Courier New" w:hAnsi="Courier New" w:hint="default"/>
      </w:rPr>
    </w:lvl>
    <w:lvl w:ilvl="8" w:tplc="45B83A08">
      <w:start w:val="1"/>
      <w:numFmt w:val="bullet"/>
      <w:lvlText w:val=""/>
      <w:lvlJc w:val="left"/>
      <w:pPr>
        <w:ind w:left="6480" w:hanging="360"/>
      </w:pPr>
      <w:rPr>
        <w:rFonts w:ascii="Wingdings" w:hAnsi="Wingdings" w:hint="default"/>
      </w:rPr>
    </w:lvl>
  </w:abstractNum>
  <w:abstractNum w:abstractNumId="16" w15:restartNumberingAfterBreak="0">
    <w:nsid w:val="3AE76883"/>
    <w:multiLevelType w:val="hybridMultilevel"/>
    <w:tmpl w:val="8166C26C"/>
    <w:lvl w:ilvl="0" w:tplc="49885B6E">
      <w:start w:val="1"/>
      <w:numFmt w:val="bullet"/>
      <w:lvlText w:val=""/>
      <w:lvlJc w:val="left"/>
      <w:pPr>
        <w:ind w:left="720" w:hanging="360"/>
      </w:pPr>
      <w:rPr>
        <w:rFonts w:ascii="Symbol" w:hAnsi="Symbol" w:hint="default"/>
      </w:rPr>
    </w:lvl>
    <w:lvl w:ilvl="1" w:tplc="FA0EAA76">
      <w:start w:val="1"/>
      <w:numFmt w:val="bullet"/>
      <w:lvlText w:val="o"/>
      <w:lvlJc w:val="left"/>
      <w:pPr>
        <w:ind w:left="1440" w:hanging="360"/>
      </w:pPr>
      <w:rPr>
        <w:rFonts w:ascii="Courier New" w:hAnsi="Courier New" w:hint="default"/>
      </w:rPr>
    </w:lvl>
    <w:lvl w:ilvl="2" w:tplc="FE56D6EA">
      <w:start w:val="1"/>
      <w:numFmt w:val="bullet"/>
      <w:lvlText w:val=""/>
      <w:lvlJc w:val="left"/>
      <w:pPr>
        <w:ind w:left="2160" w:hanging="360"/>
      </w:pPr>
      <w:rPr>
        <w:rFonts w:ascii="Wingdings" w:hAnsi="Wingdings" w:hint="default"/>
      </w:rPr>
    </w:lvl>
    <w:lvl w:ilvl="3" w:tplc="813071B6">
      <w:start w:val="1"/>
      <w:numFmt w:val="bullet"/>
      <w:lvlText w:val=""/>
      <w:lvlJc w:val="left"/>
      <w:pPr>
        <w:ind w:left="2880" w:hanging="360"/>
      </w:pPr>
      <w:rPr>
        <w:rFonts w:ascii="Symbol" w:hAnsi="Symbol" w:hint="default"/>
      </w:rPr>
    </w:lvl>
    <w:lvl w:ilvl="4" w:tplc="EFF63A9A">
      <w:start w:val="1"/>
      <w:numFmt w:val="bullet"/>
      <w:lvlText w:val="o"/>
      <w:lvlJc w:val="left"/>
      <w:pPr>
        <w:ind w:left="3600" w:hanging="360"/>
      </w:pPr>
      <w:rPr>
        <w:rFonts w:ascii="Courier New" w:hAnsi="Courier New" w:hint="default"/>
      </w:rPr>
    </w:lvl>
    <w:lvl w:ilvl="5" w:tplc="719614AA">
      <w:start w:val="1"/>
      <w:numFmt w:val="bullet"/>
      <w:lvlText w:val=""/>
      <w:lvlJc w:val="left"/>
      <w:pPr>
        <w:ind w:left="4320" w:hanging="360"/>
      </w:pPr>
      <w:rPr>
        <w:rFonts w:ascii="Wingdings" w:hAnsi="Wingdings" w:hint="default"/>
      </w:rPr>
    </w:lvl>
    <w:lvl w:ilvl="6" w:tplc="33EC3412">
      <w:start w:val="1"/>
      <w:numFmt w:val="bullet"/>
      <w:lvlText w:val=""/>
      <w:lvlJc w:val="left"/>
      <w:pPr>
        <w:ind w:left="5040" w:hanging="360"/>
      </w:pPr>
      <w:rPr>
        <w:rFonts w:ascii="Symbol" w:hAnsi="Symbol" w:hint="default"/>
      </w:rPr>
    </w:lvl>
    <w:lvl w:ilvl="7" w:tplc="EA10F324">
      <w:start w:val="1"/>
      <w:numFmt w:val="bullet"/>
      <w:lvlText w:val="o"/>
      <w:lvlJc w:val="left"/>
      <w:pPr>
        <w:ind w:left="5760" w:hanging="360"/>
      </w:pPr>
      <w:rPr>
        <w:rFonts w:ascii="Courier New" w:hAnsi="Courier New" w:hint="default"/>
      </w:rPr>
    </w:lvl>
    <w:lvl w:ilvl="8" w:tplc="6FE2D3EC">
      <w:start w:val="1"/>
      <w:numFmt w:val="bullet"/>
      <w:lvlText w:val=""/>
      <w:lvlJc w:val="left"/>
      <w:pPr>
        <w:ind w:left="6480" w:hanging="360"/>
      </w:pPr>
      <w:rPr>
        <w:rFonts w:ascii="Wingdings" w:hAnsi="Wingdings" w:hint="default"/>
      </w:rPr>
    </w:lvl>
  </w:abstractNum>
  <w:abstractNum w:abstractNumId="17" w15:restartNumberingAfterBreak="0">
    <w:nsid w:val="3C6F263E"/>
    <w:multiLevelType w:val="hybridMultilevel"/>
    <w:tmpl w:val="FFFFFFFF"/>
    <w:lvl w:ilvl="0" w:tplc="B8D69FF0">
      <w:start w:val="1"/>
      <w:numFmt w:val="bullet"/>
      <w:lvlText w:val=""/>
      <w:lvlJc w:val="left"/>
      <w:pPr>
        <w:ind w:left="720" w:hanging="360"/>
      </w:pPr>
      <w:rPr>
        <w:rFonts w:ascii="Symbol" w:hAnsi="Symbol" w:hint="default"/>
      </w:rPr>
    </w:lvl>
    <w:lvl w:ilvl="1" w:tplc="57CC9266">
      <w:start w:val="1"/>
      <w:numFmt w:val="bullet"/>
      <w:lvlText w:val="o"/>
      <w:lvlJc w:val="left"/>
      <w:pPr>
        <w:ind w:left="1440" w:hanging="360"/>
      </w:pPr>
      <w:rPr>
        <w:rFonts w:ascii="Courier New" w:hAnsi="Courier New" w:hint="default"/>
      </w:rPr>
    </w:lvl>
    <w:lvl w:ilvl="2" w:tplc="E6500E4E">
      <w:start w:val="1"/>
      <w:numFmt w:val="bullet"/>
      <w:lvlText w:val=""/>
      <w:lvlJc w:val="left"/>
      <w:pPr>
        <w:ind w:left="2160" w:hanging="360"/>
      </w:pPr>
      <w:rPr>
        <w:rFonts w:ascii="Wingdings" w:hAnsi="Wingdings" w:hint="default"/>
      </w:rPr>
    </w:lvl>
    <w:lvl w:ilvl="3" w:tplc="0E6A79DC">
      <w:start w:val="1"/>
      <w:numFmt w:val="bullet"/>
      <w:lvlText w:val=""/>
      <w:lvlJc w:val="left"/>
      <w:pPr>
        <w:ind w:left="2880" w:hanging="360"/>
      </w:pPr>
      <w:rPr>
        <w:rFonts w:ascii="Symbol" w:hAnsi="Symbol" w:hint="default"/>
      </w:rPr>
    </w:lvl>
    <w:lvl w:ilvl="4" w:tplc="7B9CA274">
      <w:start w:val="1"/>
      <w:numFmt w:val="bullet"/>
      <w:lvlText w:val="o"/>
      <w:lvlJc w:val="left"/>
      <w:pPr>
        <w:ind w:left="3600" w:hanging="360"/>
      </w:pPr>
      <w:rPr>
        <w:rFonts w:ascii="Courier New" w:hAnsi="Courier New" w:hint="default"/>
      </w:rPr>
    </w:lvl>
    <w:lvl w:ilvl="5" w:tplc="BC6C2B0E">
      <w:start w:val="1"/>
      <w:numFmt w:val="bullet"/>
      <w:lvlText w:val=""/>
      <w:lvlJc w:val="left"/>
      <w:pPr>
        <w:ind w:left="4320" w:hanging="360"/>
      </w:pPr>
      <w:rPr>
        <w:rFonts w:ascii="Wingdings" w:hAnsi="Wingdings" w:hint="default"/>
      </w:rPr>
    </w:lvl>
    <w:lvl w:ilvl="6" w:tplc="2B7E0B64">
      <w:start w:val="1"/>
      <w:numFmt w:val="bullet"/>
      <w:lvlText w:val=""/>
      <w:lvlJc w:val="left"/>
      <w:pPr>
        <w:ind w:left="5040" w:hanging="360"/>
      </w:pPr>
      <w:rPr>
        <w:rFonts w:ascii="Symbol" w:hAnsi="Symbol" w:hint="default"/>
      </w:rPr>
    </w:lvl>
    <w:lvl w:ilvl="7" w:tplc="70D2AAAE">
      <w:start w:val="1"/>
      <w:numFmt w:val="bullet"/>
      <w:lvlText w:val="o"/>
      <w:lvlJc w:val="left"/>
      <w:pPr>
        <w:ind w:left="5760" w:hanging="360"/>
      </w:pPr>
      <w:rPr>
        <w:rFonts w:ascii="Courier New" w:hAnsi="Courier New" w:hint="default"/>
      </w:rPr>
    </w:lvl>
    <w:lvl w:ilvl="8" w:tplc="51F0EB34">
      <w:start w:val="1"/>
      <w:numFmt w:val="bullet"/>
      <w:lvlText w:val=""/>
      <w:lvlJc w:val="left"/>
      <w:pPr>
        <w:ind w:left="6480" w:hanging="360"/>
      </w:pPr>
      <w:rPr>
        <w:rFonts w:ascii="Wingdings" w:hAnsi="Wingdings" w:hint="default"/>
      </w:rPr>
    </w:lvl>
  </w:abstractNum>
  <w:abstractNum w:abstractNumId="18" w15:restartNumberingAfterBreak="0">
    <w:nsid w:val="3C857DB2"/>
    <w:multiLevelType w:val="hybridMultilevel"/>
    <w:tmpl w:val="FFFFFFFF"/>
    <w:lvl w:ilvl="0" w:tplc="F84283EA">
      <w:start w:val="1"/>
      <w:numFmt w:val="bullet"/>
      <w:lvlText w:val=""/>
      <w:lvlJc w:val="left"/>
      <w:pPr>
        <w:ind w:left="720" w:hanging="360"/>
      </w:pPr>
      <w:rPr>
        <w:rFonts w:ascii="Symbol" w:hAnsi="Symbol" w:hint="default"/>
      </w:rPr>
    </w:lvl>
    <w:lvl w:ilvl="1" w:tplc="33C8C9AC">
      <w:start w:val="1"/>
      <w:numFmt w:val="bullet"/>
      <w:lvlText w:val=""/>
      <w:lvlJc w:val="left"/>
      <w:pPr>
        <w:ind w:left="1440" w:hanging="360"/>
      </w:pPr>
      <w:rPr>
        <w:rFonts w:ascii="Symbol" w:hAnsi="Symbol" w:hint="default"/>
      </w:rPr>
    </w:lvl>
    <w:lvl w:ilvl="2" w:tplc="6D00095C">
      <w:start w:val="1"/>
      <w:numFmt w:val="bullet"/>
      <w:lvlText w:val=""/>
      <w:lvlJc w:val="left"/>
      <w:pPr>
        <w:ind w:left="2160" w:hanging="360"/>
      </w:pPr>
      <w:rPr>
        <w:rFonts w:ascii="Wingdings" w:hAnsi="Wingdings" w:hint="default"/>
      </w:rPr>
    </w:lvl>
    <w:lvl w:ilvl="3" w:tplc="852A3510">
      <w:start w:val="1"/>
      <w:numFmt w:val="bullet"/>
      <w:lvlText w:val=""/>
      <w:lvlJc w:val="left"/>
      <w:pPr>
        <w:ind w:left="2880" w:hanging="360"/>
      </w:pPr>
      <w:rPr>
        <w:rFonts w:ascii="Symbol" w:hAnsi="Symbol" w:hint="default"/>
      </w:rPr>
    </w:lvl>
    <w:lvl w:ilvl="4" w:tplc="03D41CAC">
      <w:start w:val="1"/>
      <w:numFmt w:val="bullet"/>
      <w:lvlText w:val="o"/>
      <w:lvlJc w:val="left"/>
      <w:pPr>
        <w:ind w:left="3600" w:hanging="360"/>
      </w:pPr>
      <w:rPr>
        <w:rFonts w:ascii="Courier New" w:hAnsi="Courier New" w:hint="default"/>
      </w:rPr>
    </w:lvl>
    <w:lvl w:ilvl="5" w:tplc="70E8D3E6">
      <w:start w:val="1"/>
      <w:numFmt w:val="bullet"/>
      <w:lvlText w:val=""/>
      <w:lvlJc w:val="left"/>
      <w:pPr>
        <w:ind w:left="4320" w:hanging="360"/>
      </w:pPr>
      <w:rPr>
        <w:rFonts w:ascii="Wingdings" w:hAnsi="Wingdings" w:hint="default"/>
      </w:rPr>
    </w:lvl>
    <w:lvl w:ilvl="6" w:tplc="D960DC4C">
      <w:start w:val="1"/>
      <w:numFmt w:val="bullet"/>
      <w:lvlText w:val=""/>
      <w:lvlJc w:val="left"/>
      <w:pPr>
        <w:ind w:left="5040" w:hanging="360"/>
      </w:pPr>
      <w:rPr>
        <w:rFonts w:ascii="Symbol" w:hAnsi="Symbol" w:hint="default"/>
      </w:rPr>
    </w:lvl>
    <w:lvl w:ilvl="7" w:tplc="E9421300">
      <w:start w:val="1"/>
      <w:numFmt w:val="bullet"/>
      <w:lvlText w:val="o"/>
      <w:lvlJc w:val="left"/>
      <w:pPr>
        <w:ind w:left="5760" w:hanging="360"/>
      </w:pPr>
      <w:rPr>
        <w:rFonts w:ascii="Courier New" w:hAnsi="Courier New" w:hint="default"/>
      </w:rPr>
    </w:lvl>
    <w:lvl w:ilvl="8" w:tplc="243C5FC0">
      <w:start w:val="1"/>
      <w:numFmt w:val="bullet"/>
      <w:lvlText w:val=""/>
      <w:lvlJc w:val="left"/>
      <w:pPr>
        <w:ind w:left="6480" w:hanging="360"/>
      </w:pPr>
      <w:rPr>
        <w:rFonts w:ascii="Wingdings" w:hAnsi="Wingdings" w:hint="default"/>
      </w:rPr>
    </w:lvl>
  </w:abstractNum>
  <w:abstractNum w:abstractNumId="19" w15:restartNumberingAfterBreak="0">
    <w:nsid w:val="3E57575D"/>
    <w:multiLevelType w:val="hybridMultilevel"/>
    <w:tmpl w:val="8FA2CB70"/>
    <w:lvl w:ilvl="0" w:tplc="2702E4BA">
      <w:start w:val="1"/>
      <w:numFmt w:val="bullet"/>
      <w:lvlText w:val=""/>
      <w:lvlJc w:val="left"/>
      <w:pPr>
        <w:ind w:left="720" w:hanging="360"/>
      </w:pPr>
      <w:rPr>
        <w:rFonts w:ascii="Symbol" w:hAnsi="Symbol" w:hint="default"/>
      </w:rPr>
    </w:lvl>
    <w:lvl w:ilvl="1" w:tplc="6A0240CC">
      <w:start w:val="1"/>
      <w:numFmt w:val="bullet"/>
      <w:lvlText w:val="o"/>
      <w:lvlJc w:val="left"/>
      <w:pPr>
        <w:ind w:left="1440" w:hanging="360"/>
      </w:pPr>
      <w:rPr>
        <w:rFonts w:ascii="Courier New" w:hAnsi="Courier New" w:hint="default"/>
      </w:rPr>
    </w:lvl>
    <w:lvl w:ilvl="2" w:tplc="5BC06A3E">
      <w:start w:val="1"/>
      <w:numFmt w:val="bullet"/>
      <w:lvlText w:val=""/>
      <w:lvlJc w:val="left"/>
      <w:pPr>
        <w:ind w:left="2160" w:hanging="360"/>
      </w:pPr>
      <w:rPr>
        <w:rFonts w:ascii="Wingdings" w:hAnsi="Wingdings" w:hint="default"/>
      </w:rPr>
    </w:lvl>
    <w:lvl w:ilvl="3" w:tplc="645CA11C">
      <w:start w:val="1"/>
      <w:numFmt w:val="bullet"/>
      <w:lvlText w:val=""/>
      <w:lvlJc w:val="left"/>
      <w:pPr>
        <w:ind w:left="2880" w:hanging="360"/>
      </w:pPr>
      <w:rPr>
        <w:rFonts w:ascii="Symbol" w:hAnsi="Symbol" w:hint="default"/>
      </w:rPr>
    </w:lvl>
    <w:lvl w:ilvl="4" w:tplc="4850BD00">
      <w:start w:val="1"/>
      <w:numFmt w:val="bullet"/>
      <w:lvlText w:val="o"/>
      <w:lvlJc w:val="left"/>
      <w:pPr>
        <w:ind w:left="3600" w:hanging="360"/>
      </w:pPr>
      <w:rPr>
        <w:rFonts w:ascii="Courier New" w:hAnsi="Courier New" w:hint="default"/>
      </w:rPr>
    </w:lvl>
    <w:lvl w:ilvl="5" w:tplc="463AADAA">
      <w:start w:val="1"/>
      <w:numFmt w:val="bullet"/>
      <w:lvlText w:val=""/>
      <w:lvlJc w:val="left"/>
      <w:pPr>
        <w:ind w:left="4320" w:hanging="360"/>
      </w:pPr>
      <w:rPr>
        <w:rFonts w:ascii="Wingdings" w:hAnsi="Wingdings" w:hint="default"/>
      </w:rPr>
    </w:lvl>
    <w:lvl w:ilvl="6" w:tplc="044AF98A">
      <w:start w:val="1"/>
      <w:numFmt w:val="bullet"/>
      <w:lvlText w:val=""/>
      <w:lvlJc w:val="left"/>
      <w:pPr>
        <w:ind w:left="5040" w:hanging="360"/>
      </w:pPr>
      <w:rPr>
        <w:rFonts w:ascii="Symbol" w:hAnsi="Symbol" w:hint="default"/>
      </w:rPr>
    </w:lvl>
    <w:lvl w:ilvl="7" w:tplc="B67C388C">
      <w:start w:val="1"/>
      <w:numFmt w:val="bullet"/>
      <w:lvlText w:val="o"/>
      <w:lvlJc w:val="left"/>
      <w:pPr>
        <w:ind w:left="5760" w:hanging="360"/>
      </w:pPr>
      <w:rPr>
        <w:rFonts w:ascii="Courier New" w:hAnsi="Courier New" w:hint="default"/>
      </w:rPr>
    </w:lvl>
    <w:lvl w:ilvl="8" w:tplc="DA688362">
      <w:start w:val="1"/>
      <w:numFmt w:val="bullet"/>
      <w:lvlText w:val=""/>
      <w:lvlJc w:val="left"/>
      <w:pPr>
        <w:ind w:left="6480" w:hanging="360"/>
      </w:pPr>
      <w:rPr>
        <w:rFonts w:ascii="Wingdings" w:hAnsi="Wingdings" w:hint="default"/>
      </w:rPr>
    </w:lvl>
  </w:abstractNum>
  <w:abstractNum w:abstractNumId="20" w15:restartNumberingAfterBreak="0">
    <w:nsid w:val="40DF5A32"/>
    <w:multiLevelType w:val="hybridMultilevel"/>
    <w:tmpl w:val="0862F58E"/>
    <w:lvl w:ilvl="0" w:tplc="DC8EC5AC">
      <w:start w:val="1"/>
      <w:numFmt w:val="bullet"/>
      <w:lvlText w:val=""/>
      <w:lvlJc w:val="left"/>
      <w:pPr>
        <w:ind w:left="720" w:hanging="360"/>
      </w:pPr>
      <w:rPr>
        <w:rFonts w:ascii="Symbol" w:hAnsi="Symbol" w:hint="default"/>
      </w:rPr>
    </w:lvl>
    <w:lvl w:ilvl="1" w:tplc="F4065518">
      <w:start w:val="1"/>
      <w:numFmt w:val="bullet"/>
      <w:lvlText w:val="o"/>
      <w:lvlJc w:val="left"/>
      <w:pPr>
        <w:ind w:left="1440" w:hanging="360"/>
      </w:pPr>
      <w:rPr>
        <w:rFonts w:ascii="Courier New" w:hAnsi="Courier New" w:hint="default"/>
      </w:rPr>
    </w:lvl>
    <w:lvl w:ilvl="2" w:tplc="FDA68408">
      <w:start w:val="1"/>
      <w:numFmt w:val="bullet"/>
      <w:lvlText w:val=""/>
      <w:lvlJc w:val="left"/>
      <w:pPr>
        <w:ind w:left="2160" w:hanging="360"/>
      </w:pPr>
      <w:rPr>
        <w:rFonts w:ascii="Wingdings" w:hAnsi="Wingdings" w:hint="default"/>
      </w:rPr>
    </w:lvl>
    <w:lvl w:ilvl="3" w:tplc="979E0558">
      <w:start w:val="1"/>
      <w:numFmt w:val="bullet"/>
      <w:lvlText w:val=""/>
      <w:lvlJc w:val="left"/>
      <w:pPr>
        <w:ind w:left="2880" w:hanging="360"/>
      </w:pPr>
      <w:rPr>
        <w:rFonts w:ascii="Symbol" w:hAnsi="Symbol" w:hint="default"/>
      </w:rPr>
    </w:lvl>
    <w:lvl w:ilvl="4" w:tplc="6546A77E">
      <w:start w:val="1"/>
      <w:numFmt w:val="bullet"/>
      <w:lvlText w:val="o"/>
      <w:lvlJc w:val="left"/>
      <w:pPr>
        <w:ind w:left="3600" w:hanging="360"/>
      </w:pPr>
      <w:rPr>
        <w:rFonts w:ascii="Courier New" w:hAnsi="Courier New" w:hint="default"/>
      </w:rPr>
    </w:lvl>
    <w:lvl w:ilvl="5" w:tplc="2828D324">
      <w:start w:val="1"/>
      <w:numFmt w:val="bullet"/>
      <w:lvlText w:val=""/>
      <w:lvlJc w:val="left"/>
      <w:pPr>
        <w:ind w:left="4320" w:hanging="360"/>
      </w:pPr>
      <w:rPr>
        <w:rFonts w:ascii="Wingdings" w:hAnsi="Wingdings" w:hint="default"/>
      </w:rPr>
    </w:lvl>
    <w:lvl w:ilvl="6" w:tplc="AFBE7FEE">
      <w:start w:val="1"/>
      <w:numFmt w:val="bullet"/>
      <w:lvlText w:val=""/>
      <w:lvlJc w:val="left"/>
      <w:pPr>
        <w:ind w:left="5040" w:hanging="360"/>
      </w:pPr>
      <w:rPr>
        <w:rFonts w:ascii="Symbol" w:hAnsi="Symbol" w:hint="default"/>
      </w:rPr>
    </w:lvl>
    <w:lvl w:ilvl="7" w:tplc="3C447E9E">
      <w:start w:val="1"/>
      <w:numFmt w:val="bullet"/>
      <w:lvlText w:val="o"/>
      <w:lvlJc w:val="left"/>
      <w:pPr>
        <w:ind w:left="5760" w:hanging="360"/>
      </w:pPr>
      <w:rPr>
        <w:rFonts w:ascii="Courier New" w:hAnsi="Courier New" w:hint="default"/>
      </w:rPr>
    </w:lvl>
    <w:lvl w:ilvl="8" w:tplc="0A0A61E8">
      <w:start w:val="1"/>
      <w:numFmt w:val="bullet"/>
      <w:lvlText w:val=""/>
      <w:lvlJc w:val="left"/>
      <w:pPr>
        <w:ind w:left="6480" w:hanging="360"/>
      </w:pPr>
      <w:rPr>
        <w:rFonts w:ascii="Wingdings" w:hAnsi="Wingdings" w:hint="default"/>
      </w:rPr>
    </w:lvl>
  </w:abstractNum>
  <w:abstractNum w:abstractNumId="21" w15:restartNumberingAfterBreak="0">
    <w:nsid w:val="43E86044"/>
    <w:multiLevelType w:val="hybridMultilevel"/>
    <w:tmpl w:val="D102F1D8"/>
    <w:lvl w:ilvl="0" w:tplc="9552F6CC">
      <w:start w:val="1"/>
      <w:numFmt w:val="bullet"/>
      <w:lvlText w:val=""/>
      <w:lvlJc w:val="left"/>
      <w:pPr>
        <w:ind w:left="720" w:hanging="360"/>
      </w:pPr>
      <w:rPr>
        <w:rFonts w:ascii="Symbol" w:hAnsi="Symbol" w:hint="default"/>
      </w:rPr>
    </w:lvl>
    <w:lvl w:ilvl="1" w:tplc="9FB80588">
      <w:start w:val="1"/>
      <w:numFmt w:val="bullet"/>
      <w:lvlText w:val="o"/>
      <w:lvlJc w:val="left"/>
      <w:pPr>
        <w:ind w:left="1440" w:hanging="360"/>
      </w:pPr>
      <w:rPr>
        <w:rFonts w:ascii="Courier New" w:hAnsi="Courier New" w:hint="default"/>
      </w:rPr>
    </w:lvl>
    <w:lvl w:ilvl="2" w:tplc="A986FB5A">
      <w:start w:val="1"/>
      <w:numFmt w:val="bullet"/>
      <w:lvlText w:val=""/>
      <w:lvlJc w:val="left"/>
      <w:pPr>
        <w:ind w:left="2160" w:hanging="360"/>
      </w:pPr>
      <w:rPr>
        <w:rFonts w:ascii="Wingdings" w:hAnsi="Wingdings" w:hint="default"/>
      </w:rPr>
    </w:lvl>
    <w:lvl w:ilvl="3" w:tplc="45E4CA04">
      <w:start w:val="1"/>
      <w:numFmt w:val="bullet"/>
      <w:lvlText w:val=""/>
      <w:lvlJc w:val="left"/>
      <w:pPr>
        <w:ind w:left="2880" w:hanging="360"/>
      </w:pPr>
      <w:rPr>
        <w:rFonts w:ascii="Symbol" w:hAnsi="Symbol" w:hint="default"/>
      </w:rPr>
    </w:lvl>
    <w:lvl w:ilvl="4" w:tplc="B2667EDC">
      <w:start w:val="1"/>
      <w:numFmt w:val="bullet"/>
      <w:lvlText w:val="o"/>
      <w:lvlJc w:val="left"/>
      <w:pPr>
        <w:ind w:left="3600" w:hanging="360"/>
      </w:pPr>
      <w:rPr>
        <w:rFonts w:ascii="Courier New" w:hAnsi="Courier New" w:hint="default"/>
      </w:rPr>
    </w:lvl>
    <w:lvl w:ilvl="5" w:tplc="4FB43952">
      <w:start w:val="1"/>
      <w:numFmt w:val="bullet"/>
      <w:lvlText w:val=""/>
      <w:lvlJc w:val="left"/>
      <w:pPr>
        <w:ind w:left="4320" w:hanging="360"/>
      </w:pPr>
      <w:rPr>
        <w:rFonts w:ascii="Wingdings" w:hAnsi="Wingdings" w:hint="default"/>
      </w:rPr>
    </w:lvl>
    <w:lvl w:ilvl="6" w:tplc="59AECA4A">
      <w:start w:val="1"/>
      <w:numFmt w:val="bullet"/>
      <w:lvlText w:val=""/>
      <w:lvlJc w:val="left"/>
      <w:pPr>
        <w:ind w:left="5040" w:hanging="360"/>
      </w:pPr>
      <w:rPr>
        <w:rFonts w:ascii="Symbol" w:hAnsi="Symbol" w:hint="default"/>
      </w:rPr>
    </w:lvl>
    <w:lvl w:ilvl="7" w:tplc="FE801990">
      <w:start w:val="1"/>
      <w:numFmt w:val="bullet"/>
      <w:lvlText w:val="o"/>
      <w:lvlJc w:val="left"/>
      <w:pPr>
        <w:ind w:left="5760" w:hanging="360"/>
      </w:pPr>
      <w:rPr>
        <w:rFonts w:ascii="Courier New" w:hAnsi="Courier New" w:hint="default"/>
      </w:rPr>
    </w:lvl>
    <w:lvl w:ilvl="8" w:tplc="1DA8314A">
      <w:start w:val="1"/>
      <w:numFmt w:val="bullet"/>
      <w:lvlText w:val=""/>
      <w:lvlJc w:val="left"/>
      <w:pPr>
        <w:ind w:left="6480" w:hanging="360"/>
      </w:pPr>
      <w:rPr>
        <w:rFonts w:ascii="Wingdings" w:hAnsi="Wingdings" w:hint="default"/>
      </w:rPr>
    </w:lvl>
  </w:abstractNum>
  <w:abstractNum w:abstractNumId="22" w15:restartNumberingAfterBreak="0">
    <w:nsid w:val="49755D11"/>
    <w:multiLevelType w:val="hybridMultilevel"/>
    <w:tmpl w:val="21BC9630"/>
    <w:lvl w:ilvl="0" w:tplc="42A07612">
      <w:start w:val="1"/>
      <w:numFmt w:val="bullet"/>
      <w:lvlText w:val="·"/>
      <w:lvlJc w:val="left"/>
      <w:pPr>
        <w:ind w:left="720" w:hanging="360"/>
      </w:pPr>
      <w:rPr>
        <w:rFonts w:ascii="Symbol" w:hAnsi="Symbol" w:hint="default"/>
      </w:rPr>
    </w:lvl>
    <w:lvl w:ilvl="1" w:tplc="FA3A0EB2">
      <w:start w:val="1"/>
      <w:numFmt w:val="bullet"/>
      <w:lvlText w:val="·"/>
      <w:lvlJc w:val="left"/>
      <w:pPr>
        <w:ind w:left="1440" w:hanging="360"/>
      </w:pPr>
      <w:rPr>
        <w:rFonts w:ascii="Symbol" w:hAnsi="Symbol" w:hint="default"/>
      </w:rPr>
    </w:lvl>
    <w:lvl w:ilvl="2" w:tplc="2DD8065C">
      <w:start w:val="1"/>
      <w:numFmt w:val="bullet"/>
      <w:lvlText w:val=""/>
      <w:lvlJc w:val="left"/>
      <w:pPr>
        <w:ind w:left="2160" w:hanging="360"/>
      </w:pPr>
      <w:rPr>
        <w:rFonts w:ascii="Wingdings" w:hAnsi="Wingdings" w:hint="default"/>
      </w:rPr>
    </w:lvl>
    <w:lvl w:ilvl="3" w:tplc="387EB586">
      <w:start w:val="1"/>
      <w:numFmt w:val="bullet"/>
      <w:lvlText w:val=""/>
      <w:lvlJc w:val="left"/>
      <w:pPr>
        <w:ind w:left="2880" w:hanging="360"/>
      </w:pPr>
      <w:rPr>
        <w:rFonts w:ascii="Symbol" w:hAnsi="Symbol" w:hint="default"/>
      </w:rPr>
    </w:lvl>
    <w:lvl w:ilvl="4" w:tplc="586458EC">
      <w:start w:val="1"/>
      <w:numFmt w:val="bullet"/>
      <w:lvlText w:val="o"/>
      <w:lvlJc w:val="left"/>
      <w:pPr>
        <w:ind w:left="3600" w:hanging="360"/>
      </w:pPr>
      <w:rPr>
        <w:rFonts w:ascii="Courier New" w:hAnsi="Courier New" w:hint="default"/>
      </w:rPr>
    </w:lvl>
    <w:lvl w:ilvl="5" w:tplc="DED4F552">
      <w:start w:val="1"/>
      <w:numFmt w:val="bullet"/>
      <w:lvlText w:val=""/>
      <w:lvlJc w:val="left"/>
      <w:pPr>
        <w:ind w:left="4320" w:hanging="360"/>
      </w:pPr>
      <w:rPr>
        <w:rFonts w:ascii="Wingdings" w:hAnsi="Wingdings" w:hint="default"/>
      </w:rPr>
    </w:lvl>
    <w:lvl w:ilvl="6" w:tplc="0E76068C">
      <w:start w:val="1"/>
      <w:numFmt w:val="bullet"/>
      <w:lvlText w:val=""/>
      <w:lvlJc w:val="left"/>
      <w:pPr>
        <w:ind w:left="5040" w:hanging="360"/>
      </w:pPr>
      <w:rPr>
        <w:rFonts w:ascii="Symbol" w:hAnsi="Symbol" w:hint="default"/>
      </w:rPr>
    </w:lvl>
    <w:lvl w:ilvl="7" w:tplc="8C564EDE">
      <w:start w:val="1"/>
      <w:numFmt w:val="bullet"/>
      <w:lvlText w:val="o"/>
      <w:lvlJc w:val="left"/>
      <w:pPr>
        <w:ind w:left="5760" w:hanging="360"/>
      </w:pPr>
      <w:rPr>
        <w:rFonts w:ascii="Courier New" w:hAnsi="Courier New" w:hint="default"/>
      </w:rPr>
    </w:lvl>
    <w:lvl w:ilvl="8" w:tplc="287210DC">
      <w:start w:val="1"/>
      <w:numFmt w:val="bullet"/>
      <w:lvlText w:val=""/>
      <w:lvlJc w:val="left"/>
      <w:pPr>
        <w:ind w:left="6480" w:hanging="360"/>
      </w:pPr>
      <w:rPr>
        <w:rFonts w:ascii="Wingdings" w:hAnsi="Wingdings" w:hint="default"/>
      </w:rPr>
    </w:lvl>
  </w:abstractNum>
  <w:abstractNum w:abstractNumId="23" w15:restartNumberingAfterBreak="0">
    <w:nsid w:val="59112FF0"/>
    <w:multiLevelType w:val="hybridMultilevel"/>
    <w:tmpl w:val="A0DEE31E"/>
    <w:lvl w:ilvl="0" w:tplc="A330DAE8">
      <w:start w:val="1"/>
      <w:numFmt w:val="bullet"/>
      <w:lvlText w:val=""/>
      <w:lvlJc w:val="left"/>
      <w:pPr>
        <w:ind w:left="720" w:hanging="360"/>
      </w:pPr>
      <w:rPr>
        <w:rFonts w:ascii="Symbol" w:hAnsi="Symbol" w:hint="default"/>
      </w:rPr>
    </w:lvl>
    <w:lvl w:ilvl="1" w:tplc="B9F0BB7A">
      <w:start w:val="1"/>
      <w:numFmt w:val="bullet"/>
      <w:lvlText w:val="o"/>
      <w:lvlJc w:val="left"/>
      <w:pPr>
        <w:ind w:left="1440" w:hanging="360"/>
      </w:pPr>
      <w:rPr>
        <w:rFonts w:ascii="Courier New" w:hAnsi="Courier New" w:hint="default"/>
      </w:rPr>
    </w:lvl>
    <w:lvl w:ilvl="2" w:tplc="DA94F184">
      <w:start w:val="1"/>
      <w:numFmt w:val="bullet"/>
      <w:lvlText w:val=""/>
      <w:lvlJc w:val="left"/>
      <w:pPr>
        <w:ind w:left="2160" w:hanging="360"/>
      </w:pPr>
      <w:rPr>
        <w:rFonts w:ascii="Wingdings" w:hAnsi="Wingdings" w:hint="default"/>
      </w:rPr>
    </w:lvl>
    <w:lvl w:ilvl="3" w:tplc="037648F2">
      <w:start w:val="1"/>
      <w:numFmt w:val="bullet"/>
      <w:lvlText w:val=""/>
      <w:lvlJc w:val="left"/>
      <w:pPr>
        <w:ind w:left="2880" w:hanging="360"/>
      </w:pPr>
      <w:rPr>
        <w:rFonts w:ascii="Symbol" w:hAnsi="Symbol" w:hint="default"/>
      </w:rPr>
    </w:lvl>
    <w:lvl w:ilvl="4" w:tplc="F5C2A940">
      <w:start w:val="1"/>
      <w:numFmt w:val="bullet"/>
      <w:lvlText w:val="o"/>
      <w:lvlJc w:val="left"/>
      <w:pPr>
        <w:ind w:left="3600" w:hanging="360"/>
      </w:pPr>
      <w:rPr>
        <w:rFonts w:ascii="Courier New" w:hAnsi="Courier New" w:hint="default"/>
      </w:rPr>
    </w:lvl>
    <w:lvl w:ilvl="5" w:tplc="7DAA3FA4">
      <w:start w:val="1"/>
      <w:numFmt w:val="bullet"/>
      <w:lvlText w:val=""/>
      <w:lvlJc w:val="left"/>
      <w:pPr>
        <w:ind w:left="4320" w:hanging="360"/>
      </w:pPr>
      <w:rPr>
        <w:rFonts w:ascii="Wingdings" w:hAnsi="Wingdings" w:hint="default"/>
      </w:rPr>
    </w:lvl>
    <w:lvl w:ilvl="6" w:tplc="04905EA4">
      <w:start w:val="1"/>
      <w:numFmt w:val="bullet"/>
      <w:lvlText w:val=""/>
      <w:lvlJc w:val="left"/>
      <w:pPr>
        <w:ind w:left="5040" w:hanging="360"/>
      </w:pPr>
      <w:rPr>
        <w:rFonts w:ascii="Symbol" w:hAnsi="Symbol" w:hint="default"/>
      </w:rPr>
    </w:lvl>
    <w:lvl w:ilvl="7" w:tplc="35FEBB30">
      <w:start w:val="1"/>
      <w:numFmt w:val="bullet"/>
      <w:lvlText w:val="o"/>
      <w:lvlJc w:val="left"/>
      <w:pPr>
        <w:ind w:left="5760" w:hanging="360"/>
      </w:pPr>
      <w:rPr>
        <w:rFonts w:ascii="Courier New" w:hAnsi="Courier New" w:hint="default"/>
      </w:rPr>
    </w:lvl>
    <w:lvl w:ilvl="8" w:tplc="A956B3FC">
      <w:start w:val="1"/>
      <w:numFmt w:val="bullet"/>
      <w:lvlText w:val=""/>
      <w:lvlJc w:val="left"/>
      <w:pPr>
        <w:ind w:left="6480" w:hanging="360"/>
      </w:pPr>
      <w:rPr>
        <w:rFonts w:ascii="Wingdings" w:hAnsi="Wingdings" w:hint="default"/>
      </w:rPr>
    </w:lvl>
  </w:abstractNum>
  <w:abstractNum w:abstractNumId="24" w15:restartNumberingAfterBreak="0">
    <w:nsid w:val="5F7A08A0"/>
    <w:multiLevelType w:val="hybridMultilevel"/>
    <w:tmpl w:val="3428438E"/>
    <w:lvl w:ilvl="0" w:tplc="2B9AFF3E">
      <w:start w:val="1"/>
      <w:numFmt w:val="bullet"/>
      <w:lvlText w:val=""/>
      <w:lvlJc w:val="left"/>
      <w:pPr>
        <w:ind w:left="720" w:hanging="360"/>
      </w:pPr>
      <w:rPr>
        <w:rFonts w:ascii="Symbol" w:hAnsi="Symbol" w:hint="default"/>
      </w:rPr>
    </w:lvl>
    <w:lvl w:ilvl="1" w:tplc="86A26AD8">
      <w:start w:val="1"/>
      <w:numFmt w:val="bullet"/>
      <w:lvlText w:val="o"/>
      <w:lvlJc w:val="left"/>
      <w:pPr>
        <w:ind w:left="1440" w:hanging="360"/>
      </w:pPr>
      <w:rPr>
        <w:rFonts w:ascii="Courier New" w:hAnsi="Courier New" w:hint="default"/>
      </w:rPr>
    </w:lvl>
    <w:lvl w:ilvl="2" w:tplc="776CD970">
      <w:start w:val="1"/>
      <w:numFmt w:val="bullet"/>
      <w:lvlText w:val=""/>
      <w:lvlJc w:val="left"/>
      <w:pPr>
        <w:ind w:left="2160" w:hanging="360"/>
      </w:pPr>
      <w:rPr>
        <w:rFonts w:ascii="Wingdings" w:hAnsi="Wingdings" w:hint="default"/>
      </w:rPr>
    </w:lvl>
    <w:lvl w:ilvl="3" w:tplc="36B4E76A">
      <w:start w:val="1"/>
      <w:numFmt w:val="bullet"/>
      <w:lvlText w:val=""/>
      <w:lvlJc w:val="left"/>
      <w:pPr>
        <w:ind w:left="2880" w:hanging="360"/>
      </w:pPr>
      <w:rPr>
        <w:rFonts w:ascii="Symbol" w:hAnsi="Symbol" w:hint="default"/>
      </w:rPr>
    </w:lvl>
    <w:lvl w:ilvl="4" w:tplc="564E697C">
      <w:start w:val="1"/>
      <w:numFmt w:val="bullet"/>
      <w:lvlText w:val="o"/>
      <w:lvlJc w:val="left"/>
      <w:pPr>
        <w:ind w:left="3600" w:hanging="360"/>
      </w:pPr>
      <w:rPr>
        <w:rFonts w:ascii="Courier New" w:hAnsi="Courier New" w:hint="default"/>
      </w:rPr>
    </w:lvl>
    <w:lvl w:ilvl="5" w:tplc="3EC21B20">
      <w:start w:val="1"/>
      <w:numFmt w:val="bullet"/>
      <w:lvlText w:val=""/>
      <w:lvlJc w:val="left"/>
      <w:pPr>
        <w:ind w:left="4320" w:hanging="360"/>
      </w:pPr>
      <w:rPr>
        <w:rFonts w:ascii="Wingdings" w:hAnsi="Wingdings" w:hint="default"/>
      </w:rPr>
    </w:lvl>
    <w:lvl w:ilvl="6" w:tplc="215AE91A">
      <w:start w:val="1"/>
      <w:numFmt w:val="bullet"/>
      <w:lvlText w:val=""/>
      <w:lvlJc w:val="left"/>
      <w:pPr>
        <w:ind w:left="5040" w:hanging="360"/>
      </w:pPr>
      <w:rPr>
        <w:rFonts w:ascii="Symbol" w:hAnsi="Symbol" w:hint="default"/>
      </w:rPr>
    </w:lvl>
    <w:lvl w:ilvl="7" w:tplc="07AA7B18">
      <w:start w:val="1"/>
      <w:numFmt w:val="bullet"/>
      <w:lvlText w:val="o"/>
      <w:lvlJc w:val="left"/>
      <w:pPr>
        <w:ind w:left="5760" w:hanging="360"/>
      </w:pPr>
      <w:rPr>
        <w:rFonts w:ascii="Courier New" w:hAnsi="Courier New" w:hint="default"/>
      </w:rPr>
    </w:lvl>
    <w:lvl w:ilvl="8" w:tplc="CEFC2824">
      <w:start w:val="1"/>
      <w:numFmt w:val="bullet"/>
      <w:lvlText w:val=""/>
      <w:lvlJc w:val="left"/>
      <w:pPr>
        <w:ind w:left="6480" w:hanging="360"/>
      </w:pPr>
      <w:rPr>
        <w:rFonts w:ascii="Wingdings" w:hAnsi="Wingdings" w:hint="default"/>
      </w:rPr>
    </w:lvl>
  </w:abstractNum>
  <w:abstractNum w:abstractNumId="25" w15:restartNumberingAfterBreak="0">
    <w:nsid w:val="5FFF143D"/>
    <w:multiLevelType w:val="hybridMultilevel"/>
    <w:tmpl w:val="4AAE46E4"/>
    <w:lvl w:ilvl="0" w:tplc="230A7CA2">
      <w:start w:val="1"/>
      <w:numFmt w:val="bullet"/>
      <w:lvlText w:val="·"/>
      <w:lvlJc w:val="left"/>
      <w:pPr>
        <w:ind w:left="720" w:hanging="360"/>
      </w:pPr>
      <w:rPr>
        <w:rFonts w:ascii="Symbol" w:hAnsi="Symbol" w:hint="default"/>
      </w:rPr>
    </w:lvl>
    <w:lvl w:ilvl="1" w:tplc="DA9E7F00">
      <w:start w:val="1"/>
      <w:numFmt w:val="bullet"/>
      <w:lvlText w:val="o"/>
      <w:lvlJc w:val="left"/>
      <w:pPr>
        <w:ind w:left="1440" w:hanging="360"/>
      </w:pPr>
      <w:rPr>
        <w:rFonts w:ascii="&quot;Courier New&quot;" w:hAnsi="&quot;Courier New&quot;" w:hint="default"/>
      </w:rPr>
    </w:lvl>
    <w:lvl w:ilvl="2" w:tplc="A88A24A6">
      <w:start w:val="1"/>
      <w:numFmt w:val="bullet"/>
      <w:lvlText w:val=""/>
      <w:lvlJc w:val="left"/>
      <w:pPr>
        <w:ind w:left="2160" w:hanging="360"/>
      </w:pPr>
      <w:rPr>
        <w:rFonts w:ascii="Wingdings" w:hAnsi="Wingdings" w:hint="default"/>
      </w:rPr>
    </w:lvl>
    <w:lvl w:ilvl="3" w:tplc="5E100800">
      <w:start w:val="1"/>
      <w:numFmt w:val="bullet"/>
      <w:lvlText w:val=""/>
      <w:lvlJc w:val="left"/>
      <w:pPr>
        <w:ind w:left="2880" w:hanging="360"/>
      </w:pPr>
      <w:rPr>
        <w:rFonts w:ascii="Symbol" w:hAnsi="Symbol" w:hint="default"/>
      </w:rPr>
    </w:lvl>
    <w:lvl w:ilvl="4" w:tplc="5808B012">
      <w:start w:val="1"/>
      <w:numFmt w:val="bullet"/>
      <w:lvlText w:val="o"/>
      <w:lvlJc w:val="left"/>
      <w:pPr>
        <w:ind w:left="3600" w:hanging="360"/>
      </w:pPr>
      <w:rPr>
        <w:rFonts w:ascii="Courier New" w:hAnsi="Courier New" w:hint="default"/>
      </w:rPr>
    </w:lvl>
    <w:lvl w:ilvl="5" w:tplc="3E98B304">
      <w:start w:val="1"/>
      <w:numFmt w:val="bullet"/>
      <w:lvlText w:val=""/>
      <w:lvlJc w:val="left"/>
      <w:pPr>
        <w:ind w:left="4320" w:hanging="360"/>
      </w:pPr>
      <w:rPr>
        <w:rFonts w:ascii="Wingdings" w:hAnsi="Wingdings" w:hint="default"/>
      </w:rPr>
    </w:lvl>
    <w:lvl w:ilvl="6" w:tplc="1402D2A4">
      <w:start w:val="1"/>
      <w:numFmt w:val="bullet"/>
      <w:lvlText w:val=""/>
      <w:lvlJc w:val="left"/>
      <w:pPr>
        <w:ind w:left="5040" w:hanging="360"/>
      </w:pPr>
      <w:rPr>
        <w:rFonts w:ascii="Symbol" w:hAnsi="Symbol" w:hint="default"/>
      </w:rPr>
    </w:lvl>
    <w:lvl w:ilvl="7" w:tplc="5A18DCCA">
      <w:start w:val="1"/>
      <w:numFmt w:val="bullet"/>
      <w:lvlText w:val="o"/>
      <w:lvlJc w:val="left"/>
      <w:pPr>
        <w:ind w:left="5760" w:hanging="360"/>
      </w:pPr>
      <w:rPr>
        <w:rFonts w:ascii="Courier New" w:hAnsi="Courier New" w:hint="default"/>
      </w:rPr>
    </w:lvl>
    <w:lvl w:ilvl="8" w:tplc="BF906DD2">
      <w:start w:val="1"/>
      <w:numFmt w:val="bullet"/>
      <w:lvlText w:val=""/>
      <w:lvlJc w:val="left"/>
      <w:pPr>
        <w:ind w:left="6480" w:hanging="360"/>
      </w:pPr>
      <w:rPr>
        <w:rFonts w:ascii="Wingdings" w:hAnsi="Wingdings" w:hint="default"/>
      </w:rPr>
    </w:lvl>
  </w:abstractNum>
  <w:abstractNum w:abstractNumId="26" w15:restartNumberingAfterBreak="0">
    <w:nsid w:val="61AA0659"/>
    <w:multiLevelType w:val="hybridMultilevel"/>
    <w:tmpl w:val="FFFFFFFF"/>
    <w:lvl w:ilvl="0" w:tplc="FFFFFFFF">
      <w:start w:val="1"/>
      <w:numFmt w:val="bullet"/>
      <w:lvlText w:val=""/>
      <w:lvlJc w:val="left"/>
      <w:pPr>
        <w:ind w:left="720" w:hanging="360"/>
      </w:pPr>
      <w:rPr>
        <w:rFonts w:ascii="Symbol" w:hAnsi="Symbol" w:hint="default"/>
      </w:rPr>
    </w:lvl>
    <w:lvl w:ilvl="1" w:tplc="09CA0090">
      <w:start w:val="1"/>
      <w:numFmt w:val="bullet"/>
      <w:lvlText w:val="o"/>
      <w:lvlJc w:val="left"/>
      <w:pPr>
        <w:ind w:left="1440" w:hanging="360"/>
      </w:pPr>
      <w:rPr>
        <w:rFonts w:ascii="Courier New" w:hAnsi="Courier New" w:hint="default"/>
      </w:rPr>
    </w:lvl>
    <w:lvl w:ilvl="2" w:tplc="14E4D0F2">
      <w:start w:val="1"/>
      <w:numFmt w:val="bullet"/>
      <w:lvlText w:val=""/>
      <w:lvlJc w:val="left"/>
      <w:pPr>
        <w:ind w:left="2160" w:hanging="360"/>
      </w:pPr>
      <w:rPr>
        <w:rFonts w:ascii="Wingdings" w:hAnsi="Wingdings" w:hint="default"/>
      </w:rPr>
    </w:lvl>
    <w:lvl w:ilvl="3" w:tplc="838E48A6">
      <w:start w:val="1"/>
      <w:numFmt w:val="bullet"/>
      <w:lvlText w:val=""/>
      <w:lvlJc w:val="left"/>
      <w:pPr>
        <w:ind w:left="2880" w:hanging="360"/>
      </w:pPr>
      <w:rPr>
        <w:rFonts w:ascii="Symbol" w:hAnsi="Symbol" w:hint="default"/>
      </w:rPr>
    </w:lvl>
    <w:lvl w:ilvl="4" w:tplc="5D1EAA44">
      <w:start w:val="1"/>
      <w:numFmt w:val="bullet"/>
      <w:lvlText w:val="o"/>
      <w:lvlJc w:val="left"/>
      <w:pPr>
        <w:ind w:left="3600" w:hanging="360"/>
      </w:pPr>
      <w:rPr>
        <w:rFonts w:ascii="Courier New" w:hAnsi="Courier New" w:hint="default"/>
      </w:rPr>
    </w:lvl>
    <w:lvl w:ilvl="5" w:tplc="A3E2B31E">
      <w:start w:val="1"/>
      <w:numFmt w:val="bullet"/>
      <w:lvlText w:val=""/>
      <w:lvlJc w:val="left"/>
      <w:pPr>
        <w:ind w:left="4320" w:hanging="360"/>
      </w:pPr>
      <w:rPr>
        <w:rFonts w:ascii="Wingdings" w:hAnsi="Wingdings" w:hint="default"/>
      </w:rPr>
    </w:lvl>
    <w:lvl w:ilvl="6" w:tplc="34703E10">
      <w:start w:val="1"/>
      <w:numFmt w:val="bullet"/>
      <w:lvlText w:val=""/>
      <w:lvlJc w:val="left"/>
      <w:pPr>
        <w:ind w:left="5040" w:hanging="360"/>
      </w:pPr>
      <w:rPr>
        <w:rFonts w:ascii="Symbol" w:hAnsi="Symbol" w:hint="default"/>
      </w:rPr>
    </w:lvl>
    <w:lvl w:ilvl="7" w:tplc="6DEC5AD8">
      <w:start w:val="1"/>
      <w:numFmt w:val="bullet"/>
      <w:lvlText w:val="o"/>
      <w:lvlJc w:val="left"/>
      <w:pPr>
        <w:ind w:left="5760" w:hanging="360"/>
      </w:pPr>
      <w:rPr>
        <w:rFonts w:ascii="Courier New" w:hAnsi="Courier New" w:hint="default"/>
      </w:rPr>
    </w:lvl>
    <w:lvl w:ilvl="8" w:tplc="6C80D066">
      <w:start w:val="1"/>
      <w:numFmt w:val="bullet"/>
      <w:lvlText w:val=""/>
      <w:lvlJc w:val="left"/>
      <w:pPr>
        <w:ind w:left="6480" w:hanging="360"/>
      </w:pPr>
      <w:rPr>
        <w:rFonts w:ascii="Wingdings" w:hAnsi="Wingdings" w:hint="default"/>
      </w:rPr>
    </w:lvl>
  </w:abstractNum>
  <w:abstractNum w:abstractNumId="27" w15:restartNumberingAfterBreak="0">
    <w:nsid w:val="62B44D2C"/>
    <w:multiLevelType w:val="hybridMultilevel"/>
    <w:tmpl w:val="D004E686"/>
    <w:lvl w:ilvl="0" w:tplc="38547E3E">
      <w:start w:val="1"/>
      <w:numFmt w:val="bullet"/>
      <w:lvlText w:val=""/>
      <w:lvlJc w:val="left"/>
      <w:pPr>
        <w:ind w:left="720" w:hanging="360"/>
      </w:pPr>
      <w:rPr>
        <w:rFonts w:ascii="Symbol" w:hAnsi="Symbol" w:hint="default"/>
      </w:rPr>
    </w:lvl>
    <w:lvl w:ilvl="1" w:tplc="AA505536">
      <w:start w:val="1"/>
      <w:numFmt w:val="bullet"/>
      <w:lvlText w:val="o"/>
      <w:lvlJc w:val="left"/>
      <w:pPr>
        <w:ind w:left="1440" w:hanging="360"/>
      </w:pPr>
      <w:rPr>
        <w:rFonts w:ascii="Courier New" w:hAnsi="Courier New" w:hint="default"/>
      </w:rPr>
    </w:lvl>
    <w:lvl w:ilvl="2" w:tplc="71FE9D40">
      <w:start w:val="1"/>
      <w:numFmt w:val="bullet"/>
      <w:lvlText w:val=""/>
      <w:lvlJc w:val="left"/>
      <w:pPr>
        <w:ind w:left="2160" w:hanging="360"/>
      </w:pPr>
      <w:rPr>
        <w:rFonts w:ascii="Wingdings" w:hAnsi="Wingdings" w:hint="default"/>
      </w:rPr>
    </w:lvl>
    <w:lvl w:ilvl="3" w:tplc="38928D2E">
      <w:start w:val="1"/>
      <w:numFmt w:val="bullet"/>
      <w:lvlText w:val=""/>
      <w:lvlJc w:val="left"/>
      <w:pPr>
        <w:ind w:left="2880" w:hanging="360"/>
      </w:pPr>
      <w:rPr>
        <w:rFonts w:ascii="Symbol" w:hAnsi="Symbol" w:hint="default"/>
      </w:rPr>
    </w:lvl>
    <w:lvl w:ilvl="4" w:tplc="BB4AB56C">
      <w:start w:val="1"/>
      <w:numFmt w:val="bullet"/>
      <w:lvlText w:val="o"/>
      <w:lvlJc w:val="left"/>
      <w:pPr>
        <w:ind w:left="3600" w:hanging="360"/>
      </w:pPr>
      <w:rPr>
        <w:rFonts w:ascii="Courier New" w:hAnsi="Courier New" w:hint="default"/>
      </w:rPr>
    </w:lvl>
    <w:lvl w:ilvl="5" w:tplc="956CBF4E">
      <w:start w:val="1"/>
      <w:numFmt w:val="bullet"/>
      <w:lvlText w:val=""/>
      <w:lvlJc w:val="left"/>
      <w:pPr>
        <w:ind w:left="4320" w:hanging="360"/>
      </w:pPr>
      <w:rPr>
        <w:rFonts w:ascii="Wingdings" w:hAnsi="Wingdings" w:hint="default"/>
      </w:rPr>
    </w:lvl>
    <w:lvl w:ilvl="6" w:tplc="BEB8301E">
      <w:start w:val="1"/>
      <w:numFmt w:val="bullet"/>
      <w:lvlText w:val=""/>
      <w:lvlJc w:val="left"/>
      <w:pPr>
        <w:ind w:left="5040" w:hanging="360"/>
      </w:pPr>
      <w:rPr>
        <w:rFonts w:ascii="Symbol" w:hAnsi="Symbol" w:hint="default"/>
      </w:rPr>
    </w:lvl>
    <w:lvl w:ilvl="7" w:tplc="57A6DB1C">
      <w:start w:val="1"/>
      <w:numFmt w:val="bullet"/>
      <w:lvlText w:val="o"/>
      <w:lvlJc w:val="left"/>
      <w:pPr>
        <w:ind w:left="5760" w:hanging="360"/>
      </w:pPr>
      <w:rPr>
        <w:rFonts w:ascii="Courier New" w:hAnsi="Courier New" w:hint="default"/>
      </w:rPr>
    </w:lvl>
    <w:lvl w:ilvl="8" w:tplc="778A74BA">
      <w:start w:val="1"/>
      <w:numFmt w:val="bullet"/>
      <w:lvlText w:val=""/>
      <w:lvlJc w:val="left"/>
      <w:pPr>
        <w:ind w:left="6480" w:hanging="360"/>
      </w:pPr>
      <w:rPr>
        <w:rFonts w:ascii="Wingdings" w:hAnsi="Wingdings" w:hint="default"/>
      </w:rPr>
    </w:lvl>
  </w:abstractNum>
  <w:abstractNum w:abstractNumId="28" w15:restartNumberingAfterBreak="0">
    <w:nsid w:val="64137273"/>
    <w:multiLevelType w:val="hybridMultilevel"/>
    <w:tmpl w:val="E2A0B9B8"/>
    <w:lvl w:ilvl="0" w:tplc="61C4F3F0">
      <w:start w:val="1"/>
      <w:numFmt w:val="bullet"/>
      <w:lvlText w:val=""/>
      <w:lvlJc w:val="left"/>
      <w:pPr>
        <w:ind w:left="720" w:hanging="360"/>
      </w:pPr>
      <w:rPr>
        <w:rFonts w:ascii="Symbol" w:hAnsi="Symbol" w:hint="default"/>
      </w:rPr>
    </w:lvl>
    <w:lvl w:ilvl="1" w:tplc="C5EA3760">
      <w:start w:val="1"/>
      <w:numFmt w:val="bullet"/>
      <w:lvlText w:val="o"/>
      <w:lvlJc w:val="left"/>
      <w:pPr>
        <w:ind w:left="1440" w:hanging="360"/>
      </w:pPr>
      <w:rPr>
        <w:rFonts w:ascii="Courier New" w:hAnsi="Courier New" w:hint="default"/>
      </w:rPr>
    </w:lvl>
    <w:lvl w:ilvl="2" w:tplc="A8C4DF24">
      <w:start w:val="1"/>
      <w:numFmt w:val="bullet"/>
      <w:lvlText w:val=""/>
      <w:lvlJc w:val="left"/>
      <w:pPr>
        <w:ind w:left="2160" w:hanging="360"/>
      </w:pPr>
      <w:rPr>
        <w:rFonts w:ascii="Wingdings" w:hAnsi="Wingdings" w:hint="default"/>
      </w:rPr>
    </w:lvl>
    <w:lvl w:ilvl="3" w:tplc="084CA912">
      <w:start w:val="1"/>
      <w:numFmt w:val="bullet"/>
      <w:lvlText w:val=""/>
      <w:lvlJc w:val="left"/>
      <w:pPr>
        <w:ind w:left="2880" w:hanging="360"/>
      </w:pPr>
      <w:rPr>
        <w:rFonts w:ascii="Symbol" w:hAnsi="Symbol" w:hint="default"/>
      </w:rPr>
    </w:lvl>
    <w:lvl w:ilvl="4" w:tplc="B9A6C794">
      <w:start w:val="1"/>
      <w:numFmt w:val="bullet"/>
      <w:lvlText w:val="o"/>
      <w:lvlJc w:val="left"/>
      <w:pPr>
        <w:ind w:left="3600" w:hanging="360"/>
      </w:pPr>
      <w:rPr>
        <w:rFonts w:ascii="Courier New" w:hAnsi="Courier New" w:hint="default"/>
      </w:rPr>
    </w:lvl>
    <w:lvl w:ilvl="5" w:tplc="267CCF08">
      <w:start w:val="1"/>
      <w:numFmt w:val="bullet"/>
      <w:lvlText w:val=""/>
      <w:lvlJc w:val="left"/>
      <w:pPr>
        <w:ind w:left="4320" w:hanging="360"/>
      </w:pPr>
      <w:rPr>
        <w:rFonts w:ascii="Wingdings" w:hAnsi="Wingdings" w:hint="default"/>
      </w:rPr>
    </w:lvl>
    <w:lvl w:ilvl="6" w:tplc="ED6E1ECC">
      <w:start w:val="1"/>
      <w:numFmt w:val="bullet"/>
      <w:lvlText w:val=""/>
      <w:lvlJc w:val="left"/>
      <w:pPr>
        <w:ind w:left="5040" w:hanging="360"/>
      </w:pPr>
      <w:rPr>
        <w:rFonts w:ascii="Symbol" w:hAnsi="Symbol" w:hint="default"/>
      </w:rPr>
    </w:lvl>
    <w:lvl w:ilvl="7" w:tplc="D6F06FF0">
      <w:start w:val="1"/>
      <w:numFmt w:val="bullet"/>
      <w:lvlText w:val="o"/>
      <w:lvlJc w:val="left"/>
      <w:pPr>
        <w:ind w:left="5760" w:hanging="360"/>
      </w:pPr>
      <w:rPr>
        <w:rFonts w:ascii="Courier New" w:hAnsi="Courier New" w:hint="default"/>
      </w:rPr>
    </w:lvl>
    <w:lvl w:ilvl="8" w:tplc="BAFE248A">
      <w:start w:val="1"/>
      <w:numFmt w:val="bullet"/>
      <w:lvlText w:val=""/>
      <w:lvlJc w:val="left"/>
      <w:pPr>
        <w:ind w:left="6480" w:hanging="360"/>
      </w:pPr>
      <w:rPr>
        <w:rFonts w:ascii="Wingdings" w:hAnsi="Wingdings" w:hint="default"/>
      </w:rPr>
    </w:lvl>
  </w:abstractNum>
  <w:abstractNum w:abstractNumId="29" w15:restartNumberingAfterBreak="0">
    <w:nsid w:val="6A157095"/>
    <w:multiLevelType w:val="hybridMultilevel"/>
    <w:tmpl w:val="9BFA3276"/>
    <w:lvl w:ilvl="0" w:tplc="24C88B8C">
      <w:start w:val="1"/>
      <w:numFmt w:val="bullet"/>
      <w:lvlText w:val=""/>
      <w:lvlJc w:val="left"/>
      <w:pPr>
        <w:ind w:left="720" w:hanging="360"/>
      </w:pPr>
      <w:rPr>
        <w:rFonts w:ascii="Symbol" w:hAnsi="Symbol" w:hint="default"/>
      </w:rPr>
    </w:lvl>
    <w:lvl w:ilvl="1" w:tplc="DFA2DB66">
      <w:start w:val="1"/>
      <w:numFmt w:val="bullet"/>
      <w:lvlText w:val="o"/>
      <w:lvlJc w:val="left"/>
      <w:pPr>
        <w:ind w:left="1440" w:hanging="360"/>
      </w:pPr>
      <w:rPr>
        <w:rFonts w:ascii="Courier New" w:hAnsi="Courier New" w:hint="default"/>
      </w:rPr>
    </w:lvl>
    <w:lvl w:ilvl="2" w:tplc="53C2AAD0">
      <w:start w:val="1"/>
      <w:numFmt w:val="bullet"/>
      <w:lvlText w:val=""/>
      <w:lvlJc w:val="left"/>
      <w:pPr>
        <w:ind w:left="2160" w:hanging="360"/>
      </w:pPr>
      <w:rPr>
        <w:rFonts w:ascii="Wingdings" w:hAnsi="Wingdings" w:hint="default"/>
      </w:rPr>
    </w:lvl>
    <w:lvl w:ilvl="3" w:tplc="8E2A74FE">
      <w:start w:val="1"/>
      <w:numFmt w:val="bullet"/>
      <w:lvlText w:val=""/>
      <w:lvlJc w:val="left"/>
      <w:pPr>
        <w:ind w:left="2880" w:hanging="360"/>
      </w:pPr>
      <w:rPr>
        <w:rFonts w:ascii="Symbol" w:hAnsi="Symbol" w:hint="default"/>
      </w:rPr>
    </w:lvl>
    <w:lvl w:ilvl="4" w:tplc="AC9A2B3E">
      <w:start w:val="1"/>
      <w:numFmt w:val="bullet"/>
      <w:lvlText w:val="o"/>
      <w:lvlJc w:val="left"/>
      <w:pPr>
        <w:ind w:left="3600" w:hanging="360"/>
      </w:pPr>
      <w:rPr>
        <w:rFonts w:ascii="Courier New" w:hAnsi="Courier New" w:hint="default"/>
      </w:rPr>
    </w:lvl>
    <w:lvl w:ilvl="5" w:tplc="686ED2DE">
      <w:start w:val="1"/>
      <w:numFmt w:val="bullet"/>
      <w:lvlText w:val=""/>
      <w:lvlJc w:val="left"/>
      <w:pPr>
        <w:ind w:left="4320" w:hanging="360"/>
      </w:pPr>
      <w:rPr>
        <w:rFonts w:ascii="Wingdings" w:hAnsi="Wingdings" w:hint="default"/>
      </w:rPr>
    </w:lvl>
    <w:lvl w:ilvl="6" w:tplc="46605826">
      <w:start w:val="1"/>
      <w:numFmt w:val="bullet"/>
      <w:lvlText w:val=""/>
      <w:lvlJc w:val="left"/>
      <w:pPr>
        <w:ind w:left="5040" w:hanging="360"/>
      </w:pPr>
      <w:rPr>
        <w:rFonts w:ascii="Symbol" w:hAnsi="Symbol" w:hint="default"/>
      </w:rPr>
    </w:lvl>
    <w:lvl w:ilvl="7" w:tplc="023E4DBC">
      <w:start w:val="1"/>
      <w:numFmt w:val="bullet"/>
      <w:lvlText w:val="o"/>
      <w:lvlJc w:val="left"/>
      <w:pPr>
        <w:ind w:left="5760" w:hanging="360"/>
      </w:pPr>
      <w:rPr>
        <w:rFonts w:ascii="Courier New" w:hAnsi="Courier New" w:hint="default"/>
      </w:rPr>
    </w:lvl>
    <w:lvl w:ilvl="8" w:tplc="863E841E">
      <w:start w:val="1"/>
      <w:numFmt w:val="bullet"/>
      <w:lvlText w:val=""/>
      <w:lvlJc w:val="left"/>
      <w:pPr>
        <w:ind w:left="6480" w:hanging="360"/>
      </w:pPr>
      <w:rPr>
        <w:rFonts w:ascii="Wingdings" w:hAnsi="Wingdings" w:hint="default"/>
      </w:rPr>
    </w:lvl>
  </w:abstractNum>
  <w:abstractNum w:abstractNumId="30" w15:restartNumberingAfterBreak="0">
    <w:nsid w:val="6E42390E"/>
    <w:multiLevelType w:val="hybridMultilevel"/>
    <w:tmpl w:val="FCDAF908"/>
    <w:lvl w:ilvl="0" w:tplc="415A6AC0">
      <w:start w:val="1"/>
      <w:numFmt w:val="bullet"/>
      <w:lvlText w:val="o"/>
      <w:lvlJc w:val="left"/>
      <w:pPr>
        <w:ind w:left="720" w:hanging="360"/>
      </w:pPr>
      <w:rPr>
        <w:rFonts w:ascii="Courier New" w:hAnsi="Courier New" w:hint="default"/>
      </w:rPr>
    </w:lvl>
    <w:lvl w:ilvl="1" w:tplc="DDC43FD6">
      <w:start w:val="1"/>
      <w:numFmt w:val="bullet"/>
      <w:lvlText w:val="o"/>
      <w:lvlJc w:val="left"/>
      <w:pPr>
        <w:ind w:left="1440" w:hanging="360"/>
      </w:pPr>
      <w:rPr>
        <w:rFonts w:ascii="Courier New" w:hAnsi="Courier New" w:hint="default"/>
      </w:rPr>
    </w:lvl>
    <w:lvl w:ilvl="2" w:tplc="512688C2">
      <w:start w:val="1"/>
      <w:numFmt w:val="bullet"/>
      <w:lvlText w:val=""/>
      <w:lvlJc w:val="left"/>
      <w:pPr>
        <w:ind w:left="2160" w:hanging="360"/>
      </w:pPr>
      <w:rPr>
        <w:rFonts w:ascii="Wingdings" w:hAnsi="Wingdings" w:hint="default"/>
      </w:rPr>
    </w:lvl>
    <w:lvl w:ilvl="3" w:tplc="E1C60E48">
      <w:start w:val="1"/>
      <w:numFmt w:val="bullet"/>
      <w:lvlText w:val=""/>
      <w:lvlJc w:val="left"/>
      <w:pPr>
        <w:ind w:left="2880" w:hanging="360"/>
      </w:pPr>
      <w:rPr>
        <w:rFonts w:ascii="Symbol" w:hAnsi="Symbol" w:hint="default"/>
      </w:rPr>
    </w:lvl>
    <w:lvl w:ilvl="4" w:tplc="64545EAA">
      <w:start w:val="1"/>
      <w:numFmt w:val="bullet"/>
      <w:lvlText w:val="o"/>
      <w:lvlJc w:val="left"/>
      <w:pPr>
        <w:ind w:left="3600" w:hanging="360"/>
      </w:pPr>
      <w:rPr>
        <w:rFonts w:ascii="Courier New" w:hAnsi="Courier New" w:hint="default"/>
      </w:rPr>
    </w:lvl>
    <w:lvl w:ilvl="5" w:tplc="3D1A95E6">
      <w:start w:val="1"/>
      <w:numFmt w:val="bullet"/>
      <w:lvlText w:val=""/>
      <w:lvlJc w:val="left"/>
      <w:pPr>
        <w:ind w:left="4320" w:hanging="360"/>
      </w:pPr>
      <w:rPr>
        <w:rFonts w:ascii="Wingdings" w:hAnsi="Wingdings" w:hint="default"/>
      </w:rPr>
    </w:lvl>
    <w:lvl w:ilvl="6" w:tplc="4216AA44">
      <w:start w:val="1"/>
      <w:numFmt w:val="bullet"/>
      <w:lvlText w:val=""/>
      <w:lvlJc w:val="left"/>
      <w:pPr>
        <w:ind w:left="5040" w:hanging="360"/>
      </w:pPr>
      <w:rPr>
        <w:rFonts w:ascii="Symbol" w:hAnsi="Symbol" w:hint="default"/>
      </w:rPr>
    </w:lvl>
    <w:lvl w:ilvl="7" w:tplc="9B5CC3C8">
      <w:start w:val="1"/>
      <w:numFmt w:val="bullet"/>
      <w:lvlText w:val="o"/>
      <w:lvlJc w:val="left"/>
      <w:pPr>
        <w:ind w:left="5760" w:hanging="360"/>
      </w:pPr>
      <w:rPr>
        <w:rFonts w:ascii="Courier New" w:hAnsi="Courier New" w:hint="default"/>
      </w:rPr>
    </w:lvl>
    <w:lvl w:ilvl="8" w:tplc="4F14051E">
      <w:start w:val="1"/>
      <w:numFmt w:val="bullet"/>
      <w:lvlText w:val=""/>
      <w:lvlJc w:val="left"/>
      <w:pPr>
        <w:ind w:left="6480" w:hanging="360"/>
      </w:pPr>
      <w:rPr>
        <w:rFonts w:ascii="Wingdings" w:hAnsi="Wingdings" w:hint="default"/>
      </w:rPr>
    </w:lvl>
  </w:abstractNum>
  <w:abstractNum w:abstractNumId="31" w15:restartNumberingAfterBreak="0">
    <w:nsid w:val="70A12E96"/>
    <w:multiLevelType w:val="hybridMultilevel"/>
    <w:tmpl w:val="CBC4C31C"/>
    <w:lvl w:ilvl="0" w:tplc="9DECDB84">
      <w:start w:val="1"/>
      <w:numFmt w:val="bullet"/>
      <w:lvlText w:val="·"/>
      <w:lvlJc w:val="left"/>
      <w:pPr>
        <w:ind w:left="720" w:hanging="360"/>
      </w:pPr>
      <w:rPr>
        <w:rFonts w:ascii="Symbol" w:hAnsi="Symbol" w:hint="default"/>
      </w:rPr>
    </w:lvl>
    <w:lvl w:ilvl="1" w:tplc="DB4447BC">
      <w:start w:val="1"/>
      <w:numFmt w:val="bullet"/>
      <w:lvlText w:val="·"/>
      <w:lvlJc w:val="left"/>
      <w:pPr>
        <w:ind w:left="1440" w:hanging="360"/>
      </w:pPr>
      <w:rPr>
        <w:rFonts w:ascii="Symbol" w:hAnsi="Symbol" w:hint="default"/>
      </w:rPr>
    </w:lvl>
    <w:lvl w:ilvl="2" w:tplc="6D248DA6">
      <w:start w:val="1"/>
      <w:numFmt w:val="bullet"/>
      <w:lvlText w:val=""/>
      <w:lvlJc w:val="left"/>
      <w:pPr>
        <w:ind w:left="2160" w:hanging="360"/>
      </w:pPr>
      <w:rPr>
        <w:rFonts w:ascii="Wingdings" w:hAnsi="Wingdings" w:hint="default"/>
      </w:rPr>
    </w:lvl>
    <w:lvl w:ilvl="3" w:tplc="ABCC389C">
      <w:start w:val="1"/>
      <w:numFmt w:val="bullet"/>
      <w:lvlText w:val=""/>
      <w:lvlJc w:val="left"/>
      <w:pPr>
        <w:ind w:left="2880" w:hanging="360"/>
      </w:pPr>
      <w:rPr>
        <w:rFonts w:ascii="Symbol" w:hAnsi="Symbol" w:hint="default"/>
      </w:rPr>
    </w:lvl>
    <w:lvl w:ilvl="4" w:tplc="34ACF550">
      <w:start w:val="1"/>
      <w:numFmt w:val="bullet"/>
      <w:lvlText w:val="o"/>
      <w:lvlJc w:val="left"/>
      <w:pPr>
        <w:ind w:left="3600" w:hanging="360"/>
      </w:pPr>
      <w:rPr>
        <w:rFonts w:ascii="Courier New" w:hAnsi="Courier New" w:hint="default"/>
      </w:rPr>
    </w:lvl>
    <w:lvl w:ilvl="5" w:tplc="8DA681FA">
      <w:start w:val="1"/>
      <w:numFmt w:val="bullet"/>
      <w:lvlText w:val=""/>
      <w:lvlJc w:val="left"/>
      <w:pPr>
        <w:ind w:left="4320" w:hanging="360"/>
      </w:pPr>
      <w:rPr>
        <w:rFonts w:ascii="Wingdings" w:hAnsi="Wingdings" w:hint="default"/>
      </w:rPr>
    </w:lvl>
    <w:lvl w:ilvl="6" w:tplc="E41206D8">
      <w:start w:val="1"/>
      <w:numFmt w:val="bullet"/>
      <w:lvlText w:val=""/>
      <w:lvlJc w:val="left"/>
      <w:pPr>
        <w:ind w:left="5040" w:hanging="360"/>
      </w:pPr>
      <w:rPr>
        <w:rFonts w:ascii="Symbol" w:hAnsi="Symbol" w:hint="default"/>
      </w:rPr>
    </w:lvl>
    <w:lvl w:ilvl="7" w:tplc="C7105AA4">
      <w:start w:val="1"/>
      <w:numFmt w:val="bullet"/>
      <w:lvlText w:val="o"/>
      <w:lvlJc w:val="left"/>
      <w:pPr>
        <w:ind w:left="5760" w:hanging="360"/>
      </w:pPr>
      <w:rPr>
        <w:rFonts w:ascii="Courier New" w:hAnsi="Courier New" w:hint="default"/>
      </w:rPr>
    </w:lvl>
    <w:lvl w:ilvl="8" w:tplc="A6CEB740">
      <w:start w:val="1"/>
      <w:numFmt w:val="bullet"/>
      <w:lvlText w:val=""/>
      <w:lvlJc w:val="left"/>
      <w:pPr>
        <w:ind w:left="6480" w:hanging="360"/>
      </w:pPr>
      <w:rPr>
        <w:rFonts w:ascii="Wingdings" w:hAnsi="Wingdings" w:hint="default"/>
      </w:rPr>
    </w:lvl>
  </w:abstractNum>
  <w:abstractNum w:abstractNumId="32" w15:restartNumberingAfterBreak="0">
    <w:nsid w:val="756A2366"/>
    <w:multiLevelType w:val="hybridMultilevel"/>
    <w:tmpl w:val="6794398E"/>
    <w:lvl w:ilvl="0" w:tplc="779C0AF4">
      <w:start w:val="1"/>
      <w:numFmt w:val="bullet"/>
      <w:lvlText w:val=""/>
      <w:lvlJc w:val="left"/>
      <w:pPr>
        <w:ind w:left="720" w:hanging="360"/>
      </w:pPr>
      <w:rPr>
        <w:rFonts w:ascii="Symbol" w:hAnsi="Symbol" w:hint="default"/>
      </w:rPr>
    </w:lvl>
    <w:lvl w:ilvl="1" w:tplc="96744818">
      <w:start w:val="1"/>
      <w:numFmt w:val="bullet"/>
      <w:lvlText w:val="o"/>
      <w:lvlJc w:val="left"/>
      <w:pPr>
        <w:ind w:left="1440" w:hanging="360"/>
      </w:pPr>
      <w:rPr>
        <w:rFonts w:ascii="Courier New" w:hAnsi="Courier New" w:hint="default"/>
      </w:rPr>
    </w:lvl>
    <w:lvl w:ilvl="2" w:tplc="18CA6528">
      <w:start w:val="1"/>
      <w:numFmt w:val="bullet"/>
      <w:lvlText w:val=""/>
      <w:lvlJc w:val="left"/>
      <w:pPr>
        <w:ind w:left="2160" w:hanging="360"/>
      </w:pPr>
      <w:rPr>
        <w:rFonts w:ascii="Wingdings" w:hAnsi="Wingdings" w:hint="default"/>
      </w:rPr>
    </w:lvl>
    <w:lvl w:ilvl="3" w:tplc="4E9046B4">
      <w:start w:val="1"/>
      <w:numFmt w:val="bullet"/>
      <w:lvlText w:val=""/>
      <w:lvlJc w:val="left"/>
      <w:pPr>
        <w:ind w:left="2880" w:hanging="360"/>
      </w:pPr>
      <w:rPr>
        <w:rFonts w:ascii="Symbol" w:hAnsi="Symbol" w:hint="default"/>
      </w:rPr>
    </w:lvl>
    <w:lvl w:ilvl="4" w:tplc="F65A7B1C">
      <w:start w:val="1"/>
      <w:numFmt w:val="bullet"/>
      <w:lvlText w:val="o"/>
      <w:lvlJc w:val="left"/>
      <w:pPr>
        <w:ind w:left="3600" w:hanging="360"/>
      </w:pPr>
      <w:rPr>
        <w:rFonts w:ascii="Courier New" w:hAnsi="Courier New" w:hint="default"/>
      </w:rPr>
    </w:lvl>
    <w:lvl w:ilvl="5" w:tplc="50DA1F3E">
      <w:start w:val="1"/>
      <w:numFmt w:val="bullet"/>
      <w:lvlText w:val=""/>
      <w:lvlJc w:val="left"/>
      <w:pPr>
        <w:ind w:left="4320" w:hanging="360"/>
      </w:pPr>
      <w:rPr>
        <w:rFonts w:ascii="Wingdings" w:hAnsi="Wingdings" w:hint="default"/>
      </w:rPr>
    </w:lvl>
    <w:lvl w:ilvl="6" w:tplc="E9806DE4">
      <w:start w:val="1"/>
      <w:numFmt w:val="bullet"/>
      <w:lvlText w:val=""/>
      <w:lvlJc w:val="left"/>
      <w:pPr>
        <w:ind w:left="5040" w:hanging="360"/>
      </w:pPr>
      <w:rPr>
        <w:rFonts w:ascii="Symbol" w:hAnsi="Symbol" w:hint="default"/>
      </w:rPr>
    </w:lvl>
    <w:lvl w:ilvl="7" w:tplc="453806EA">
      <w:start w:val="1"/>
      <w:numFmt w:val="bullet"/>
      <w:lvlText w:val="o"/>
      <w:lvlJc w:val="left"/>
      <w:pPr>
        <w:ind w:left="5760" w:hanging="360"/>
      </w:pPr>
      <w:rPr>
        <w:rFonts w:ascii="Courier New" w:hAnsi="Courier New" w:hint="default"/>
      </w:rPr>
    </w:lvl>
    <w:lvl w:ilvl="8" w:tplc="7FB83C30">
      <w:start w:val="1"/>
      <w:numFmt w:val="bullet"/>
      <w:lvlText w:val=""/>
      <w:lvlJc w:val="left"/>
      <w:pPr>
        <w:ind w:left="6480" w:hanging="360"/>
      </w:pPr>
      <w:rPr>
        <w:rFonts w:ascii="Wingdings" w:hAnsi="Wingdings" w:hint="default"/>
      </w:rPr>
    </w:lvl>
  </w:abstractNum>
  <w:abstractNum w:abstractNumId="33" w15:restartNumberingAfterBreak="0">
    <w:nsid w:val="7AEF7FEA"/>
    <w:multiLevelType w:val="hybridMultilevel"/>
    <w:tmpl w:val="F1060514"/>
    <w:lvl w:ilvl="0" w:tplc="1C4CD31E">
      <w:start w:val="1"/>
      <w:numFmt w:val="bullet"/>
      <w:lvlText w:val=""/>
      <w:lvlJc w:val="left"/>
      <w:pPr>
        <w:ind w:left="720" w:hanging="360"/>
      </w:pPr>
      <w:rPr>
        <w:rFonts w:ascii="Symbol" w:hAnsi="Symbol" w:hint="default"/>
      </w:rPr>
    </w:lvl>
    <w:lvl w:ilvl="1" w:tplc="CAA6C778">
      <w:start w:val="1"/>
      <w:numFmt w:val="bullet"/>
      <w:lvlText w:val="o"/>
      <w:lvlJc w:val="left"/>
      <w:pPr>
        <w:ind w:left="1440" w:hanging="360"/>
      </w:pPr>
      <w:rPr>
        <w:rFonts w:ascii="Courier New" w:hAnsi="Courier New" w:hint="default"/>
      </w:rPr>
    </w:lvl>
    <w:lvl w:ilvl="2" w:tplc="C49E849C">
      <w:start w:val="1"/>
      <w:numFmt w:val="bullet"/>
      <w:lvlText w:val=""/>
      <w:lvlJc w:val="left"/>
      <w:pPr>
        <w:ind w:left="2160" w:hanging="360"/>
      </w:pPr>
      <w:rPr>
        <w:rFonts w:ascii="Wingdings" w:hAnsi="Wingdings" w:hint="default"/>
      </w:rPr>
    </w:lvl>
    <w:lvl w:ilvl="3" w:tplc="C5E0BAE0">
      <w:start w:val="1"/>
      <w:numFmt w:val="bullet"/>
      <w:lvlText w:val=""/>
      <w:lvlJc w:val="left"/>
      <w:pPr>
        <w:ind w:left="2880" w:hanging="360"/>
      </w:pPr>
      <w:rPr>
        <w:rFonts w:ascii="Symbol" w:hAnsi="Symbol" w:hint="default"/>
      </w:rPr>
    </w:lvl>
    <w:lvl w:ilvl="4" w:tplc="AF606702">
      <w:start w:val="1"/>
      <w:numFmt w:val="bullet"/>
      <w:lvlText w:val="o"/>
      <w:lvlJc w:val="left"/>
      <w:pPr>
        <w:ind w:left="3600" w:hanging="360"/>
      </w:pPr>
      <w:rPr>
        <w:rFonts w:ascii="Courier New" w:hAnsi="Courier New" w:hint="default"/>
      </w:rPr>
    </w:lvl>
    <w:lvl w:ilvl="5" w:tplc="1B32BAA0">
      <w:start w:val="1"/>
      <w:numFmt w:val="bullet"/>
      <w:lvlText w:val=""/>
      <w:lvlJc w:val="left"/>
      <w:pPr>
        <w:ind w:left="4320" w:hanging="360"/>
      </w:pPr>
      <w:rPr>
        <w:rFonts w:ascii="Wingdings" w:hAnsi="Wingdings" w:hint="default"/>
      </w:rPr>
    </w:lvl>
    <w:lvl w:ilvl="6" w:tplc="06540846">
      <w:start w:val="1"/>
      <w:numFmt w:val="bullet"/>
      <w:lvlText w:val=""/>
      <w:lvlJc w:val="left"/>
      <w:pPr>
        <w:ind w:left="5040" w:hanging="360"/>
      </w:pPr>
      <w:rPr>
        <w:rFonts w:ascii="Symbol" w:hAnsi="Symbol" w:hint="default"/>
      </w:rPr>
    </w:lvl>
    <w:lvl w:ilvl="7" w:tplc="E2D472A4">
      <w:start w:val="1"/>
      <w:numFmt w:val="bullet"/>
      <w:lvlText w:val="o"/>
      <w:lvlJc w:val="left"/>
      <w:pPr>
        <w:ind w:left="5760" w:hanging="360"/>
      </w:pPr>
      <w:rPr>
        <w:rFonts w:ascii="Courier New" w:hAnsi="Courier New" w:hint="default"/>
      </w:rPr>
    </w:lvl>
    <w:lvl w:ilvl="8" w:tplc="83805726">
      <w:start w:val="1"/>
      <w:numFmt w:val="bullet"/>
      <w:lvlText w:val=""/>
      <w:lvlJc w:val="left"/>
      <w:pPr>
        <w:ind w:left="6480" w:hanging="360"/>
      </w:pPr>
      <w:rPr>
        <w:rFonts w:ascii="Wingdings" w:hAnsi="Wingdings" w:hint="default"/>
      </w:rPr>
    </w:lvl>
  </w:abstractNum>
  <w:abstractNum w:abstractNumId="34" w15:restartNumberingAfterBreak="0">
    <w:nsid w:val="7C6B5698"/>
    <w:multiLevelType w:val="hybridMultilevel"/>
    <w:tmpl w:val="8F2E6366"/>
    <w:lvl w:ilvl="0" w:tplc="DB501CF6">
      <w:start w:val="1"/>
      <w:numFmt w:val="bullet"/>
      <w:lvlText w:val=""/>
      <w:lvlJc w:val="left"/>
      <w:pPr>
        <w:ind w:left="720" w:hanging="360"/>
      </w:pPr>
      <w:rPr>
        <w:rFonts w:ascii="Symbol" w:hAnsi="Symbol" w:hint="default"/>
      </w:rPr>
    </w:lvl>
    <w:lvl w:ilvl="1" w:tplc="70060FA2">
      <w:start w:val="1"/>
      <w:numFmt w:val="bullet"/>
      <w:lvlText w:val="o"/>
      <w:lvlJc w:val="left"/>
      <w:pPr>
        <w:ind w:left="1440" w:hanging="360"/>
      </w:pPr>
      <w:rPr>
        <w:rFonts w:ascii="Courier New" w:hAnsi="Courier New" w:hint="default"/>
      </w:rPr>
    </w:lvl>
    <w:lvl w:ilvl="2" w:tplc="3F7E2C32">
      <w:start w:val="1"/>
      <w:numFmt w:val="bullet"/>
      <w:lvlText w:val=""/>
      <w:lvlJc w:val="left"/>
      <w:pPr>
        <w:ind w:left="2160" w:hanging="360"/>
      </w:pPr>
      <w:rPr>
        <w:rFonts w:ascii="Wingdings" w:hAnsi="Wingdings" w:hint="default"/>
      </w:rPr>
    </w:lvl>
    <w:lvl w:ilvl="3" w:tplc="F4EC9692">
      <w:start w:val="1"/>
      <w:numFmt w:val="bullet"/>
      <w:lvlText w:val=""/>
      <w:lvlJc w:val="left"/>
      <w:pPr>
        <w:ind w:left="2880" w:hanging="360"/>
      </w:pPr>
      <w:rPr>
        <w:rFonts w:ascii="Symbol" w:hAnsi="Symbol" w:hint="default"/>
      </w:rPr>
    </w:lvl>
    <w:lvl w:ilvl="4" w:tplc="DCDA502C">
      <w:start w:val="1"/>
      <w:numFmt w:val="bullet"/>
      <w:lvlText w:val="o"/>
      <w:lvlJc w:val="left"/>
      <w:pPr>
        <w:ind w:left="3600" w:hanging="360"/>
      </w:pPr>
      <w:rPr>
        <w:rFonts w:ascii="Courier New" w:hAnsi="Courier New" w:hint="default"/>
      </w:rPr>
    </w:lvl>
    <w:lvl w:ilvl="5" w:tplc="183656D4">
      <w:start w:val="1"/>
      <w:numFmt w:val="bullet"/>
      <w:lvlText w:val=""/>
      <w:lvlJc w:val="left"/>
      <w:pPr>
        <w:ind w:left="4320" w:hanging="360"/>
      </w:pPr>
      <w:rPr>
        <w:rFonts w:ascii="Wingdings" w:hAnsi="Wingdings" w:hint="default"/>
      </w:rPr>
    </w:lvl>
    <w:lvl w:ilvl="6" w:tplc="7CDC8168">
      <w:start w:val="1"/>
      <w:numFmt w:val="bullet"/>
      <w:lvlText w:val=""/>
      <w:lvlJc w:val="left"/>
      <w:pPr>
        <w:ind w:left="5040" w:hanging="360"/>
      </w:pPr>
      <w:rPr>
        <w:rFonts w:ascii="Symbol" w:hAnsi="Symbol" w:hint="default"/>
      </w:rPr>
    </w:lvl>
    <w:lvl w:ilvl="7" w:tplc="013C971E">
      <w:start w:val="1"/>
      <w:numFmt w:val="bullet"/>
      <w:lvlText w:val="o"/>
      <w:lvlJc w:val="left"/>
      <w:pPr>
        <w:ind w:left="5760" w:hanging="360"/>
      </w:pPr>
      <w:rPr>
        <w:rFonts w:ascii="Courier New" w:hAnsi="Courier New" w:hint="default"/>
      </w:rPr>
    </w:lvl>
    <w:lvl w:ilvl="8" w:tplc="EB6E73EE">
      <w:start w:val="1"/>
      <w:numFmt w:val="bullet"/>
      <w:lvlText w:val=""/>
      <w:lvlJc w:val="left"/>
      <w:pPr>
        <w:ind w:left="6480" w:hanging="360"/>
      </w:pPr>
      <w:rPr>
        <w:rFonts w:ascii="Wingdings" w:hAnsi="Wingdings" w:hint="default"/>
      </w:rPr>
    </w:lvl>
  </w:abstractNum>
  <w:abstractNum w:abstractNumId="35" w15:restartNumberingAfterBreak="0">
    <w:nsid w:val="7D2B2336"/>
    <w:multiLevelType w:val="hybridMultilevel"/>
    <w:tmpl w:val="25D0F768"/>
    <w:lvl w:ilvl="0" w:tplc="1CC2C214">
      <w:start w:val="1"/>
      <w:numFmt w:val="bullet"/>
      <w:lvlText w:val=""/>
      <w:lvlJc w:val="left"/>
      <w:pPr>
        <w:ind w:left="720" w:hanging="360"/>
      </w:pPr>
      <w:rPr>
        <w:rFonts w:ascii="Symbol" w:hAnsi="Symbol" w:hint="default"/>
      </w:rPr>
    </w:lvl>
    <w:lvl w:ilvl="1" w:tplc="2C12191E">
      <w:start w:val="1"/>
      <w:numFmt w:val="bullet"/>
      <w:lvlText w:val="o"/>
      <w:lvlJc w:val="left"/>
      <w:pPr>
        <w:ind w:left="1440" w:hanging="360"/>
      </w:pPr>
      <w:rPr>
        <w:rFonts w:ascii="Courier New" w:hAnsi="Courier New" w:hint="default"/>
      </w:rPr>
    </w:lvl>
    <w:lvl w:ilvl="2" w:tplc="EE0E4E98">
      <w:start w:val="1"/>
      <w:numFmt w:val="bullet"/>
      <w:lvlText w:val=""/>
      <w:lvlJc w:val="left"/>
      <w:pPr>
        <w:ind w:left="2160" w:hanging="360"/>
      </w:pPr>
      <w:rPr>
        <w:rFonts w:ascii="Wingdings" w:hAnsi="Wingdings" w:hint="default"/>
      </w:rPr>
    </w:lvl>
    <w:lvl w:ilvl="3" w:tplc="ADB8F07E">
      <w:start w:val="1"/>
      <w:numFmt w:val="bullet"/>
      <w:lvlText w:val=""/>
      <w:lvlJc w:val="left"/>
      <w:pPr>
        <w:ind w:left="2880" w:hanging="360"/>
      </w:pPr>
      <w:rPr>
        <w:rFonts w:ascii="Symbol" w:hAnsi="Symbol" w:hint="default"/>
      </w:rPr>
    </w:lvl>
    <w:lvl w:ilvl="4" w:tplc="9C920A26">
      <w:start w:val="1"/>
      <w:numFmt w:val="bullet"/>
      <w:lvlText w:val="o"/>
      <w:lvlJc w:val="left"/>
      <w:pPr>
        <w:ind w:left="3600" w:hanging="360"/>
      </w:pPr>
      <w:rPr>
        <w:rFonts w:ascii="Courier New" w:hAnsi="Courier New" w:hint="default"/>
      </w:rPr>
    </w:lvl>
    <w:lvl w:ilvl="5" w:tplc="D6A88600">
      <w:start w:val="1"/>
      <w:numFmt w:val="bullet"/>
      <w:lvlText w:val=""/>
      <w:lvlJc w:val="left"/>
      <w:pPr>
        <w:ind w:left="4320" w:hanging="360"/>
      </w:pPr>
      <w:rPr>
        <w:rFonts w:ascii="Wingdings" w:hAnsi="Wingdings" w:hint="default"/>
      </w:rPr>
    </w:lvl>
    <w:lvl w:ilvl="6" w:tplc="20C468EC">
      <w:start w:val="1"/>
      <w:numFmt w:val="bullet"/>
      <w:lvlText w:val=""/>
      <w:lvlJc w:val="left"/>
      <w:pPr>
        <w:ind w:left="5040" w:hanging="360"/>
      </w:pPr>
      <w:rPr>
        <w:rFonts w:ascii="Symbol" w:hAnsi="Symbol" w:hint="default"/>
      </w:rPr>
    </w:lvl>
    <w:lvl w:ilvl="7" w:tplc="C33ECB80">
      <w:start w:val="1"/>
      <w:numFmt w:val="bullet"/>
      <w:lvlText w:val="o"/>
      <w:lvlJc w:val="left"/>
      <w:pPr>
        <w:ind w:left="5760" w:hanging="360"/>
      </w:pPr>
      <w:rPr>
        <w:rFonts w:ascii="Courier New" w:hAnsi="Courier New" w:hint="default"/>
      </w:rPr>
    </w:lvl>
    <w:lvl w:ilvl="8" w:tplc="A87AE916">
      <w:start w:val="1"/>
      <w:numFmt w:val="bullet"/>
      <w:lvlText w:val=""/>
      <w:lvlJc w:val="left"/>
      <w:pPr>
        <w:ind w:left="6480" w:hanging="360"/>
      </w:pPr>
      <w:rPr>
        <w:rFonts w:ascii="Wingdings" w:hAnsi="Wingdings" w:hint="default"/>
      </w:rPr>
    </w:lvl>
  </w:abstractNum>
  <w:abstractNum w:abstractNumId="36" w15:restartNumberingAfterBreak="0">
    <w:nsid w:val="7F006AA6"/>
    <w:multiLevelType w:val="hybridMultilevel"/>
    <w:tmpl w:val="5D3083B2"/>
    <w:lvl w:ilvl="0" w:tplc="CBF05752">
      <w:start w:val="1"/>
      <w:numFmt w:val="bullet"/>
      <w:lvlText w:val="·"/>
      <w:lvlJc w:val="left"/>
      <w:pPr>
        <w:ind w:left="720" w:hanging="360"/>
      </w:pPr>
      <w:rPr>
        <w:rFonts w:ascii="Symbol" w:hAnsi="Symbol" w:hint="default"/>
      </w:rPr>
    </w:lvl>
    <w:lvl w:ilvl="1" w:tplc="3C5E4632">
      <w:start w:val="1"/>
      <w:numFmt w:val="bullet"/>
      <w:lvlText w:val="·"/>
      <w:lvlJc w:val="left"/>
      <w:pPr>
        <w:ind w:left="1440" w:hanging="360"/>
      </w:pPr>
      <w:rPr>
        <w:rFonts w:ascii="Symbol" w:hAnsi="Symbol" w:hint="default"/>
      </w:rPr>
    </w:lvl>
    <w:lvl w:ilvl="2" w:tplc="5726A6F0">
      <w:start w:val="1"/>
      <w:numFmt w:val="bullet"/>
      <w:lvlText w:val=""/>
      <w:lvlJc w:val="left"/>
      <w:pPr>
        <w:ind w:left="2160" w:hanging="360"/>
      </w:pPr>
      <w:rPr>
        <w:rFonts w:ascii="Wingdings" w:hAnsi="Wingdings" w:hint="default"/>
      </w:rPr>
    </w:lvl>
    <w:lvl w:ilvl="3" w:tplc="DE3E9780">
      <w:start w:val="1"/>
      <w:numFmt w:val="bullet"/>
      <w:lvlText w:val=""/>
      <w:lvlJc w:val="left"/>
      <w:pPr>
        <w:ind w:left="2880" w:hanging="360"/>
      </w:pPr>
      <w:rPr>
        <w:rFonts w:ascii="Symbol" w:hAnsi="Symbol" w:hint="default"/>
      </w:rPr>
    </w:lvl>
    <w:lvl w:ilvl="4" w:tplc="954A9E5A">
      <w:start w:val="1"/>
      <w:numFmt w:val="bullet"/>
      <w:lvlText w:val="o"/>
      <w:lvlJc w:val="left"/>
      <w:pPr>
        <w:ind w:left="3600" w:hanging="360"/>
      </w:pPr>
      <w:rPr>
        <w:rFonts w:ascii="Courier New" w:hAnsi="Courier New" w:hint="default"/>
      </w:rPr>
    </w:lvl>
    <w:lvl w:ilvl="5" w:tplc="56CA1606">
      <w:start w:val="1"/>
      <w:numFmt w:val="bullet"/>
      <w:lvlText w:val=""/>
      <w:lvlJc w:val="left"/>
      <w:pPr>
        <w:ind w:left="4320" w:hanging="360"/>
      </w:pPr>
      <w:rPr>
        <w:rFonts w:ascii="Wingdings" w:hAnsi="Wingdings" w:hint="default"/>
      </w:rPr>
    </w:lvl>
    <w:lvl w:ilvl="6" w:tplc="414685EE">
      <w:start w:val="1"/>
      <w:numFmt w:val="bullet"/>
      <w:lvlText w:val=""/>
      <w:lvlJc w:val="left"/>
      <w:pPr>
        <w:ind w:left="5040" w:hanging="360"/>
      </w:pPr>
      <w:rPr>
        <w:rFonts w:ascii="Symbol" w:hAnsi="Symbol" w:hint="default"/>
      </w:rPr>
    </w:lvl>
    <w:lvl w:ilvl="7" w:tplc="A240F5F8">
      <w:start w:val="1"/>
      <w:numFmt w:val="bullet"/>
      <w:lvlText w:val="o"/>
      <w:lvlJc w:val="left"/>
      <w:pPr>
        <w:ind w:left="5760" w:hanging="360"/>
      </w:pPr>
      <w:rPr>
        <w:rFonts w:ascii="Courier New" w:hAnsi="Courier New" w:hint="default"/>
      </w:rPr>
    </w:lvl>
    <w:lvl w:ilvl="8" w:tplc="C7D26B90">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30"/>
  </w:num>
  <w:num w:numId="4">
    <w:abstractNumId w:val="7"/>
  </w:num>
  <w:num w:numId="5">
    <w:abstractNumId w:val="21"/>
  </w:num>
  <w:num w:numId="6">
    <w:abstractNumId w:val="16"/>
  </w:num>
  <w:num w:numId="7">
    <w:abstractNumId w:val="6"/>
  </w:num>
  <w:num w:numId="8">
    <w:abstractNumId w:val="3"/>
  </w:num>
  <w:num w:numId="9">
    <w:abstractNumId w:val="10"/>
  </w:num>
  <w:num w:numId="10">
    <w:abstractNumId w:val="4"/>
  </w:num>
  <w:num w:numId="11">
    <w:abstractNumId w:val="35"/>
  </w:num>
  <w:num w:numId="12">
    <w:abstractNumId w:val="19"/>
  </w:num>
  <w:num w:numId="13">
    <w:abstractNumId w:val="28"/>
  </w:num>
  <w:num w:numId="14">
    <w:abstractNumId w:val="1"/>
  </w:num>
  <w:num w:numId="15">
    <w:abstractNumId w:val="23"/>
  </w:num>
  <w:num w:numId="16">
    <w:abstractNumId w:val="20"/>
  </w:num>
  <w:num w:numId="17">
    <w:abstractNumId w:val="12"/>
  </w:num>
  <w:num w:numId="18">
    <w:abstractNumId w:val="33"/>
  </w:num>
  <w:num w:numId="19">
    <w:abstractNumId w:val="29"/>
  </w:num>
  <w:num w:numId="20">
    <w:abstractNumId w:val="0"/>
  </w:num>
  <w:num w:numId="21">
    <w:abstractNumId w:val="34"/>
  </w:num>
  <w:num w:numId="22">
    <w:abstractNumId w:val="27"/>
  </w:num>
  <w:num w:numId="23">
    <w:abstractNumId w:val="14"/>
  </w:num>
  <w:num w:numId="24">
    <w:abstractNumId w:val="11"/>
  </w:num>
  <w:num w:numId="25">
    <w:abstractNumId w:val="24"/>
  </w:num>
  <w:num w:numId="26">
    <w:abstractNumId w:val="9"/>
  </w:num>
  <w:num w:numId="27">
    <w:abstractNumId w:val="36"/>
  </w:num>
  <w:num w:numId="28">
    <w:abstractNumId w:val="2"/>
  </w:num>
  <w:num w:numId="29">
    <w:abstractNumId w:val="31"/>
  </w:num>
  <w:num w:numId="30">
    <w:abstractNumId w:val="22"/>
  </w:num>
  <w:num w:numId="31">
    <w:abstractNumId w:val="5"/>
  </w:num>
  <w:num w:numId="32">
    <w:abstractNumId w:val="25"/>
  </w:num>
  <w:num w:numId="33">
    <w:abstractNumId w:val="8"/>
  </w:num>
  <w:num w:numId="34">
    <w:abstractNumId w:val="17"/>
  </w:num>
  <w:num w:numId="35">
    <w:abstractNumId w:val="26"/>
  </w:num>
  <w:num w:numId="36">
    <w:abstractNumId w:val="15"/>
  </w:num>
  <w:num w:numId="37">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69"/>
    <w:rsid w:val="00024435"/>
    <w:rsid w:val="00034167"/>
    <w:rsid w:val="00067EA1"/>
    <w:rsid w:val="00070638"/>
    <w:rsid w:val="00080745"/>
    <w:rsid w:val="000E283D"/>
    <w:rsid w:val="000F0AC7"/>
    <w:rsid w:val="000F4998"/>
    <w:rsid w:val="001114AB"/>
    <w:rsid w:val="00126C5F"/>
    <w:rsid w:val="001649C7"/>
    <w:rsid w:val="001753BF"/>
    <w:rsid w:val="001B4369"/>
    <w:rsid w:val="001C3BC9"/>
    <w:rsid w:val="001CC0E0"/>
    <w:rsid w:val="00281749"/>
    <w:rsid w:val="002978B8"/>
    <w:rsid w:val="002BADD8"/>
    <w:rsid w:val="002C3332"/>
    <w:rsid w:val="0030B470"/>
    <w:rsid w:val="00334E89"/>
    <w:rsid w:val="00351C3A"/>
    <w:rsid w:val="003538A3"/>
    <w:rsid w:val="00362F0D"/>
    <w:rsid w:val="00363BC2"/>
    <w:rsid w:val="00374DC7"/>
    <w:rsid w:val="00394890"/>
    <w:rsid w:val="003E32BB"/>
    <w:rsid w:val="003E7342"/>
    <w:rsid w:val="003F8BE4"/>
    <w:rsid w:val="004630BB"/>
    <w:rsid w:val="0048170E"/>
    <w:rsid w:val="0049F3D6"/>
    <w:rsid w:val="004A092B"/>
    <w:rsid w:val="004D13A8"/>
    <w:rsid w:val="004D219B"/>
    <w:rsid w:val="004D3767"/>
    <w:rsid w:val="004E794E"/>
    <w:rsid w:val="00507C33"/>
    <w:rsid w:val="00523EAF"/>
    <w:rsid w:val="0054347E"/>
    <w:rsid w:val="0055193B"/>
    <w:rsid w:val="00590321"/>
    <w:rsid w:val="005B7E05"/>
    <w:rsid w:val="005D2F09"/>
    <w:rsid w:val="00627907"/>
    <w:rsid w:val="006340FB"/>
    <w:rsid w:val="0063AAEC"/>
    <w:rsid w:val="00643905"/>
    <w:rsid w:val="00647E91"/>
    <w:rsid w:val="00650BCB"/>
    <w:rsid w:val="00650FF3"/>
    <w:rsid w:val="0065367E"/>
    <w:rsid w:val="00654A6F"/>
    <w:rsid w:val="006609BF"/>
    <w:rsid w:val="00700CBF"/>
    <w:rsid w:val="00705E01"/>
    <w:rsid w:val="007106F0"/>
    <w:rsid w:val="00711DEC"/>
    <w:rsid w:val="00720AD1"/>
    <w:rsid w:val="007810F2"/>
    <w:rsid w:val="0079573F"/>
    <w:rsid w:val="007B4BBC"/>
    <w:rsid w:val="007C745F"/>
    <w:rsid w:val="007E8C0B"/>
    <w:rsid w:val="007F2453"/>
    <w:rsid w:val="0081D7AD"/>
    <w:rsid w:val="00833E58"/>
    <w:rsid w:val="00860DF7"/>
    <w:rsid w:val="00888478"/>
    <w:rsid w:val="00891554"/>
    <w:rsid w:val="00891A87"/>
    <w:rsid w:val="0089246E"/>
    <w:rsid w:val="00892765"/>
    <w:rsid w:val="0089D553"/>
    <w:rsid w:val="008A16DB"/>
    <w:rsid w:val="008A38D5"/>
    <w:rsid w:val="008E1C5F"/>
    <w:rsid w:val="00927007"/>
    <w:rsid w:val="00952D8C"/>
    <w:rsid w:val="009D018C"/>
    <w:rsid w:val="009D7376"/>
    <w:rsid w:val="00A17F15"/>
    <w:rsid w:val="00A27963"/>
    <w:rsid w:val="00A4D555"/>
    <w:rsid w:val="00A662CD"/>
    <w:rsid w:val="00AA1C85"/>
    <w:rsid w:val="00AB3639"/>
    <w:rsid w:val="00B800A5"/>
    <w:rsid w:val="00B830CE"/>
    <w:rsid w:val="00BF24D7"/>
    <w:rsid w:val="00C06AF9"/>
    <w:rsid w:val="00C16C7A"/>
    <w:rsid w:val="00C414DC"/>
    <w:rsid w:val="00C63522"/>
    <w:rsid w:val="00C844E2"/>
    <w:rsid w:val="00C95417"/>
    <w:rsid w:val="00CA3230"/>
    <w:rsid w:val="00CB2CF9"/>
    <w:rsid w:val="00CC401C"/>
    <w:rsid w:val="00CF086D"/>
    <w:rsid w:val="00D17038"/>
    <w:rsid w:val="00D22F68"/>
    <w:rsid w:val="00D46B9E"/>
    <w:rsid w:val="00D475B1"/>
    <w:rsid w:val="00D91756"/>
    <w:rsid w:val="00DC08AC"/>
    <w:rsid w:val="00DD6379"/>
    <w:rsid w:val="00DF6E06"/>
    <w:rsid w:val="00E046E5"/>
    <w:rsid w:val="00E15A56"/>
    <w:rsid w:val="00E25CED"/>
    <w:rsid w:val="00E2EE64"/>
    <w:rsid w:val="00E44924"/>
    <w:rsid w:val="00E64A52"/>
    <w:rsid w:val="00E74DF9"/>
    <w:rsid w:val="00E94821"/>
    <w:rsid w:val="00E960B1"/>
    <w:rsid w:val="00E9AF5E"/>
    <w:rsid w:val="00EA42E3"/>
    <w:rsid w:val="00ED20F3"/>
    <w:rsid w:val="00ED6C46"/>
    <w:rsid w:val="00EF51F9"/>
    <w:rsid w:val="00EF579B"/>
    <w:rsid w:val="00EF86D8"/>
    <w:rsid w:val="00F02EB2"/>
    <w:rsid w:val="00F04353"/>
    <w:rsid w:val="00F94F24"/>
    <w:rsid w:val="00F968CD"/>
    <w:rsid w:val="00FC1D1B"/>
    <w:rsid w:val="01010534"/>
    <w:rsid w:val="01126BC5"/>
    <w:rsid w:val="01257C96"/>
    <w:rsid w:val="01264C45"/>
    <w:rsid w:val="012C8552"/>
    <w:rsid w:val="01370872"/>
    <w:rsid w:val="013A3E0A"/>
    <w:rsid w:val="014499E1"/>
    <w:rsid w:val="0148AC72"/>
    <w:rsid w:val="014D0842"/>
    <w:rsid w:val="0155BF9C"/>
    <w:rsid w:val="015A79BE"/>
    <w:rsid w:val="01623702"/>
    <w:rsid w:val="01675AC2"/>
    <w:rsid w:val="016BD8C9"/>
    <w:rsid w:val="016FBC93"/>
    <w:rsid w:val="0181AE41"/>
    <w:rsid w:val="0183007C"/>
    <w:rsid w:val="01923C56"/>
    <w:rsid w:val="01AB02F3"/>
    <w:rsid w:val="01B07847"/>
    <w:rsid w:val="01CD5CAA"/>
    <w:rsid w:val="01CE36CF"/>
    <w:rsid w:val="01D510B4"/>
    <w:rsid w:val="01DF6EA9"/>
    <w:rsid w:val="01E376F4"/>
    <w:rsid w:val="01E45C86"/>
    <w:rsid w:val="01EE35A7"/>
    <w:rsid w:val="01F080BC"/>
    <w:rsid w:val="01F1E470"/>
    <w:rsid w:val="02098F61"/>
    <w:rsid w:val="020B73E3"/>
    <w:rsid w:val="020DF084"/>
    <w:rsid w:val="021298E4"/>
    <w:rsid w:val="02184F4A"/>
    <w:rsid w:val="022E2974"/>
    <w:rsid w:val="02584F3F"/>
    <w:rsid w:val="02607696"/>
    <w:rsid w:val="02617A09"/>
    <w:rsid w:val="02674978"/>
    <w:rsid w:val="026C0117"/>
    <w:rsid w:val="026E9E8B"/>
    <w:rsid w:val="0276BFEB"/>
    <w:rsid w:val="0277C91A"/>
    <w:rsid w:val="02784AAA"/>
    <w:rsid w:val="027A0B7E"/>
    <w:rsid w:val="0281ED7D"/>
    <w:rsid w:val="028E3A2C"/>
    <w:rsid w:val="02A158C0"/>
    <w:rsid w:val="02A3CD3B"/>
    <w:rsid w:val="02A6B9DD"/>
    <w:rsid w:val="02B0E32F"/>
    <w:rsid w:val="02B72493"/>
    <w:rsid w:val="02C56CBD"/>
    <w:rsid w:val="02CFEC9C"/>
    <w:rsid w:val="02E1E375"/>
    <w:rsid w:val="02ED1E1B"/>
    <w:rsid w:val="02F18FFD"/>
    <w:rsid w:val="02FCDD20"/>
    <w:rsid w:val="030545F4"/>
    <w:rsid w:val="0315717E"/>
    <w:rsid w:val="0318DD6F"/>
    <w:rsid w:val="031E828B"/>
    <w:rsid w:val="0322352B"/>
    <w:rsid w:val="03258AE2"/>
    <w:rsid w:val="0327FF5D"/>
    <w:rsid w:val="032C624C"/>
    <w:rsid w:val="0362AEE3"/>
    <w:rsid w:val="0366A666"/>
    <w:rsid w:val="0368182F"/>
    <w:rsid w:val="036E7D59"/>
    <w:rsid w:val="037787F5"/>
    <w:rsid w:val="037C032C"/>
    <w:rsid w:val="0382F8F6"/>
    <w:rsid w:val="039BFD0B"/>
    <w:rsid w:val="03B08E17"/>
    <w:rsid w:val="03B9A90F"/>
    <w:rsid w:val="03C2B698"/>
    <w:rsid w:val="03C4F9F2"/>
    <w:rsid w:val="03C8D9F6"/>
    <w:rsid w:val="03D0BE04"/>
    <w:rsid w:val="03D481D5"/>
    <w:rsid w:val="03D4F1EB"/>
    <w:rsid w:val="03E5444F"/>
    <w:rsid w:val="03F4518C"/>
    <w:rsid w:val="03F910B4"/>
    <w:rsid w:val="04005DFA"/>
    <w:rsid w:val="041B6A33"/>
    <w:rsid w:val="041D6EAF"/>
    <w:rsid w:val="042159EC"/>
    <w:rsid w:val="0425650C"/>
    <w:rsid w:val="042AEAE0"/>
    <w:rsid w:val="042EF2B8"/>
    <w:rsid w:val="042FE248"/>
    <w:rsid w:val="043EB960"/>
    <w:rsid w:val="044B89A1"/>
    <w:rsid w:val="04577D97"/>
    <w:rsid w:val="045EF2CB"/>
    <w:rsid w:val="0468B70B"/>
    <w:rsid w:val="0468E4F6"/>
    <w:rsid w:val="0478D4EA"/>
    <w:rsid w:val="047B76FB"/>
    <w:rsid w:val="04834A20"/>
    <w:rsid w:val="049DE48F"/>
    <w:rsid w:val="049DF8CB"/>
    <w:rsid w:val="04AD3B62"/>
    <w:rsid w:val="04B50C6F"/>
    <w:rsid w:val="04BE141A"/>
    <w:rsid w:val="04BEC098"/>
    <w:rsid w:val="04C601A0"/>
    <w:rsid w:val="04C7594D"/>
    <w:rsid w:val="04C7EC65"/>
    <w:rsid w:val="04C890FD"/>
    <w:rsid w:val="04CC4FBF"/>
    <w:rsid w:val="04D1D568"/>
    <w:rsid w:val="04D3EF2E"/>
    <w:rsid w:val="04E595DC"/>
    <w:rsid w:val="04E8A0EA"/>
    <w:rsid w:val="04EA8717"/>
    <w:rsid w:val="04F1B567"/>
    <w:rsid w:val="04F926BB"/>
    <w:rsid w:val="05018513"/>
    <w:rsid w:val="050ABAE9"/>
    <w:rsid w:val="050E1BED"/>
    <w:rsid w:val="051DDEB3"/>
    <w:rsid w:val="0532C331"/>
    <w:rsid w:val="053F1C3A"/>
    <w:rsid w:val="054E15B9"/>
    <w:rsid w:val="055E28FD"/>
    <w:rsid w:val="05754FD1"/>
    <w:rsid w:val="057D0A0D"/>
    <w:rsid w:val="058715E6"/>
    <w:rsid w:val="05871AAC"/>
    <w:rsid w:val="059ABFD6"/>
    <w:rsid w:val="059CCBC8"/>
    <w:rsid w:val="05A59B92"/>
    <w:rsid w:val="05A8C730"/>
    <w:rsid w:val="05BDFCD0"/>
    <w:rsid w:val="05C831D6"/>
    <w:rsid w:val="05DCEF3C"/>
    <w:rsid w:val="05F4FC2C"/>
    <w:rsid w:val="05F579EC"/>
    <w:rsid w:val="06016DBD"/>
    <w:rsid w:val="060BEE77"/>
    <w:rsid w:val="06278690"/>
    <w:rsid w:val="062D05EC"/>
    <w:rsid w:val="063715A0"/>
    <w:rsid w:val="063B5689"/>
    <w:rsid w:val="063BE3EF"/>
    <w:rsid w:val="063E4A8F"/>
    <w:rsid w:val="0649B475"/>
    <w:rsid w:val="065CEC94"/>
    <w:rsid w:val="066849F9"/>
    <w:rsid w:val="066ECA8A"/>
    <w:rsid w:val="066F8947"/>
    <w:rsid w:val="06730CD8"/>
    <w:rsid w:val="067D7B8C"/>
    <w:rsid w:val="0681B75F"/>
    <w:rsid w:val="06863ABB"/>
    <w:rsid w:val="069386B6"/>
    <w:rsid w:val="0695A50B"/>
    <w:rsid w:val="06967A79"/>
    <w:rsid w:val="069DC6EB"/>
    <w:rsid w:val="069F2332"/>
    <w:rsid w:val="06A76C0F"/>
    <w:rsid w:val="06A80CA3"/>
    <w:rsid w:val="06A97C37"/>
    <w:rsid w:val="06BC46AE"/>
    <w:rsid w:val="06BD3721"/>
    <w:rsid w:val="06C81AD2"/>
    <w:rsid w:val="06CF2BC1"/>
    <w:rsid w:val="06CF99AD"/>
    <w:rsid w:val="06DD6F46"/>
    <w:rsid w:val="06ED8C0A"/>
    <w:rsid w:val="06EF44E0"/>
    <w:rsid w:val="06FABA58"/>
    <w:rsid w:val="07129537"/>
    <w:rsid w:val="071CF3B2"/>
    <w:rsid w:val="07270D4A"/>
    <w:rsid w:val="0727BD46"/>
    <w:rsid w:val="074B0213"/>
    <w:rsid w:val="074D319A"/>
    <w:rsid w:val="074DCA1D"/>
    <w:rsid w:val="077046B8"/>
    <w:rsid w:val="07749F37"/>
    <w:rsid w:val="078BEAE2"/>
    <w:rsid w:val="07906A8E"/>
    <w:rsid w:val="07A145D1"/>
    <w:rsid w:val="07ABB35D"/>
    <w:rsid w:val="07B12B00"/>
    <w:rsid w:val="07B17E73"/>
    <w:rsid w:val="07B859BA"/>
    <w:rsid w:val="07C83CFC"/>
    <w:rsid w:val="07D9C09B"/>
    <w:rsid w:val="07DAB361"/>
    <w:rsid w:val="07DC4656"/>
    <w:rsid w:val="07DE01DD"/>
    <w:rsid w:val="07DEBA66"/>
    <w:rsid w:val="07E2DC5C"/>
    <w:rsid w:val="07F5B4DC"/>
    <w:rsid w:val="07FAFC08"/>
    <w:rsid w:val="07FC3AC8"/>
    <w:rsid w:val="08006AF2"/>
    <w:rsid w:val="080086CF"/>
    <w:rsid w:val="08091011"/>
    <w:rsid w:val="080E2AF6"/>
    <w:rsid w:val="0828BA91"/>
    <w:rsid w:val="083D5F48"/>
    <w:rsid w:val="08446B74"/>
    <w:rsid w:val="084B6DA8"/>
    <w:rsid w:val="085A5C3F"/>
    <w:rsid w:val="086077DB"/>
    <w:rsid w:val="0864BF5E"/>
    <w:rsid w:val="0889D6A1"/>
    <w:rsid w:val="089DD9B2"/>
    <w:rsid w:val="08A5579C"/>
    <w:rsid w:val="08C6D467"/>
    <w:rsid w:val="08CF0497"/>
    <w:rsid w:val="08D95F3B"/>
    <w:rsid w:val="08DBE655"/>
    <w:rsid w:val="08F1A6B1"/>
    <w:rsid w:val="08F60BB1"/>
    <w:rsid w:val="08F71AA7"/>
    <w:rsid w:val="08FE2643"/>
    <w:rsid w:val="08FF6F43"/>
    <w:rsid w:val="09032C97"/>
    <w:rsid w:val="091FC009"/>
    <w:rsid w:val="09368369"/>
    <w:rsid w:val="093EDF0C"/>
    <w:rsid w:val="0940A4B1"/>
    <w:rsid w:val="0940D31D"/>
    <w:rsid w:val="09438F39"/>
    <w:rsid w:val="094C460D"/>
    <w:rsid w:val="094FBFC4"/>
    <w:rsid w:val="09542A1B"/>
    <w:rsid w:val="0959C60A"/>
    <w:rsid w:val="09629C33"/>
    <w:rsid w:val="096A61D6"/>
    <w:rsid w:val="096C8E54"/>
    <w:rsid w:val="097B18EC"/>
    <w:rsid w:val="099C5730"/>
    <w:rsid w:val="09A2B50F"/>
    <w:rsid w:val="09A308D0"/>
    <w:rsid w:val="09A7491F"/>
    <w:rsid w:val="09B74CB0"/>
    <w:rsid w:val="09C69B0E"/>
    <w:rsid w:val="09CA53BE"/>
    <w:rsid w:val="09D18508"/>
    <w:rsid w:val="09D46B0D"/>
    <w:rsid w:val="09D7EF4D"/>
    <w:rsid w:val="09D93402"/>
    <w:rsid w:val="09DA97AF"/>
    <w:rsid w:val="09DF2587"/>
    <w:rsid w:val="09E1C33C"/>
    <w:rsid w:val="09E3F7FE"/>
    <w:rsid w:val="09E5D833"/>
    <w:rsid w:val="09F0FAE4"/>
    <w:rsid w:val="0A062868"/>
    <w:rsid w:val="0A0B2010"/>
    <w:rsid w:val="0A10427C"/>
    <w:rsid w:val="0A1156FA"/>
    <w:rsid w:val="0A1E9590"/>
    <w:rsid w:val="0A38110C"/>
    <w:rsid w:val="0A3B2069"/>
    <w:rsid w:val="0A424897"/>
    <w:rsid w:val="0A4978F5"/>
    <w:rsid w:val="0A4BBFDC"/>
    <w:rsid w:val="0A5D74B3"/>
    <w:rsid w:val="0A620363"/>
    <w:rsid w:val="0A6EE2E0"/>
    <w:rsid w:val="0A753A32"/>
    <w:rsid w:val="0A8F4A81"/>
    <w:rsid w:val="0A92EB08"/>
    <w:rsid w:val="0A934634"/>
    <w:rsid w:val="0A955354"/>
    <w:rsid w:val="0A992ECA"/>
    <w:rsid w:val="0AB2AADF"/>
    <w:rsid w:val="0ABCA013"/>
    <w:rsid w:val="0AC070BF"/>
    <w:rsid w:val="0ACC635A"/>
    <w:rsid w:val="0AF3FDB6"/>
    <w:rsid w:val="0AF55A3F"/>
    <w:rsid w:val="0B087DA8"/>
    <w:rsid w:val="0B08C1AD"/>
    <w:rsid w:val="0B16E94D"/>
    <w:rsid w:val="0B1C1AC7"/>
    <w:rsid w:val="0B2657B9"/>
    <w:rsid w:val="0B3916CA"/>
    <w:rsid w:val="0B434128"/>
    <w:rsid w:val="0B4D9008"/>
    <w:rsid w:val="0B517DE7"/>
    <w:rsid w:val="0B5E7627"/>
    <w:rsid w:val="0B6FB6D9"/>
    <w:rsid w:val="0B74C87A"/>
    <w:rsid w:val="0B827E95"/>
    <w:rsid w:val="0B876FA6"/>
    <w:rsid w:val="0B88F1A7"/>
    <w:rsid w:val="0B8CFA10"/>
    <w:rsid w:val="0B8DEF57"/>
    <w:rsid w:val="0B935321"/>
    <w:rsid w:val="0BAC12DD"/>
    <w:rsid w:val="0BAF858A"/>
    <w:rsid w:val="0BB2AB44"/>
    <w:rsid w:val="0BB3151A"/>
    <w:rsid w:val="0BCD8B44"/>
    <w:rsid w:val="0BCE4A90"/>
    <w:rsid w:val="0BD7D742"/>
    <w:rsid w:val="0BE1F55B"/>
    <w:rsid w:val="0BF9B4E0"/>
    <w:rsid w:val="0C0315D4"/>
    <w:rsid w:val="0C080B6F"/>
    <w:rsid w:val="0C09FBD4"/>
    <w:rsid w:val="0C133B7D"/>
    <w:rsid w:val="0C18CB23"/>
    <w:rsid w:val="0C1FD002"/>
    <w:rsid w:val="0C221C96"/>
    <w:rsid w:val="0C27C182"/>
    <w:rsid w:val="0C2EBB69"/>
    <w:rsid w:val="0C347E37"/>
    <w:rsid w:val="0C369FEA"/>
    <w:rsid w:val="0C6833BB"/>
    <w:rsid w:val="0C76EAE9"/>
    <w:rsid w:val="0C7EBC2C"/>
    <w:rsid w:val="0C8173E6"/>
    <w:rsid w:val="0C94A1F5"/>
    <w:rsid w:val="0C989899"/>
    <w:rsid w:val="0CA51ED8"/>
    <w:rsid w:val="0CB2B9AE"/>
    <w:rsid w:val="0CB98603"/>
    <w:rsid w:val="0CC1A2DA"/>
    <w:rsid w:val="0CD52BC5"/>
    <w:rsid w:val="0CDFC4B2"/>
    <w:rsid w:val="0D0088A9"/>
    <w:rsid w:val="0D35A2D0"/>
    <w:rsid w:val="0D4398E2"/>
    <w:rsid w:val="0D48698A"/>
    <w:rsid w:val="0D4D4E8F"/>
    <w:rsid w:val="0D55C4DF"/>
    <w:rsid w:val="0D5E1795"/>
    <w:rsid w:val="0D6F7ACC"/>
    <w:rsid w:val="0D72FE38"/>
    <w:rsid w:val="0D757F82"/>
    <w:rsid w:val="0D78129C"/>
    <w:rsid w:val="0D99558C"/>
    <w:rsid w:val="0D9EA596"/>
    <w:rsid w:val="0DB4288B"/>
    <w:rsid w:val="0DB627D4"/>
    <w:rsid w:val="0DC52752"/>
    <w:rsid w:val="0DCB69AE"/>
    <w:rsid w:val="0DD7839E"/>
    <w:rsid w:val="0DF1E182"/>
    <w:rsid w:val="0DF59C08"/>
    <w:rsid w:val="0DF62695"/>
    <w:rsid w:val="0DFEA4C2"/>
    <w:rsid w:val="0DFF2F4F"/>
    <w:rsid w:val="0E2C439B"/>
    <w:rsid w:val="0E30ECAE"/>
    <w:rsid w:val="0E323EA9"/>
    <w:rsid w:val="0E41613B"/>
    <w:rsid w:val="0E443704"/>
    <w:rsid w:val="0E757031"/>
    <w:rsid w:val="0E772A4E"/>
    <w:rsid w:val="0E7A82FF"/>
    <w:rsid w:val="0E7ADC3A"/>
    <w:rsid w:val="0E7EFF09"/>
    <w:rsid w:val="0E8454DC"/>
    <w:rsid w:val="0E864629"/>
    <w:rsid w:val="0E91659F"/>
    <w:rsid w:val="0E93B5ED"/>
    <w:rsid w:val="0E9A4695"/>
    <w:rsid w:val="0E9B6EA0"/>
    <w:rsid w:val="0EA363A5"/>
    <w:rsid w:val="0EA97A34"/>
    <w:rsid w:val="0EAE3EB4"/>
    <w:rsid w:val="0EB2E022"/>
    <w:rsid w:val="0EBAD5FD"/>
    <w:rsid w:val="0EC65DCA"/>
    <w:rsid w:val="0EE5DBB1"/>
    <w:rsid w:val="0EF78A05"/>
    <w:rsid w:val="0EFC53BF"/>
    <w:rsid w:val="0F09A032"/>
    <w:rsid w:val="0F1D5A8C"/>
    <w:rsid w:val="0F1ECFA2"/>
    <w:rsid w:val="0F206557"/>
    <w:rsid w:val="0F20F71A"/>
    <w:rsid w:val="0F211BB3"/>
    <w:rsid w:val="0F218233"/>
    <w:rsid w:val="0F26DB90"/>
    <w:rsid w:val="0F2D1E6F"/>
    <w:rsid w:val="0F40141E"/>
    <w:rsid w:val="0F4E8B4E"/>
    <w:rsid w:val="0F4ED41C"/>
    <w:rsid w:val="0F4F531A"/>
    <w:rsid w:val="0F50C5F4"/>
    <w:rsid w:val="0F50DE7F"/>
    <w:rsid w:val="0F58B953"/>
    <w:rsid w:val="0F652F53"/>
    <w:rsid w:val="0F6CC319"/>
    <w:rsid w:val="0F71E1B0"/>
    <w:rsid w:val="0F855C59"/>
    <w:rsid w:val="0F914E98"/>
    <w:rsid w:val="0FA182E6"/>
    <w:rsid w:val="0FC8EAE9"/>
    <w:rsid w:val="0FD80E1C"/>
    <w:rsid w:val="0FFD0593"/>
    <w:rsid w:val="10088C71"/>
    <w:rsid w:val="10097040"/>
    <w:rsid w:val="100DDAB7"/>
    <w:rsid w:val="1014AA79"/>
    <w:rsid w:val="1016B24B"/>
    <w:rsid w:val="1017D8EB"/>
    <w:rsid w:val="102D869A"/>
    <w:rsid w:val="10395EEA"/>
    <w:rsid w:val="103CA448"/>
    <w:rsid w:val="1043CCCF"/>
    <w:rsid w:val="104FCF71"/>
    <w:rsid w:val="1054436E"/>
    <w:rsid w:val="10738023"/>
    <w:rsid w:val="10839229"/>
    <w:rsid w:val="108A95B4"/>
    <w:rsid w:val="1092515F"/>
    <w:rsid w:val="109E0635"/>
    <w:rsid w:val="10B80278"/>
    <w:rsid w:val="10BAC6D4"/>
    <w:rsid w:val="10BC4CB8"/>
    <w:rsid w:val="10C19E47"/>
    <w:rsid w:val="10D4D494"/>
    <w:rsid w:val="10DE53AB"/>
    <w:rsid w:val="10E0A7BF"/>
    <w:rsid w:val="10E99837"/>
    <w:rsid w:val="10EC9655"/>
    <w:rsid w:val="10ED5348"/>
    <w:rsid w:val="10EF3BDA"/>
    <w:rsid w:val="10EF64FC"/>
    <w:rsid w:val="10EFE97D"/>
    <w:rsid w:val="10F4EF22"/>
    <w:rsid w:val="10F63227"/>
    <w:rsid w:val="10F97693"/>
    <w:rsid w:val="10FB3EEE"/>
    <w:rsid w:val="1107E4E9"/>
    <w:rsid w:val="1113B2FD"/>
    <w:rsid w:val="11151F2A"/>
    <w:rsid w:val="111F5D51"/>
    <w:rsid w:val="11304A44"/>
    <w:rsid w:val="1130A7AE"/>
    <w:rsid w:val="11315C9B"/>
    <w:rsid w:val="1133C0D0"/>
    <w:rsid w:val="11352FC8"/>
    <w:rsid w:val="1138E779"/>
    <w:rsid w:val="113F14D6"/>
    <w:rsid w:val="115432DC"/>
    <w:rsid w:val="11687B22"/>
    <w:rsid w:val="11688B3F"/>
    <w:rsid w:val="1174F6FB"/>
    <w:rsid w:val="117AFEAB"/>
    <w:rsid w:val="118195A7"/>
    <w:rsid w:val="1184FC83"/>
    <w:rsid w:val="1188BB29"/>
    <w:rsid w:val="11986988"/>
    <w:rsid w:val="119ECC71"/>
    <w:rsid w:val="11A54633"/>
    <w:rsid w:val="11A78C59"/>
    <w:rsid w:val="11B8C38C"/>
    <w:rsid w:val="11C07069"/>
    <w:rsid w:val="11C285F5"/>
    <w:rsid w:val="11C41215"/>
    <w:rsid w:val="11C58E83"/>
    <w:rsid w:val="11D286BB"/>
    <w:rsid w:val="11DFACDE"/>
    <w:rsid w:val="11E9819F"/>
    <w:rsid w:val="11F63279"/>
    <w:rsid w:val="12087C8E"/>
    <w:rsid w:val="1216DB80"/>
    <w:rsid w:val="1218E8BF"/>
    <w:rsid w:val="1219FB36"/>
    <w:rsid w:val="121D7C73"/>
    <w:rsid w:val="12263172"/>
    <w:rsid w:val="122C3EC2"/>
    <w:rsid w:val="123186E2"/>
    <w:rsid w:val="123BB95E"/>
    <w:rsid w:val="12407B69"/>
    <w:rsid w:val="12407DAF"/>
    <w:rsid w:val="12447E99"/>
    <w:rsid w:val="125D6EA8"/>
    <w:rsid w:val="125EAC3C"/>
    <w:rsid w:val="1263FE36"/>
    <w:rsid w:val="12671C67"/>
    <w:rsid w:val="12748CB9"/>
    <w:rsid w:val="127BA657"/>
    <w:rsid w:val="12897A4D"/>
    <w:rsid w:val="129E58BB"/>
    <w:rsid w:val="129EBF93"/>
    <w:rsid w:val="12B462B2"/>
    <w:rsid w:val="12B47291"/>
    <w:rsid w:val="12BD0584"/>
    <w:rsid w:val="12C6A52C"/>
    <w:rsid w:val="12E9D18A"/>
    <w:rsid w:val="12F1ACDA"/>
    <w:rsid w:val="12F2DD7F"/>
    <w:rsid w:val="12F7F428"/>
    <w:rsid w:val="12FB0C61"/>
    <w:rsid w:val="12FB7DB8"/>
    <w:rsid w:val="12FEE982"/>
    <w:rsid w:val="1303A53A"/>
    <w:rsid w:val="131E6D0F"/>
    <w:rsid w:val="13201C67"/>
    <w:rsid w:val="132598FC"/>
    <w:rsid w:val="132D9A4A"/>
    <w:rsid w:val="1330F1AB"/>
    <w:rsid w:val="13397B63"/>
    <w:rsid w:val="1347FAF9"/>
    <w:rsid w:val="1351818E"/>
    <w:rsid w:val="1352936C"/>
    <w:rsid w:val="1355ACD4"/>
    <w:rsid w:val="1359D177"/>
    <w:rsid w:val="1359DA0F"/>
    <w:rsid w:val="135BD57E"/>
    <w:rsid w:val="135C879E"/>
    <w:rsid w:val="1366AC12"/>
    <w:rsid w:val="13673821"/>
    <w:rsid w:val="13703155"/>
    <w:rsid w:val="13791E3F"/>
    <w:rsid w:val="138F7048"/>
    <w:rsid w:val="1396156F"/>
    <w:rsid w:val="139A441A"/>
    <w:rsid w:val="13B3B144"/>
    <w:rsid w:val="13B41520"/>
    <w:rsid w:val="13B7EC85"/>
    <w:rsid w:val="13C31BFD"/>
    <w:rsid w:val="13C593F3"/>
    <w:rsid w:val="13C6B676"/>
    <w:rsid w:val="13CE2BC3"/>
    <w:rsid w:val="13DC5A10"/>
    <w:rsid w:val="13DF90D8"/>
    <w:rsid w:val="13ED5711"/>
    <w:rsid w:val="13F2BF60"/>
    <w:rsid w:val="13FEDE5C"/>
    <w:rsid w:val="14002AB7"/>
    <w:rsid w:val="1404BD20"/>
    <w:rsid w:val="14086C93"/>
    <w:rsid w:val="14139FCC"/>
    <w:rsid w:val="14184768"/>
    <w:rsid w:val="141BE45A"/>
    <w:rsid w:val="141E763C"/>
    <w:rsid w:val="142C7CE5"/>
    <w:rsid w:val="142E86EE"/>
    <w:rsid w:val="1430515F"/>
    <w:rsid w:val="143127DF"/>
    <w:rsid w:val="1434501E"/>
    <w:rsid w:val="1445F8A7"/>
    <w:rsid w:val="144C3FBC"/>
    <w:rsid w:val="146C43E2"/>
    <w:rsid w:val="147798DF"/>
    <w:rsid w:val="147A79DC"/>
    <w:rsid w:val="148CACE2"/>
    <w:rsid w:val="148D0257"/>
    <w:rsid w:val="14904099"/>
    <w:rsid w:val="149096B6"/>
    <w:rsid w:val="1496D790"/>
    <w:rsid w:val="149D50D2"/>
    <w:rsid w:val="14AE32F7"/>
    <w:rsid w:val="14C0EAF7"/>
    <w:rsid w:val="14E05511"/>
    <w:rsid w:val="14E81B9C"/>
    <w:rsid w:val="1513B1EE"/>
    <w:rsid w:val="151B8248"/>
    <w:rsid w:val="15214516"/>
    <w:rsid w:val="1521802B"/>
    <w:rsid w:val="152B844B"/>
    <w:rsid w:val="152C66A7"/>
    <w:rsid w:val="152C6F3D"/>
    <w:rsid w:val="1535E8E0"/>
    <w:rsid w:val="154204D2"/>
    <w:rsid w:val="1542C1E5"/>
    <w:rsid w:val="154AC7C2"/>
    <w:rsid w:val="1552E3F7"/>
    <w:rsid w:val="1555F47B"/>
    <w:rsid w:val="155F4DDE"/>
    <w:rsid w:val="15616454"/>
    <w:rsid w:val="1564F50C"/>
    <w:rsid w:val="15699849"/>
    <w:rsid w:val="15732D55"/>
    <w:rsid w:val="158071AA"/>
    <w:rsid w:val="158952CA"/>
    <w:rsid w:val="1590389E"/>
    <w:rsid w:val="15922A4D"/>
    <w:rsid w:val="1592825F"/>
    <w:rsid w:val="1596A847"/>
    <w:rsid w:val="15AE7DC9"/>
    <w:rsid w:val="15B587B4"/>
    <w:rsid w:val="15BCBC76"/>
    <w:rsid w:val="15CA574F"/>
    <w:rsid w:val="15DB3A05"/>
    <w:rsid w:val="15DE1C3C"/>
    <w:rsid w:val="15E40D26"/>
    <w:rsid w:val="15EADDCE"/>
    <w:rsid w:val="15F03785"/>
    <w:rsid w:val="15F82446"/>
    <w:rsid w:val="15F830D2"/>
    <w:rsid w:val="15FF12E9"/>
    <w:rsid w:val="1600C28E"/>
    <w:rsid w:val="1603DF31"/>
    <w:rsid w:val="16054BD4"/>
    <w:rsid w:val="161B4F4B"/>
    <w:rsid w:val="162214DF"/>
    <w:rsid w:val="1627AE97"/>
    <w:rsid w:val="162E0301"/>
    <w:rsid w:val="1631020F"/>
    <w:rsid w:val="16389BD1"/>
    <w:rsid w:val="163BDE6D"/>
    <w:rsid w:val="1640C5C8"/>
    <w:rsid w:val="1642C768"/>
    <w:rsid w:val="1651C37C"/>
    <w:rsid w:val="165CBB58"/>
    <w:rsid w:val="165ECD6E"/>
    <w:rsid w:val="166B3A12"/>
    <w:rsid w:val="1670D5ED"/>
    <w:rsid w:val="16758FF1"/>
    <w:rsid w:val="1677D434"/>
    <w:rsid w:val="167CA75B"/>
    <w:rsid w:val="169C5FFA"/>
    <w:rsid w:val="16AF2E68"/>
    <w:rsid w:val="16B9054F"/>
    <w:rsid w:val="16BB6C07"/>
    <w:rsid w:val="16C22413"/>
    <w:rsid w:val="16D65DEB"/>
    <w:rsid w:val="16D90A51"/>
    <w:rsid w:val="16F8F3CF"/>
    <w:rsid w:val="16FFCFA5"/>
    <w:rsid w:val="17018022"/>
    <w:rsid w:val="1701D964"/>
    <w:rsid w:val="171469FD"/>
    <w:rsid w:val="172F6046"/>
    <w:rsid w:val="173FA38E"/>
    <w:rsid w:val="1744EA0F"/>
    <w:rsid w:val="17493D9B"/>
    <w:rsid w:val="174A42FB"/>
    <w:rsid w:val="174DAAF4"/>
    <w:rsid w:val="174FED4E"/>
    <w:rsid w:val="17559011"/>
    <w:rsid w:val="1758FFAD"/>
    <w:rsid w:val="175B7D66"/>
    <w:rsid w:val="1770D966"/>
    <w:rsid w:val="17799539"/>
    <w:rsid w:val="1796D0ED"/>
    <w:rsid w:val="17974DAB"/>
    <w:rsid w:val="179E322D"/>
    <w:rsid w:val="179FE9DF"/>
    <w:rsid w:val="17B5D7CA"/>
    <w:rsid w:val="17B8E6DA"/>
    <w:rsid w:val="17BDE3C4"/>
    <w:rsid w:val="17D7AECE"/>
    <w:rsid w:val="17D7CEF4"/>
    <w:rsid w:val="17E5D3B9"/>
    <w:rsid w:val="17E9D537"/>
    <w:rsid w:val="17EE9947"/>
    <w:rsid w:val="17F92B9D"/>
    <w:rsid w:val="17FA14A1"/>
    <w:rsid w:val="1803060E"/>
    <w:rsid w:val="1807D629"/>
    <w:rsid w:val="182305E1"/>
    <w:rsid w:val="1828627D"/>
    <w:rsid w:val="183182D3"/>
    <w:rsid w:val="184EBBFF"/>
    <w:rsid w:val="184F9ACC"/>
    <w:rsid w:val="18641498"/>
    <w:rsid w:val="18763B52"/>
    <w:rsid w:val="18790BE8"/>
    <w:rsid w:val="1892BBA3"/>
    <w:rsid w:val="189EECC9"/>
    <w:rsid w:val="18A1E960"/>
    <w:rsid w:val="18A26517"/>
    <w:rsid w:val="18A93129"/>
    <w:rsid w:val="18AAC464"/>
    <w:rsid w:val="18AC547A"/>
    <w:rsid w:val="18AD0826"/>
    <w:rsid w:val="18E2011A"/>
    <w:rsid w:val="19086166"/>
    <w:rsid w:val="1910605D"/>
    <w:rsid w:val="19184C16"/>
    <w:rsid w:val="1919FB68"/>
    <w:rsid w:val="191F0881"/>
    <w:rsid w:val="19270B4D"/>
    <w:rsid w:val="1928B53C"/>
    <w:rsid w:val="192F07FF"/>
    <w:rsid w:val="1932A14E"/>
    <w:rsid w:val="1940531E"/>
    <w:rsid w:val="194382D9"/>
    <w:rsid w:val="194487D7"/>
    <w:rsid w:val="194B372F"/>
    <w:rsid w:val="194F3355"/>
    <w:rsid w:val="19512588"/>
    <w:rsid w:val="195AEB3D"/>
    <w:rsid w:val="195FC627"/>
    <w:rsid w:val="19723D61"/>
    <w:rsid w:val="19789672"/>
    <w:rsid w:val="19795719"/>
    <w:rsid w:val="1989643E"/>
    <w:rsid w:val="1989EEA4"/>
    <w:rsid w:val="198E7AD1"/>
    <w:rsid w:val="1998839A"/>
    <w:rsid w:val="19A4FF9C"/>
    <w:rsid w:val="19A5D162"/>
    <w:rsid w:val="19BA4D96"/>
    <w:rsid w:val="19BCAA94"/>
    <w:rsid w:val="19C0DE4E"/>
    <w:rsid w:val="19E9B865"/>
    <w:rsid w:val="19EB7106"/>
    <w:rsid w:val="19FBC672"/>
    <w:rsid w:val="19FCABD3"/>
    <w:rsid w:val="19FF2250"/>
    <w:rsid w:val="1A0D3DE9"/>
    <w:rsid w:val="1A11CA94"/>
    <w:rsid w:val="1A1575F5"/>
    <w:rsid w:val="1A159EB7"/>
    <w:rsid w:val="1A15BBF7"/>
    <w:rsid w:val="1A1C8D78"/>
    <w:rsid w:val="1A1E0B34"/>
    <w:rsid w:val="1A239818"/>
    <w:rsid w:val="1A23EC05"/>
    <w:rsid w:val="1A33100A"/>
    <w:rsid w:val="1A34ECC6"/>
    <w:rsid w:val="1A3A03DA"/>
    <w:rsid w:val="1A3CB2B2"/>
    <w:rsid w:val="1A44E87B"/>
    <w:rsid w:val="1A4A1AA5"/>
    <w:rsid w:val="1A4ADEE0"/>
    <w:rsid w:val="1A5F74C2"/>
    <w:rsid w:val="1A5FCB67"/>
    <w:rsid w:val="1A612D7F"/>
    <w:rsid w:val="1A64E8F2"/>
    <w:rsid w:val="1A6A1C88"/>
    <w:rsid w:val="1A6B09A1"/>
    <w:rsid w:val="1A6F6B1D"/>
    <w:rsid w:val="1A77053C"/>
    <w:rsid w:val="1A79D383"/>
    <w:rsid w:val="1A7E2307"/>
    <w:rsid w:val="1A7EDBD1"/>
    <w:rsid w:val="1A8AAA20"/>
    <w:rsid w:val="1A918C13"/>
    <w:rsid w:val="1A945BC1"/>
    <w:rsid w:val="1A98942A"/>
    <w:rsid w:val="1AA16DDF"/>
    <w:rsid w:val="1AA75F23"/>
    <w:rsid w:val="1AAA7790"/>
    <w:rsid w:val="1AB7788E"/>
    <w:rsid w:val="1AC636DE"/>
    <w:rsid w:val="1ACB560F"/>
    <w:rsid w:val="1ACEEE6D"/>
    <w:rsid w:val="1AD3A933"/>
    <w:rsid w:val="1ADD91AF"/>
    <w:rsid w:val="1AE72DD9"/>
    <w:rsid w:val="1AF202FE"/>
    <w:rsid w:val="1AFC86A7"/>
    <w:rsid w:val="1AFCD364"/>
    <w:rsid w:val="1AFD5AE6"/>
    <w:rsid w:val="1B1E8FCA"/>
    <w:rsid w:val="1B20B277"/>
    <w:rsid w:val="1B2CAD93"/>
    <w:rsid w:val="1B4CCEB8"/>
    <w:rsid w:val="1B58770F"/>
    <w:rsid w:val="1B71F7AF"/>
    <w:rsid w:val="1B73A952"/>
    <w:rsid w:val="1B78968C"/>
    <w:rsid w:val="1B7F0FD3"/>
    <w:rsid w:val="1B80A0F8"/>
    <w:rsid w:val="1B9B0F3D"/>
    <w:rsid w:val="1B9B71C3"/>
    <w:rsid w:val="1BB2014C"/>
    <w:rsid w:val="1BB9B1E6"/>
    <w:rsid w:val="1BC0DD7C"/>
    <w:rsid w:val="1BDC9F2E"/>
    <w:rsid w:val="1BE2CD50"/>
    <w:rsid w:val="1BF09235"/>
    <w:rsid w:val="1BF23180"/>
    <w:rsid w:val="1C07F3BA"/>
    <w:rsid w:val="1C1069BB"/>
    <w:rsid w:val="1C1D05A7"/>
    <w:rsid w:val="1C211C17"/>
    <w:rsid w:val="1C2EAF4E"/>
    <w:rsid w:val="1C3D8C36"/>
    <w:rsid w:val="1C3E96D5"/>
    <w:rsid w:val="1C48A0CE"/>
    <w:rsid w:val="1C48A80D"/>
    <w:rsid w:val="1C499BC4"/>
    <w:rsid w:val="1C5119B3"/>
    <w:rsid w:val="1C547A4D"/>
    <w:rsid w:val="1C67AB2A"/>
    <w:rsid w:val="1C6C668E"/>
    <w:rsid w:val="1C772B2C"/>
    <w:rsid w:val="1C7C1FED"/>
    <w:rsid w:val="1C90B3D0"/>
    <w:rsid w:val="1C98E954"/>
    <w:rsid w:val="1C9904B2"/>
    <w:rsid w:val="1CA73A29"/>
    <w:rsid w:val="1CAC7D87"/>
    <w:rsid w:val="1CB8AC98"/>
    <w:rsid w:val="1CBF9250"/>
    <w:rsid w:val="1CCAB1D1"/>
    <w:rsid w:val="1CCE0EF2"/>
    <w:rsid w:val="1CD2EC55"/>
    <w:rsid w:val="1CDA9775"/>
    <w:rsid w:val="1CDC6BC4"/>
    <w:rsid w:val="1CE639C8"/>
    <w:rsid w:val="1CE74046"/>
    <w:rsid w:val="1CEE7812"/>
    <w:rsid w:val="1CEFED17"/>
    <w:rsid w:val="1CF059CF"/>
    <w:rsid w:val="1CFDD1DE"/>
    <w:rsid w:val="1D04593D"/>
    <w:rsid w:val="1D0D2D5F"/>
    <w:rsid w:val="1D11DB30"/>
    <w:rsid w:val="1D183D4B"/>
    <w:rsid w:val="1D1A4892"/>
    <w:rsid w:val="1D22F7DF"/>
    <w:rsid w:val="1D35D141"/>
    <w:rsid w:val="1D36D8EC"/>
    <w:rsid w:val="1D47119D"/>
    <w:rsid w:val="1D49081C"/>
    <w:rsid w:val="1D5579D0"/>
    <w:rsid w:val="1D5D1F4F"/>
    <w:rsid w:val="1D5F7379"/>
    <w:rsid w:val="1D6D9D96"/>
    <w:rsid w:val="1D71B290"/>
    <w:rsid w:val="1D7387C9"/>
    <w:rsid w:val="1D782A5C"/>
    <w:rsid w:val="1D79A449"/>
    <w:rsid w:val="1D88B12A"/>
    <w:rsid w:val="1D8930A3"/>
    <w:rsid w:val="1D9F4658"/>
    <w:rsid w:val="1DA18E14"/>
    <w:rsid w:val="1DAC2933"/>
    <w:rsid w:val="1DB03E38"/>
    <w:rsid w:val="1DBCA06B"/>
    <w:rsid w:val="1DC8E2E3"/>
    <w:rsid w:val="1DDD69A5"/>
    <w:rsid w:val="1DE53A8A"/>
    <w:rsid w:val="1DEB82D6"/>
    <w:rsid w:val="1DEFB733"/>
    <w:rsid w:val="1E05EABE"/>
    <w:rsid w:val="1E0BA113"/>
    <w:rsid w:val="1E0D04E2"/>
    <w:rsid w:val="1E1AF8AA"/>
    <w:rsid w:val="1E1BB52C"/>
    <w:rsid w:val="1E1C72EC"/>
    <w:rsid w:val="1E2C8431"/>
    <w:rsid w:val="1E312041"/>
    <w:rsid w:val="1E36DFAF"/>
    <w:rsid w:val="1E40BD1C"/>
    <w:rsid w:val="1E50CEFC"/>
    <w:rsid w:val="1E659650"/>
    <w:rsid w:val="1E6EEBE3"/>
    <w:rsid w:val="1E752A00"/>
    <w:rsid w:val="1EAC1F0E"/>
    <w:rsid w:val="1EC175C2"/>
    <w:rsid w:val="1EC21C5B"/>
    <w:rsid w:val="1EC7EB42"/>
    <w:rsid w:val="1EDDE0DE"/>
    <w:rsid w:val="1EE4DDAD"/>
    <w:rsid w:val="1EE967EC"/>
    <w:rsid w:val="1EEEF8D9"/>
    <w:rsid w:val="1F065385"/>
    <w:rsid w:val="1F0BD711"/>
    <w:rsid w:val="1F0D507A"/>
    <w:rsid w:val="1F0D5ABB"/>
    <w:rsid w:val="1F112AD0"/>
    <w:rsid w:val="1F137A7F"/>
    <w:rsid w:val="1F15FE68"/>
    <w:rsid w:val="1F189B34"/>
    <w:rsid w:val="1F19186A"/>
    <w:rsid w:val="1F27FCD5"/>
    <w:rsid w:val="1F3DA919"/>
    <w:rsid w:val="1F412A81"/>
    <w:rsid w:val="1F4EA2A5"/>
    <w:rsid w:val="1F596DEF"/>
    <w:rsid w:val="1F5F58BE"/>
    <w:rsid w:val="1F7E1837"/>
    <w:rsid w:val="1F80A8F2"/>
    <w:rsid w:val="1F8E943C"/>
    <w:rsid w:val="1F93F1D8"/>
    <w:rsid w:val="1FA40750"/>
    <w:rsid w:val="1FAC29DD"/>
    <w:rsid w:val="1FB71C2A"/>
    <w:rsid w:val="1FBEBF5E"/>
    <w:rsid w:val="1FC68673"/>
    <w:rsid w:val="1FDB163B"/>
    <w:rsid w:val="1FE8C454"/>
    <w:rsid w:val="1FF7D2A0"/>
    <w:rsid w:val="1FFCA38F"/>
    <w:rsid w:val="1FFCED3D"/>
    <w:rsid w:val="1FFDBC55"/>
    <w:rsid w:val="20030AB5"/>
    <w:rsid w:val="20324F93"/>
    <w:rsid w:val="20363290"/>
    <w:rsid w:val="2048DD00"/>
    <w:rsid w:val="2063C1DB"/>
    <w:rsid w:val="20699DD1"/>
    <w:rsid w:val="2075A853"/>
    <w:rsid w:val="208FB91A"/>
    <w:rsid w:val="2093616A"/>
    <w:rsid w:val="20999E91"/>
    <w:rsid w:val="20A9556A"/>
    <w:rsid w:val="20AA5DF1"/>
    <w:rsid w:val="20B854A6"/>
    <w:rsid w:val="20BEECF4"/>
    <w:rsid w:val="20CCF130"/>
    <w:rsid w:val="20CD037B"/>
    <w:rsid w:val="20D5DB5F"/>
    <w:rsid w:val="20D613C8"/>
    <w:rsid w:val="20DFAF97"/>
    <w:rsid w:val="20E061C9"/>
    <w:rsid w:val="20E1909E"/>
    <w:rsid w:val="20E62D84"/>
    <w:rsid w:val="20F57D13"/>
    <w:rsid w:val="2107A1FC"/>
    <w:rsid w:val="21108384"/>
    <w:rsid w:val="21302C60"/>
    <w:rsid w:val="2132A821"/>
    <w:rsid w:val="213CB6A5"/>
    <w:rsid w:val="2146E6CC"/>
    <w:rsid w:val="21543ADF"/>
    <w:rsid w:val="2155F161"/>
    <w:rsid w:val="215D10F5"/>
    <w:rsid w:val="2164D6BD"/>
    <w:rsid w:val="216B90CC"/>
    <w:rsid w:val="217CD356"/>
    <w:rsid w:val="218CE88D"/>
    <w:rsid w:val="218E67C4"/>
    <w:rsid w:val="219B6BFB"/>
    <w:rsid w:val="219EB4CE"/>
    <w:rsid w:val="21AA8950"/>
    <w:rsid w:val="21ABFCF8"/>
    <w:rsid w:val="21B49458"/>
    <w:rsid w:val="21C0D599"/>
    <w:rsid w:val="21CA9664"/>
    <w:rsid w:val="21CCA69F"/>
    <w:rsid w:val="21D60944"/>
    <w:rsid w:val="21E5F1D4"/>
    <w:rsid w:val="21F65110"/>
    <w:rsid w:val="21FE54C9"/>
    <w:rsid w:val="2202E603"/>
    <w:rsid w:val="22262C9F"/>
    <w:rsid w:val="2233FAEB"/>
    <w:rsid w:val="22373828"/>
    <w:rsid w:val="2247D4E2"/>
    <w:rsid w:val="2250596E"/>
    <w:rsid w:val="22579DF1"/>
    <w:rsid w:val="226BBD0B"/>
    <w:rsid w:val="2271BB96"/>
    <w:rsid w:val="227C1AAB"/>
    <w:rsid w:val="227E93E2"/>
    <w:rsid w:val="2286579D"/>
    <w:rsid w:val="228BDE51"/>
    <w:rsid w:val="22946B69"/>
    <w:rsid w:val="22975872"/>
    <w:rsid w:val="229E1A46"/>
    <w:rsid w:val="22A67DDF"/>
    <w:rsid w:val="22A8574B"/>
    <w:rsid w:val="22ADFF3F"/>
    <w:rsid w:val="22B712D1"/>
    <w:rsid w:val="22C2D888"/>
    <w:rsid w:val="22D95BE1"/>
    <w:rsid w:val="22DE60EB"/>
    <w:rsid w:val="22E72EF9"/>
    <w:rsid w:val="22E8E16B"/>
    <w:rsid w:val="22F89F43"/>
    <w:rsid w:val="22F8A5A9"/>
    <w:rsid w:val="22FBE4EF"/>
    <w:rsid w:val="230657A7"/>
    <w:rsid w:val="2307A324"/>
    <w:rsid w:val="2311BEC7"/>
    <w:rsid w:val="23151CEC"/>
    <w:rsid w:val="23171E27"/>
    <w:rsid w:val="231C20C3"/>
    <w:rsid w:val="23204E0A"/>
    <w:rsid w:val="2320B53D"/>
    <w:rsid w:val="2321B6C7"/>
    <w:rsid w:val="2322F5BE"/>
    <w:rsid w:val="232A77F6"/>
    <w:rsid w:val="2332836F"/>
    <w:rsid w:val="2335E856"/>
    <w:rsid w:val="23400C82"/>
    <w:rsid w:val="2347EE35"/>
    <w:rsid w:val="234F4F89"/>
    <w:rsid w:val="23550345"/>
    <w:rsid w:val="236B57C8"/>
    <w:rsid w:val="2381D05C"/>
    <w:rsid w:val="23A8EE0E"/>
    <w:rsid w:val="23BF0D03"/>
    <w:rsid w:val="23C35A75"/>
    <w:rsid w:val="23C52FD2"/>
    <w:rsid w:val="23C6A6AC"/>
    <w:rsid w:val="23C79ECC"/>
    <w:rsid w:val="23CFBB0E"/>
    <w:rsid w:val="23D36130"/>
    <w:rsid w:val="23DC72B2"/>
    <w:rsid w:val="23EBCC96"/>
    <w:rsid w:val="23F02D80"/>
    <w:rsid w:val="23FF9CE0"/>
    <w:rsid w:val="24103C4A"/>
    <w:rsid w:val="241DCE46"/>
    <w:rsid w:val="242FABCF"/>
    <w:rsid w:val="24326B16"/>
    <w:rsid w:val="24341D37"/>
    <w:rsid w:val="243FD99E"/>
    <w:rsid w:val="2456CD9E"/>
    <w:rsid w:val="245EA666"/>
    <w:rsid w:val="246DD1F2"/>
    <w:rsid w:val="2471687B"/>
    <w:rsid w:val="24786460"/>
    <w:rsid w:val="2479C062"/>
    <w:rsid w:val="248C8223"/>
    <w:rsid w:val="2494FC8E"/>
    <w:rsid w:val="24A0CCDB"/>
    <w:rsid w:val="24A491B6"/>
    <w:rsid w:val="24A953AE"/>
    <w:rsid w:val="24B3C124"/>
    <w:rsid w:val="24B91BF4"/>
    <w:rsid w:val="24BC8E73"/>
    <w:rsid w:val="24C54F76"/>
    <w:rsid w:val="24C7ACD7"/>
    <w:rsid w:val="24D21B22"/>
    <w:rsid w:val="24D30CBD"/>
    <w:rsid w:val="24D55FA9"/>
    <w:rsid w:val="24E3F2CA"/>
    <w:rsid w:val="24F362D9"/>
    <w:rsid w:val="2503BA24"/>
    <w:rsid w:val="250EA3DD"/>
    <w:rsid w:val="251282CA"/>
    <w:rsid w:val="2514A78A"/>
    <w:rsid w:val="251627B8"/>
    <w:rsid w:val="252268E7"/>
    <w:rsid w:val="2522817C"/>
    <w:rsid w:val="2525387B"/>
    <w:rsid w:val="2529543E"/>
    <w:rsid w:val="253EFE9C"/>
    <w:rsid w:val="254116CE"/>
    <w:rsid w:val="2543BADD"/>
    <w:rsid w:val="2544BE6F"/>
    <w:rsid w:val="25482B59"/>
    <w:rsid w:val="254978F1"/>
    <w:rsid w:val="255E4DBB"/>
    <w:rsid w:val="256AF3D7"/>
    <w:rsid w:val="256D486E"/>
    <w:rsid w:val="256ED1D3"/>
    <w:rsid w:val="257440C1"/>
    <w:rsid w:val="257999B1"/>
    <w:rsid w:val="258546C5"/>
    <w:rsid w:val="25879CF7"/>
    <w:rsid w:val="25902B3B"/>
    <w:rsid w:val="259F1D3A"/>
    <w:rsid w:val="25A7D8F2"/>
    <w:rsid w:val="25B3B708"/>
    <w:rsid w:val="25C7FE5D"/>
    <w:rsid w:val="25CD66F2"/>
    <w:rsid w:val="25E2DB3E"/>
    <w:rsid w:val="25F3B5D1"/>
    <w:rsid w:val="25F426BB"/>
    <w:rsid w:val="25FE33C5"/>
    <w:rsid w:val="260695B6"/>
    <w:rsid w:val="26097B3F"/>
    <w:rsid w:val="26151642"/>
    <w:rsid w:val="26169FD9"/>
    <w:rsid w:val="26302714"/>
    <w:rsid w:val="26379616"/>
    <w:rsid w:val="263AAB76"/>
    <w:rsid w:val="26435A56"/>
    <w:rsid w:val="2650D4E8"/>
    <w:rsid w:val="26520697"/>
    <w:rsid w:val="2656302D"/>
    <w:rsid w:val="265BFD6B"/>
    <w:rsid w:val="265F03F2"/>
    <w:rsid w:val="2667B5B3"/>
    <w:rsid w:val="2667D082"/>
    <w:rsid w:val="267EF657"/>
    <w:rsid w:val="26829670"/>
    <w:rsid w:val="268504C7"/>
    <w:rsid w:val="26852A96"/>
    <w:rsid w:val="268E5897"/>
    <w:rsid w:val="26994864"/>
    <w:rsid w:val="269AE691"/>
    <w:rsid w:val="269D47DE"/>
    <w:rsid w:val="26A5EFAD"/>
    <w:rsid w:val="26B07549"/>
    <w:rsid w:val="26B353A2"/>
    <w:rsid w:val="26D6A9EC"/>
    <w:rsid w:val="26D9888B"/>
    <w:rsid w:val="26DDBA3E"/>
    <w:rsid w:val="26DE90F4"/>
    <w:rsid w:val="26F84D1C"/>
    <w:rsid w:val="27076F7B"/>
    <w:rsid w:val="270E7DB4"/>
    <w:rsid w:val="2719D89A"/>
    <w:rsid w:val="271B66AC"/>
    <w:rsid w:val="2724CF6D"/>
    <w:rsid w:val="2729A3E9"/>
    <w:rsid w:val="272F3185"/>
    <w:rsid w:val="2730644C"/>
    <w:rsid w:val="27406272"/>
    <w:rsid w:val="2741AFB5"/>
    <w:rsid w:val="274F8BCE"/>
    <w:rsid w:val="275238B0"/>
    <w:rsid w:val="276D9809"/>
    <w:rsid w:val="2772E0CB"/>
    <w:rsid w:val="2779BC31"/>
    <w:rsid w:val="27917579"/>
    <w:rsid w:val="27A72B7C"/>
    <w:rsid w:val="27B3834A"/>
    <w:rsid w:val="27B91DA1"/>
    <w:rsid w:val="27BE2E26"/>
    <w:rsid w:val="27C427FB"/>
    <w:rsid w:val="27C7500B"/>
    <w:rsid w:val="27CA34B0"/>
    <w:rsid w:val="27D5A46E"/>
    <w:rsid w:val="27FF2C89"/>
    <w:rsid w:val="28019187"/>
    <w:rsid w:val="280D44BA"/>
    <w:rsid w:val="281314C8"/>
    <w:rsid w:val="281C7609"/>
    <w:rsid w:val="282C226B"/>
    <w:rsid w:val="28303D1D"/>
    <w:rsid w:val="2833BB9E"/>
    <w:rsid w:val="28360138"/>
    <w:rsid w:val="283AC688"/>
    <w:rsid w:val="28409D23"/>
    <w:rsid w:val="284DC850"/>
    <w:rsid w:val="285439B4"/>
    <w:rsid w:val="285552D7"/>
    <w:rsid w:val="2856C88D"/>
    <w:rsid w:val="285B3ED2"/>
    <w:rsid w:val="28625E46"/>
    <w:rsid w:val="2877785B"/>
    <w:rsid w:val="28A6D133"/>
    <w:rsid w:val="28AED18D"/>
    <w:rsid w:val="28B22D33"/>
    <w:rsid w:val="28B8F5D8"/>
    <w:rsid w:val="28BA675D"/>
    <w:rsid w:val="28C09FCE"/>
    <w:rsid w:val="28C0D17D"/>
    <w:rsid w:val="28C116C0"/>
    <w:rsid w:val="28CB06B8"/>
    <w:rsid w:val="28DDC209"/>
    <w:rsid w:val="28E695BC"/>
    <w:rsid w:val="28EA5750"/>
    <w:rsid w:val="28EAC368"/>
    <w:rsid w:val="28ED6D0A"/>
    <w:rsid w:val="28EE1F3C"/>
    <w:rsid w:val="28FC1FFD"/>
    <w:rsid w:val="28FD9E98"/>
    <w:rsid w:val="2904848C"/>
    <w:rsid w:val="290B5325"/>
    <w:rsid w:val="29140326"/>
    <w:rsid w:val="291EE23B"/>
    <w:rsid w:val="2922CE50"/>
    <w:rsid w:val="2929B2AF"/>
    <w:rsid w:val="2937351E"/>
    <w:rsid w:val="293F7AEC"/>
    <w:rsid w:val="2944C2D4"/>
    <w:rsid w:val="294EB4CD"/>
    <w:rsid w:val="295712C0"/>
    <w:rsid w:val="2961DC63"/>
    <w:rsid w:val="2973A3E6"/>
    <w:rsid w:val="2989C31F"/>
    <w:rsid w:val="29B02D26"/>
    <w:rsid w:val="29B5389B"/>
    <w:rsid w:val="29D0405B"/>
    <w:rsid w:val="29DFB9E7"/>
    <w:rsid w:val="29E46E46"/>
    <w:rsid w:val="29EED32E"/>
    <w:rsid w:val="29FCBD3B"/>
    <w:rsid w:val="2A08C925"/>
    <w:rsid w:val="2A1D6D7C"/>
    <w:rsid w:val="2A3869F8"/>
    <w:rsid w:val="2A3CFADD"/>
    <w:rsid w:val="2A429BF3"/>
    <w:rsid w:val="2A456575"/>
    <w:rsid w:val="2A469FA8"/>
    <w:rsid w:val="2A49FF8A"/>
    <w:rsid w:val="2A4A09E1"/>
    <w:rsid w:val="2A5EE966"/>
    <w:rsid w:val="2A60297E"/>
    <w:rsid w:val="2A64737E"/>
    <w:rsid w:val="2A6BA3DC"/>
    <w:rsid w:val="2A6CBC6B"/>
    <w:rsid w:val="2A7B2FA3"/>
    <w:rsid w:val="2A82FA4E"/>
    <w:rsid w:val="2A99B9B0"/>
    <w:rsid w:val="2AAAE31D"/>
    <w:rsid w:val="2AB73BD5"/>
    <w:rsid w:val="2ABDB21A"/>
    <w:rsid w:val="2AC60F22"/>
    <w:rsid w:val="2AD5BE54"/>
    <w:rsid w:val="2AE0436B"/>
    <w:rsid w:val="2AE09335"/>
    <w:rsid w:val="2AE8A52A"/>
    <w:rsid w:val="2AF998F8"/>
    <w:rsid w:val="2AFCC4DC"/>
    <w:rsid w:val="2AFF20A1"/>
    <w:rsid w:val="2B016F9A"/>
    <w:rsid w:val="2B0683A5"/>
    <w:rsid w:val="2B1E6146"/>
    <w:rsid w:val="2B26AF33"/>
    <w:rsid w:val="2B327515"/>
    <w:rsid w:val="2B35A6DB"/>
    <w:rsid w:val="2B5F335B"/>
    <w:rsid w:val="2B6A932E"/>
    <w:rsid w:val="2B6C5458"/>
    <w:rsid w:val="2B6F5647"/>
    <w:rsid w:val="2B730F82"/>
    <w:rsid w:val="2B7951DA"/>
    <w:rsid w:val="2B98A05A"/>
    <w:rsid w:val="2BA0F905"/>
    <w:rsid w:val="2BA70F1D"/>
    <w:rsid w:val="2BB34045"/>
    <w:rsid w:val="2BBF300F"/>
    <w:rsid w:val="2BD05E84"/>
    <w:rsid w:val="2BD21716"/>
    <w:rsid w:val="2BD4E66A"/>
    <w:rsid w:val="2BD5D8F3"/>
    <w:rsid w:val="2BDADD31"/>
    <w:rsid w:val="2BE27009"/>
    <w:rsid w:val="2BE557DA"/>
    <w:rsid w:val="2BE9706A"/>
    <w:rsid w:val="2BECACC6"/>
    <w:rsid w:val="2BEF9132"/>
    <w:rsid w:val="2BFEDFAB"/>
    <w:rsid w:val="2C02626E"/>
    <w:rsid w:val="2C06BA21"/>
    <w:rsid w:val="2C273A67"/>
    <w:rsid w:val="2C378517"/>
    <w:rsid w:val="2C3CDBF7"/>
    <w:rsid w:val="2C3E4EEA"/>
    <w:rsid w:val="2C46279F"/>
    <w:rsid w:val="2C55FA29"/>
    <w:rsid w:val="2C67CE88"/>
    <w:rsid w:val="2C717F55"/>
    <w:rsid w:val="2C7ECBB2"/>
    <w:rsid w:val="2C9991A4"/>
    <w:rsid w:val="2C99CCAA"/>
    <w:rsid w:val="2CA25406"/>
    <w:rsid w:val="2CA30822"/>
    <w:rsid w:val="2CA49ABA"/>
    <w:rsid w:val="2CA7E88F"/>
    <w:rsid w:val="2CB73B76"/>
    <w:rsid w:val="2CCE4576"/>
    <w:rsid w:val="2CD01DE8"/>
    <w:rsid w:val="2CE21FB6"/>
    <w:rsid w:val="2CE952AE"/>
    <w:rsid w:val="2CFB9EDC"/>
    <w:rsid w:val="2D085B05"/>
    <w:rsid w:val="2D0996CB"/>
    <w:rsid w:val="2D0DB52D"/>
    <w:rsid w:val="2D11DA77"/>
    <w:rsid w:val="2D15698C"/>
    <w:rsid w:val="2D19B5C2"/>
    <w:rsid w:val="2D1E2E65"/>
    <w:rsid w:val="2D1E2FEE"/>
    <w:rsid w:val="2D24BC98"/>
    <w:rsid w:val="2D2BF2AD"/>
    <w:rsid w:val="2D39FD2F"/>
    <w:rsid w:val="2D3C774E"/>
    <w:rsid w:val="2D483930"/>
    <w:rsid w:val="2D4971B9"/>
    <w:rsid w:val="2D52FD39"/>
    <w:rsid w:val="2D550E3E"/>
    <w:rsid w:val="2D63BF6D"/>
    <w:rsid w:val="2D6C9D65"/>
    <w:rsid w:val="2D70980D"/>
    <w:rsid w:val="2D799321"/>
    <w:rsid w:val="2D857D67"/>
    <w:rsid w:val="2D8E1996"/>
    <w:rsid w:val="2D9BFC46"/>
    <w:rsid w:val="2D9FD551"/>
    <w:rsid w:val="2DAE9034"/>
    <w:rsid w:val="2DAFE06B"/>
    <w:rsid w:val="2DB9E7E5"/>
    <w:rsid w:val="2DBD65B8"/>
    <w:rsid w:val="2DC5075E"/>
    <w:rsid w:val="2DC88504"/>
    <w:rsid w:val="2DCF8FF1"/>
    <w:rsid w:val="2DD4FCC3"/>
    <w:rsid w:val="2DDA91A5"/>
    <w:rsid w:val="2DFA7C52"/>
    <w:rsid w:val="2DFDE7A8"/>
    <w:rsid w:val="2E01249B"/>
    <w:rsid w:val="2E0EF570"/>
    <w:rsid w:val="2E14FCDD"/>
    <w:rsid w:val="2E19D20D"/>
    <w:rsid w:val="2E3071CD"/>
    <w:rsid w:val="2E460C7C"/>
    <w:rsid w:val="2E4BF73A"/>
    <w:rsid w:val="2E54FB51"/>
    <w:rsid w:val="2E57561E"/>
    <w:rsid w:val="2E5A0E36"/>
    <w:rsid w:val="2E5A6C17"/>
    <w:rsid w:val="2E62CA05"/>
    <w:rsid w:val="2E6435C1"/>
    <w:rsid w:val="2E6A15D7"/>
    <w:rsid w:val="2E6E0669"/>
    <w:rsid w:val="2E8C844F"/>
    <w:rsid w:val="2E93188E"/>
    <w:rsid w:val="2E9AA54D"/>
    <w:rsid w:val="2EADDDD6"/>
    <w:rsid w:val="2EAECC15"/>
    <w:rsid w:val="2EC2392B"/>
    <w:rsid w:val="2EC8F9FE"/>
    <w:rsid w:val="2ECFF151"/>
    <w:rsid w:val="2EDE3A7B"/>
    <w:rsid w:val="2EE10160"/>
    <w:rsid w:val="2EE36E92"/>
    <w:rsid w:val="2EEBF09B"/>
    <w:rsid w:val="2EF9D540"/>
    <w:rsid w:val="2F00B695"/>
    <w:rsid w:val="2F0263EE"/>
    <w:rsid w:val="2F060D1C"/>
    <w:rsid w:val="2F1362D8"/>
    <w:rsid w:val="2F255C12"/>
    <w:rsid w:val="2F2D0525"/>
    <w:rsid w:val="2F392737"/>
    <w:rsid w:val="2F39DDBF"/>
    <w:rsid w:val="2F3AB7E4"/>
    <w:rsid w:val="2F454768"/>
    <w:rsid w:val="2F504F2B"/>
    <w:rsid w:val="2F52688B"/>
    <w:rsid w:val="2F52B90E"/>
    <w:rsid w:val="2F572AD7"/>
    <w:rsid w:val="2F63DFFF"/>
    <w:rsid w:val="2F69C35C"/>
    <w:rsid w:val="2F6D04F2"/>
    <w:rsid w:val="2F752D48"/>
    <w:rsid w:val="2F9BB3F0"/>
    <w:rsid w:val="2FA6B557"/>
    <w:rsid w:val="2FA892D3"/>
    <w:rsid w:val="2FAB0729"/>
    <w:rsid w:val="2FC5B624"/>
    <w:rsid w:val="2FC60ECB"/>
    <w:rsid w:val="2FC854EE"/>
    <w:rsid w:val="2FD1D837"/>
    <w:rsid w:val="2FD2482D"/>
    <w:rsid w:val="2FD4134D"/>
    <w:rsid w:val="2FDB1BC3"/>
    <w:rsid w:val="2FE26868"/>
    <w:rsid w:val="2FEE1399"/>
    <w:rsid w:val="2FF73F8D"/>
    <w:rsid w:val="300666EC"/>
    <w:rsid w:val="3006A9ED"/>
    <w:rsid w:val="300DB3D2"/>
    <w:rsid w:val="30145059"/>
    <w:rsid w:val="30147173"/>
    <w:rsid w:val="302318D3"/>
    <w:rsid w:val="3034C778"/>
    <w:rsid w:val="30449A02"/>
    <w:rsid w:val="3057420D"/>
    <w:rsid w:val="307C4D27"/>
    <w:rsid w:val="307D8077"/>
    <w:rsid w:val="308398F1"/>
    <w:rsid w:val="3086B168"/>
    <w:rsid w:val="3090C742"/>
    <w:rsid w:val="30986334"/>
    <w:rsid w:val="30998775"/>
    <w:rsid w:val="309DB6DC"/>
    <w:rsid w:val="30B4E50A"/>
    <w:rsid w:val="30B911A9"/>
    <w:rsid w:val="30C7D354"/>
    <w:rsid w:val="30CAEB37"/>
    <w:rsid w:val="30E356FD"/>
    <w:rsid w:val="30EA36BE"/>
    <w:rsid w:val="30ECD4AA"/>
    <w:rsid w:val="30F66E14"/>
    <w:rsid w:val="30FFB060"/>
    <w:rsid w:val="31074585"/>
    <w:rsid w:val="310891B5"/>
    <w:rsid w:val="31137A57"/>
    <w:rsid w:val="3120E409"/>
    <w:rsid w:val="31326699"/>
    <w:rsid w:val="313697F6"/>
    <w:rsid w:val="31391478"/>
    <w:rsid w:val="3140194D"/>
    <w:rsid w:val="314337BE"/>
    <w:rsid w:val="31472370"/>
    <w:rsid w:val="314BA156"/>
    <w:rsid w:val="3155C68F"/>
    <w:rsid w:val="316C6A0E"/>
    <w:rsid w:val="316F7105"/>
    <w:rsid w:val="31701666"/>
    <w:rsid w:val="318B2982"/>
    <w:rsid w:val="3196BB93"/>
    <w:rsid w:val="31A489AC"/>
    <w:rsid w:val="31A968F3"/>
    <w:rsid w:val="31AD1DE3"/>
    <w:rsid w:val="31AF9742"/>
    <w:rsid w:val="31AFAB54"/>
    <w:rsid w:val="31B1EA82"/>
    <w:rsid w:val="31F01ABC"/>
    <w:rsid w:val="31F283BA"/>
    <w:rsid w:val="31F45BA5"/>
    <w:rsid w:val="31FA3E6F"/>
    <w:rsid w:val="31FECDED"/>
    <w:rsid w:val="32088F6C"/>
    <w:rsid w:val="3209C44D"/>
    <w:rsid w:val="320A6EFD"/>
    <w:rsid w:val="3224C7C7"/>
    <w:rsid w:val="3225E82F"/>
    <w:rsid w:val="3227E38A"/>
    <w:rsid w:val="32354951"/>
    <w:rsid w:val="3239DEEE"/>
    <w:rsid w:val="323CCD19"/>
    <w:rsid w:val="323DAD12"/>
    <w:rsid w:val="323FCA84"/>
    <w:rsid w:val="32426927"/>
    <w:rsid w:val="3247D77F"/>
    <w:rsid w:val="325353D9"/>
    <w:rsid w:val="326B037F"/>
    <w:rsid w:val="326F6F9A"/>
    <w:rsid w:val="3272EF27"/>
    <w:rsid w:val="3273DFE8"/>
    <w:rsid w:val="32781139"/>
    <w:rsid w:val="328168D6"/>
    <w:rsid w:val="3291EAB7"/>
    <w:rsid w:val="3292C19D"/>
    <w:rsid w:val="3293A43D"/>
    <w:rsid w:val="32A618F8"/>
    <w:rsid w:val="32A9104F"/>
    <w:rsid w:val="32B88547"/>
    <w:rsid w:val="32C64AE3"/>
    <w:rsid w:val="32CA0987"/>
    <w:rsid w:val="32CBA547"/>
    <w:rsid w:val="32D3BED9"/>
    <w:rsid w:val="32DD5405"/>
    <w:rsid w:val="32EC653F"/>
    <w:rsid w:val="32EFB2F0"/>
    <w:rsid w:val="32FBA80F"/>
    <w:rsid w:val="33013A47"/>
    <w:rsid w:val="330AFBD4"/>
    <w:rsid w:val="33203F16"/>
    <w:rsid w:val="3321E000"/>
    <w:rsid w:val="332BFAFF"/>
    <w:rsid w:val="333F9847"/>
    <w:rsid w:val="33423E26"/>
    <w:rsid w:val="335E8547"/>
    <w:rsid w:val="336FCEE9"/>
    <w:rsid w:val="33766CC1"/>
    <w:rsid w:val="337830A0"/>
    <w:rsid w:val="33803717"/>
    <w:rsid w:val="33849F73"/>
    <w:rsid w:val="3388C475"/>
    <w:rsid w:val="33932CD8"/>
    <w:rsid w:val="33939205"/>
    <w:rsid w:val="33942CD1"/>
    <w:rsid w:val="33960ED0"/>
    <w:rsid w:val="33C1C90F"/>
    <w:rsid w:val="33D86768"/>
    <w:rsid w:val="33DEC91F"/>
    <w:rsid w:val="33E04EB1"/>
    <w:rsid w:val="33E27157"/>
    <w:rsid w:val="34078D12"/>
    <w:rsid w:val="340A3C3C"/>
    <w:rsid w:val="340A4518"/>
    <w:rsid w:val="340B1FD5"/>
    <w:rsid w:val="3438A118"/>
    <w:rsid w:val="346295BD"/>
    <w:rsid w:val="34657F82"/>
    <w:rsid w:val="3472F3C9"/>
    <w:rsid w:val="347712BD"/>
    <w:rsid w:val="34832BA0"/>
    <w:rsid w:val="34858DB1"/>
    <w:rsid w:val="34897933"/>
    <w:rsid w:val="34970860"/>
    <w:rsid w:val="3498F6BE"/>
    <w:rsid w:val="34A626D1"/>
    <w:rsid w:val="34AE26C5"/>
    <w:rsid w:val="34B3E997"/>
    <w:rsid w:val="34BBF1EF"/>
    <w:rsid w:val="34C02EFE"/>
    <w:rsid w:val="34C6F293"/>
    <w:rsid w:val="34D09D69"/>
    <w:rsid w:val="34D80A1C"/>
    <w:rsid w:val="34DF501E"/>
    <w:rsid w:val="34E195B6"/>
    <w:rsid w:val="34E27F86"/>
    <w:rsid w:val="34E7B00D"/>
    <w:rsid w:val="34E96A0C"/>
    <w:rsid w:val="34F6662E"/>
    <w:rsid w:val="34FE72EA"/>
    <w:rsid w:val="3501CCE6"/>
    <w:rsid w:val="3503CF65"/>
    <w:rsid w:val="35095B20"/>
    <w:rsid w:val="350EE4F6"/>
    <w:rsid w:val="350FF23D"/>
    <w:rsid w:val="35232976"/>
    <w:rsid w:val="352F6266"/>
    <w:rsid w:val="35475224"/>
    <w:rsid w:val="3550E44C"/>
    <w:rsid w:val="3554AEEE"/>
    <w:rsid w:val="35556070"/>
    <w:rsid w:val="355846AD"/>
    <w:rsid w:val="3564DD17"/>
    <w:rsid w:val="35735BB8"/>
    <w:rsid w:val="357BE933"/>
    <w:rsid w:val="358805C0"/>
    <w:rsid w:val="358DE7FF"/>
    <w:rsid w:val="358E0B9D"/>
    <w:rsid w:val="35A846C0"/>
    <w:rsid w:val="35AC38AC"/>
    <w:rsid w:val="35B51AA9"/>
    <w:rsid w:val="35B9B885"/>
    <w:rsid w:val="35BCDD68"/>
    <w:rsid w:val="35BDA7E1"/>
    <w:rsid w:val="35CC579A"/>
    <w:rsid w:val="35CDC5FD"/>
    <w:rsid w:val="35D685BE"/>
    <w:rsid w:val="35E6D56A"/>
    <w:rsid w:val="35ECF754"/>
    <w:rsid w:val="35F1BC84"/>
    <w:rsid w:val="35F2B699"/>
    <w:rsid w:val="35FCE4EC"/>
    <w:rsid w:val="360B92DB"/>
    <w:rsid w:val="360C1EF2"/>
    <w:rsid w:val="3632FE73"/>
    <w:rsid w:val="36379CBE"/>
    <w:rsid w:val="3638DC85"/>
    <w:rsid w:val="363C7F09"/>
    <w:rsid w:val="364AE6E6"/>
    <w:rsid w:val="3657091F"/>
    <w:rsid w:val="365CA267"/>
    <w:rsid w:val="366680FB"/>
    <w:rsid w:val="366D5A9F"/>
    <w:rsid w:val="36760432"/>
    <w:rsid w:val="36773122"/>
    <w:rsid w:val="36785982"/>
    <w:rsid w:val="36893D5D"/>
    <w:rsid w:val="369A468F"/>
    <w:rsid w:val="369BE500"/>
    <w:rsid w:val="36A65DBD"/>
    <w:rsid w:val="36B8BCBD"/>
    <w:rsid w:val="36C04EA2"/>
    <w:rsid w:val="36C60B62"/>
    <w:rsid w:val="36CB32C7"/>
    <w:rsid w:val="36D25F66"/>
    <w:rsid w:val="36D9601A"/>
    <w:rsid w:val="36DA2FBF"/>
    <w:rsid w:val="36E14ED1"/>
    <w:rsid w:val="36E81DC0"/>
    <w:rsid w:val="36F050B7"/>
    <w:rsid w:val="36F50BBD"/>
    <w:rsid w:val="370031DD"/>
    <w:rsid w:val="3706F216"/>
    <w:rsid w:val="370A94AC"/>
    <w:rsid w:val="370E5F12"/>
    <w:rsid w:val="3712A500"/>
    <w:rsid w:val="37291342"/>
    <w:rsid w:val="372D1CD0"/>
    <w:rsid w:val="372EB74F"/>
    <w:rsid w:val="373D7F61"/>
    <w:rsid w:val="3742CE6F"/>
    <w:rsid w:val="3749AB27"/>
    <w:rsid w:val="374FC252"/>
    <w:rsid w:val="375C7737"/>
    <w:rsid w:val="375D386A"/>
    <w:rsid w:val="375E2FD0"/>
    <w:rsid w:val="376198D9"/>
    <w:rsid w:val="376CDB41"/>
    <w:rsid w:val="3771A5CA"/>
    <w:rsid w:val="37733EB9"/>
    <w:rsid w:val="37823A04"/>
    <w:rsid w:val="3787AF6E"/>
    <w:rsid w:val="37968AC4"/>
    <w:rsid w:val="37B1C73C"/>
    <w:rsid w:val="37C1F281"/>
    <w:rsid w:val="37C37366"/>
    <w:rsid w:val="37E8D883"/>
    <w:rsid w:val="382585BF"/>
    <w:rsid w:val="3828F2D5"/>
    <w:rsid w:val="382B8F43"/>
    <w:rsid w:val="3831557A"/>
    <w:rsid w:val="3851D66F"/>
    <w:rsid w:val="3853247A"/>
    <w:rsid w:val="38558327"/>
    <w:rsid w:val="385ACA38"/>
    <w:rsid w:val="3866DC8E"/>
    <w:rsid w:val="38670328"/>
    <w:rsid w:val="386D0C10"/>
    <w:rsid w:val="38750A4B"/>
    <w:rsid w:val="3878FE07"/>
    <w:rsid w:val="38794770"/>
    <w:rsid w:val="38801EAC"/>
    <w:rsid w:val="388935E4"/>
    <w:rsid w:val="389B662F"/>
    <w:rsid w:val="389D24DD"/>
    <w:rsid w:val="38C787AF"/>
    <w:rsid w:val="38C954A7"/>
    <w:rsid w:val="38CFBB19"/>
    <w:rsid w:val="38D56DFD"/>
    <w:rsid w:val="38DBF3C4"/>
    <w:rsid w:val="38FB4EBB"/>
    <w:rsid w:val="3911FD89"/>
    <w:rsid w:val="39160C0F"/>
    <w:rsid w:val="3916E728"/>
    <w:rsid w:val="391D6462"/>
    <w:rsid w:val="3925D88B"/>
    <w:rsid w:val="392654F6"/>
    <w:rsid w:val="392A9648"/>
    <w:rsid w:val="3934C66E"/>
    <w:rsid w:val="393888E1"/>
    <w:rsid w:val="3955BE40"/>
    <w:rsid w:val="396384CD"/>
    <w:rsid w:val="396651F7"/>
    <w:rsid w:val="397AE58C"/>
    <w:rsid w:val="3983213A"/>
    <w:rsid w:val="398A97CE"/>
    <w:rsid w:val="39A87980"/>
    <w:rsid w:val="39AA1360"/>
    <w:rsid w:val="39AB1B25"/>
    <w:rsid w:val="39B06BF1"/>
    <w:rsid w:val="39BB2EC2"/>
    <w:rsid w:val="39C7D5B6"/>
    <w:rsid w:val="39D261C3"/>
    <w:rsid w:val="39D6663B"/>
    <w:rsid w:val="39DED667"/>
    <w:rsid w:val="39E12BA7"/>
    <w:rsid w:val="39E735A9"/>
    <w:rsid w:val="39EAD784"/>
    <w:rsid w:val="39ECBA10"/>
    <w:rsid w:val="39FEDA23"/>
    <w:rsid w:val="3A070027"/>
    <w:rsid w:val="3A134851"/>
    <w:rsid w:val="3A14CE68"/>
    <w:rsid w:val="3A14D728"/>
    <w:rsid w:val="3A18D757"/>
    <w:rsid w:val="3A23F8B1"/>
    <w:rsid w:val="3A32A833"/>
    <w:rsid w:val="3A532893"/>
    <w:rsid w:val="3A58C67E"/>
    <w:rsid w:val="3A6E20B4"/>
    <w:rsid w:val="3A754262"/>
    <w:rsid w:val="3A7B4E46"/>
    <w:rsid w:val="3A8491C4"/>
    <w:rsid w:val="3A946C6F"/>
    <w:rsid w:val="3A98D657"/>
    <w:rsid w:val="3A9B4742"/>
    <w:rsid w:val="3AAB2795"/>
    <w:rsid w:val="3ABCB5F6"/>
    <w:rsid w:val="3AD1149B"/>
    <w:rsid w:val="3AD42AE0"/>
    <w:rsid w:val="3AE34795"/>
    <w:rsid w:val="3AF8B9EB"/>
    <w:rsid w:val="3AFB9F20"/>
    <w:rsid w:val="3B0E9083"/>
    <w:rsid w:val="3B15A188"/>
    <w:rsid w:val="3B18703C"/>
    <w:rsid w:val="3B1EFFF1"/>
    <w:rsid w:val="3B1FCAF5"/>
    <w:rsid w:val="3B21C278"/>
    <w:rsid w:val="3B23B1C7"/>
    <w:rsid w:val="3B2A7A42"/>
    <w:rsid w:val="3B3567E6"/>
    <w:rsid w:val="3B360520"/>
    <w:rsid w:val="3B39B7BA"/>
    <w:rsid w:val="3B3F7B5F"/>
    <w:rsid w:val="3B424568"/>
    <w:rsid w:val="3B4F4DEA"/>
    <w:rsid w:val="3B5F2AF2"/>
    <w:rsid w:val="3B5FF8C8"/>
    <w:rsid w:val="3B6125D1"/>
    <w:rsid w:val="3B61906D"/>
    <w:rsid w:val="3B65A6D0"/>
    <w:rsid w:val="3B67C814"/>
    <w:rsid w:val="3B779565"/>
    <w:rsid w:val="3B785DE7"/>
    <w:rsid w:val="3B91134D"/>
    <w:rsid w:val="3B9B41C0"/>
    <w:rsid w:val="3B9D3406"/>
    <w:rsid w:val="3BAAC815"/>
    <w:rsid w:val="3BB8882D"/>
    <w:rsid w:val="3BC798D7"/>
    <w:rsid w:val="3BCA3A6D"/>
    <w:rsid w:val="3BCC9915"/>
    <w:rsid w:val="3BE3C3AC"/>
    <w:rsid w:val="3BEDE6EA"/>
    <w:rsid w:val="3BEE1003"/>
    <w:rsid w:val="3BEE621B"/>
    <w:rsid w:val="3BF1978E"/>
    <w:rsid w:val="3BFC24A7"/>
    <w:rsid w:val="3BFE45D7"/>
    <w:rsid w:val="3BFFAE61"/>
    <w:rsid w:val="3C047F45"/>
    <w:rsid w:val="3C070F47"/>
    <w:rsid w:val="3C0D9C99"/>
    <w:rsid w:val="3C1628CF"/>
    <w:rsid w:val="3C18F130"/>
    <w:rsid w:val="3C25FF9B"/>
    <w:rsid w:val="3C2F4260"/>
    <w:rsid w:val="3C40E7BA"/>
    <w:rsid w:val="3C43D14E"/>
    <w:rsid w:val="3C4868C8"/>
    <w:rsid w:val="3C4E3750"/>
    <w:rsid w:val="3C60404A"/>
    <w:rsid w:val="3C678CCA"/>
    <w:rsid w:val="3C6834A2"/>
    <w:rsid w:val="3C72FA79"/>
    <w:rsid w:val="3C731D3E"/>
    <w:rsid w:val="3C734293"/>
    <w:rsid w:val="3C7909D2"/>
    <w:rsid w:val="3C905773"/>
    <w:rsid w:val="3C9356C4"/>
    <w:rsid w:val="3C9994D7"/>
    <w:rsid w:val="3C9E28A9"/>
    <w:rsid w:val="3C9EFE80"/>
    <w:rsid w:val="3CA7DAA6"/>
    <w:rsid w:val="3CA9C54F"/>
    <w:rsid w:val="3CACDF7F"/>
    <w:rsid w:val="3CCCCEC6"/>
    <w:rsid w:val="3CD9C845"/>
    <w:rsid w:val="3CE0D6D7"/>
    <w:rsid w:val="3CEA78E1"/>
    <w:rsid w:val="3CF27EBE"/>
    <w:rsid w:val="3CFAFB53"/>
    <w:rsid w:val="3CFCF632"/>
    <w:rsid w:val="3D001927"/>
    <w:rsid w:val="3D387226"/>
    <w:rsid w:val="3D3E17BA"/>
    <w:rsid w:val="3D3EE104"/>
    <w:rsid w:val="3D40E810"/>
    <w:rsid w:val="3D5A0AEE"/>
    <w:rsid w:val="3D6E6D4B"/>
    <w:rsid w:val="3D71440E"/>
    <w:rsid w:val="3D77BA9A"/>
    <w:rsid w:val="3D79F377"/>
    <w:rsid w:val="3D7F0A14"/>
    <w:rsid w:val="3D828BB0"/>
    <w:rsid w:val="3D8FC28D"/>
    <w:rsid w:val="3DA6299E"/>
    <w:rsid w:val="3DB358A5"/>
    <w:rsid w:val="3DBA568D"/>
    <w:rsid w:val="3DC0E87A"/>
    <w:rsid w:val="3DC99FFA"/>
    <w:rsid w:val="3DD050E5"/>
    <w:rsid w:val="3DD45669"/>
    <w:rsid w:val="3DE97D32"/>
    <w:rsid w:val="3DEB63A2"/>
    <w:rsid w:val="3DF3396B"/>
    <w:rsid w:val="3DF358C4"/>
    <w:rsid w:val="3DF6D00D"/>
    <w:rsid w:val="3DFD5A19"/>
    <w:rsid w:val="3E088204"/>
    <w:rsid w:val="3E0C398F"/>
    <w:rsid w:val="3E11DC95"/>
    <w:rsid w:val="3E15D137"/>
    <w:rsid w:val="3E1F35EB"/>
    <w:rsid w:val="3E24264C"/>
    <w:rsid w:val="3E2488D8"/>
    <w:rsid w:val="3E27B80A"/>
    <w:rsid w:val="3E3294B7"/>
    <w:rsid w:val="3E36570A"/>
    <w:rsid w:val="3E3A13D8"/>
    <w:rsid w:val="3E40CB91"/>
    <w:rsid w:val="3E4250F5"/>
    <w:rsid w:val="3E428143"/>
    <w:rsid w:val="3E4B79B6"/>
    <w:rsid w:val="3E51999A"/>
    <w:rsid w:val="3E5A2600"/>
    <w:rsid w:val="3E6130F8"/>
    <w:rsid w:val="3E6D0A07"/>
    <w:rsid w:val="3E6E9FA5"/>
    <w:rsid w:val="3E8379DE"/>
    <w:rsid w:val="3E980053"/>
    <w:rsid w:val="3E9C9EDF"/>
    <w:rsid w:val="3E9E416E"/>
    <w:rsid w:val="3EA0B5E9"/>
    <w:rsid w:val="3EA796AA"/>
    <w:rsid w:val="3EAC16CA"/>
    <w:rsid w:val="3EB7DE65"/>
    <w:rsid w:val="3ECB3E35"/>
    <w:rsid w:val="3ED81741"/>
    <w:rsid w:val="3EFAC073"/>
    <w:rsid w:val="3F06AC1E"/>
    <w:rsid w:val="3F0D060D"/>
    <w:rsid w:val="3F0E5D05"/>
    <w:rsid w:val="3F167C4E"/>
    <w:rsid w:val="3F1AFCCA"/>
    <w:rsid w:val="3F1B646E"/>
    <w:rsid w:val="3F1FD028"/>
    <w:rsid w:val="3F277EE3"/>
    <w:rsid w:val="3F2A987C"/>
    <w:rsid w:val="3F2ADF58"/>
    <w:rsid w:val="3F2B824D"/>
    <w:rsid w:val="3F321DA9"/>
    <w:rsid w:val="3F327934"/>
    <w:rsid w:val="3F34CA45"/>
    <w:rsid w:val="3F3C8C91"/>
    <w:rsid w:val="3F4F2906"/>
    <w:rsid w:val="3F513CC7"/>
    <w:rsid w:val="3F55C002"/>
    <w:rsid w:val="3F69BCC1"/>
    <w:rsid w:val="3F7651C5"/>
    <w:rsid w:val="3F791122"/>
    <w:rsid w:val="3F9263CB"/>
    <w:rsid w:val="3F95E35D"/>
    <w:rsid w:val="3F9AC66C"/>
    <w:rsid w:val="3FA078E6"/>
    <w:rsid w:val="3FA98A2F"/>
    <w:rsid w:val="3FAB1D40"/>
    <w:rsid w:val="3FB1B083"/>
    <w:rsid w:val="3FB5AF08"/>
    <w:rsid w:val="3FC92311"/>
    <w:rsid w:val="3FCCBF42"/>
    <w:rsid w:val="3FD16A83"/>
    <w:rsid w:val="3FDC5509"/>
    <w:rsid w:val="3FE4B2EB"/>
    <w:rsid w:val="4002DC0C"/>
    <w:rsid w:val="40136317"/>
    <w:rsid w:val="401759D5"/>
    <w:rsid w:val="4024ED27"/>
    <w:rsid w:val="4031132F"/>
    <w:rsid w:val="403AFE73"/>
    <w:rsid w:val="403F04C0"/>
    <w:rsid w:val="4041B364"/>
    <w:rsid w:val="404A4316"/>
    <w:rsid w:val="405C4F48"/>
    <w:rsid w:val="406F79C2"/>
    <w:rsid w:val="406FD3BD"/>
    <w:rsid w:val="408B817B"/>
    <w:rsid w:val="409B09FA"/>
    <w:rsid w:val="409CFEE4"/>
    <w:rsid w:val="40AEC785"/>
    <w:rsid w:val="40BE7776"/>
    <w:rsid w:val="40C0A0BD"/>
    <w:rsid w:val="40C8728D"/>
    <w:rsid w:val="40CFF588"/>
    <w:rsid w:val="40E409FE"/>
    <w:rsid w:val="40E9F76A"/>
    <w:rsid w:val="40EAF967"/>
    <w:rsid w:val="40F9B746"/>
    <w:rsid w:val="40FF3ABF"/>
    <w:rsid w:val="41015F3D"/>
    <w:rsid w:val="41058AFD"/>
    <w:rsid w:val="4108FD8C"/>
    <w:rsid w:val="410C4E9C"/>
    <w:rsid w:val="410F99F7"/>
    <w:rsid w:val="410FECC5"/>
    <w:rsid w:val="41262097"/>
    <w:rsid w:val="412C79F3"/>
    <w:rsid w:val="41328926"/>
    <w:rsid w:val="414264B2"/>
    <w:rsid w:val="4142E0B6"/>
    <w:rsid w:val="414DE770"/>
    <w:rsid w:val="4153AF7F"/>
    <w:rsid w:val="415B7955"/>
    <w:rsid w:val="415E1BE4"/>
    <w:rsid w:val="415FA56B"/>
    <w:rsid w:val="416E96CE"/>
    <w:rsid w:val="417F57C6"/>
    <w:rsid w:val="418A8318"/>
    <w:rsid w:val="418C4D3E"/>
    <w:rsid w:val="41A29CAD"/>
    <w:rsid w:val="41A69F8C"/>
    <w:rsid w:val="41AD7470"/>
    <w:rsid w:val="41B16E28"/>
    <w:rsid w:val="41B612BC"/>
    <w:rsid w:val="41B62D0A"/>
    <w:rsid w:val="41C44B4B"/>
    <w:rsid w:val="41C45D99"/>
    <w:rsid w:val="41C4F131"/>
    <w:rsid w:val="41E4F423"/>
    <w:rsid w:val="41FE42BB"/>
    <w:rsid w:val="4212559E"/>
    <w:rsid w:val="421CF8D0"/>
    <w:rsid w:val="421D135B"/>
    <w:rsid w:val="4221B54A"/>
    <w:rsid w:val="422431E1"/>
    <w:rsid w:val="422751DC"/>
    <w:rsid w:val="422DEFF8"/>
    <w:rsid w:val="422E9C57"/>
    <w:rsid w:val="423BFE16"/>
    <w:rsid w:val="424500B8"/>
    <w:rsid w:val="424C8E71"/>
    <w:rsid w:val="424CC453"/>
    <w:rsid w:val="4257B8FE"/>
    <w:rsid w:val="4259F3FA"/>
    <w:rsid w:val="426B19DB"/>
    <w:rsid w:val="426B4EBE"/>
    <w:rsid w:val="4285D102"/>
    <w:rsid w:val="428E23F3"/>
    <w:rsid w:val="4299EA75"/>
    <w:rsid w:val="429D76E2"/>
    <w:rsid w:val="42A4CDED"/>
    <w:rsid w:val="42B11807"/>
    <w:rsid w:val="42B4CDB4"/>
    <w:rsid w:val="42C0136B"/>
    <w:rsid w:val="42D0DA90"/>
    <w:rsid w:val="42D43369"/>
    <w:rsid w:val="42D82C75"/>
    <w:rsid w:val="42DC3B9E"/>
    <w:rsid w:val="42DCFA39"/>
    <w:rsid w:val="42DD8C72"/>
    <w:rsid w:val="42DE3513"/>
    <w:rsid w:val="42F21B1B"/>
    <w:rsid w:val="4315E643"/>
    <w:rsid w:val="431AE346"/>
    <w:rsid w:val="433ED93F"/>
    <w:rsid w:val="43441239"/>
    <w:rsid w:val="43447E53"/>
    <w:rsid w:val="43530279"/>
    <w:rsid w:val="4353981C"/>
    <w:rsid w:val="43742F4F"/>
    <w:rsid w:val="4376F322"/>
    <w:rsid w:val="438FA5A6"/>
    <w:rsid w:val="4397D682"/>
    <w:rsid w:val="439EBB4A"/>
    <w:rsid w:val="43A4E0C0"/>
    <w:rsid w:val="43A81B64"/>
    <w:rsid w:val="43A9230D"/>
    <w:rsid w:val="43C525AA"/>
    <w:rsid w:val="43D718F2"/>
    <w:rsid w:val="43D7A862"/>
    <w:rsid w:val="43DA6135"/>
    <w:rsid w:val="43DC9BEC"/>
    <w:rsid w:val="43E44395"/>
    <w:rsid w:val="43ECF4CB"/>
    <w:rsid w:val="43F0DC3D"/>
    <w:rsid w:val="43FDEAE1"/>
    <w:rsid w:val="43FDF5FF"/>
    <w:rsid w:val="4407964A"/>
    <w:rsid w:val="44180125"/>
    <w:rsid w:val="441B0B00"/>
    <w:rsid w:val="4433C988"/>
    <w:rsid w:val="4435F779"/>
    <w:rsid w:val="443FCDE5"/>
    <w:rsid w:val="444A9AB4"/>
    <w:rsid w:val="444E759E"/>
    <w:rsid w:val="4453DE91"/>
    <w:rsid w:val="44561DD9"/>
    <w:rsid w:val="445B129E"/>
    <w:rsid w:val="4463C9AF"/>
    <w:rsid w:val="446D49FE"/>
    <w:rsid w:val="44722A0B"/>
    <w:rsid w:val="449ABDED"/>
    <w:rsid w:val="44A31BA7"/>
    <w:rsid w:val="44A9E75C"/>
    <w:rsid w:val="44ADD491"/>
    <w:rsid w:val="44B190C0"/>
    <w:rsid w:val="44B6F888"/>
    <w:rsid w:val="44BDC9B1"/>
    <w:rsid w:val="44BF7C61"/>
    <w:rsid w:val="44C4FC43"/>
    <w:rsid w:val="44DB6A2A"/>
    <w:rsid w:val="44DFE29A"/>
    <w:rsid w:val="44E6068E"/>
    <w:rsid w:val="44ECE4DB"/>
    <w:rsid w:val="44EDCDCC"/>
    <w:rsid w:val="44F562E6"/>
    <w:rsid w:val="450893FC"/>
    <w:rsid w:val="45157D5D"/>
    <w:rsid w:val="4521ED09"/>
    <w:rsid w:val="4536ACBA"/>
    <w:rsid w:val="454CBF15"/>
    <w:rsid w:val="455AB0FD"/>
    <w:rsid w:val="455F52B5"/>
    <w:rsid w:val="45666BE1"/>
    <w:rsid w:val="45753475"/>
    <w:rsid w:val="457A3793"/>
    <w:rsid w:val="457E30BC"/>
    <w:rsid w:val="45832595"/>
    <w:rsid w:val="458690DD"/>
    <w:rsid w:val="458B1BF2"/>
    <w:rsid w:val="458F139E"/>
    <w:rsid w:val="4590205D"/>
    <w:rsid w:val="45977AAB"/>
    <w:rsid w:val="4599C660"/>
    <w:rsid w:val="45A1F9F6"/>
    <w:rsid w:val="45AAC103"/>
    <w:rsid w:val="45BB72DC"/>
    <w:rsid w:val="45BCB711"/>
    <w:rsid w:val="45C12E04"/>
    <w:rsid w:val="45C3B8D4"/>
    <w:rsid w:val="45D14E20"/>
    <w:rsid w:val="45D3CBAB"/>
    <w:rsid w:val="45DC41D3"/>
    <w:rsid w:val="45DEC4C0"/>
    <w:rsid w:val="45E36AD9"/>
    <w:rsid w:val="45E5DE71"/>
    <w:rsid w:val="45FD2E58"/>
    <w:rsid w:val="46063F54"/>
    <w:rsid w:val="460859A7"/>
    <w:rsid w:val="4608CC12"/>
    <w:rsid w:val="460A07F0"/>
    <w:rsid w:val="4611EB91"/>
    <w:rsid w:val="462C4B6F"/>
    <w:rsid w:val="462FD3AE"/>
    <w:rsid w:val="4636FE51"/>
    <w:rsid w:val="463D11F5"/>
    <w:rsid w:val="463D911B"/>
    <w:rsid w:val="464B7419"/>
    <w:rsid w:val="4657DDA1"/>
    <w:rsid w:val="465CBF4F"/>
    <w:rsid w:val="465EFDE9"/>
    <w:rsid w:val="4668D7AD"/>
    <w:rsid w:val="466C55C3"/>
    <w:rsid w:val="467075D0"/>
    <w:rsid w:val="467408FF"/>
    <w:rsid w:val="4676E77C"/>
    <w:rsid w:val="467BB2FB"/>
    <w:rsid w:val="467E0141"/>
    <w:rsid w:val="467F8B72"/>
    <w:rsid w:val="46856C07"/>
    <w:rsid w:val="4689D32A"/>
    <w:rsid w:val="468A677B"/>
    <w:rsid w:val="46925124"/>
    <w:rsid w:val="4695D965"/>
    <w:rsid w:val="469B4B84"/>
    <w:rsid w:val="469C6137"/>
    <w:rsid w:val="469FCBB7"/>
    <w:rsid w:val="46B22D7D"/>
    <w:rsid w:val="46B5F8A2"/>
    <w:rsid w:val="46BCBC7C"/>
    <w:rsid w:val="46BD60A4"/>
    <w:rsid w:val="46C0A4D4"/>
    <w:rsid w:val="46C6347A"/>
    <w:rsid w:val="46D36568"/>
    <w:rsid w:val="46D73EDD"/>
    <w:rsid w:val="46D91067"/>
    <w:rsid w:val="46DE8861"/>
    <w:rsid w:val="46F517EC"/>
    <w:rsid w:val="46FBA790"/>
    <w:rsid w:val="4700FB35"/>
    <w:rsid w:val="4712F090"/>
    <w:rsid w:val="4722285B"/>
    <w:rsid w:val="47283C16"/>
    <w:rsid w:val="472D9B95"/>
    <w:rsid w:val="473185D1"/>
    <w:rsid w:val="47352BE2"/>
    <w:rsid w:val="4742D2BE"/>
    <w:rsid w:val="4744ABAD"/>
    <w:rsid w:val="4746D5CB"/>
    <w:rsid w:val="47530A92"/>
    <w:rsid w:val="4766B2CE"/>
    <w:rsid w:val="476CD4E2"/>
    <w:rsid w:val="476E0A1A"/>
    <w:rsid w:val="477B5C59"/>
    <w:rsid w:val="4780495B"/>
    <w:rsid w:val="479B73B7"/>
    <w:rsid w:val="479E2C4F"/>
    <w:rsid w:val="47BA3E8C"/>
    <w:rsid w:val="47BE6DF2"/>
    <w:rsid w:val="47BED970"/>
    <w:rsid w:val="47C76601"/>
    <w:rsid w:val="47D9A555"/>
    <w:rsid w:val="47E333D5"/>
    <w:rsid w:val="47EEAF48"/>
    <w:rsid w:val="47FB16ED"/>
    <w:rsid w:val="4800C68A"/>
    <w:rsid w:val="481851EF"/>
    <w:rsid w:val="481C4E8B"/>
    <w:rsid w:val="481F093B"/>
    <w:rsid w:val="4821426E"/>
    <w:rsid w:val="482508CE"/>
    <w:rsid w:val="482771C9"/>
    <w:rsid w:val="48339F1D"/>
    <w:rsid w:val="483D19E4"/>
    <w:rsid w:val="4842CEDB"/>
    <w:rsid w:val="48508D91"/>
    <w:rsid w:val="4858E26E"/>
    <w:rsid w:val="4869BC04"/>
    <w:rsid w:val="48713EC8"/>
    <w:rsid w:val="487516AA"/>
    <w:rsid w:val="48766D7B"/>
    <w:rsid w:val="487BC7DE"/>
    <w:rsid w:val="48860B23"/>
    <w:rsid w:val="488C593C"/>
    <w:rsid w:val="488D8E3A"/>
    <w:rsid w:val="489D251A"/>
    <w:rsid w:val="48A1B43E"/>
    <w:rsid w:val="48B1DA70"/>
    <w:rsid w:val="48BB18E4"/>
    <w:rsid w:val="48CA0CAD"/>
    <w:rsid w:val="48D5C50D"/>
    <w:rsid w:val="48D64BE7"/>
    <w:rsid w:val="48E38E9F"/>
    <w:rsid w:val="49079819"/>
    <w:rsid w:val="490CA870"/>
    <w:rsid w:val="49175C22"/>
    <w:rsid w:val="4921F968"/>
    <w:rsid w:val="49409B24"/>
    <w:rsid w:val="49442DA9"/>
    <w:rsid w:val="4945FCD5"/>
    <w:rsid w:val="49460F79"/>
    <w:rsid w:val="4956CF7B"/>
    <w:rsid w:val="495CBDAC"/>
    <w:rsid w:val="4964B9CE"/>
    <w:rsid w:val="496D5E94"/>
    <w:rsid w:val="4971F9A3"/>
    <w:rsid w:val="49771170"/>
    <w:rsid w:val="4977CE51"/>
    <w:rsid w:val="497EE9C4"/>
    <w:rsid w:val="49966102"/>
    <w:rsid w:val="49967830"/>
    <w:rsid w:val="4999DBB3"/>
    <w:rsid w:val="49A260C1"/>
    <w:rsid w:val="49A30AC6"/>
    <w:rsid w:val="49A84ADF"/>
    <w:rsid w:val="49B0D67E"/>
    <w:rsid w:val="49BFD802"/>
    <w:rsid w:val="49C6DCDA"/>
    <w:rsid w:val="49C74683"/>
    <w:rsid w:val="49C836CA"/>
    <w:rsid w:val="49C8D409"/>
    <w:rsid w:val="49D281D8"/>
    <w:rsid w:val="49DB998D"/>
    <w:rsid w:val="49E5E706"/>
    <w:rsid w:val="49E8EE80"/>
    <w:rsid w:val="49F15074"/>
    <w:rsid w:val="49FA1618"/>
    <w:rsid w:val="49FDD53C"/>
    <w:rsid w:val="4A010E0A"/>
    <w:rsid w:val="4A0B66B6"/>
    <w:rsid w:val="4A14406B"/>
    <w:rsid w:val="4A193B64"/>
    <w:rsid w:val="4A1D7EDA"/>
    <w:rsid w:val="4A2086F3"/>
    <w:rsid w:val="4A2C3995"/>
    <w:rsid w:val="4A2D0F82"/>
    <w:rsid w:val="4A415136"/>
    <w:rsid w:val="4A51D1E7"/>
    <w:rsid w:val="4A673D28"/>
    <w:rsid w:val="4A6D3783"/>
    <w:rsid w:val="4A73D6CF"/>
    <w:rsid w:val="4A770B98"/>
    <w:rsid w:val="4A875F64"/>
    <w:rsid w:val="4A9C3A4F"/>
    <w:rsid w:val="4AA0D427"/>
    <w:rsid w:val="4AAAB51B"/>
    <w:rsid w:val="4AABF0FF"/>
    <w:rsid w:val="4AAC6365"/>
    <w:rsid w:val="4AB6C173"/>
    <w:rsid w:val="4ABB9B90"/>
    <w:rsid w:val="4AC58E4A"/>
    <w:rsid w:val="4ACA5FED"/>
    <w:rsid w:val="4ACCB5A1"/>
    <w:rsid w:val="4AD5A3AC"/>
    <w:rsid w:val="4AE8AE2E"/>
    <w:rsid w:val="4AE9FB44"/>
    <w:rsid w:val="4AEA7F2E"/>
    <w:rsid w:val="4AF2F135"/>
    <w:rsid w:val="4AF65F84"/>
    <w:rsid w:val="4B00843A"/>
    <w:rsid w:val="4B107DC0"/>
    <w:rsid w:val="4B329408"/>
    <w:rsid w:val="4B423F65"/>
    <w:rsid w:val="4B42A063"/>
    <w:rsid w:val="4B54C39E"/>
    <w:rsid w:val="4B5FA0E2"/>
    <w:rsid w:val="4B6078C5"/>
    <w:rsid w:val="4B6B2D91"/>
    <w:rsid w:val="4B784E0D"/>
    <w:rsid w:val="4B88DDB2"/>
    <w:rsid w:val="4B96009B"/>
    <w:rsid w:val="4BA628C0"/>
    <w:rsid w:val="4BA98A46"/>
    <w:rsid w:val="4BABC991"/>
    <w:rsid w:val="4BAFECDF"/>
    <w:rsid w:val="4BB455DC"/>
    <w:rsid w:val="4BC34966"/>
    <w:rsid w:val="4BCAA84D"/>
    <w:rsid w:val="4BDBCAD9"/>
    <w:rsid w:val="4BE6110B"/>
    <w:rsid w:val="4BE7CF28"/>
    <w:rsid w:val="4BEE9CCB"/>
    <w:rsid w:val="4BF9272B"/>
    <w:rsid w:val="4C016D58"/>
    <w:rsid w:val="4C12A82F"/>
    <w:rsid w:val="4C135C6D"/>
    <w:rsid w:val="4C1FF55D"/>
    <w:rsid w:val="4C264444"/>
    <w:rsid w:val="4C2CF5FF"/>
    <w:rsid w:val="4C3776DB"/>
    <w:rsid w:val="4C3C8F31"/>
    <w:rsid w:val="4C40CCBB"/>
    <w:rsid w:val="4C49FFE0"/>
    <w:rsid w:val="4C4BB453"/>
    <w:rsid w:val="4C4EED33"/>
    <w:rsid w:val="4C599A2A"/>
    <w:rsid w:val="4C64CA87"/>
    <w:rsid w:val="4C66C99B"/>
    <w:rsid w:val="4C70C45F"/>
    <w:rsid w:val="4C7612CB"/>
    <w:rsid w:val="4C7CEC40"/>
    <w:rsid w:val="4C92C4E2"/>
    <w:rsid w:val="4C9881BA"/>
    <w:rsid w:val="4C99CA9D"/>
    <w:rsid w:val="4CAE3EAF"/>
    <w:rsid w:val="4CB4A040"/>
    <w:rsid w:val="4CC4888A"/>
    <w:rsid w:val="4CCA266D"/>
    <w:rsid w:val="4CCD973F"/>
    <w:rsid w:val="4CDAAB88"/>
    <w:rsid w:val="4CDB78DF"/>
    <w:rsid w:val="4CE39696"/>
    <w:rsid w:val="4CE4CD0A"/>
    <w:rsid w:val="4CEDFC2E"/>
    <w:rsid w:val="4CF338D1"/>
    <w:rsid w:val="4CF9BBB8"/>
    <w:rsid w:val="4CFD2CB3"/>
    <w:rsid w:val="4D0AB37C"/>
    <w:rsid w:val="4D112014"/>
    <w:rsid w:val="4D1A5806"/>
    <w:rsid w:val="4D2AE297"/>
    <w:rsid w:val="4D2DC5E1"/>
    <w:rsid w:val="4D354C4C"/>
    <w:rsid w:val="4D430778"/>
    <w:rsid w:val="4D4D9ECE"/>
    <w:rsid w:val="4D517090"/>
    <w:rsid w:val="4D546870"/>
    <w:rsid w:val="4D568DE1"/>
    <w:rsid w:val="4D5BE6AF"/>
    <w:rsid w:val="4D6F5600"/>
    <w:rsid w:val="4D8139F8"/>
    <w:rsid w:val="4D8D4C47"/>
    <w:rsid w:val="4D8E004C"/>
    <w:rsid w:val="4D941A27"/>
    <w:rsid w:val="4D9C7EED"/>
    <w:rsid w:val="4DD842DE"/>
    <w:rsid w:val="4DD9D697"/>
    <w:rsid w:val="4DDB3FD7"/>
    <w:rsid w:val="4DE5D041"/>
    <w:rsid w:val="4DE7291D"/>
    <w:rsid w:val="4DECA2A4"/>
    <w:rsid w:val="4E033E64"/>
    <w:rsid w:val="4E050725"/>
    <w:rsid w:val="4E05E3AC"/>
    <w:rsid w:val="4E0E9D6E"/>
    <w:rsid w:val="4E1EE862"/>
    <w:rsid w:val="4E2D88C9"/>
    <w:rsid w:val="4E31C45A"/>
    <w:rsid w:val="4E31E4FE"/>
    <w:rsid w:val="4E336317"/>
    <w:rsid w:val="4E3C4AC0"/>
    <w:rsid w:val="4E425C74"/>
    <w:rsid w:val="4E466DFE"/>
    <w:rsid w:val="4E613163"/>
    <w:rsid w:val="4E6878FA"/>
    <w:rsid w:val="4E74C27A"/>
    <w:rsid w:val="4E767BE9"/>
    <w:rsid w:val="4E7963D9"/>
    <w:rsid w:val="4E7A6D4A"/>
    <w:rsid w:val="4E7B6D7E"/>
    <w:rsid w:val="4E7EA52D"/>
    <w:rsid w:val="4E826CBD"/>
    <w:rsid w:val="4E89C1A6"/>
    <w:rsid w:val="4E94FBC0"/>
    <w:rsid w:val="4E9E175E"/>
    <w:rsid w:val="4EA8B814"/>
    <w:rsid w:val="4EAB7F91"/>
    <w:rsid w:val="4EAE241D"/>
    <w:rsid w:val="4EB71F3D"/>
    <w:rsid w:val="4EB8DD57"/>
    <w:rsid w:val="4ED4BA7F"/>
    <w:rsid w:val="4EDF8457"/>
    <w:rsid w:val="4EE63150"/>
    <w:rsid w:val="4EF86149"/>
    <w:rsid w:val="4EF985A1"/>
    <w:rsid w:val="4F1D4AE9"/>
    <w:rsid w:val="4F55E7B5"/>
    <w:rsid w:val="4F61DAE7"/>
    <w:rsid w:val="4F67C344"/>
    <w:rsid w:val="4F71E76D"/>
    <w:rsid w:val="4F771038"/>
    <w:rsid w:val="4F772483"/>
    <w:rsid w:val="4F77C01C"/>
    <w:rsid w:val="4F7DFA15"/>
    <w:rsid w:val="4F911C44"/>
    <w:rsid w:val="4F978895"/>
    <w:rsid w:val="4F996D8C"/>
    <w:rsid w:val="4F99B1CC"/>
    <w:rsid w:val="4F9FB7F8"/>
    <w:rsid w:val="4FA33FF0"/>
    <w:rsid w:val="4FAFF46B"/>
    <w:rsid w:val="4FB0EAD4"/>
    <w:rsid w:val="4FC34F75"/>
    <w:rsid w:val="4FC61B40"/>
    <w:rsid w:val="4FD16C7E"/>
    <w:rsid w:val="4FDCC76C"/>
    <w:rsid w:val="4FE54C27"/>
    <w:rsid w:val="4FE60072"/>
    <w:rsid w:val="4FEC806D"/>
    <w:rsid w:val="4FEDDADB"/>
    <w:rsid w:val="50001D8E"/>
    <w:rsid w:val="5002D458"/>
    <w:rsid w:val="500E2F1F"/>
    <w:rsid w:val="50144FBA"/>
    <w:rsid w:val="50283064"/>
    <w:rsid w:val="502C7034"/>
    <w:rsid w:val="503014F5"/>
    <w:rsid w:val="503E236F"/>
    <w:rsid w:val="503FE766"/>
    <w:rsid w:val="5040A750"/>
    <w:rsid w:val="50494157"/>
    <w:rsid w:val="5050A725"/>
    <w:rsid w:val="505D0DBB"/>
    <w:rsid w:val="505F6B82"/>
    <w:rsid w:val="5070ACFF"/>
    <w:rsid w:val="5083CD5F"/>
    <w:rsid w:val="5083ED6D"/>
    <w:rsid w:val="5083F6C5"/>
    <w:rsid w:val="508C0932"/>
    <w:rsid w:val="5092D555"/>
    <w:rsid w:val="50941984"/>
    <w:rsid w:val="50AC30E1"/>
    <w:rsid w:val="50B5688E"/>
    <w:rsid w:val="50BC47BE"/>
    <w:rsid w:val="50CAC7BE"/>
    <w:rsid w:val="50CCF0F5"/>
    <w:rsid w:val="50CEC88A"/>
    <w:rsid w:val="50E20521"/>
    <w:rsid w:val="50E3BE66"/>
    <w:rsid w:val="50EF93C5"/>
    <w:rsid w:val="50FAC500"/>
    <w:rsid w:val="51098772"/>
    <w:rsid w:val="510ED5D2"/>
    <w:rsid w:val="5112C125"/>
    <w:rsid w:val="5114505C"/>
    <w:rsid w:val="511B2EA6"/>
    <w:rsid w:val="51292285"/>
    <w:rsid w:val="512AA544"/>
    <w:rsid w:val="512FFAC0"/>
    <w:rsid w:val="51309178"/>
    <w:rsid w:val="5138533F"/>
    <w:rsid w:val="513F5E4D"/>
    <w:rsid w:val="51468643"/>
    <w:rsid w:val="5153B97D"/>
    <w:rsid w:val="5164D4BF"/>
    <w:rsid w:val="516532CC"/>
    <w:rsid w:val="51663743"/>
    <w:rsid w:val="51722209"/>
    <w:rsid w:val="5173B5A0"/>
    <w:rsid w:val="517FAF20"/>
    <w:rsid w:val="5181D0D3"/>
    <w:rsid w:val="51881FF5"/>
    <w:rsid w:val="51913FA9"/>
    <w:rsid w:val="5193A38F"/>
    <w:rsid w:val="51986637"/>
    <w:rsid w:val="519BC9C2"/>
    <w:rsid w:val="519CB2B3"/>
    <w:rsid w:val="51B4EBF8"/>
    <w:rsid w:val="51B9918D"/>
    <w:rsid w:val="51BA57BF"/>
    <w:rsid w:val="51E66C39"/>
    <w:rsid w:val="51EDFC2F"/>
    <w:rsid w:val="51F211DD"/>
    <w:rsid w:val="51FB7598"/>
    <w:rsid w:val="5212CE61"/>
    <w:rsid w:val="5223D683"/>
    <w:rsid w:val="52253A70"/>
    <w:rsid w:val="523055F3"/>
    <w:rsid w:val="5235AB39"/>
    <w:rsid w:val="52381AE9"/>
    <w:rsid w:val="523BA9F4"/>
    <w:rsid w:val="52460851"/>
    <w:rsid w:val="524A83EE"/>
    <w:rsid w:val="524CAF20"/>
    <w:rsid w:val="52563133"/>
    <w:rsid w:val="525FC6AE"/>
    <w:rsid w:val="52637EF6"/>
    <w:rsid w:val="5268282B"/>
    <w:rsid w:val="526B5093"/>
    <w:rsid w:val="5270FB1C"/>
    <w:rsid w:val="528A35EA"/>
    <w:rsid w:val="52922233"/>
    <w:rsid w:val="52A0980F"/>
    <w:rsid w:val="52AC2997"/>
    <w:rsid w:val="52D03EB2"/>
    <w:rsid w:val="52D214C9"/>
    <w:rsid w:val="52EA2BE2"/>
    <w:rsid w:val="52F71D36"/>
    <w:rsid w:val="52FD554D"/>
    <w:rsid w:val="5300CD61"/>
    <w:rsid w:val="530AC7F9"/>
    <w:rsid w:val="530EDDA6"/>
    <w:rsid w:val="53137D3A"/>
    <w:rsid w:val="5325E936"/>
    <w:rsid w:val="5327DAF9"/>
    <w:rsid w:val="532E3258"/>
    <w:rsid w:val="533553BD"/>
    <w:rsid w:val="533BBCC1"/>
    <w:rsid w:val="5341506A"/>
    <w:rsid w:val="53437931"/>
    <w:rsid w:val="53439BE3"/>
    <w:rsid w:val="53519772"/>
    <w:rsid w:val="5374EDDA"/>
    <w:rsid w:val="53778882"/>
    <w:rsid w:val="53810C0B"/>
    <w:rsid w:val="5395AC32"/>
    <w:rsid w:val="539D5B00"/>
    <w:rsid w:val="539FEEF5"/>
    <w:rsid w:val="53AEA258"/>
    <w:rsid w:val="53B047FD"/>
    <w:rsid w:val="53BAD56B"/>
    <w:rsid w:val="53BC4BEC"/>
    <w:rsid w:val="53C643D2"/>
    <w:rsid w:val="53CB0DD2"/>
    <w:rsid w:val="53CFABF4"/>
    <w:rsid w:val="53D807F0"/>
    <w:rsid w:val="53E67F22"/>
    <w:rsid w:val="53EAE6C5"/>
    <w:rsid w:val="53F11FFA"/>
    <w:rsid w:val="53F26569"/>
    <w:rsid w:val="540651CE"/>
    <w:rsid w:val="5436855A"/>
    <w:rsid w:val="5452D345"/>
    <w:rsid w:val="546AEA91"/>
    <w:rsid w:val="546D177E"/>
    <w:rsid w:val="546D9F6A"/>
    <w:rsid w:val="548261B6"/>
    <w:rsid w:val="5494852D"/>
    <w:rsid w:val="5497E858"/>
    <w:rsid w:val="549A8E37"/>
    <w:rsid w:val="54A72782"/>
    <w:rsid w:val="54BB1CA1"/>
    <w:rsid w:val="54BFE78B"/>
    <w:rsid w:val="54C1934C"/>
    <w:rsid w:val="54C21E3E"/>
    <w:rsid w:val="54C403D4"/>
    <w:rsid w:val="54C414BD"/>
    <w:rsid w:val="54C821B5"/>
    <w:rsid w:val="54CED920"/>
    <w:rsid w:val="54D03A3A"/>
    <w:rsid w:val="54DE6EC3"/>
    <w:rsid w:val="54E0178F"/>
    <w:rsid w:val="54E1A273"/>
    <w:rsid w:val="54EAC939"/>
    <w:rsid w:val="54ED3663"/>
    <w:rsid w:val="54F2458F"/>
    <w:rsid w:val="54F5A3AB"/>
    <w:rsid w:val="54F9F8AE"/>
    <w:rsid w:val="54FD89C6"/>
    <w:rsid w:val="550417DE"/>
    <w:rsid w:val="5505832B"/>
    <w:rsid w:val="55195714"/>
    <w:rsid w:val="551AA81C"/>
    <w:rsid w:val="551C52FB"/>
    <w:rsid w:val="5529B29F"/>
    <w:rsid w:val="553317E2"/>
    <w:rsid w:val="5534564D"/>
    <w:rsid w:val="5534E8E4"/>
    <w:rsid w:val="55457D9D"/>
    <w:rsid w:val="5553F4CD"/>
    <w:rsid w:val="555CF46B"/>
    <w:rsid w:val="55697A2F"/>
    <w:rsid w:val="556A1863"/>
    <w:rsid w:val="5571106B"/>
    <w:rsid w:val="557F01D1"/>
    <w:rsid w:val="558AB358"/>
    <w:rsid w:val="5593730B"/>
    <w:rsid w:val="559A1E40"/>
    <w:rsid w:val="55A06218"/>
    <w:rsid w:val="55AB6E20"/>
    <w:rsid w:val="55AE43EB"/>
    <w:rsid w:val="55B00849"/>
    <w:rsid w:val="55B3ECD1"/>
    <w:rsid w:val="55C09C85"/>
    <w:rsid w:val="55CA1A32"/>
    <w:rsid w:val="55DBD89E"/>
    <w:rsid w:val="55E0312F"/>
    <w:rsid w:val="55F80037"/>
    <w:rsid w:val="55F9A163"/>
    <w:rsid w:val="56052C81"/>
    <w:rsid w:val="5606BAF2"/>
    <w:rsid w:val="560FD8B0"/>
    <w:rsid w:val="56126EB6"/>
    <w:rsid w:val="564525A0"/>
    <w:rsid w:val="564FBE11"/>
    <w:rsid w:val="565BB12B"/>
    <w:rsid w:val="565D89F8"/>
    <w:rsid w:val="5660EFAE"/>
    <w:rsid w:val="56640BD8"/>
    <w:rsid w:val="566A6ACF"/>
    <w:rsid w:val="566CF47F"/>
    <w:rsid w:val="566F9FC7"/>
    <w:rsid w:val="5674E205"/>
    <w:rsid w:val="5677C7F6"/>
    <w:rsid w:val="567E5D1C"/>
    <w:rsid w:val="5682CB5D"/>
    <w:rsid w:val="56841E50"/>
    <w:rsid w:val="568B7EB3"/>
    <w:rsid w:val="569E8D2B"/>
    <w:rsid w:val="56A18578"/>
    <w:rsid w:val="56B0E91A"/>
    <w:rsid w:val="56B52775"/>
    <w:rsid w:val="56C9F25A"/>
    <w:rsid w:val="56D2D37C"/>
    <w:rsid w:val="56D77176"/>
    <w:rsid w:val="56D9F53B"/>
    <w:rsid w:val="56DE3AD4"/>
    <w:rsid w:val="56E90A17"/>
    <w:rsid w:val="56E989D6"/>
    <w:rsid w:val="56EFEBA3"/>
    <w:rsid w:val="56F3ECAE"/>
    <w:rsid w:val="57026002"/>
    <w:rsid w:val="57184AEB"/>
    <w:rsid w:val="5733D82B"/>
    <w:rsid w:val="573E5654"/>
    <w:rsid w:val="573E7DED"/>
    <w:rsid w:val="57467BD5"/>
    <w:rsid w:val="57497436"/>
    <w:rsid w:val="574DEE9F"/>
    <w:rsid w:val="57622BE9"/>
    <w:rsid w:val="57741316"/>
    <w:rsid w:val="5789F02F"/>
    <w:rsid w:val="5794178A"/>
    <w:rsid w:val="57A558B5"/>
    <w:rsid w:val="57B70ADC"/>
    <w:rsid w:val="57C13C10"/>
    <w:rsid w:val="57C83270"/>
    <w:rsid w:val="57C9C03C"/>
    <w:rsid w:val="57EA8BE9"/>
    <w:rsid w:val="57ECEB62"/>
    <w:rsid w:val="57F9BF00"/>
    <w:rsid w:val="57FB07C5"/>
    <w:rsid w:val="582326EF"/>
    <w:rsid w:val="582B2C62"/>
    <w:rsid w:val="583239CC"/>
    <w:rsid w:val="583C2EDF"/>
    <w:rsid w:val="583E2F1D"/>
    <w:rsid w:val="5847320F"/>
    <w:rsid w:val="584B14F8"/>
    <w:rsid w:val="5859B942"/>
    <w:rsid w:val="586734ED"/>
    <w:rsid w:val="586E2B58"/>
    <w:rsid w:val="58747F48"/>
    <w:rsid w:val="5878D2AE"/>
    <w:rsid w:val="5899FB1C"/>
    <w:rsid w:val="58A0D8A4"/>
    <w:rsid w:val="58A43596"/>
    <w:rsid w:val="58A43CC9"/>
    <w:rsid w:val="58A8251F"/>
    <w:rsid w:val="58AE52E4"/>
    <w:rsid w:val="58B451B3"/>
    <w:rsid w:val="58B7AC94"/>
    <w:rsid w:val="58B7D533"/>
    <w:rsid w:val="58B8F708"/>
    <w:rsid w:val="58BE81D6"/>
    <w:rsid w:val="58C6EC77"/>
    <w:rsid w:val="58C879AE"/>
    <w:rsid w:val="58CDA60D"/>
    <w:rsid w:val="58CE96B2"/>
    <w:rsid w:val="58E172F3"/>
    <w:rsid w:val="58E37BDF"/>
    <w:rsid w:val="58E50D2A"/>
    <w:rsid w:val="58F6D832"/>
    <w:rsid w:val="5906CC09"/>
    <w:rsid w:val="590AAD47"/>
    <w:rsid w:val="591FB037"/>
    <w:rsid w:val="592F35EF"/>
    <w:rsid w:val="593D52CF"/>
    <w:rsid w:val="5941BAD9"/>
    <w:rsid w:val="5958E2AB"/>
    <w:rsid w:val="596041E3"/>
    <w:rsid w:val="596220B7"/>
    <w:rsid w:val="596744E6"/>
    <w:rsid w:val="596C4AE7"/>
    <w:rsid w:val="59750A24"/>
    <w:rsid w:val="5991069A"/>
    <w:rsid w:val="59912FE1"/>
    <w:rsid w:val="599623E3"/>
    <w:rsid w:val="59A9D6CD"/>
    <w:rsid w:val="59B244C9"/>
    <w:rsid w:val="59B4D9E3"/>
    <w:rsid w:val="59BDF850"/>
    <w:rsid w:val="59BF371A"/>
    <w:rsid w:val="59C322F3"/>
    <w:rsid w:val="59D4A307"/>
    <w:rsid w:val="59D71C7E"/>
    <w:rsid w:val="59EA21A6"/>
    <w:rsid w:val="59EA6197"/>
    <w:rsid w:val="59ECA4D6"/>
    <w:rsid w:val="5A01643E"/>
    <w:rsid w:val="5A069ED4"/>
    <w:rsid w:val="5A0DD79A"/>
    <w:rsid w:val="5A157619"/>
    <w:rsid w:val="5A1CBC4D"/>
    <w:rsid w:val="5A1D1425"/>
    <w:rsid w:val="5A221B6D"/>
    <w:rsid w:val="5A297806"/>
    <w:rsid w:val="5A3303B9"/>
    <w:rsid w:val="5A4D3E0A"/>
    <w:rsid w:val="5A56C48A"/>
    <w:rsid w:val="5A64CBD5"/>
    <w:rsid w:val="5A6E414E"/>
    <w:rsid w:val="5A6E9A96"/>
    <w:rsid w:val="5A86C635"/>
    <w:rsid w:val="5A8D0820"/>
    <w:rsid w:val="5A8E5A8E"/>
    <w:rsid w:val="5A9A1782"/>
    <w:rsid w:val="5A9E328E"/>
    <w:rsid w:val="5A9FBF86"/>
    <w:rsid w:val="5AA8EC6C"/>
    <w:rsid w:val="5AB6CAC0"/>
    <w:rsid w:val="5ABC43DD"/>
    <w:rsid w:val="5AC4C059"/>
    <w:rsid w:val="5AE8E485"/>
    <w:rsid w:val="5AF2ECB5"/>
    <w:rsid w:val="5AF431B7"/>
    <w:rsid w:val="5B01A56B"/>
    <w:rsid w:val="5B0474BB"/>
    <w:rsid w:val="5B0B8848"/>
    <w:rsid w:val="5B2AC468"/>
    <w:rsid w:val="5B2B6B7D"/>
    <w:rsid w:val="5B315FC2"/>
    <w:rsid w:val="5B4C8E8C"/>
    <w:rsid w:val="5B5FBD32"/>
    <w:rsid w:val="5B6A435D"/>
    <w:rsid w:val="5B6D179A"/>
    <w:rsid w:val="5B73D02B"/>
    <w:rsid w:val="5B75D74D"/>
    <w:rsid w:val="5B7EB2D4"/>
    <w:rsid w:val="5B81555A"/>
    <w:rsid w:val="5B8B1CD0"/>
    <w:rsid w:val="5B8E5FA2"/>
    <w:rsid w:val="5B925CFA"/>
    <w:rsid w:val="5B98DAE7"/>
    <w:rsid w:val="5BA708F1"/>
    <w:rsid w:val="5BAEBF09"/>
    <w:rsid w:val="5BB6B9D3"/>
    <w:rsid w:val="5BB8BE9A"/>
    <w:rsid w:val="5BD29CDB"/>
    <w:rsid w:val="5BD86CA3"/>
    <w:rsid w:val="5C0F941B"/>
    <w:rsid w:val="5C179122"/>
    <w:rsid w:val="5C1AC262"/>
    <w:rsid w:val="5C1B68D0"/>
    <w:rsid w:val="5C1F3C72"/>
    <w:rsid w:val="5C250331"/>
    <w:rsid w:val="5C2E48C8"/>
    <w:rsid w:val="5C2FB12E"/>
    <w:rsid w:val="5C3CB567"/>
    <w:rsid w:val="5C4CE4BF"/>
    <w:rsid w:val="5C4F9E9F"/>
    <w:rsid w:val="5C502B90"/>
    <w:rsid w:val="5C592D8C"/>
    <w:rsid w:val="5C5EBE2D"/>
    <w:rsid w:val="5C6355D9"/>
    <w:rsid w:val="5C8BD14C"/>
    <w:rsid w:val="5C8FA809"/>
    <w:rsid w:val="5C966D33"/>
    <w:rsid w:val="5C9AFD90"/>
    <w:rsid w:val="5CAA1918"/>
    <w:rsid w:val="5CB33586"/>
    <w:rsid w:val="5CB8DC4D"/>
    <w:rsid w:val="5CB9B9C4"/>
    <w:rsid w:val="5CBA6307"/>
    <w:rsid w:val="5CC3AF63"/>
    <w:rsid w:val="5CD42FB9"/>
    <w:rsid w:val="5CD97F0F"/>
    <w:rsid w:val="5CDC7276"/>
    <w:rsid w:val="5CE15760"/>
    <w:rsid w:val="5CED572E"/>
    <w:rsid w:val="5CFD5B60"/>
    <w:rsid w:val="5D09431A"/>
    <w:rsid w:val="5D0DD664"/>
    <w:rsid w:val="5D17A5AD"/>
    <w:rsid w:val="5D2371F8"/>
    <w:rsid w:val="5D288720"/>
    <w:rsid w:val="5D300E62"/>
    <w:rsid w:val="5D32780D"/>
    <w:rsid w:val="5D40D849"/>
    <w:rsid w:val="5D430AFE"/>
    <w:rsid w:val="5D46CED0"/>
    <w:rsid w:val="5D6152AE"/>
    <w:rsid w:val="5D6380E7"/>
    <w:rsid w:val="5D804351"/>
    <w:rsid w:val="5D83B114"/>
    <w:rsid w:val="5D9CD958"/>
    <w:rsid w:val="5DACB8FF"/>
    <w:rsid w:val="5DC854E7"/>
    <w:rsid w:val="5DE35CB7"/>
    <w:rsid w:val="5DF87F2A"/>
    <w:rsid w:val="5DFC611B"/>
    <w:rsid w:val="5E03590E"/>
    <w:rsid w:val="5E079855"/>
    <w:rsid w:val="5E100D10"/>
    <w:rsid w:val="5E175A49"/>
    <w:rsid w:val="5E1A1BEE"/>
    <w:rsid w:val="5E20D905"/>
    <w:rsid w:val="5E21C577"/>
    <w:rsid w:val="5E26B55E"/>
    <w:rsid w:val="5E2D6610"/>
    <w:rsid w:val="5E3E5069"/>
    <w:rsid w:val="5E539060"/>
    <w:rsid w:val="5E72065A"/>
    <w:rsid w:val="5E7C45D1"/>
    <w:rsid w:val="5E8392FE"/>
    <w:rsid w:val="5E8A3F32"/>
    <w:rsid w:val="5E8F7E53"/>
    <w:rsid w:val="5E947EFA"/>
    <w:rsid w:val="5E969416"/>
    <w:rsid w:val="5E9D53CE"/>
    <w:rsid w:val="5EA7C994"/>
    <w:rsid w:val="5EC0EFC0"/>
    <w:rsid w:val="5EC3BBCC"/>
    <w:rsid w:val="5ECC59E3"/>
    <w:rsid w:val="5ED54571"/>
    <w:rsid w:val="5EDB3A1C"/>
    <w:rsid w:val="5EE2A648"/>
    <w:rsid w:val="5EE90B3F"/>
    <w:rsid w:val="5EF6D50F"/>
    <w:rsid w:val="5EFECB80"/>
    <w:rsid w:val="5F02CB38"/>
    <w:rsid w:val="5F04722D"/>
    <w:rsid w:val="5F07448F"/>
    <w:rsid w:val="5F0FF38D"/>
    <w:rsid w:val="5F14A9F1"/>
    <w:rsid w:val="5F1CB66A"/>
    <w:rsid w:val="5F1D7861"/>
    <w:rsid w:val="5F225751"/>
    <w:rsid w:val="5F251B9A"/>
    <w:rsid w:val="5F2683EC"/>
    <w:rsid w:val="5F293864"/>
    <w:rsid w:val="5F38EB6E"/>
    <w:rsid w:val="5F3E27E4"/>
    <w:rsid w:val="5F487850"/>
    <w:rsid w:val="5F50F97F"/>
    <w:rsid w:val="5F54FF7F"/>
    <w:rsid w:val="5F6D84CD"/>
    <w:rsid w:val="5F7E1C6A"/>
    <w:rsid w:val="5F7E2070"/>
    <w:rsid w:val="5F7FAD2B"/>
    <w:rsid w:val="5F867380"/>
    <w:rsid w:val="5F950214"/>
    <w:rsid w:val="5F98010E"/>
    <w:rsid w:val="5F98CEBD"/>
    <w:rsid w:val="5FA1B9AB"/>
    <w:rsid w:val="5FB8281A"/>
    <w:rsid w:val="5FC528AB"/>
    <w:rsid w:val="5FCF9639"/>
    <w:rsid w:val="5FD1B3E8"/>
    <w:rsid w:val="5FD234D8"/>
    <w:rsid w:val="5FE180D1"/>
    <w:rsid w:val="5FE470A1"/>
    <w:rsid w:val="5FE8BE96"/>
    <w:rsid w:val="5FE8C8F4"/>
    <w:rsid w:val="5FEA8507"/>
    <w:rsid w:val="5FEDCC6E"/>
    <w:rsid w:val="60097B8D"/>
    <w:rsid w:val="6011DC55"/>
    <w:rsid w:val="6016CC89"/>
    <w:rsid w:val="601B1314"/>
    <w:rsid w:val="604387A7"/>
    <w:rsid w:val="604482BA"/>
    <w:rsid w:val="604A2600"/>
    <w:rsid w:val="604C8DD9"/>
    <w:rsid w:val="605227D4"/>
    <w:rsid w:val="60702082"/>
    <w:rsid w:val="60781844"/>
    <w:rsid w:val="607F912D"/>
    <w:rsid w:val="6080EBBE"/>
    <w:rsid w:val="60864608"/>
    <w:rsid w:val="609E287F"/>
    <w:rsid w:val="609E91BA"/>
    <w:rsid w:val="60BF8F95"/>
    <w:rsid w:val="60C0D616"/>
    <w:rsid w:val="60C7A29A"/>
    <w:rsid w:val="60C96015"/>
    <w:rsid w:val="60D1E8BB"/>
    <w:rsid w:val="60D2304F"/>
    <w:rsid w:val="60DF3A55"/>
    <w:rsid w:val="60E12819"/>
    <w:rsid w:val="60E5FEFA"/>
    <w:rsid w:val="60F1353C"/>
    <w:rsid w:val="60F21267"/>
    <w:rsid w:val="610BD7DA"/>
    <w:rsid w:val="611446C9"/>
    <w:rsid w:val="61144A83"/>
    <w:rsid w:val="6116C5E3"/>
    <w:rsid w:val="611D6124"/>
    <w:rsid w:val="6120CF94"/>
    <w:rsid w:val="612165D7"/>
    <w:rsid w:val="61275875"/>
    <w:rsid w:val="6129BCFA"/>
    <w:rsid w:val="612ECA44"/>
    <w:rsid w:val="61379A02"/>
    <w:rsid w:val="613C2AB1"/>
    <w:rsid w:val="6145E6EA"/>
    <w:rsid w:val="614C11E5"/>
    <w:rsid w:val="61590D6C"/>
    <w:rsid w:val="615CD8A5"/>
    <w:rsid w:val="6170B10D"/>
    <w:rsid w:val="6173A4FA"/>
    <w:rsid w:val="6173E7EB"/>
    <w:rsid w:val="6177D202"/>
    <w:rsid w:val="6178BA3E"/>
    <w:rsid w:val="618B0E4B"/>
    <w:rsid w:val="618F2D02"/>
    <w:rsid w:val="618FD334"/>
    <w:rsid w:val="61A07AD7"/>
    <w:rsid w:val="61AA1447"/>
    <w:rsid w:val="61AA2122"/>
    <w:rsid w:val="61C0E6FF"/>
    <w:rsid w:val="61C2B190"/>
    <w:rsid w:val="61CD0219"/>
    <w:rsid w:val="61CE0048"/>
    <w:rsid w:val="61D618E6"/>
    <w:rsid w:val="61DC76F2"/>
    <w:rsid w:val="61E96783"/>
    <w:rsid w:val="61EE5440"/>
    <w:rsid w:val="61F6B759"/>
    <w:rsid w:val="61FF9144"/>
    <w:rsid w:val="620D847A"/>
    <w:rsid w:val="6218BC8F"/>
    <w:rsid w:val="6219639E"/>
    <w:rsid w:val="62227A60"/>
    <w:rsid w:val="622CE342"/>
    <w:rsid w:val="62353669"/>
    <w:rsid w:val="623C2D50"/>
    <w:rsid w:val="62560E98"/>
    <w:rsid w:val="6259F813"/>
    <w:rsid w:val="625BE65B"/>
    <w:rsid w:val="625C87E9"/>
    <w:rsid w:val="6266F781"/>
    <w:rsid w:val="627EE520"/>
    <w:rsid w:val="6280085D"/>
    <w:rsid w:val="628892BD"/>
    <w:rsid w:val="62986730"/>
    <w:rsid w:val="62A34BCB"/>
    <w:rsid w:val="62AC2AF7"/>
    <w:rsid w:val="62AF2C47"/>
    <w:rsid w:val="62B0188A"/>
    <w:rsid w:val="62B4127A"/>
    <w:rsid w:val="62B940F7"/>
    <w:rsid w:val="62B9D8D8"/>
    <w:rsid w:val="62BEDCF6"/>
    <w:rsid w:val="62DFACE5"/>
    <w:rsid w:val="62E3001D"/>
    <w:rsid w:val="62EBE44A"/>
    <w:rsid w:val="62F79064"/>
    <w:rsid w:val="62FB0DEF"/>
    <w:rsid w:val="630BAC8D"/>
    <w:rsid w:val="6311EC53"/>
    <w:rsid w:val="6313A263"/>
    <w:rsid w:val="632F7066"/>
    <w:rsid w:val="6337FD4E"/>
    <w:rsid w:val="63461C3A"/>
    <w:rsid w:val="63489F51"/>
    <w:rsid w:val="635CB760"/>
    <w:rsid w:val="6364DA96"/>
    <w:rsid w:val="636A7F06"/>
    <w:rsid w:val="6370872C"/>
    <w:rsid w:val="637A6778"/>
    <w:rsid w:val="637BFBA8"/>
    <w:rsid w:val="63905D1A"/>
    <w:rsid w:val="6397F479"/>
    <w:rsid w:val="63A3F5BB"/>
    <w:rsid w:val="63B29636"/>
    <w:rsid w:val="63B2B614"/>
    <w:rsid w:val="63B51FD9"/>
    <w:rsid w:val="63BCAE0B"/>
    <w:rsid w:val="63C7F635"/>
    <w:rsid w:val="63CB770E"/>
    <w:rsid w:val="63CEA9CF"/>
    <w:rsid w:val="63DA5F6B"/>
    <w:rsid w:val="63E11EF7"/>
    <w:rsid w:val="63FC4042"/>
    <w:rsid w:val="63FD89EA"/>
    <w:rsid w:val="640561AA"/>
    <w:rsid w:val="6406B6BC"/>
    <w:rsid w:val="6407B80B"/>
    <w:rsid w:val="64083FBA"/>
    <w:rsid w:val="640D5CB0"/>
    <w:rsid w:val="641CAA46"/>
    <w:rsid w:val="642FA9A8"/>
    <w:rsid w:val="64395AAD"/>
    <w:rsid w:val="6450221C"/>
    <w:rsid w:val="6456B074"/>
    <w:rsid w:val="64589D9F"/>
    <w:rsid w:val="64605BEB"/>
    <w:rsid w:val="647D22AC"/>
    <w:rsid w:val="647E9E49"/>
    <w:rsid w:val="6492B4DA"/>
    <w:rsid w:val="649700BC"/>
    <w:rsid w:val="64AB4751"/>
    <w:rsid w:val="64B669FF"/>
    <w:rsid w:val="64B7E1C4"/>
    <w:rsid w:val="64BBE693"/>
    <w:rsid w:val="64BE682E"/>
    <w:rsid w:val="64C11D5E"/>
    <w:rsid w:val="64DA4B5D"/>
    <w:rsid w:val="64EA1DF5"/>
    <w:rsid w:val="64FC1E8A"/>
    <w:rsid w:val="65042209"/>
    <w:rsid w:val="6509A3D7"/>
    <w:rsid w:val="650ECAF7"/>
    <w:rsid w:val="650F842D"/>
    <w:rsid w:val="65170B18"/>
    <w:rsid w:val="65224E94"/>
    <w:rsid w:val="652F6007"/>
    <w:rsid w:val="6533BC81"/>
    <w:rsid w:val="653850A0"/>
    <w:rsid w:val="653DDF3F"/>
    <w:rsid w:val="654570D6"/>
    <w:rsid w:val="654A3C91"/>
    <w:rsid w:val="6557B0EB"/>
    <w:rsid w:val="6558F309"/>
    <w:rsid w:val="656607F2"/>
    <w:rsid w:val="656A416A"/>
    <w:rsid w:val="65783073"/>
    <w:rsid w:val="6583F7EA"/>
    <w:rsid w:val="65995A4B"/>
    <w:rsid w:val="65A164B7"/>
    <w:rsid w:val="65A2C081"/>
    <w:rsid w:val="65A6B0D3"/>
    <w:rsid w:val="65C92CF6"/>
    <w:rsid w:val="65D2491D"/>
    <w:rsid w:val="65DDE579"/>
    <w:rsid w:val="65DEF095"/>
    <w:rsid w:val="65E0752F"/>
    <w:rsid w:val="65FD6144"/>
    <w:rsid w:val="6604630C"/>
    <w:rsid w:val="6610C181"/>
    <w:rsid w:val="6615AC28"/>
    <w:rsid w:val="6633869B"/>
    <w:rsid w:val="66354905"/>
    <w:rsid w:val="6636EB39"/>
    <w:rsid w:val="6637123C"/>
    <w:rsid w:val="6644B6F5"/>
    <w:rsid w:val="664F9C81"/>
    <w:rsid w:val="6651EC00"/>
    <w:rsid w:val="6656750D"/>
    <w:rsid w:val="667DF942"/>
    <w:rsid w:val="66824B0B"/>
    <w:rsid w:val="6688EF14"/>
    <w:rsid w:val="668C8540"/>
    <w:rsid w:val="669154BF"/>
    <w:rsid w:val="66919C2F"/>
    <w:rsid w:val="66A4AAEA"/>
    <w:rsid w:val="66B1E881"/>
    <w:rsid w:val="66B2DB79"/>
    <w:rsid w:val="66BC2002"/>
    <w:rsid w:val="66BD2CAC"/>
    <w:rsid w:val="66CC6CF4"/>
    <w:rsid w:val="66D48FD0"/>
    <w:rsid w:val="66F2111F"/>
    <w:rsid w:val="66F43DD8"/>
    <w:rsid w:val="66F4D48F"/>
    <w:rsid w:val="670664F3"/>
    <w:rsid w:val="671BE4F6"/>
    <w:rsid w:val="672330F5"/>
    <w:rsid w:val="672D8D39"/>
    <w:rsid w:val="67327AA0"/>
    <w:rsid w:val="6737E523"/>
    <w:rsid w:val="674321F2"/>
    <w:rsid w:val="67454C0B"/>
    <w:rsid w:val="674C20E0"/>
    <w:rsid w:val="6754B076"/>
    <w:rsid w:val="67827B93"/>
    <w:rsid w:val="678B7F15"/>
    <w:rsid w:val="6799B30C"/>
    <w:rsid w:val="67A783F0"/>
    <w:rsid w:val="67AB1997"/>
    <w:rsid w:val="67BB5E08"/>
    <w:rsid w:val="67BF24E6"/>
    <w:rsid w:val="67CC6325"/>
    <w:rsid w:val="67DB6CBD"/>
    <w:rsid w:val="67DD642A"/>
    <w:rsid w:val="67EB6CE2"/>
    <w:rsid w:val="67EDE994"/>
    <w:rsid w:val="67F49979"/>
    <w:rsid w:val="6807113B"/>
    <w:rsid w:val="680FD251"/>
    <w:rsid w:val="682940D4"/>
    <w:rsid w:val="682D6C90"/>
    <w:rsid w:val="6834DE5F"/>
    <w:rsid w:val="68382F99"/>
    <w:rsid w:val="68452220"/>
    <w:rsid w:val="685130B8"/>
    <w:rsid w:val="6865F8DD"/>
    <w:rsid w:val="6866B11B"/>
    <w:rsid w:val="6873999A"/>
    <w:rsid w:val="687C147E"/>
    <w:rsid w:val="68919089"/>
    <w:rsid w:val="68935F31"/>
    <w:rsid w:val="68947915"/>
    <w:rsid w:val="689950A1"/>
    <w:rsid w:val="689C2EF0"/>
    <w:rsid w:val="689EEA82"/>
    <w:rsid w:val="689FC9A3"/>
    <w:rsid w:val="68A255E1"/>
    <w:rsid w:val="68C866D4"/>
    <w:rsid w:val="68D518EA"/>
    <w:rsid w:val="68DD4F29"/>
    <w:rsid w:val="68F6485E"/>
    <w:rsid w:val="68FBA915"/>
    <w:rsid w:val="690071AA"/>
    <w:rsid w:val="6927FE5B"/>
    <w:rsid w:val="692C0EAC"/>
    <w:rsid w:val="69391F32"/>
    <w:rsid w:val="693A8147"/>
    <w:rsid w:val="6941E457"/>
    <w:rsid w:val="694E1152"/>
    <w:rsid w:val="695BA3BB"/>
    <w:rsid w:val="696B275D"/>
    <w:rsid w:val="697A7071"/>
    <w:rsid w:val="697B402D"/>
    <w:rsid w:val="6987FB39"/>
    <w:rsid w:val="698EA309"/>
    <w:rsid w:val="69A407A0"/>
    <w:rsid w:val="69A46F21"/>
    <w:rsid w:val="69A58C66"/>
    <w:rsid w:val="69AB0A2C"/>
    <w:rsid w:val="69AB4F06"/>
    <w:rsid w:val="69B37177"/>
    <w:rsid w:val="69B922F5"/>
    <w:rsid w:val="69C6103B"/>
    <w:rsid w:val="69CECAE8"/>
    <w:rsid w:val="69D5E659"/>
    <w:rsid w:val="69D634E2"/>
    <w:rsid w:val="69E0C336"/>
    <w:rsid w:val="69F49A50"/>
    <w:rsid w:val="6A0D5CFA"/>
    <w:rsid w:val="6A1B2251"/>
    <w:rsid w:val="6A23F54C"/>
    <w:rsid w:val="6A2E6743"/>
    <w:rsid w:val="6A2F293B"/>
    <w:rsid w:val="6A3074BE"/>
    <w:rsid w:val="6A3F9BD0"/>
    <w:rsid w:val="6A5C53FF"/>
    <w:rsid w:val="6A61D6E3"/>
    <w:rsid w:val="6A635A8B"/>
    <w:rsid w:val="6A643160"/>
    <w:rsid w:val="6A721446"/>
    <w:rsid w:val="6A78C403"/>
    <w:rsid w:val="6A7BE62A"/>
    <w:rsid w:val="6A84A4C8"/>
    <w:rsid w:val="6AB4A6E0"/>
    <w:rsid w:val="6AB51542"/>
    <w:rsid w:val="6AC59F05"/>
    <w:rsid w:val="6AC7B59B"/>
    <w:rsid w:val="6ACF4C4B"/>
    <w:rsid w:val="6AD00E9F"/>
    <w:rsid w:val="6AEADB8A"/>
    <w:rsid w:val="6AF16D35"/>
    <w:rsid w:val="6AF4F6EF"/>
    <w:rsid w:val="6AF73A29"/>
    <w:rsid w:val="6AF834C5"/>
    <w:rsid w:val="6B110A9F"/>
    <w:rsid w:val="6B20BD28"/>
    <w:rsid w:val="6B30F21B"/>
    <w:rsid w:val="6B375F7C"/>
    <w:rsid w:val="6B3FD801"/>
    <w:rsid w:val="6B431608"/>
    <w:rsid w:val="6B51BFB6"/>
    <w:rsid w:val="6B5B5B52"/>
    <w:rsid w:val="6B5E6084"/>
    <w:rsid w:val="6B5F631C"/>
    <w:rsid w:val="6B5FAEFA"/>
    <w:rsid w:val="6B69CD16"/>
    <w:rsid w:val="6B6A0213"/>
    <w:rsid w:val="6B80D84D"/>
    <w:rsid w:val="6B99842D"/>
    <w:rsid w:val="6B9CC424"/>
    <w:rsid w:val="6B9EF641"/>
    <w:rsid w:val="6BA2AAC6"/>
    <w:rsid w:val="6BAA9ECE"/>
    <w:rsid w:val="6BAD023D"/>
    <w:rsid w:val="6BAF22B4"/>
    <w:rsid w:val="6BB2D329"/>
    <w:rsid w:val="6BE88A1D"/>
    <w:rsid w:val="6BF69B28"/>
    <w:rsid w:val="6BFC97AD"/>
    <w:rsid w:val="6BFDB45C"/>
    <w:rsid w:val="6C01CFB6"/>
    <w:rsid w:val="6C10A63B"/>
    <w:rsid w:val="6C303A1E"/>
    <w:rsid w:val="6C3283E0"/>
    <w:rsid w:val="6C338343"/>
    <w:rsid w:val="6C3EA118"/>
    <w:rsid w:val="6C4194D1"/>
    <w:rsid w:val="6C451E21"/>
    <w:rsid w:val="6C5F9A86"/>
    <w:rsid w:val="6C638B69"/>
    <w:rsid w:val="6C73586D"/>
    <w:rsid w:val="6C7956F8"/>
    <w:rsid w:val="6C875F6A"/>
    <w:rsid w:val="6C8E2A89"/>
    <w:rsid w:val="6C9CDE6A"/>
    <w:rsid w:val="6CA2C1A4"/>
    <w:rsid w:val="6CA35662"/>
    <w:rsid w:val="6CAE778E"/>
    <w:rsid w:val="6CAE8DDE"/>
    <w:rsid w:val="6CAF04C1"/>
    <w:rsid w:val="6CB73CA2"/>
    <w:rsid w:val="6CB75E74"/>
    <w:rsid w:val="6CBDDEFF"/>
    <w:rsid w:val="6CC404CB"/>
    <w:rsid w:val="6CCD2976"/>
    <w:rsid w:val="6CF46786"/>
    <w:rsid w:val="6D04F690"/>
    <w:rsid w:val="6D0790B6"/>
    <w:rsid w:val="6D18C248"/>
    <w:rsid w:val="6D3B2BFB"/>
    <w:rsid w:val="6D44AE37"/>
    <w:rsid w:val="6D498D3B"/>
    <w:rsid w:val="6D5A789E"/>
    <w:rsid w:val="6D5A9040"/>
    <w:rsid w:val="6D5B7DB3"/>
    <w:rsid w:val="6D5FA615"/>
    <w:rsid w:val="6D66C9FD"/>
    <w:rsid w:val="6D6A9BE7"/>
    <w:rsid w:val="6D8145F8"/>
    <w:rsid w:val="6D835CB6"/>
    <w:rsid w:val="6D8532AC"/>
    <w:rsid w:val="6D872A84"/>
    <w:rsid w:val="6D963DB8"/>
    <w:rsid w:val="6D991E2B"/>
    <w:rsid w:val="6DB67DC0"/>
    <w:rsid w:val="6DCEB8C9"/>
    <w:rsid w:val="6DD1317E"/>
    <w:rsid w:val="6DD66563"/>
    <w:rsid w:val="6DD671FA"/>
    <w:rsid w:val="6DE7FCCE"/>
    <w:rsid w:val="6DE946A5"/>
    <w:rsid w:val="6DEEE7CE"/>
    <w:rsid w:val="6E0F28CE"/>
    <w:rsid w:val="6E20ED20"/>
    <w:rsid w:val="6E2AC6DD"/>
    <w:rsid w:val="6E34B388"/>
    <w:rsid w:val="6E3B368C"/>
    <w:rsid w:val="6E3F26C3"/>
    <w:rsid w:val="6E527611"/>
    <w:rsid w:val="6E531D7C"/>
    <w:rsid w:val="6E57E229"/>
    <w:rsid w:val="6E5AF706"/>
    <w:rsid w:val="6E60E858"/>
    <w:rsid w:val="6E68144F"/>
    <w:rsid w:val="6E6C31DD"/>
    <w:rsid w:val="6E7273F1"/>
    <w:rsid w:val="6E7B764E"/>
    <w:rsid w:val="6E7DE182"/>
    <w:rsid w:val="6E9037E7"/>
    <w:rsid w:val="6E9C65D7"/>
    <w:rsid w:val="6EB7FBB3"/>
    <w:rsid w:val="6EB87793"/>
    <w:rsid w:val="6EC6F929"/>
    <w:rsid w:val="6EC757F4"/>
    <w:rsid w:val="6ED784A1"/>
    <w:rsid w:val="6ED7FA2B"/>
    <w:rsid w:val="6EE0CE1D"/>
    <w:rsid w:val="6EEA700E"/>
    <w:rsid w:val="6EF2ED4F"/>
    <w:rsid w:val="6F04EA0A"/>
    <w:rsid w:val="6F0E6129"/>
    <w:rsid w:val="6F144012"/>
    <w:rsid w:val="6F1BD4C1"/>
    <w:rsid w:val="6F1DF23E"/>
    <w:rsid w:val="6F35DEBE"/>
    <w:rsid w:val="6F422227"/>
    <w:rsid w:val="6F4DED68"/>
    <w:rsid w:val="6F680CA9"/>
    <w:rsid w:val="6F694FEE"/>
    <w:rsid w:val="6F698376"/>
    <w:rsid w:val="6F6ED021"/>
    <w:rsid w:val="6F959490"/>
    <w:rsid w:val="6FA44910"/>
    <w:rsid w:val="6FADEB8B"/>
    <w:rsid w:val="6FB1204D"/>
    <w:rsid w:val="6FB1902B"/>
    <w:rsid w:val="6FC20CA5"/>
    <w:rsid w:val="6FD661E1"/>
    <w:rsid w:val="6FDE6B46"/>
    <w:rsid w:val="6FE10A8A"/>
    <w:rsid w:val="6FE2E233"/>
    <w:rsid w:val="6FE34B9C"/>
    <w:rsid w:val="6FEEFF36"/>
    <w:rsid w:val="6FEF021A"/>
    <w:rsid w:val="7002D0BF"/>
    <w:rsid w:val="70057529"/>
    <w:rsid w:val="700FFB4D"/>
    <w:rsid w:val="7010269E"/>
    <w:rsid w:val="701AB9CE"/>
    <w:rsid w:val="701D57CF"/>
    <w:rsid w:val="701D6623"/>
    <w:rsid w:val="701F5618"/>
    <w:rsid w:val="702C0848"/>
    <w:rsid w:val="702D07FE"/>
    <w:rsid w:val="702E9696"/>
    <w:rsid w:val="7034E689"/>
    <w:rsid w:val="703D7336"/>
    <w:rsid w:val="7040F97F"/>
    <w:rsid w:val="70491B59"/>
    <w:rsid w:val="704B686E"/>
    <w:rsid w:val="704DEAA6"/>
    <w:rsid w:val="70540ED2"/>
    <w:rsid w:val="70623A11"/>
    <w:rsid w:val="7063E2D8"/>
    <w:rsid w:val="706683A6"/>
    <w:rsid w:val="70670CB2"/>
    <w:rsid w:val="706B996F"/>
    <w:rsid w:val="7074993B"/>
    <w:rsid w:val="70772485"/>
    <w:rsid w:val="70824299"/>
    <w:rsid w:val="708A494D"/>
    <w:rsid w:val="708B6086"/>
    <w:rsid w:val="708D4E20"/>
    <w:rsid w:val="7099D03C"/>
    <w:rsid w:val="70AA66F9"/>
    <w:rsid w:val="70B161D2"/>
    <w:rsid w:val="70B40734"/>
    <w:rsid w:val="70BD24AB"/>
    <w:rsid w:val="70CE5179"/>
    <w:rsid w:val="70D8F1E9"/>
    <w:rsid w:val="70DEFD4B"/>
    <w:rsid w:val="70E44EE9"/>
    <w:rsid w:val="70E8677B"/>
    <w:rsid w:val="70F0886D"/>
    <w:rsid w:val="71086257"/>
    <w:rsid w:val="710A3B0D"/>
    <w:rsid w:val="711DF834"/>
    <w:rsid w:val="7128C48B"/>
    <w:rsid w:val="7131A6BF"/>
    <w:rsid w:val="7133171B"/>
    <w:rsid w:val="713DA958"/>
    <w:rsid w:val="713DDEA0"/>
    <w:rsid w:val="71405B4C"/>
    <w:rsid w:val="7143F87A"/>
    <w:rsid w:val="71502CCE"/>
    <w:rsid w:val="71611D1B"/>
    <w:rsid w:val="7164CDB5"/>
    <w:rsid w:val="7194F00A"/>
    <w:rsid w:val="719DDD7E"/>
    <w:rsid w:val="719EC9C4"/>
    <w:rsid w:val="71A3D599"/>
    <w:rsid w:val="71AED11B"/>
    <w:rsid w:val="71D6492C"/>
    <w:rsid w:val="71D9361B"/>
    <w:rsid w:val="71DA46AC"/>
    <w:rsid w:val="71DB01D9"/>
    <w:rsid w:val="71DB7C64"/>
    <w:rsid w:val="71DEEAA1"/>
    <w:rsid w:val="71E1B4F2"/>
    <w:rsid w:val="71F58E20"/>
    <w:rsid w:val="71FD7975"/>
    <w:rsid w:val="71FDF105"/>
    <w:rsid w:val="72054287"/>
    <w:rsid w:val="7205847B"/>
    <w:rsid w:val="72174EA4"/>
    <w:rsid w:val="72186EDF"/>
    <w:rsid w:val="721B14D3"/>
    <w:rsid w:val="72218C3C"/>
    <w:rsid w:val="722F26BC"/>
    <w:rsid w:val="72316FAD"/>
    <w:rsid w:val="724AADB5"/>
    <w:rsid w:val="72561D43"/>
    <w:rsid w:val="7260B004"/>
    <w:rsid w:val="726BBC82"/>
    <w:rsid w:val="72858E2A"/>
    <w:rsid w:val="729ACB4A"/>
    <w:rsid w:val="72A670E3"/>
    <w:rsid w:val="72BC74E0"/>
    <w:rsid w:val="72D4653F"/>
    <w:rsid w:val="72D9B997"/>
    <w:rsid w:val="72D9F957"/>
    <w:rsid w:val="72DEED13"/>
    <w:rsid w:val="72DFE430"/>
    <w:rsid w:val="72EEA201"/>
    <w:rsid w:val="72EF90C3"/>
    <w:rsid w:val="72F7BA55"/>
    <w:rsid w:val="72FF0014"/>
    <w:rsid w:val="73006BCE"/>
    <w:rsid w:val="730C1FEE"/>
    <w:rsid w:val="730F7A41"/>
    <w:rsid w:val="73151B9B"/>
    <w:rsid w:val="731553ED"/>
    <w:rsid w:val="732728B9"/>
    <w:rsid w:val="73300297"/>
    <w:rsid w:val="7337616A"/>
    <w:rsid w:val="73378626"/>
    <w:rsid w:val="733951D8"/>
    <w:rsid w:val="733C46A9"/>
    <w:rsid w:val="73514D4E"/>
    <w:rsid w:val="7357CDE2"/>
    <w:rsid w:val="735A0408"/>
    <w:rsid w:val="735C6646"/>
    <w:rsid w:val="735C93FC"/>
    <w:rsid w:val="735E124A"/>
    <w:rsid w:val="736697E2"/>
    <w:rsid w:val="73702B21"/>
    <w:rsid w:val="7375921E"/>
    <w:rsid w:val="739786DB"/>
    <w:rsid w:val="739E8E3B"/>
    <w:rsid w:val="73A10C3C"/>
    <w:rsid w:val="73AF8D25"/>
    <w:rsid w:val="73B6AFF0"/>
    <w:rsid w:val="73BAB710"/>
    <w:rsid w:val="73BC7D01"/>
    <w:rsid w:val="73C0DA9C"/>
    <w:rsid w:val="73CD4586"/>
    <w:rsid w:val="73E3F414"/>
    <w:rsid w:val="73E71657"/>
    <w:rsid w:val="73EFF086"/>
    <w:rsid w:val="73F66D17"/>
    <w:rsid w:val="73FBBB5E"/>
    <w:rsid w:val="73FDF2E3"/>
    <w:rsid w:val="74027FEC"/>
    <w:rsid w:val="740B5101"/>
    <w:rsid w:val="742CCB60"/>
    <w:rsid w:val="743C725A"/>
    <w:rsid w:val="7444236D"/>
    <w:rsid w:val="744D1119"/>
    <w:rsid w:val="746D482E"/>
    <w:rsid w:val="74849170"/>
    <w:rsid w:val="7490ABE2"/>
    <w:rsid w:val="74A1EF95"/>
    <w:rsid w:val="74A86713"/>
    <w:rsid w:val="74AB5D4E"/>
    <w:rsid w:val="74B3AA45"/>
    <w:rsid w:val="74BC7875"/>
    <w:rsid w:val="74C04977"/>
    <w:rsid w:val="74C47C65"/>
    <w:rsid w:val="74C9451C"/>
    <w:rsid w:val="74D1A591"/>
    <w:rsid w:val="74D7E3A4"/>
    <w:rsid w:val="74E37224"/>
    <w:rsid w:val="74EFCC17"/>
    <w:rsid w:val="752234F8"/>
    <w:rsid w:val="752568D7"/>
    <w:rsid w:val="7528BD5E"/>
    <w:rsid w:val="7528EF9A"/>
    <w:rsid w:val="7529C56D"/>
    <w:rsid w:val="752FF8DA"/>
    <w:rsid w:val="753B66B8"/>
    <w:rsid w:val="754E41CB"/>
    <w:rsid w:val="754EC4F7"/>
    <w:rsid w:val="7554AC58"/>
    <w:rsid w:val="755D1F72"/>
    <w:rsid w:val="75631C52"/>
    <w:rsid w:val="7574CCFE"/>
    <w:rsid w:val="757C6687"/>
    <w:rsid w:val="75863402"/>
    <w:rsid w:val="75878548"/>
    <w:rsid w:val="75935074"/>
    <w:rsid w:val="759BB342"/>
    <w:rsid w:val="75A4C0F7"/>
    <w:rsid w:val="75A992CB"/>
    <w:rsid w:val="75AB674E"/>
    <w:rsid w:val="75BC147C"/>
    <w:rsid w:val="75BE71AC"/>
    <w:rsid w:val="75C29A16"/>
    <w:rsid w:val="75C89BC1"/>
    <w:rsid w:val="75D25C46"/>
    <w:rsid w:val="75D68501"/>
    <w:rsid w:val="75D800BC"/>
    <w:rsid w:val="75DF9814"/>
    <w:rsid w:val="75F28AE0"/>
    <w:rsid w:val="75F76ACB"/>
    <w:rsid w:val="75FD53B2"/>
    <w:rsid w:val="75FE867F"/>
    <w:rsid w:val="7602B9A6"/>
    <w:rsid w:val="760BCBA9"/>
    <w:rsid w:val="760C95EF"/>
    <w:rsid w:val="762EF69A"/>
    <w:rsid w:val="7630D3DD"/>
    <w:rsid w:val="76380E87"/>
    <w:rsid w:val="763933F5"/>
    <w:rsid w:val="76455FD6"/>
    <w:rsid w:val="76482306"/>
    <w:rsid w:val="764DD2BA"/>
    <w:rsid w:val="76503627"/>
    <w:rsid w:val="766D997D"/>
    <w:rsid w:val="7676BD02"/>
    <w:rsid w:val="76872AEB"/>
    <w:rsid w:val="769CF99F"/>
    <w:rsid w:val="76A51FC4"/>
    <w:rsid w:val="76A74442"/>
    <w:rsid w:val="76AD2A4A"/>
    <w:rsid w:val="76ADEFFE"/>
    <w:rsid w:val="76BAF4FC"/>
    <w:rsid w:val="76BBE7B9"/>
    <w:rsid w:val="76C96178"/>
    <w:rsid w:val="76D5F367"/>
    <w:rsid w:val="76DD5654"/>
    <w:rsid w:val="76E4C962"/>
    <w:rsid w:val="76E54443"/>
    <w:rsid w:val="76F5775B"/>
    <w:rsid w:val="76F62B07"/>
    <w:rsid w:val="76FCFDF0"/>
    <w:rsid w:val="7705C4CB"/>
    <w:rsid w:val="7717F836"/>
    <w:rsid w:val="7720D6C2"/>
    <w:rsid w:val="7723E906"/>
    <w:rsid w:val="772630CF"/>
    <w:rsid w:val="7731A45C"/>
    <w:rsid w:val="77351672"/>
    <w:rsid w:val="77629BD2"/>
    <w:rsid w:val="77632E23"/>
    <w:rsid w:val="77698124"/>
    <w:rsid w:val="777E0A95"/>
    <w:rsid w:val="777EA208"/>
    <w:rsid w:val="7788F710"/>
    <w:rsid w:val="779FAFD8"/>
    <w:rsid w:val="77A0A675"/>
    <w:rsid w:val="77A645F5"/>
    <w:rsid w:val="77A77715"/>
    <w:rsid w:val="77AC1FD0"/>
    <w:rsid w:val="77B07E81"/>
    <w:rsid w:val="77B57494"/>
    <w:rsid w:val="77BA1DC8"/>
    <w:rsid w:val="77D40F39"/>
    <w:rsid w:val="77DF759D"/>
    <w:rsid w:val="77E62359"/>
    <w:rsid w:val="77F965EC"/>
    <w:rsid w:val="7802008A"/>
    <w:rsid w:val="780CE6FF"/>
    <w:rsid w:val="780DBAE0"/>
    <w:rsid w:val="781A6581"/>
    <w:rsid w:val="782571E7"/>
    <w:rsid w:val="7830D63C"/>
    <w:rsid w:val="78329C24"/>
    <w:rsid w:val="783E8510"/>
    <w:rsid w:val="783F3D79"/>
    <w:rsid w:val="785C96B3"/>
    <w:rsid w:val="785D25AE"/>
    <w:rsid w:val="7867999C"/>
    <w:rsid w:val="78681CC1"/>
    <w:rsid w:val="787F26EF"/>
    <w:rsid w:val="78832B91"/>
    <w:rsid w:val="7883DD51"/>
    <w:rsid w:val="78958A58"/>
    <w:rsid w:val="7898FC80"/>
    <w:rsid w:val="789AD74E"/>
    <w:rsid w:val="789C2A95"/>
    <w:rsid w:val="78BC27AE"/>
    <w:rsid w:val="78BD7153"/>
    <w:rsid w:val="78E47BD7"/>
    <w:rsid w:val="78E71426"/>
    <w:rsid w:val="78E9046D"/>
    <w:rsid w:val="78EA90C0"/>
    <w:rsid w:val="78ED357C"/>
    <w:rsid w:val="79071CB9"/>
    <w:rsid w:val="790ED165"/>
    <w:rsid w:val="792976F5"/>
    <w:rsid w:val="792CC74E"/>
    <w:rsid w:val="7933EC53"/>
    <w:rsid w:val="7934CE2C"/>
    <w:rsid w:val="79361A9F"/>
    <w:rsid w:val="7936D796"/>
    <w:rsid w:val="793B8039"/>
    <w:rsid w:val="793EC51C"/>
    <w:rsid w:val="7943FCB5"/>
    <w:rsid w:val="794CF72A"/>
    <w:rsid w:val="79646F64"/>
    <w:rsid w:val="7964AA27"/>
    <w:rsid w:val="7968749F"/>
    <w:rsid w:val="796A7077"/>
    <w:rsid w:val="7988FCF7"/>
    <w:rsid w:val="7989044A"/>
    <w:rsid w:val="7996A181"/>
    <w:rsid w:val="79A121F0"/>
    <w:rsid w:val="79A54E93"/>
    <w:rsid w:val="79B63D33"/>
    <w:rsid w:val="79B664C4"/>
    <w:rsid w:val="79BBF983"/>
    <w:rsid w:val="79C04374"/>
    <w:rsid w:val="79C4FC14"/>
    <w:rsid w:val="79C517E5"/>
    <w:rsid w:val="79C69174"/>
    <w:rsid w:val="79C89CE3"/>
    <w:rsid w:val="79D3ED95"/>
    <w:rsid w:val="79D40DA5"/>
    <w:rsid w:val="79E2653F"/>
    <w:rsid w:val="79EA03CA"/>
    <w:rsid w:val="79ED1569"/>
    <w:rsid w:val="79F1F6BF"/>
    <w:rsid w:val="79F3D92B"/>
    <w:rsid w:val="79F509C4"/>
    <w:rsid w:val="7A1AD4A3"/>
    <w:rsid w:val="7A1B1A61"/>
    <w:rsid w:val="7A1D06AB"/>
    <w:rsid w:val="7A28216B"/>
    <w:rsid w:val="7A2BF031"/>
    <w:rsid w:val="7A3752BC"/>
    <w:rsid w:val="7A394BC9"/>
    <w:rsid w:val="7A43B14A"/>
    <w:rsid w:val="7A43EC79"/>
    <w:rsid w:val="7A46F426"/>
    <w:rsid w:val="7A59593C"/>
    <w:rsid w:val="7A597450"/>
    <w:rsid w:val="7A658E9E"/>
    <w:rsid w:val="7A6AE014"/>
    <w:rsid w:val="7A719708"/>
    <w:rsid w:val="7A72A410"/>
    <w:rsid w:val="7A89F764"/>
    <w:rsid w:val="7A8EEF87"/>
    <w:rsid w:val="7AA05250"/>
    <w:rsid w:val="7AA1AF05"/>
    <w:rsid w:val="7AB8CF9E"/>
    <w:rsid w:val="7AB9FB51"/>
    <w:rsid w:val="7AC54B7A"/>
    <w:rsid w:val="7ACA0738"/>
    <w:rsid w:val="7AD8186F"/>
    <w:rsid w:val="7AD9D557"/>
    <w:rsid w:val="7ADE5AE2"/>
    <w:rsid w:val="7AE4E39F"/>
    <w:rsid w:val="7AFAEC40"/>
    <w:rsid w:val="7B03ECB0"/>
    <w:rsid w:val="7B049780"/>
    <w:rsid w:val="7B080B0D"/>
    <w:rsid w:val="7B0A27E1"/>
    <w:rsid w:val="7B0EFD77"/>
    <w:rsid w:val="7B1839F9"/>
    <w:rsid w:val="7B2949F7"/>
    <w:rsid w:val="7B2996D7"/>
    <w:rsid w:val="7B4AED84"/>
    <w:rsid w:val="7B4F17B3"/>
    <w:rsid w:val="7B6732C1"/>
    <w:rsid w:val="7B6E026E"/>
    <w:rsid w:val="7B76C120"/>
    <w:rsid w:val="7B7735A9"/>
    <w:rsid w:val="7B7DEB63"/>
    <w:rsid w:val="7B8702A3"/>
    <w:rsid w:val="7BA97BD4"/>
    <w:rsid w:val="7BC59602"/>
    <w:rsid w:val="7BC5AC1E"/>
    <w:rsid w:val="7BD1C5CA"/>
    <w:rsid w:val="7BD52A5B"/>
    <w:rsid w:val="7BD6AB61"/>
    <w:rsid w:val="7BFC2ABA"/>
    <w:rsid w:val="7C01F843"/>
    <w:rsid w:val="7C055408"/>
    <w:rsid w:val="7C05F22D"/>
    <w:rsid w:val="7C11FA87"/>
    <w:rsid w:val="7C13527C"/>
    <w:rsid w:val="7C1AA577"/>
    <w:rsid w:val="7C1C3456"/>
    <w:rsid w:val="7C3330AF"/>
    <w:rsid w:val="7C4C6FC2"/>
    <w:rsid w:val="7C4D4C0F"/>
    <w:rsid w:val="7C503171"/>
    <w:rsid w:val="7C52237A"/>
    <w:rsid w:val="7C5BAF3F"/>
    <w:rsid w:val="7C65067E"/>
    <w:rsid w:val="7C725751"/>
    <w:rsid w:val="7C7E348D"/>
    <w:rsid w:val="7C85F332"/>
    <w:rsid w:val="7C8D5055"/>
    <w:rsid w:val="7C8D69BB"/>
    <w:rsid w:val="7C8E65BF"/>
    <w:rsid w:val="7C9BC838"/>
    <w:rsid w:val="7C9CE224"/>
    <w:rsid w:val="7CA23F4A"/>
    <w:rsid w:val="7CA4BD3B"/>
    <w:rsid w:val="7CA570BA"/>
    <w:rsid w:val="7CB9AB25"/>
    <w:rsid w:val="7CBDDDBE"/>
    <w:rsid w:val="7CC6DAE0"/>
    <w:rsid w:val="7CCA414E"/>
    <w:rsid w:val="7CCCA725"/>
    <w:rsid w:val="7CD468EB"/>
    <w:rsid w:val="7CDE210C"/>
    <w:rsid w:val="7CE12D42"/>
    <w:rsid w:val="7CEEBCCC"/>
    <w:rsid w:val="7CF2B3B2"/>
    <w:rsid w:val="7CF39A45"/>
    <w:rsid w:val="7CF8CB37"/>
    <w:rsid w:val="7D0FB30F"/>
    <w:rsid w:val="7D110E23"/>
    <w:rsid w:val="7D119413"/>
    <w:rsid w:val="7D1685C6"/>
    <w:rsid w:val="7D1909AE"/>
    <w:rsid w:val="7D2F1B59"/>
    <w:rsid w:val="7D401FAC"/>
    <w:rsid w:val="7D49ECD1"/>
    <w:rsid w:val="7D4A6896"/>
    <w:rsid w:val="7D651292"/>
    <w:rsid w:val="7D6AD560"/>
    <w:rsid w:val="7D768F97"/>
    <w:rsid w:val="7D7F4906"/>
    <w:rsid w:val="7D83B9BE"/>
    <w:rsid w:val="7D8B1AB0"/>
    <w:rsid w:val="7DB35D82"/>
    <w:rsid w:val="7DB7FFFE"/>
    <w:rsid w:val="7DCBEB24"/>
    <w:rsid w:val="7DD0EB1F"/>
    <w:rsid w:val="7DD1983C"/>
    <w:rsid w:val="7DE00AF9"/>
    <w:rsid w:val="7DE16B79"/>
    <w:rsid w:val="7DE6BF8B"/>
    <w:rsid w:val="7DF8489B"/>
    <w:rsid w:val="7DFDCB8E"/>
    <w:rsid w:val="7E099864"/>
    <w:rsid w:val="7E1CF4D2"/>
    <w:rsid w:val="7E1F8729"/>
    <w:rsid w:val="7E27AE65"/>
    <w:rsid w:val="7E298213"/>
    <w:rsid w:val="7E2BE394"/>
    <w:rsid w:val="7E303F74"/>
    <w:rsid w:val="7E33613C"/>
    <w:rsid w:val="7E350F85"/>
    <w:rsid w:val="7E3B6ECD"/>
    <w:rsid w:val="7E4BDE22"/>
    <w:rsid w:val="7E4E37E2"/>
    <w:rsid w:val="7E539731"/>
    <w:rsid w:val="7E553AEA"/>
    <w:rsid w:val="7E6CCA7A"/>
    <w:rsid w:val="7E7470F2"/>
    <w:rsid w:val="7E820CA8"/>
    <w:rsid w:val="7E835BC4"/>
    <w:rsid w:val="7E91FFE1"/>
    <w:rsid w:val="7E970F33"/>
    <w:rsid w:val="7E9D4B27"/>
    <w:rsid w:val="7EA03238"/>
    <w:rsid w:val="7EA3BB82"/>
    <w:rsid w:val="7EA76174"/>
    <w:rsid w:val="7EB25627"/>
    <w:rsid w:val="7EB7703D"/>
    <w:rsid w:val="7EBC03C4"/>
    <w:rsid w:val="7EC1FB32"/>
    <w:rsid w:val="7ECC0166"/>
    <w:rsid w:val="7ED1DD1C"/>
    <w:rsid w:val="7EDE47D9"/>
    <w:rsid w:val="7EE3040A"/>
    <w:rsid w:val="7EE41D2F"/>
    <w:rsid w:val="7EE6AFA9"/>
    <w:rsid w:val="7EE6EB80"/>
    <w:rsid w:val="7F05FEA5"/>
    <w:rsid w:val="7F0736C1"/>
    <w:rsid w:val="7F083098"/>
    <w:rsid w:val="7F08853B"/>
    <w:rsid w:val="7F0BBEF8"/>
    <w:rsid w:val="7F1A5E90"/>
    <w:rsid w:val="7F2F69A1"/>
    <w:rsid w:val="7F2FA31C"/>
    <w:rsid w:val="7F38D627"/>
    <w:rsid w:val="7F471E02"/>
    <w:rsid w:val="7F4B6B15"/>
    <w:rsid w:val="7F5BEF4E"/>
    <w:rsid w:val="7F5C86F3"/>
    <w:rsid w:val="7F6873B7"/>
    <w:rsid w:val="7F6AD171"/>
    <w:rsid w:val="7F71CE0F"/>
    <w:rsid w:val="7F759D42"/>
    <w:rsid w:val="7F83E230"/>
    <w:rsid w:val="7F85253B"/>
    <w:rsid w:val="7F858B22"/>
    <w:rsid w:val="7F906EA6"/>
    <w:rsid w:val="7FA98959"/>
    <w:rsid w:val="7FBE111F"/>
    <w:rsid w:val="7FCFC049"/>
    <w:rsid w:val="7FD8E29C"/>
    <w:rsid w:val="7FE930C4"/>
    <w:rsid w:val="7FE99372"/>
    <w:rsid w:val="7FF845C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1F3B"/>
  <w15:chartTrackingRefBased/>
  <w15:docId w15:val="{C540C591-0058-4491-BAC7-2C989F32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369"/>
    <w:pPr>
      <w:spacing w:after="0" w:line="240" w:lineRule="auto"/>
    </w:pPr>
    <w:rPr>
      <w:rFonts w:ascii="Calibri" w:hAnsi="Calibri" w:cs="Calibri"/>
    </w:rPr>
  </w:style>
  <w:style w:type="paragraph" w:styleId="Rubrik1">
    <w:name w:val="heading 1"/>
    <w:basedOn w:val="Normal"/>
    <w:next w:val="Normal"/>
    <w:link w:val="Rubrik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B4369"/>
    <w:pPr>
      <w:ind w:left="720"/>
    </w:pPr>
  </w:style>
  <w:style w:type="character" w:styleId="Kommentarsreferens">
    <w:name w:val="annotation reference"/>
    <w:basedOn w:val="Standardstycketeckensnitt"/>
    <w:uiPriority w:val="99"/>
    <w:semiHidden/>
    <w:unhideWhenUsed/>
    <w:rsid w:val="007106F0"/>
    <w:rPr>
      <w:sz w:val="16"/>
      <w:szCs w:val="16"/>
    </w:rPr>
  </w:style>
  <w:style w:type="paragraph" w:styleId="Kommentarer">
    <w:name w:val="annotation text"/>
    <w:basedOn w:val="Normal"/>
    <w:link w:val="KommentarerChar"/>
    <w:uiPriority w:val="99"/>
    <w:semiHidden/>
    <w:unhideWhenUsed/>
    <w:rsid w:val="007106F0"/>
    <w:rPr>
      <w:sz w:val="20"/>
      <w:szCs w:val="20"/>
    </w:rPr>
  </w:style>
  <w:style w:type="character" w:customStyle="1" w:styleId="KommentarerChar">
    <w:name w:val="Kommentarer Char"/>
    <w:basedOn w:val="Standardstycketeckensnitt"/>
    <w:link w:val="Kommentarer"/>
    <w:uiPriority w:val="99"/>
    <w:semiHidden/>
    <w:rsid w:val="007106F0"/>
    <w:rPr>
      <w:rFonts w:ascii="Calibri" w:hAnsi="Calibri" w:cs="Calibri"/>
      <w:sz w:val="20"/>
      <w:szCs w:val="20"/>
    </w:rPr>
  </w:style>
  <w:style w:type="paragraph" w:styleId="Kommentarsmne">
    <w:name w:val="annotation subject"/>
    <w:basedOn w:val="Kommentarer"/>
    <w:next w:val="Kommentarer"/>
    <w:link w:val="KommentarsmneChar"/>
    <w:uiPriority w:val="99"/>
    <w:semiHidden/>
    <w:unhideWhenUsed/>
    <w:rsid w:val="007106F0"/>
    <w:rPr>
      <w:b/>
      <w:bCs/>
    </w:rPr>
  </w:style>
  <w:style w:type="character" w:customStyle="1" w:styleId="KommentarsmneChar">
    <w:name w:val="Kommentarsämne Char"/>
    <w:basedOn w:val="KommentarerChar"/>
    <w:link w:val="Kommentarsmne"/>
    <w:uiPriority w:val="99"/>
    <w:semiHidden/>
    <w:rsid w:val="007106F0"/>
    <w:rPr>
      <w:rFonts w:ascii="Calibri" w:hAnsi="Calibri" w:cs="Calibri"/>
      <w:b/>
      <w:bCs/>
      <w:sz w:val="20"/>
      <w:szCs w:val="20"/>
    </w:rPr>
  </w:style>
  <w:style w:type="paragraph" w:styleId="Ballongtext">
    <w:name w:val="Balloon Text"/>
    <w:basedOn w:val="Normal"/>
    <w:link w:val="BallongtextChar"/>
    <w:uiPriority w:val="99"/>
    <w:semiHidden/>
    <w:unhideWhenUsed/>
    <w:rsid w:val="007106F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106F0"/>
    <w:rPr>
      <w:rFonts w:ascii="Segoe UI" w:hAnsi="Segoe UI" w:cs="Segoe UI"/>
      <w:sz w:val="18"/>
      <w:szCs w:val="18"/>
    </w:rPr>
  </w:style>
  <w:style w:type="table" w:styleId="Tabellrutnt">
    <w:name w:val="Table Grid"/>
    <w:basedOn w:val="Normaltabell"/>
    <w:uiPriority w:val="39"/>
    <w:rsid w:val="000F4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basedOn w:val="Standardstycketeckensnitt"/>
    <w:link w:val="Sidhuvud"/>
    <w:uiPriority w:val="99"/>
  </w:style>
  <w:style w:type="paragraph" w:styleId="Sidhuvud">
    <w:name w:val="header"/>
    <w:basedOn w:val="Normal"/>
    <w:link w:val="SidhuvudChar"/>
    <w:uiPriority w:val="99"/>
    <w:unhideWhenUsed/>
    <w:pPr>
      <w:tabs>
        <w:tab w:val="center" w:pos="4680"/>
        <w:tab w:val="right" w:pos="9360"/>
      </w:tabs>
    </w:pPr>
  </w:style>
  <w:style w:type="character" w:customStyle="1" w:styleId="SidfotChar">
    <w:name w:val="Sidfot Char"/>
    <w:basedOn w:val="Standardstycketeckensnitt"/>
    <w:link w:val="Sidfot"/>
    <w:uiPriority w:val="99"/>
  </w:style>
  <w:style w:type="paragraph" w:styleId="Sidfot">
    <w:name w:val="footer"/>
    <w:basedOn w:val="Normal"/>
    <w:link w:val="SidfotChar"/>
    <w:uiPriority w:val="99"/>
    <w:unhideWhenUsed/>
    <w:pPr>
      <w:tabs>
        <w:tab w:val="center" w:pos="4680"/>
        <w:tab w:val="right" w:pos="9360"/>
      </w:tabs>
    </w:pPr>
  </w:style>
  <w:style w:type="character" w:styleId="Hyperlnk">
    <w:name w:val="Hyperlink"/>
    <w:basedOn w:val="Standardstycketeckensnitt"/>
    <w:uiPriority w:val="99"/>
    <w:unhideWhenUsed/>
    <w:rPr>
      <w:color w:val="0563C1" w:themeColor="hyperlink"/>
      <w:u w:val="single"/>
    </w:rPr>
  </w:style>
  <w:style w:type="character" w:customStyle="1" w:styleId="Rubrik4Char">
    <w:name w:val="Rubrik 4 Char"/>
    <w:basedOn w:val="Standardstycketeckensnitt"/>
    <w:link w:val="Rubrik4"/>
    <w:uiPriority w:val="9"/>
    <w:rPr>
      <w:rFonts w:asciiTheme="majorHAnsi" w:eastAsiaTheme="majorEastAsia" w:hAnsiTheme="majorHAnsi" w:cstheme="majorBidi"/>
      <w:i/>
      <w:iCs/>
      <w:color w:val="2E74B5" w:themeColor="accent1" w:themeShade="BF"/>
    </w:rPr>
  </w:style>
  <w:style w:type="paragraph" w:styleId="Innehll1">
    <w:name w:val="toc 1"/>
    <w:basedOn w:val="Normal"/>
    <w:next w:val="Normal"/>
    <w:autoRedefine/>
    <w:uiPriority w:val="39"/>
    <w:unhideWhenUsed/>
    <w:pPr>
      <w:spacing w:after="100"/>
    </w:pPr>
  </w:style>
  <w:style w:type="paragraph" w:styleId="Innehll2">
    <w:name w:val="toc 2"/>
    <w:basedOn w:val="Normal"/>
    <w:next w:val="Normal"/>
    <w:autoRedefine/>
    <w:uiPriority w:val="39"/>
    <w:unhideWhenUsed/>
    <w:pPr>
      <w:spacing w:after="100"/>
      <w:ind w:left="220"/>
    </w:pPr>
  </w:style>
  <w:style w:type="paragraph" w:styleId="Innehll3">
    <w:name w:val="toc 3"/>
    <w:basedOn w:val="Normal"/>
    <w:next w:val="Normal"/>
    <w:autoRedefine/>
    <w:uiPriority w:val="39"/>
    <w:unhideWhenUsed/>
    <w:pPr>
      <w:spacing w:after="100"/>
      <w:ind w:left="440"/>
    </w:pPr>
  </w:style>
  <w:style w:type="character" w:customStyle="1" w:styleId="Rubrik1Char">
    <w:name w:val="Rubrik 1 Char"/>
    <w:basedOn w:val="Standardstycketeckensnitt"/>
    <w:link w:val="Rubrik1"/>
    <w:uiPriority w:val="9"/>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4D78" w:themeColor="accent1" w:themeShade="7F"/>
      <w:sz w:val="24"/>
      <w:szCs w:val="24"/>
    </w:rPr>
  </w:style>
  <w:style w:type="paragraph" w:styleId="Fotnotstext">
    <w:name w:val="footnote text"/>
    <w:basedOn w:val="Normal"/>
    <w:link w:val="FotnotstextChar"/>
    <w:uiPriority w:val="99"/>
    <w:semiHidden/>
    <w:unhideWhenUsed/>
    <w:rsid w:val="00070638"/>
    <w:rPr>
      <w:sz w:val="20"/>
      <w:szCs w:val="20"/>
    </w:rPr>
  </w:style>
  <w:style w:type="character" w:customStyle="1" w:styleId="FotnotstextChar">
    <w:name w:val="Fotnotstext Char"/>
    <w:basedOn w:val="Standardstycketeckensnitt"/>
    <w:link w:val="Fotnotstext"/>
    <w:uiPriority w:val="99"/>
    <w:semiHidden/>
    <w:rsid w:val="00070638"/>
    <w:rPr>
      <w:rFonts w:ascii="Calibri" w:hAnsi="Calibri" w:cs="Calibri"/>
      <w:sz w:val="20"/>
      <w:szCs w:val="20"/>
    </w:rPr>
  </w:style>
  <w:style w:type="character" w:styleId="Fotnotsreferens">
    <w:name w:val="footnote reference"/>
    <w:basedOn w:val="Standardstycketeckensnitt"/>
    <w:uiPriority w:val="99"/>
    <w:semiHidden/>
    <w:unhideWhenUsed/>
    <w:rsid w:val="00070638"/>
    <w:rPr>
      <w:vertAlign w:val="superscript"/>
    </w:rPr>
  </w:style>
  <w:style w:type="paragraph" w:styleId="Innehllsfrteckningsrubrik">
    <w:name w:val="TOC Heading"/>
    <w:basedOn w:val="Rubrik1"/>
    <w:next w:val="Normal"/>
    <w:uiPriority w:val="39"/>
    <w:unhideWhenUsed/>
    <w:qFormat/>
    <w:rsid w:val="00E960B1"/>
    <w:pPr>
      <w:spacing w:line="259" w:lineRule="auto"/>
      <w:outlineLvl w:val="9"/>
    </w:pPr>
    <w:rPr>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04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7658F4D75763D47944F34B87881C530" ma:contentTypeVersion="2" ma:contentTypeDescription="Skapa ett nytt dokument." ma:contentTypeScope="" ma:versionID="a0c526d4cebf2510b29e604217f5c110">
  <xsd:schema xmlns:xsd="http://www.w3.org/2001/XMLSchema" xmlns:xs="http://www.w3.org/2001/XMLSchema" xmlns:p="http://schemas.microsoft.com/office/2006/metadata/properties" xmlns:ns2="b7646271-665d-4ae9-bb05-2e836232a884" targetNamespace="http://schemas.microsoft.com/office/2006/metadata/properties" ma:root="true" ma:fieldsID="e130f5b7978f27f9516a0248d1e35a44" ns2:_="">
    <xsd:import namespace="b7646271-665d-4ae9-bb05-2e836232a8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46271-665d-4ae9-bb05-2e836232a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F8CC0-DDE6-400C-93D3-E5DD9D27D497}">
  <ds:schemaRefs>
    <ds:schemaRef ds:uri="http://schemas.microsoft.com/sharepoint/v3/contenttype/forms"/>
  </ds:schemaRefs>
</ds:datastoreItem>
</file>

<file path=customXml/itemProps2.xml><?xml version="1.0" encoding="utf-8"?>
<ds:datastoreItem xmlns:ds="http://schemas.openxmlformats.org/officeDocument/2006/customXml" ds:itemID="{BF1B312C-D873-4812-AE9F-9E7B20A8A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46271-665d-4ae9-bb05-2e836232a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DAC233-C3A1-4EB2-A4F8-DA56748717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DFC92F-7CBF-4554-802F-5B65D2C8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9631</Words>
  <Characters>51045</Characters>
  <Application>Microsoft Office Word</Application>
  <DocSecurity>0</DocSecurity>
  <Lines>425</Lines>
  <Paragraphs>121</Paragraphs>
  <ScaleCrop>false</ScaleCrop>
  <HeadingPairs>
    <vt:vector size="2" baseType="variant">
      <vt:variant>
        <vt:lpstr>Rubrik</vt:lpstr>
      </vt:variant>
      <vt:variant>
        <vt:i4>1</vt:i4>
      </vt:variant>
    </vt:vector>
  </HeadingPairs>
  <TitlesOfParts>
    <vt:vector size="1" baseType="lpstr">
      <vt:lpstr/>
    </vt:vector>
  </TitlesOfParts>
  <Company>Malå Kommun</Company>
  <LinksUpToDate>false</LinksUpToDate>
  <CharactersWithSpaces>60555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 Larsson</dc:creator>
  <cp:keywords/>
  <dc:description/>
  <cp:lastModifiedBy>Maria I. Larsson</cp:lastModifiedBy>
  <cp:revision>2</cp:revision>
  <dcterms:created xsi:type="dcterms:W3CDTF">2021-05-07T12:14:00Z</dcterms:created>
  <dcterms:modified xsi:type="dcterms:W3CDTF">2021-05-07T12:14:00Z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0x010100B7658F4D75763D47944F34B87881C530</vt:lpwstr>
  </property>
</Properties>
</file>