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1183" w:rsidRPr="00F05FDC" w:rsidRDefault="008D5F54" w:rsidP="00854E4B">
      <w:pPr>
        <w:rPr>
          <w:rFonts w:ascii="Arial" w:hAnsi="Arial" w:cs="Arial"/>
          <w:highlight w:val="yellow"/>
        </w:rPr>
      </w:pPr>
      <w:r>
        <w:rPr>
          <w:noProof/>
        </w:rPr>
        <w:drawing>
          <wp:anchor distT="0" distB="0" distL="114300" distR="114300" simplePos="0" relativeHeight="251949056" behindDoc="1" locked="0" layoutInCell="1" allowOverlap="1">
            <wp:simplePos x="0" y="0"/>
            <wp:positionH relativeFrom="column">
              <wp:posOffset>-503356</wp:posOffset>
            </wp:positionH>
            <wp:positionV relativeFrom="paragraph">
              <wp:posOffset>-684956</wp:posOffset>
            </wp:positionV>
            <wp:extent cx="7159625" cy="8289521"/>
            <wp:effectExtent l="0" t="0" r="3175" b="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SOLNEDGÅNG LÅNGTRÄSK.jpg"/>
                    <pic:cNvPicPr/>
                  </pic:nvPicPr>
                  <pic:blipFill rotWithShape="1">
                    <a:blip r:embed="rId8" cstate="print">
                      <a:extLst>
                        <a:ext uri="{28A0092B-C50C-407E-A947-70E740481C1C}">
                          <a14:useLocalDpi xmlns:a14="http://schemas.microsoft.com/office/drawing/2010/main" val="0"/>
                        </a:ext>
                      </a:extLst>
                    </a:blip>
                    <a:srcRect t="8537"/>
                    <a:stretch/>
                  </pic:blipFill>
                  <pic:spPr bwMode="auto">
                    <a:xfrm>
                      <a:off x="0" y="0"/>
                      <a:ext cx="7159625" cy="82895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5D7D">
        <w:rPr>
          <w:noProof/>
        </w:rPr>
        <w:drawing>
          <wp:anchor distT="0" distB="0" distL="114300" distR="114300" simplePos="0" relativeHeight="251892736" behindDoc="1" locked="0" layoutInCell="1" allowOverlap="1" wp14:anchorId="6354D9E4" wp14:editId="1CE4295D">
            <wp:simplePos x="0" y="0"/>
            <wp:positionH relativeFrom="column">
              <wp:posOffset>-763905</wp:posOffset>
            </wp:positionH>
            <wp:positionV relativeFrom="paragraph">
              <wp:posOffset>9926320</wp:posOffset>
            </wp:positionV>
            <wp:extent cx="7753985" cy="10336530"/>
            <wp:effectExtent l="0" t="0" r="0" b="7620"/>
            <wp:wrapNone/>
            <wp:docPr id="678" name="Bildobjekt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tterberg.jpeg"/>
                    <pic:cNvPicPr/>
                  </pic:nvPicPr>
                  <pic:blipFill>
                    <a:blip r:embed="rId9">
                      <a:extLst>
                        <a:ext uri="{28A0092B-C50C-407E-A947-70E740481C1C}">
                          <a14:useLocalDpi xmlns:a14="http://schemas.microsoft.com/office/drawing/2010/main" val="0"/>
                        </a:ext>
                      </a:extLst>
                    </a:blip>
                    <a:stretch>
                      <a:fillRect/>
                    </a:stretch>
                  </pic:blipFill>
                  <pic:spPr>
                    <a:xfrm>
                      <a:off x="0" y="0"/>
                      <a:ext cx="7753985" cy="10336530"/>
                    </a:xfrm>
                    <a:prstGeom prst="rect">
                      <a:avLst/>
                    </a:prstGeom>
                  </pic:spPr>
                </pic:pic>
              </a:graphicData>
            </a:graphic>
            <wp14:sizeRelH relativeFrom="margin">
              <wp14:pctWidth>0</wp14:pctWidth>
            </wp14:sizeRelH>
            <wp14:sizeRelV relativeFrom="margin">
              <wp14:pctHeight>0</wp14:pctHeight>
            </wp14:sizeRelV>
          </wp:anchor>
        </w:drawing>
      </w:r>
    </w:p>
    <w:p w:rsidR="00CA1183" w:rsidRPr="00F05FDC" w:rsidRDefault="00CA1183" w:rsidP="00CA1183">
      <w:pPr>
        <w:jc w:val="center"/>
        <w:rPr>
          <w:rFonts w:ascii="Arial" w:hAnsi="Arial" w:cs="Arial"/>
          <w:highlight w:val="yellow"/>
        </w:rPr>
      </w:pPr>
    </w:p>
    <w:p w:rsidR="00CA1183" w:rsidRPr="00F05FDC" w:rsidRDefault="00CA1183" w:rsidP="00CA1183">
      <w:pPr>
        <w:jc w:val="center"/>
        <w:rPr>
          <w:rFonts w:ascii="Arial" w:hAnsi="Arial" w:cs="Arial"/>
          <w:highlight w:val="yellow"/>
        </w:rPr>
      </w:pPr>
    </w:p>
    <w:p w:rsidR="00CA1183" w:rsidRPr="00F05FDC" w:rsidRDefault="00CA1183" w:rsidP="00CA1183">
      <w:pPr>
        <w:jc w:val="center"/>
        <w:rPr>
          <w:rFonts w:ascii="Arial" w:hAnsi="Arial" w:cs="Arial"/>
          <w:highlight w:val="yellow"/>
        </w:rPr>
      </w:pPr>
    </w:p>
    <w:p w:rsidR="00CA1183" w:rsidRPr="00F05FDC" w:rsidRDefault="00CA1183" w:rsidP="00CA1183">
      <w:pPr>
        <w:jc w:val="center"/>
        <w:rPr>
          <w:rFonts w:ascii="Arial" w:hAnsi="Arial" w:cs="Arial"/>
          <w:highlight w:val="yellow"/>
        </w:rPr>
      </w:pPr>
    </w:p>
    <w:p w:rsidR="00CA1183" w:rsidRPr="00F05FDC" w:rsidRDefault="00CA1183" w:rsidP="00CA1183">
      <w:pPr>
        <w:jc w:val="center"/>
        <w:rPr>
          <w:rFonts w:ascii="Arial" w:hAnsi="Arial" w:cs="Arial"/>
          <w:highlight w:val="yellow"/>
        </w:rPr>
      </w:pPr>
    </w:p>
    <w:p w:rsidR="00CA1183" w:rsidRPr="00F05FDC" w:rsidRDefault="00CA1183" w:rsidP="00CA1183">
      <w:pPr>
        <w:jc w:val="center"/>
        <w:rPr>
          <w:rFonts w:ascii="Arial" w:hAnsi="Arial" w:cs="Arial"/>
          <w:highlight w:val="yellow"/>
        </w:rPr>
      </w:pPr>
    </w:p>
    <w:p w:rsidR="00CA1183" w:rsidRPr="00F05FDC" w:rsidRDefault="00CA1183" w:rsidP="00CA1183">
      <w:pPr>
        <w:jc w:val="center"/>
        <w:rPr>
          <w:rFonts w:ascii="Arial" w:hAnsi="Arial" w:cs="Arial"/>
          <w:highlight w:val="yellow"/>
        </w:rPr>
      </w:pPr>
    </w:p>
    <w:p w:rsidR="00AA6E08" w:rsidRPr="00F05FDC" w:rsidRDefault="00AA6E08" w:rsidP="00DE7E4D">
      <w:pPr>
        <w:ind w:left="1418" w:right="1416"/>
        <w:rPr>
          <w:rFonts w:ascii="Arial" w:hAnsi="Arial" w:cs="Arial"/>
          <w:b/>
          <w:sz w:val="32"/>
          <w:highlight w:val="yellow"/>
        </w:rPr>
      </w:pPr>
    </w:p>
    <w:p w:rsidR="00AA6E08" w:rsidRPr="00F05FDC" w:rsidRDefault="00AA6E08" w:rsidP="00DE7E4D">
      <w:pPr>
        <w:ind w:left="1418" w:right="1416"/>
        <w:rPr>
          <w:rFonts w:ascii="Arial" w:hAnsi="Arial" w:cs="Arial"/>
          <w:b/>
          <w:sz w:val="32"/>
          <w:highlight w:val="yellow"/>
        </w:rPr>
      </w:pPr>
    </w:p>
    <w:p w:rsidR="00AA6E08" w:rsidRPr="00F05FDC" w:rsidRDefault="00AA6E08" w:rsidP="00DE7E4D">
      <w:pPr>
        <w:ind w:left="1418" w:right="1416"/>
        <w:rPr>
          <w:rFonts w:ascii="Arial" w:hAnsi="Arial" w:cs="Arial"/>
          <w:b/>
          <w:sz w:val="32"/>
          <w:highlight w:val="yellow"/>
        </w:rPr>
      </w:pPr>
    </w:p>
    <w:p w:rsidR="00AA6E08" w:rsidRPr="00F05FDC" w:rsidRDefault="00AA6E08" w:rsidP="00DE7E4D">
      <w:pPr>
        <w:ind w:left="1418" w:right="1416"/>
        <w:rPr>
          <w:rFonts w:ascii="Arial" w:hAnsi="Arial" w:cs="Arial"/>
          <w:b/>
          <w:sz w:val="32"/>
          <w:highlight w:val="yellow"/>
        </w:rPr>
      </w:pPr>
    </w:p>
    <w:p w:rsidR="00AA6E08" w:rsidRPr="00F05FDC" w:rsidRDefault="00AA6E08" w:rsidP="00DE7E4D">
      <w:pPr>
        <w:ind w:left="1418" w:right="1416"/>
        <w:rPr>
          <w:rFonts w:ascii="Arial" w:hAnsi="Arial" w:cs="Arial"/>
          <w:b/>
          <w:sz w:val="32"/>
          <w:highlight w:val="yellow"/>
        </w:rPr>
      </w:pPr>
    </w:p>
    <w:p w:rsidR="00AA6E08" w:rsidRPr="00F05FDC" w:rsidRDefault="00AA6E08" w:rsidP="00DE7E4D">
      <w:pPr>
        <w:ind w:left="1418" w:right="1416"/>
        <w:rPr>
          <w:rFonts w:ascii="Arial" w:hAnsi="Arial" w:cs="Arial"/>
          <w:b/>
          <w:sz w:val="32"/>
          <w:highlight w:val="yellow"/>
        </w:rPr>
      </w:pPr>
    </w:p>
    <w:p w:rsidR="00AA6E08" w:rsidRPr="00F05FDC" w:rsidRDefault="00AA6E08" w:rsidP="00DE7E4D">
      <w:pPr>
        <w:ind w:left="1418" w:right="1416"/>
        <w:rPr>
          <w:rFonts w:ascii="Arial" w:hAnsi="Arial" w:cs="Arial"/>
          <w:b/>
          <w:sz w:val="32"/>
          <w:highlight w:val="yellow"/>
        </w:rPr>
      </w:pPr>
    </w:p>
    <w:p w:rsidR="00AA6E08" w:rsidRPr="00F05FDC" w:rsidRDefault="00AA6E08" w:rsidP="00DE7E4D">
      <w:pPr>
        <w:ind w:left="1418" w:right="1416"/>
        <w:rPr>
          <w:rFonts w:ascii="Arial" w:hAnsi="Arial" w:cs="Arial"/>
          <w:b/>
          <w:sz w:val="32"/>
          <w:highlight w:val="yellow"/>
        </w:rPr>
      </w:pPr>
    </w:p>
    <w:p w:rsidR="00AA6E08" w:rsidRPr="00F05FDC" w:rsidRDefault="00AA6E08" w:rsidP="00DE7E4D">
      <w:pPr>
        <w:ind w:left="1418" w:right="1416"/>
        <w:rPr>
          <w:rFonts w:ascii="Arial" w:hAnsi="Arial" w:cs="Arial"/>
          <w:b/>
          <w:sz w:val="32"/>
          <w:highlight w:val="yellow"/>
        </w:rPr>
      </w:pPr>
    </w:p>
    <w:p w:rsidR="00AA6E08" w:rsidRPr="00F05FDC" w:rsidRDefault="00AA6E08" w:rsidP="00DE7E4D">
      <w:pPr>
        <w:ind w:left="1418" w:right="1416"/>
        <w:rPr>
          <w:rFonts w:ascii="Arial" w:hAnsi="Arial" w:cs="Arial"/>
          <w:b/>
          <w:sz w:val="32"/>
          <w:highlight w:val="yellow"/>
        </w:rPr>
      </w:pPr>
    </w:p>
    <w:p w:rsidR="00AA6E08" w:rsidRPr="00F05FDC" w:rsidRDefault="00AA6E08" w:rsidP="00DE7E4D">
      <w:pPr>
        <w:ind w:left="1418" w:right="1416"/>
        <w:rPr>
          <w:rFonts w:ascii="Arial" w:hAnsi="Arial" w:cs="Arial"/>
          <w:b/>
          <w:sz w:val="32"/>
          <w:highlight w:val="yellow"/>
        </w:rPr>
      </w:pPr>
    </w:p>
    <w:p w:rsidR="00AA6E08" w:rsidRPr="00F05FDC" w:rsidRDefault="00AA6E08" w:rsidP="00DE7E4D">
      <w:pPr>
        <w:ind w:left="1418" w:right="1416"/>
        <w:rPr>
          <w:rFonts w:ascii="Arial" w:hAnsi="Arial" w:cs="Arial"/>
          <w:b/>
          <w:sz w:val="32"/>
          <w:highlight w:val="yellow"/>
        </w:rPr>
      </w:pPr>
    </w:p>
    <w:p w:rsidR="00AA6E08" w:rsidRPr="00F05FDC" w:rsidRDefault="00AA6E08" w:rsidP="00DE7E4D">
      <w:pPr>
        <w:ind w:left="1418" w:right="1416"/>
        <w:rPr>
          <w:rFonts w:ascii="Arial" w:hAnsi="Arial" w:cs="Arial"/>
          <w:b/>
          <w:sz w:val="32"/>
          <w:highlight w:val="yellow"/>
        </w:rPr>
      </w:pPr>
    </w:p>
    <w:p w:rsidR="00AA6E08" w:rsidRPr="00F05FDC" w:rsidRDefault="00AA6E08" w:rsidP="00DE7E4D">
      <w:pPr>
        <w:ind w:left="1418" w:right="1416"/>
        <w:rPr>
          <w:rFonts w:ascii="Arial" w:hAnsi="Arial" w:cs="Arial"/>
          <w:b/>
          <w:sz w:val="32"/>
          <w:highlight w:val="yellow"/>
        </w:rPr>
      </w:pPr>
    </w:p>
    <w:p w:rsidR="00AA6E08" w:rsidRPr="00F05FDC" w:rsidRDefault="00AA6E08" w:rsidP="00DE7E4D">
      <w:pPr>
        <w:ind w:left="1418" w:right="1416"/>
        <w:rPr>
          <w:rFonts w:ascii="Arial" w:hAnsi="Arial" w:cs="Arial"/>
          <w:b/>
          <w:sz w:val="32"/>
          <w:highlight w:val="yellow"/>
        </w:rPr>
      </w:pPr>
    </w:p>
    <w:p w:rsidR="00AA6E08" w:rsidRPr="00F05FDC" w:rsidRDefault="00AA6E08" w:rsidP="00DE7E4D">
      <w:pPr>
        <w:ind w:left="1418" w:right="1416"/>
        <w:rPr>
          <w:rFonts w:ascii="Arial" w:hAnsi="Arial" w:cs="Arial"/>
          <w:b/>
          <w:sz w:val="32"/>
          <w:highlight w:val="yellow"/>
        </w:rPr>
      </w:pPr>
    </w:p>
    <w:p w:rsidR="00AA6E08" w:rsidRPr="00F05FDC" w:rsidRDefault="00AA6E08" w:rsidP="00DE7E4D">
      <w:pPr>
        <w:ind w:left="1418" w:right="1416"/>
        <w:rPr>
          <w:rFonts w:ascii="Arial" w:hAnsi="Arial" w:cs="Arial"/>
          <w:b/>
          <w:sz w:val="32"/>
          <w:highlight w:val="yellow"/>
        </w:rPr>
      </w:pPr>
    </w:p>
    <w:p w:rsidR="00AA6E08" w:rsidRPr="00F05FDC" w:rsidRDefault="00AA6E08" w:rsidP="00DE7E4D">
      <w:pPr>
        <w:ind w:left="1418" w:right="1416"/>
        <w:rPr>
          <w:rFonts w:ascii="Arial" w:hAnsi="Arial" w:cs="Arial"/>
          <w:b/>
          <w:sz w:val="32"/>
          <w:highlight w:val="yellow"/>
        </w:rPr>
      </w:pPr>
    </w:p>
    <w:p w:rsidR="00AA6E08" w:rsidRPr="00F05FDC" w:rsidRDefault="00AA6E08" w:rsidP="00DE7E4D">
      <w:pPr>
        <w:ind w:left="1418" w:right="1416"/>
        <w:rPr>
          <w:rFonts w:ascii="Arial" w:hAnsi="Arial" w:cs="Arial"/>
          <w:b/>
          <w:sz w:val="32"/>
          <w:highlight w:val="yellow"/>
        </w:rPr>
      </w:pPr>
    </w:p>
    <w:p w:rsidR="00AA6E08" w:rsidRPr="00F05FDC" w:rsidRDefault="00AA6E08" w:rsidP="00DE7E4D">
      <w:pPr>
        <w:ind w:left="1418" w:right="1416"/>
        <w:rPr>
          <w:rFonts w:ascii="Arial" w:hAnsi="Arial" w:cs="Arial"/>
          <w:b/>
          <w:sz w:val="32"/>
          <w:highlight w:val="yellow"/>
        </w:rPr>
      </w:pPr>
    </w:p>
    <w:p w:rsidR="00AA6E08" w:rsidRPr="00F05FDC" w:rsidRDefault="00AA6E08" w:rsidP="00DE7E4D">
      <w:pPr>
        <w:ind w:left="1418" w:right="1416"/>
        <w:rPr>
          <w:rFonts w:ascii="Arial" w:hAnsi="Arial" w:cs="Arial"/>
          <w:b/>
          <w:sz w:val="32"/>
          <w:highlight w:val="yellow"/>
        </w:rPr>
      </w:pPr>
    </w:p>
    <w:p w:rsidR="00AA6E08" w:rsidRPr="00F05FDC" w:rsidRDefault="00AA6E08" w:rsidP="00DE7E4D">
      <w:pPr>
        <w:ind w:left="1418" w:right="1416"/>
        <w:rPr>
          <w:rFonts w:ascii="Arial" w:hAnsi="Arial" w:cs="Arial"/>
          <w:b/>
          <w:sz w:val="32"/>
          <w:highlight w:val="yellow"/>
        </w:rPr>
      </w:pPr>
    </w:p>
    <w:p w:rsidR="00AA6E08" w:rsidRPr="00F05FDC" w:rsidRDefault="00AA6E08" w:rsidP="00DE7E4D">
      <w:pPr>
        <w:ind w:left="1418" w:right="1416"/>
        <w:rPr>
          <w:rFonts w:ascii="Arial" w:hAnsi="Arial" w:cs="Arial"/>
          <w:b/>
          <w:sz w:val="32"/>
          <w:highlight w:val="yellow"/>
        </w:rPr>
      </w:pPr>
    </w:p>
    <w:p w:rsidR="00AA6E08" w:rsidRPr="00F05FDC" w:rsidRDefault="00AA6E08" w:rsidP="00DE7E4D">
      <w:pPr>
        <w:ind w:left="1418" w:right="1416"/>
        <w:rPr>
          <w:rFonts w:ascii="Arial" w:hAnsi="Arial" w:cs="Arial"/>
          <w:b/>
          <w:sz w:val="32"/>
          <w:highlight w:val="yellow"/>
        </w:rPr>
      </w:pPr>
    </w:p>
    <w:p w:rsidR="00AA6E08" w:rsidRPr="00F05FDC" w:rsidRDefault="00AA6E08" w:rsidP="00DE7E4D">
      <w:pPr>
        <w:ind w:left="1418" w:right="1416"/>
        <w:rPr>
          <w:rFonts w:ascii="Arial" w:hAnsi="Arial" w:cs="Arial"/>
          <w:b/>
          <w:sz w:val="32"/>
          <w:highlight w:val="yellow"/>
        </w:rPr>
      </w:pPr>
    </w:p>
    <w:p w:rsidR="00AA6E08" w:rsidRPr="00F05FDC" w:rsidRDefault="00AA6E08" w:rsidP="00DE7E4D">
      <w:pPr>
        <w:ind w:left="1418" w:right="1416"/>
        <w:rPr>
          <w:rFonts w:ascii="Arial" w:hAnsi="Arial" w:cs="Arial"/>
          <w:b/>
          <w:sz w:val="32"/>
          <w:highlight w:val="yellow"/>
        </w:rPr>
      </w:pPr>
    </w:p>
    <w:p w:rsidR="00AA6E08" w:rsidRPr="00F05FDC" w:rsidRDefault="008D5F54" w:rsidP="00DE7E4D">
      <w:pPr>
        <w:ind w:left="1418" w:right="1416"/>
        <w:rPr>
          <w:rFonts w:ascii="Arial" w:hAnsi="Arial" w:cs="Arial"/>
          <w:b/>
          <w:sz w:val="32"/>
          <w:highlight w:val="yellow"/>
        </w:rPr>
      </w:pPr>
      <w:r>
        <w:rPr>
          <w:rFonts w:ascii="Arial" w:hAnsi="Arial" w:cs="Arial"/>
          <w:b/>
          <w:noProof/>
          <w:sz w:val="32"/>
        </w:rPr>
        <mc:AlternateContent>
          <mc:Choice Requires="wps">
            <w:drawing>
              <wp:anchor distT="0" distB="0" distL="114300" distR="114300" simplePos="0" relativeHeight="251906048" behindDoc="0" locked="0" layoutInCell="1" allowOverlap="1" wp14:anchorId="1C087C02" wp14:editId="0C8A16D8">
                <wp:simplePos x="0" y="0"/>
                <wp:positionH relativeFrom="margin">
                  <wp:align>right</wp:align>
                </wp:positionH>
                <wp:positionV relativeFrom="paragraph">
                  <wp:posOffset>188519</wp:posOffset>
                </wp:positionV>
                <wp:extent cx="6057900" cy="1647825"/>
                <wp:effectExtent l="0" t="0" r="0" b="0"/>
                <wp:wrapNone/>
                <wp:docPr id="33" name="Textruta 33"/>
                <wp:cNvGraphicFramePr/>
                <a:graphic xmlns:a="http://schemas.openxmlformats.org/drawingml/2006/main">
                  <a:graphicData uri="http://schemas.microsoft.com/office/word/2010/wordprocessingShape">
                    <wps:wsp>
                      <wps:cNvSpPr txBox="1"/>
                      <wps:spPr>
                        <a:xfrm>
                          <a:off x="0" y="0"/>
                          <a:ext cx="6057900" cy="1647825"/>
                        </a:xfrm>
                        <a:prstGeom prst="rect">
                          <a:avLst/>
                        </a:prstGeom>
                        <a:noFill/>
                        <a:ln w="6350">
                          <a:noFill/>
                        </a:ln>
                      </wps:spPr>
                      <wps:txbx>
                        <w:txbxContent>
                          <w:p w:rsidR="00111E01" w:rsidRPr="007F6813" w:rsidRDefault="00111E01" w:rsidP="000B3EA1">
                            <w:pPr>
                              <w:jc w:val="center"/>
                              <w:rPr>
                                <w:sz w:val="96"/>
                                <w14:shadow w14:blurRad="50800" w14:dist="38100" w14:dir="2700000" w14:sx="100000" w14:sy="100000" w14:kx="0" w14:ky="0" w14:algn="tl">
                                  <w14:srgbClr w14:val="000000">
                                    <w14:alpha w14:val="60000"/>
                                  </w14:srgbClr>
                                </w14:shadow>
                              </w:rPr>
                            </w:pPr>
                            <w:r w:rsidRPr="00B204CD">
                              <w:rPr>
                                <w:noProof/>
                              </w:rPr>
                              <w:drawing>
                                <wp:inline distT="0" distB="0" distL="0" distR="0">
                                  <wp:extent cx="374015" cy="437515"/>
                                  <wp:effectExtent l="0" t="0" r="6985" b="63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015" cy="437515"/>
                                          </a:xfrm>
                                          <a:prstGeom prst="rect">
                                            <a:avLst/>
                                          </a:prstGeom>
                                          <a:noFill/>
                                          <a:ln>
                                            <a:noFill/>
                                          </a:ln>
                                        </pic:spPr>
                                      </pic:pic>
                                    </a:graphicData>
                                  </a:graphic>
                                </wp:inline>
                              </w:drawing>
                            </w:r>
                            <w:r>
                              <w:rPr>
                                <w:color w:val="FFFFFF" w:themeColor="background1"/>
                                <w:sz w:val="96"/>
                                <w14:shadow w14:blurRad="50800" w14:dist="38100" w14:dir="2700000" w14:sx="100000" w14:sy="100000" w14:kx="0" w14:ky="0" w14:algn="tl">
                                  <w14:srgbClr w14:val="000000">
                                    <w14:alpha w14:val="60000"/>
                                  </w14:srgbClr>
                                </w14:shadow>
                              </w:rPr>
                              <w:t xml:space="preserve"> </w:t>
                            </w:r>
                            <w:r w:rsidRPr="007F6813">
                              <w:rPr>
                                <w:sz w:val="96"/>
                                <w14:shadow w14:blurRad="50800" w14:dist="38100" w14:dir="2700000" w14:sx="100000" w14:sy="100000" w14:kx="0" w14:ky="0" w14:algn="tl">
                                  <w14:srgbClr w14:val="000000">
                                    <w14:alpha w14:val="60000"/>
                                  </w14:srgbClr>
                                </w14:shadow>
                              </w:rPr>
                              <w:t>Malå kommun</w:t>
                            </w:r>
                          </w:p>
                          <w:p w:rsidR="00111E01" w:rsidRPr="007F6813" w:rsidRDefault="00111E01" w:rsidP="000B3EA1">
                            <w:pPr>
                              <w:jc w:val="center"/>
                              <w:rPr>
                                <w:sz w:val="96"/>
                                <w14:shadow w14:blurRad="50800" w14:dist="38100" w14:dir="2700000" w14:sx="100000" w14:sy="100000" w14:kx="0" w14:ky="0" w14:algn="tl">
                                  <w14:srgbClr w14:val="000000">
                                    <w14:alpha w14:val="60000"/>
                                  </w14:srgbClr>
                                </w14:shadow>
                              </w:rPr>
                            </w:pPr>
                            <w:r w:rsidRPr="007F6813">
                              <w:rPr>
                                <w:sz w:val="96"/>
                                <w14:shadow w14:blurRad="50800" w14:dist="38100" w14:dir="2700000" w14:sx="100000" w14:sy="100000" w14:kx="0" w14:ky="0" w14:algn="tl">
                                  <w14:srgbClr w14:val="000000">
                                    <w14:alpha w14:val="60000"/>
                                  </w14:srgbClr>
                                </w14:shadow>
                              </w:rPr>
                              <w:t>Årsredovisning 2019</w:t>
                            </w:r>
                          </w:p>
                          <w:p w:rsidR="00111E01" w:rsidRDefault="00111E01" w:rsidP="000B3EA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C087C02" id="_x0000_t202" coordsize="21600,21600" o:spt="202" path="m,l,21600r21600,l21600,xe">
                <v:stroke joinstyle="miter"/>
                <v:path gradientshapeok="t" o:connecttype="rect"/>
              </v:shapetype>
              <v:shape id="Textruta 33" o:spid="_x0000_s1026" type="#_x0000_t202" style="position:absolute;left:0;text-align:left;margin-left:425.8pt;margin-top:14.85pt;width:477pt;height:129.75pt;z-index:251906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" filled="f" stroked="f" strokeweight=".5pt">
                <v:textbox>
                  <w:txbxContent>
                    <w:p w:rsidR="00111E01" w:rsidRPr="007F6813" w:rsidRDefault="00111E01" w:rsidP="000B3EA1">
                      <w:pPr>
                        <w:jc w:val="center"/>
                        <w:rPr>
                          <w:sz w:val="96"/>
                          <w14:shadow w14:blurRad="50800" w14:dist="38100" w14:dir="2700000" w14:sx="100000" w14:sy="100000" w14:kx="0" w14:ky="0" w14:algn="tl">
                            <w14:srgbClr w14:val="000000">
                              <w14:alpha w14:val="60000"/>
                            </w14:srgbClr>
                          </w14:shadow>
                        </w:rPr>
                      </w:pPr>
                      <w:r w:rsidRPr="00B204CD">
                        <w:rPr>
                          <w:noProof/>
                        </w:rPr>
                        <w:drawing>
                          <wp:inline distT="0" distB="0" distL="0" distR="0">
                            <wp:extent cx="374015" cy="437515"/>
                            <wp:effectExtent l="0" t="0" r="6985" b="63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015" cy="437515"/>
                                    </a:xfrm>
                                    <a:prstGeom prst="rect">
                                      <a:avLst/>
                                    </a:prstGeom>
                                    <a:noFill/>
                                    <a:ln>
                                      <a:noFill/>
                                    </a:ln>
                                  </pic:spPr>
                                </pic:pic>
                              </a:graphicData>
                            </a:graphic>
                          </wp:inline>
                        </w:drawing>
                      </w:r>
                      <w:r>
                        <w:rPr>
                          <w:color w:val="FFFFFF" w:themeColor="background1"/>
                          <w:sz w:val="96"/>
                          <w14:shadow w14:blurRad="50800" w14:dist="38100" w14:dir="2700000" w14:sx="100000" w14:sy="100000" w14:kx="0" w14:ky="0" w14:algn="tl">
                            <w14:srgbClr w14:val="000000">
                              <w14:alpha w14:val="60000"/>
                            </w14:srgbClr>
                          </w14:shadow>
                        </w:rPr>
                        <w:t xml:space="preserve"> </w:t>
                      </w:r>
                      <w:r w:rsidRPr="007F6813">
                        <w:rPr>
                          <w:sz w:val="96"/>
                          <w14:shadow w14:blurRad="50800" w14:dist="38100" w14:dir="2700000" w14:sx="100000" w14:sy="100000" w14:kx="0" w14:ky="0" w14:algn="tl">
                            <w14:srgbClr w14:val="000000">
                              <w14:alpha w14:val="60000"/>
                            </w14:srgbClr>
                          </w14:shadow>
                        </w:rPr>
                        <w:t>Malå kommun</w:t>
                      </w:r>
                    </w:p>
                    <w:p w:rsidR="00111E01" w:rsidRPr="007F6813" w:rsidRDefault="00111E01" w:rsidP="000B3EA1">
                      <w:pPr>
                        <w:jc w:val="center"/>
                        <w:rPr>
                          <w:sz w:val="96"/>
                          <w14:shadow w14:blurRad="50800" w14:dist="38100" w14:dir="2700000" w14:sx="100000" w14:sy="100000" w14:kx="0" w14:ky="0" w14:algn="tl">
                            <w14:srgbClr w14:val="000000">
                              <w14:alpha w14:val="60000"/>
                            </w14:srgbClr>
                          </w14:shadow>
                        </w:rPr>
                      </w:pPr>
                      <w:r w:rsidRPr="007F6813">
                        <w:rPr>
                          <w:sz w:val="96"/>
                          <w14:shadow w14:blurRad="50800" w14:dist="38100" w14:dir="2700000" w14:sx="100000" w14:sy="100000" w14:kx="0" w14:ky="0" w14:algn="tl">
                            <w14:srgbClr w14:val="000000">
                              <w14:alpha w14:val="60000"/>
                            </w14:srgbClr>
                          </w14:shadow>
                        </w:rPr>
                        <w:t>Årsredovisning 2019</w:t>
                      </w:r>
                    </w:p>
                    <w:p w:rsidR="00111E01" w:rsidRDefault="00111E01" w:rsidP="000B3EA1">
                      <w:pPr>
                        <w:jc w:val="center"/>
                      </w:pPr>
                    </w:p>
                  </w:txbxContent>
                </v:textbox>
                <w10:wrap anchorx="margin"/>
              </v:shape>
            </w:pict>
          </mc:Fallback>
        </mc:AlternateContent>
      </w:r>
    </w:p>
    <w:p w:rsidR="00AA6E08" w:rsidRPr="00F05FDC" w:rsidRDefault="00AA6E08" w:rsidP="00DE7E4D">
      <w:pPr>
        <w:ind w:left="1418" w:right="1416"/>
        <w:rPr>
          <w:rFonts w:ascii="Arial" w:hAnsi="Arial" w:cs="Arial"/>
          <w:b/>
          <w:sz w:val="32"/>
          <w:highlight w:val="yellow"/>
        </w:rPr>
      </w:pPr>
    </w:p>
    <w:p w:rsidR="00AA6E08" w:rsidRPr="00F05FDC" w:rsidRDefault="00AA6E08" w:rsidP="00DE7E4D">
      <w:pPr>
        <w:ind w:left="1418" w:right="1416"/>
        <w:rPr>
          <w:rFonts w:ascii="Arial" w:hAnsi="Arial" w:cs="Arial"/>
          <w:b/>
          <w:sz w:val="32"/>
          <w:highlight w:val="yellow"/>
        </w:rPr>
      </w:pPr>
    </w:p>
    <w:p w:rsidR="00AA6E08" w:rsidRPr="00F05FDC" w:rsidRDefault="00AA6E08" w:rsidP="00DE7E4D">
      <w:pPr>
        <w:ind w:left="1418" w:right="1416"/>
        <w:rPr>
          <w:rFonts w:ascii="Arial" w:hAnsi="Arial" w:cs="Arial"/>
          <w:b/>
          <w:sz w:val="32"/>
          <w:highlight w:val="yellow"/>
        </w:rPr>
      </w:pPr>
    </w:p>
    <w:p w:rsidR="002026A6" w:rsidRPr="00F05FDC" w:rsidRDefault="002026A6" w:rsidP="00DE7E4D">
      <w:pPr>
        <w:ind w:left="1418" w:right="1416"/>
        <w:rPr>
          <w:rFonts w:ascii="Arial" w:hAnsi="Arial" w:cs="Arial"/>
          <w:b/>
          <w:sz w:val="32"/>
          <w:highlight w:val="yellow"/>
        </w:rPr>
        <w:sectPr w:rsidR="002026A6" w:rsidRPr="00F05FDC" w:rsidSect="003A16B8">
          <w:headerReference w:type="even" r:id="rId12"/>
          <w:headerReference w:type="default" r:id="rId13"/>
          <w:footerReference w:type="default" r:id="rId14"/>
          <w:headerReference w:type="first" r:id="rId15"/>
          <w:footerReference w:type="first" r:id="rId16"/>
          <w:pgSz w:w="11906" w:h="16838" w:code="9"/>
          <w:pgMar w:top="1418" w:right="1134" w:bottom="1418" w:left="1134" w:header="709" w:footer="709" w:gutter="0"/>
          <w:cols w:space="709"/>
          <w:titlePg/>
          <w:docGrid w:linePitch="360"/>
        </w:sectPr>
      </w:pPr>
    </w:p>
    <w:p w:rsidR="00AA6E08" w:rsidRPr="00F05FDC" w:rsidRDefault="00AA6E08" w:rsidP="00DE7E4D">
      <w:pPr>
        <w:ind w:left="1418" w:right="1416"/>
        <w:rPr>
          <w:rFonts w:ascii="Arial" w:hAnsi="Arial" w:cs="Arial"/>
          <w:b/>
          <w:sz w:val="32"/>
          <w:highlight w:val="yellow"/>
        </w:rPr>
      </w:pPr>
    </w:p>
    <w:p w:rsidR="00E35D7D" w:rsidRDefault="00E35D7D" w:rsidP="00311B02">
      <w:pPr>
        <w:ind w:left="1418"/>
        <w:rPr>
          <w:rFonts w:ascii="Arial" w:hAnsi="Arial" w:cs="Arial"/>
          <w:sz w:val="28"/>
          <w:szCs w:val="28"/>
        </w:rPr>
      </w:pPr>
    </w:p>
    <w:p w:rsidR="00E35D7D" w:rsidRDefault="00E35D7D" w:rsidP="00311B02">
      <w:pPr>
        <w:ind w:left="1418"/>
        <w:rPr>
          <w:rFonts w:ascii="Arial" w:hAnsi="Arial" w:cs="Arial"/>
          <w:sz w:val="28"/>
          <w:szCs w:val="28"/>
        </w:rPr>
      </w:pPr>
    </w:p>
    <w:p w:rsidR="00E35D7D" w:rsidRDefault="00E35D7D" w:rsidP="00311B02">
      <w:pPr>
        <w:ind w:left="1418"/>
        <w:rPr>
          <w:rFonts w:ascii="Arial" w:hAnsi="Arial" w:cs="Arial"/>
          <w:sz w:val="28"/>
          <w:szCs w:val="28"/>
        </w:rPr>
      </w:pPr>
    </w:p>
    <w:p w:rsidR="00E35D7D" w:rsidRDefault="00E35D7D" w:rsidP="00311B02">
      <w:pPr>
        <w:ind w:left="1418"/>
        <w:rPr>
          <w:rFonts w:ascii="Arial" w:hAnsi="Arial" w:cs="Arial"/>
          <w:sz w:val="28"/>
          <w:szCs w:val="28"/>
        </w:rPr>
      </w:pPr>
    </w:p>
    <w:p w:rsidR="00E35D7D" w:rsidRDefault="00E35D7D" w:rsidP="00311B02">
      <w:pPr>
        <w:ind w:left="1418"/>
        <w:rPr>
          <w:rFonts w:ascii="Arial" w:hAnsi="Arial" w:cs="Arial"/>
          <w:sz w:val="28"/>
          <w:szCs w:val="28"/>
        </w:rPr>
      </w:pPr>
    </w:p>
    <w:p w:rsidR="00E35D7D" w:rsidRDefault="00E35D7D" w:rsidP="00311B02">
      <w:pPr>
        <w:ind w:left="1418"/>
        <w:rPr>
          <w:rFonts w:ascii="Arial" w:hAnsi="Arial" w:cs="Arial"/>
          <w:sz w:val="28"/>
          <w:szCs w:val="28"/>
        </w:rPr>
      </w:pPr>
    </w:p>
    <w:p w:rsidR="00E35D7D" w:rsidRDefault="00E35D7D" w:rsidP="00311B02">
      <w:pPr>
        <w:ind w:left="1418"/>
        <w:rPr>
          <w:rFonts w:ascii="Arial" w:hAnsi="Arial" w:cs="Arial"/>
          <w:sz w:val="28"/>
          <w:szCs w:val="28"/>
        </w:rPr>
      </w:pPr>
    </w:p>
    <w:p w:rsidR="00E35D7D" w:rsidRDefault="00E35D7D" w:rsidP="00311B02">
      <w:pPr>
        <w:ind w:left="1418"/>
        <w:rPr>
          <w:rFonts w:ascii="Arial" w:hAnsi="Arial" w:cs="Arial"/>
          <w:sz w:val="28"/>
          <w:szCs w:val="28"/>
        </w:rPr>
      </w:pPr>
    </w:p>
    <w:p w:rsidR="00E35D7D" w:rsidRDefault="00E35D7D" w:rsidP="00311B02">
      <w:pPr>
        <w:ind w:left="1418"/>
        <w:rPr>
          <w:rFonts w:ascii="Arial" w:hAnsi="Arial" w:cs="Arial"/>
          <w:sz w:val="28"/>
          <w:szCs w:val="28"/>
        </w:rPr>
      </w:pPr>
    </w:p>
    <w:p w:rsidR="00E35D7D" w:rsidRDefault="00E35D7D" w:rsidP="00311B02">
      <w:pPr>
        <w:ind w:left="1418"/>
        <w:rPr>
          <w:rFonts w:ascii="Arial" w:hAnsi="Arial" w:cs="Arial"/>
          <w:sz w:val="28"/>
          <w:szCs w:val="28"/>
        </w:rPr>
      </w:pPr>
    </w:p>
    <w:p w:rsidR="00E35D7D" w:rsidRDefault="00E35D7D" w:rsidP="00311B02">
      <w:pPr>
        <w:ind w:left="1418"/>
        <w:rPr>
          <w:rFonts w:ascii="Arial" w:hAnsi="Arial" w:cs="Arial"/>
          <w:sz w:val="28"/>
          <w:szCs w:val="28"/>
        </w:rPr>
      </w:pPr>
    </w:p>
    <w:p w:rsidR="00E35D7D" w:rsidRDefault="00E35D7D" w:rsidP="00311B02">
      <w:pPr>
        <w:ind w:left="1418"/>
        <w:rPr>
          <w:rFonts w:ascii="Arial" w:hAnsi="Arial" w:cs="Arial"/>
          <w:sz w:val="28"/>
          <w:szCs w:val="28"/>
        </w:rPr>
      </w:pPr>
    </w:p>
    <w:p w:rsidR="00E35D7D" w:rsidRDefault="00E35D7D" w:rsidP="00311B02">
      <w:pPr>
        <w:ind w:left="1418"/>
        <w:rPr>
          <w:rFonts w:ascii="Arial" w:hAnsi="Arial" w:cs="Arial"/>
          <w:sz w:val="28"/>
          <w:szCs w:val="28"/>
        </w:rPr>
      </w:pPr>
    </w:p>
    <w:p w:rsidR="00E35D7D" w:rsidRDefault="00E35D7D" w:rsidP="00311B02">
      <w:pPr>
        <w:ind w:left="1418"/>
        <w:rPr>
          <w:rFonts w:ascii="Arial" w:hAnsi="Arial" w:cs="Arial"/>
          <w:sz w:val="28"/>
          <w:szCs w:val="28"/>
        </w:rPr>
      </w:pPr>
    </w:p>
    <w:p w:rsidR="00E35D7D" w:rsidRDefault="00E35D7D" w:rsidP="00311B02">
      <w:pPr>
        <w:ind w:left="1418"/>
        <w:rPr>
          <w:rFonts w:ascii="Arial" w:hAnsi="Arial" w:cs="Arial"/>
          <w:sz w:val="28"/>
          <w:szCs w:val="28"/>
        </w:rPr>
      </w:pPr>
    </w:p>
    <w:p w:rsidR="00E35D7D" w:rsidRDefault="00E35D7D" w:rsidP="00311B02">
      <w:pPr>
        <w:ind w:left="1418"/>
        <w:rPr>
          <w:rFonts w:ascii="Arial" w:hAnsi="Arial" w:cs="Arial"/>
          <w:sz w:val="28"/>
          <w:szCs w:val="28"/>
        </w:rPr>
      </w:pPr>
    </w:p>
    <w:p w:rsidR="00E35D7D" w:rsidRDefault="00E35D7D" w:rsidP="00311B02">
      <w:pPr>
        <w:ind w:left="1418"/>
        <w:rPr>
          <w:rFonts w:ascii="Arial" w:hAnsi="Arial" w:cs="Arial"/>
          <w:sz w:val="28"/>
          <w:szCs w:val="28"/>
        </w:rPr>
      </w:pPr>
    </w:p>
    <w:p w:rsidR="00E35D7D" w:rsidRDefault="00E35D7D" w:rsidP="00311B02">
      <w:pPr>
        <w:ind w:left="1418"/>
        <w:rPr>
          <w:rFonts w:ascii="Arial" w:hAnsi="Arial" w:cs="Arial"/>
          <w:sz w:val="28"/>
          <w:szCs w:val="28"/>
        </w:rPr>
      </w:pPr>
    </w:p>
    <w:p w:rsidR="00E35D7D" w:rsidRDefault="00E35D7D" w:rsidP="00311B02">
      <w:pPr>
        <w:ind w:left="1418"/>
        <w:rPr>
          <w:rFonts w:ascii="Arial" w:hAnsi="Arial" w:cs="Arial"/>
          <w:sz w:val="28"/>
          <w:szCs w:val="28"/>
        </w:rPr>
      </w:pPr>
    </w:p>
    <w:p w:rsidR="00E35D7D" w:rsidRDefault="00E35D7D" w:rsidP="00311B02">
      <w:pPr>
        <w:ind w:left="1418"/>
        <w:rPr>
          <w:rFonts w:ascii="Arial" w:hAnsi="Arial" w:cs="Arial"/>
          <w:sz w:val="28"/>
          <w:szCs w:val="28"/>
        </w:rPr>
      </w:pPr>
    </w:p>
    <w:p w:rsidR="00E35D7D" w:rsidRDefault="00E35D7D" w:rsidP="00311B02">
      <w:pPr>
        <w:ind w:left="1418"/>
        <w:rPr>
          <w:rFonts w:ascii="Arial" w:hAnsi="Arial" w:cs="Arial"/>
          <w:sz w:val="28"/>
          <w:szCs w:val="28"/>
        </w:rPr>
      </w:pPr>
    </w:p>
    <w:p w:rsidR="00E35D7D" w:rsidRDefault="00E35D7D" w:rsidP="00311B02">
      <w:pPr>
        <w:ind w:left="1418"/>
        <w:rPr>
          <w:rFonts w:ascii="Arial" w:hAnsi="Arial" w:cs="Arial"/>
          <w:sz w:val="28"/>
          <w:szCs w:val="28"/>
        </w:rPr>
      </w:pPr>
    </w:p>
    <w:p w:rsidR="00E35D7D" w:rsidRDefault="00E35D7D" w:rsidP="00311B02">
      <w:pPr>
        <w:ind w:left="1418"/>
        <w:rPr>
          <w:rFonts w:ascii="Arial" w:hAnsi="Arial" w:cs="Arial"/>
          <w:sz w:val="28"/>
          <w:szCs w:val="28"/>
        </w:rPr>
      </w:pPr>
    </w:p>
    <w:p w:rsidR="00E35D7D" w:rsidRDefault="00E35D7D" w:rsidP="00311B02">
      <w:pPr>
        <w:ind w:left="1418"/>
        <w:rPr>
          <w:rFonts w:ascii="Arial" w:hAnsi="Arial" w:cs="Arial"/>
          <w:sz w:val="28"/>
          <w:szCs w:val="28"/>
        </w:rPr>
      </w:pPr>
    </w:p>
    <w:p w:rsidR="00E35D7D" w:rsidRDefault="00E35D7D" w:rsidP="00311B02">
      <w:pPr>
        <w:ind w:left="1418"/>
        <w:rPr>
          <w:rFonts w:ascii="Arial" w:hAnsi="Arial" w:cs="Arial"/>
          <w:sz w:val="28"/>
          <w:szCs w:val="28"/>
        </w:rPr>
      </w:pPr>
    </w:p>
    <w:p w:rsidR="00E35D7D" w:rsidRDefault="00E35D7D" w:rsidP="00311B02">
      <w:pPr>
        <w:ind w:left="1418"/>
        <w:rPr>
          <w:rFonts w:ascii="Arial" w:hAnsi="Arial" w:cs="Arial"/>
          <w:sz w:val="28"/>
          <w:szCs w:val="28"/>
        </w:rPr>
      </w:pPr>
    </w:p>
    <w:p w:rsidR="00E35D7D" w:rsidRDefault="00E35D7D" w:rsidP="00311B02">
      <w:pPr>
        <w:ind w:left="1418"/>
        <w:rPr>
          <w:rFonts w:ascii="Arial" w:hAnsi="Arial" w:cs="Arial"/>
          <w:sz w:val="28"/>
          <w:szCs w:val="28"/>
        </w:rPr>
      </w:pPr>
    </w:p>
    <w:p w:rsidR="00E35D7D" w:rsidRDefault="00E35D7D" w:rsidP="00311B02">
      <w:pPr>
        <w:ind w:left="1418"/>
        <w:rPr>
          <w:rFonts w:ascii="Arial" w:hAnsi="Arial" w:cs="Arial"/>
          <w:sz w:val="28"/>
          <w:szCs w:val="28"/>
        </w:rPr>
      </w:pPr>
    </w:p>
    <w:p w:rsidR="00E35D7D" w:rsidRDefault="00E35D7D" w:rsidP="00311B02">
      <w:pPr>
        <w:ind w:left="1418"/>
        <w:rPr>
          <w:rFonts w:ascii="Arial" w:hAnsi="Arial" w:cs="Arial"/>
          <w:sz w:val="28"/>
          <w:szCs w:val="28"/>
        </w:rPr>
      </w:pPr>
    </w:p>
    <w:p w:rsidR="00E35D7D" w:rsidRDefault="00E35D7D" w:rsidP="00311B02">
      <w:pPr>
        <w:ind w:left="1418"/>
        <w:rPr>
          <w:rFonts w:ascii="Arial" w:hAnsi="Arial" w:cs="Arial"/>
          <w:sz w:val="28"/>
          <w:szCs w:val="28"/>
        </w:rPr>
      </w:pPr>
    </w:p>
    <w:p w:rsidR="00E35D7D" w:rsidRDefault="00E35D7D" w:rsidP="00311B02">
      <w:pPr>
        <w:ind w:left="1418"/>
        <w:rPr>
          <w:rFonts w:ascii="Arial" w:hAnsi="Arial" w:cs="Arial"/>
          <w:sz w:val="28"/>
          <w:szCs w:val="28"/>
        </w:rPr>
      </w:pPr>
    </w:p>
    <w:p w:rsidR="00E35D7D" w:rsidRDefault="00E35D7D" w:rsidP="00311B02">
      <w:pPr>
        <w:ind w:left="1418"/>
        <w:rPr>
          <w:rFonts w:ascii="Arial" w:hAnsi="Arial" w:cs="Arial"/>
          <w:sz w:val="28"/>
          <w:szCs w:val="28"/>
        </w:rPr>
      </w:pPr>
    </w:p>
    <w:p w:rsidR="00E35D7D" w:rsidRDefault="00E35D7D" w:rsidP="00311B02">
      <w:pPr>
        <w:ind w:left="1418"/>
        <w:rPr>
          <w:rFonts w:ascii="Arial" w:hAnsi="Arial" w:cs="Arial"/>
          <w:sz w:val="28"/>
          <w:szCs w:val="28"/>
        </w:rPr>
      </w:pPr>
    </w:p>
    <w:p w:rsidR="00E35D7D" w:rsidRDefault="00E35D7D" w:rsidP="00311B02">
      <w:pPr>
        <w:ind w:left="1418"/>
        <w:rPr>
          <w:rFonts w:ascii="Arial" w:hAnsi="Arial" w:cs="Arial"/>
          <w:sz w:val="28"/>
          <w:szCs w:val="28"/>
        </w:rPr>
      </w:pPr>
    </w:p>
    <w:p w:rsidR="00E35D7D" w:rsidRDefault="00E35D7D" w:rsidP="00311B02">
      <w:pPr>
        <w:ind w:left="1418"/>
        <w:rPr>
          <w:rFonts w:ascii="Arial" w:hAnsi="Arial" w:cs="Arial"/>
          <w:sz w:val="28"/>
          <w:szCs w:val="28"/>
        </w:rPr>
      </w:pPr>
    </w:p>
    <w:p w:rsidR="00E35D7D" w:rsidRDefault="00E35D7D" w:rsidP="00311B02">
      <w:pPr>
        <w:ind w:left="1418"/>
        <w:rPr>
          <w:rFonts w:ascii="Arial" w:hAnsi="Arial" w:cs="Arial"/>
          <w:sz w:val="28"/>
          <w:szCs w:val="28"/>
        </w:rPr>
      </w:pPr>
    </w:p>
    <w:p w:rsidR="00E35D7D" w:rsidRDefault="00E35D7D" w:rsidP="00311B02">
      <w:pPr>
        <w:ind w:left="1418"/>
        <w:rPr>
          <w:rFonts w:ascii="Arial" w:hAnsi="Arial" w:cs="Arial"/>
          <w:sz w:val="28"/>
          <w:szCs w:val="28"/>
        </w:rPr>
      </w:pPr>
    </w:p>
    <w:p w:rsidR="00E35D7D" w:rsidRDefault="00E35D7D" w:rsidP="00311B02">
      <w:pPr>
        <w:ind w:left="1418"/>
        <w:rPr>
          <w:rFonts w:ascii="Arial" w:hAnsi="Arial" w:cs="Arial"/>
          <w:sz w:val="28"/>
          <w:szCs w:val="28"/>
        </w:rPr>
      </w:pPr>
    </w:p>
    <w:p w:rsidR="00E35D7D" w:rsidRDefault="00E35D7D" w:rsidP="00311B02">
      <w:pPr>
        <w:ind w:left="1418"/>
        <w:rPr>
          <w:rFonts w:ascii="Arial" w:hAnsi="Arial" w:cs="Arial"/>
          <w:sz w:val="28"/>
          <w:szCs w:val="28"/>
        </w:rPr>
      </w:pPr>
    </w:p>
    <w:p w:rsidR="00E35D7D" w:rsidRDefault="00E35D7D" w:rsidP="00311B02">
      <w:pPr>
        <w:ind w:left="1418"/>
        <w:rPr>
          <w:rFonts w:ascii="Arial" w:hAnsi="Arial" w:cs="Arial"/>
          <w:sz w:val="28"/>
          <w:szCs w:val="28"/>
        </w:rPr>
      </w:pPr>
    </w:p>
    <w:p w:rsidR="00E35D7D" w:rsidRDefault="00E35D7D" w:rsidP="00311B02">
      <w:pPr>
        <w:ind w:left="1418"/>
        <w:rPr>
          <w:rFonts w:ascii="Arial" w:hAnsi="Arial" w:cs="Arial"/>
          <w:sz w:val="28"/>
          <w:szCs w:val="28"/>
        </w:rPr>
      </w:pPr>
    </w:p>
    <w:p w:rsidR="00E35D7D" w:rsidRDefault="00E35D7D" w:rsidP="00311B02">
      <w:pPr>
        <w:ind w:left="1418"/>
        <w:rPr>
          <w:rFonts w:ascii="Arial" w:hAnsi="Arial" w:cs="Arial"/>
          <w:sz w:val="28"/>
          <w:szCs w:val="28"/>
        </w:rPr>
      </w:pPr>
    </w:p>
    <w:p w:rsidR="004F11FE" w:rsidRDefault="004F11FE" w:rsidP="00311B02">
      <w:pPr>
        <w:ind w:left="1418"/>
        <w:rPr>
          <w:rFonts w:ascii="Arial" w:hAnsi="Arial" w:cs="Arial"/>
          <w:sz w:val="28"/>
          <w:szCs w:val="28"/>
        </w:rPr>
      </w:pPr>
    </w:p>
    <w:sdt>
      <w:sdtPr>
        <w:rPr>
          <w:rFonts w:asciiTheme="minorHAnsi" w:eastAsia="Times New Roman" w:hAnsiTheme="minorHAnsi" w:cs="Times New Roman"/>
          <w:b w:val="0"/>
          <w:bCs w:val="0"/>
          <w:color w:val="auto"/>
          <w:sz w:val="20"/>
          <w:szCs w:val="20"/>
        </w:rPr>
        <w:id w:val="-1948909062"/>
        <w:docPartObj>
          <w:docPartGallery w:val="Table of Contents"/>
          <w:docPartUnique/>
        </w:docPartObj>
      </w:sdtPr>
      <w:sdtEndPr>
        <w:rPr>
          <w:rFonts w:ascii="Arial" w:hAnsi="Arial" w:cs="Arial"/>
          <w:sz w:val="24"/>
          <w:szCs w:val="24"/>
        </w:rPr>
      </w:sdtEndPr>
      <w:sdtContent>
        <w:p w:rsidR="00E6629E" w:rsidRPr="00345C23" w:rsidRDefault="00E6629E" w:rsidP="00E6629E">
          <w:pPr>
            <w:pStyle w:val="Innehllsfrteckningsrubrik"/>
            <w:spacing w:before="0" w:line="240" w:lineRule="auto"/>
            <w:rPr>
              <w:rFonts w:ascii="Arial" w:hAnsi="Arial" w:cs="Arial"/>
              <w:b w:val="0"/>
              <w:color w:val="auto"/>
            </w:rPr>
          </w:pPr>
          <w:r w:rsidRPr="00345C23">
            <w:rPr>
              <w:rFonts w:ascii="Arial" w:hAnsi="Arial" w:cs="Arial"/>
              <w:b w:val="0"/>
              <w:color w:val="auto"/>
            </w:rPr>
            <w:t>Innehållsförteckning</w:t>
          </w:r>
        </w:p>
        <w:p w:rsidR="00E6629E" w:rsidRPr="00345C23" w:rsidRDefault="00E6629E" w:rsidP="00E6629E">
          <w:pPr>
            <w:pStyle w:val="Innehll1"/>
            <w:spacing w:before="0" w:after="60"/>
            <w:rPr>
              <w:sz w:val="22"/>
            </w:rPr>
          </w:pPr>
          <w:r w:rsidRPr="00345C23">
            <w:rPr>
              <w:sz w:val="22"/>
            </w:rPr>
            <w:t>Sammanfattning av året</w:t>
          </w:r>
          <w:r w:rsidRPr="00345C23">
            <w:rPr>
              <w:sz w:val="22"/>
            </w:rPr>
            <w:ptab w:relativeTo="margin" w:alignment="right" w:leader="dot"/>
          </w:r>
          <w:r w:rsidRPr="00345C23">
            <w:rPr>
              <w:sz w:val="22"/>
            </w:rPr>
            <w:t>4</w:t>
          </w:r>
        </w:p>
        <w:p w:rsidR="00E6629E" w:rsidRPr="00345C23" w:rsidRDefault="00E6629E" w:rsidP="00E6629E">
          <w:pPr>
            <w:pStyle w:val="Innehll2"/>
            <w:spacing w:before="0" w:after="60"/>
            <w:ind w:left="216"/>
            <w:rPr>
              <w:rFonts w:ascii="Arial" w:hAnsi="Arial" w:cs="Arial"/>
              <w:i w:val="0"/>
              <w:szCs w:val="28"/>
            </w:rPr>
          </w:pPr>
          <w:r w:rsidRPr="00345C23">
            <w:rPr>
              <w:rFonts w:ascii="Arial" w:hAnsi="Arial" w:cs="Arial"/>
              <w:i w:val="0"/>
              <w:szCs w:val="28"/>
            </w:rPr>
            <w:t>Kommunalrådet sammanfattar året</w:t>
          </w:r>
          <w:r w:rsidRPr="00345C23">
            <w:rPr>
              <w:rFonts w:ascii="Arial" w:hAnsi="Arial" w:cs="Arial"/>
              <w:i w:val="0"/>
              <w:szCs w:val="28"/>
            </w:rPr>
            <w:ptab w:relativeTo="margin" w:alignment="right" w:leader="dot"/>
          </w:r>
          <w:r w:rsidRPr="00345C23">
            <w:rPr>
              <w:rFonts w:ascii="Arial" w:hAnsi="Arial" w:cs="Arial"/>
              <w:i w:val="0"/>
              <w:szCs w:val="28"/>
            </w:rPr>
            <w:t>4</w:t>
          </w:r>
        </w:p>
        <w:p w:rsidR="00E6629E" w:rsidRPr="00345C23" w:rsidRDefault="00E6629E" w:rsidP="00E6629E">
          <w:pPr>
            <w:pStyle w:val="Innehll2"/>
            <w:spacing w:before="0" w:after="60"/>
            <w:ind w:left="216"/>
            <w:rPr>
              <w:rFonts w:ascii="Arial" w:hAnsi="Arial" w:cs="Arial"/>
              <w:i w:val="0"/>
              <w:szCs w:val="28"/>
            </w:rPr>
          </w:pPr>
          <w:r w:rsidRPr="00345C23">
            <w:rPr>
              <w:rFonts w:ascii="Arial" w:hAnsi="Arial" w:cs="Arial"/>
              <w:i w:val="0"/>
              <w:szCs w:val="28"/>
            </w:rPr>
            <w:t>Kommunchefens ord</w:t>
          </w:r>
          <w:r w:rsidRPr="00345C23">
            <w:rPr>
              <w:rFonts w:ascii="Arial" w:hAnsi="Arial" w:cs="Arial"/>
              <w:i w:val="0"/>
              <w:szCs w:val="28"/>
            </w:rPr>
            <w:ptab w:relativeTo="margin" w:alignment="right" w:leader="dot"/>
          </w:r>
          <w:r w:rsidRPr="00345C23">
            <w:rPr>
              <w:rFonts w:ascii="Arial" w:hAnsi="Arial" w:cs="Arial"/>
              <w:i w:val="0"/>
              <w:szCs w:val="28"/>
            </w:rPr>
            <w:t>4</w:t>
          </w:r>
        </w:p>
        <w:p w:rsidR="00E6629E" w:rsidRPr="00345C23" w:rsidRDefault="00E6629E" w:rsidP="00E6629E">
          <w:pPr>
            <w:pStyle w:val="Innehll2"/>
            <w:spacing w:before="0" w:after="60"/>
            <w:ind w:left="216"/>
            <w:rPr>
              <w:rFonts w:ascii="Arial" w:hAnsi="Arial" w:cs="Arial"/>
              <w:i w:val="0"/>
              <w:szCs w:val="28"/>
            </w:rPr>
          </w:pPr>
          <w:r w:rsidRPr="00345C23">
            <w:rPr>
              <w:rFonts w:ascii="Arial" w:hAnsi="Arial" w:cs="Arial"/>
              <w:i w:val="0"/>
              <w:szCs w:val="28"/>
            </w:rPr>
            <w:t>Malå kommuns organisation</w:t>
          </w:r>
          <w:r w:rsidRPr="00345C23">
            <w:rPr>
              <w:rFonts w:ascii="Arial" w:hAnsi="Arial" w:cs="Arial"/>
              <w:i w:val="0"/>
              <w:szCs w:val="28"/>
            </w:rPr>
            <w:ptab w:relativeTo="margin" w:alignment="right" w:leader="dot"/>
          </w:r>
          <w:r w:rsidRPr="00345C23">
            <w:rPr>
              <w:rFonts w:ascii="Arial" w:hAnsi="Arial" w:cs="Arial"/>
              <w:i w:val="0"/>
              <w:szCs w:val="28"/>
            </w:rPr>
            <w:t>5</w:t>
          </w:r>
        </w:p>
        <w:p w:rsidR="00E6629E" w:rsidRPr="00345C23" w:rsidRDefault="00E6629E" w:rsidP="00E6629E">
          <w:pPr>
            <w:pStyle w:val="Innehll1"/>
            <w:spacing w:before="0" w:after="60"/>
            <w:rPr>
              <w:sz w:val="22"/>
            </w:rPr>
          </w:pPr>
          <w:r w:rsidRPr="00345C23">
            <w:rPr>
              <w:bCs/>
              <w:sz w:val="22"/>
            </w:rPr>
            <w:t>Ekonomisk översikt</w:t>
          </w:r>
          <w:r w:rsidRPr="00345C23">
            <w:rPr>
              <w:sz w:val="22"/>
            </w:rPr>
            <w:ptab w:relativeTo="margin" w:alignment="right" w:leader="dot"/>
          </w:r>
          <w:r w:rsidRPr="00345C23">
            <w:rPr>
              <w:sz w:val="22"/>
            </w:rPr>
            <w:t>6</w:t>
          </w:r>
        </w:p>
        <w:p w:rsidR="00E6629E" w:rsidRPr="00345C23" w:rsidRDefault="00E6629E" w:rsidP="00E6629E">
          <w:pPr>
            <w:pStyle w:val="Innehll3"/>
            <w:spacing w:after="60"/>
            <w:ind w:left="0" w:firstLine="216"/>
            <w:rPr>
              <w:rFonts w:ascii="Arial" w:hAnsi="Arial" w:cs="Arial"/>
              <w:szCs w:val="28"/>
            </w:rPr>
          </w:pPr>
          <w:r w:rsidRPr="00345C23">
            <w:rPr>
              <w:rFonts w:ascii="Arial" w:hAnsi="Arial" w:cs="Arial"/>
              <w:szCs w:val="28"/>
            </w:rPr>
            <w:t>Kommunen</w:t>
          </w:r>
          <w:r w:rsidRPr="00345C23">
            <w:rPr>
              <w:rFonts w:ascii="Arial" w:hAnsi="Arial" w:cs="Arial"/>
              <w:szCs w:val="28"/>
            </w:rPr>
            <w:ptab w:relativeTo="margin" w:alignment="right" w:leader="dot"/>
          </w:r>
          <w:r w:rsidRPr="00345C23">
            <w:rPr>
              <w:rFonts w:ascii="Arial" w:hAnsi="Arial" w:cs="Arial"/>
              <w:szCs w:val="28"/>
            </w:rPr>
            <w:t xml:space="preserve">6 </w:t>
          </w:r>
        </w:p>
        <w:p w:rsidR="00E6629E" w:rsidRPr="00345C23" w:rsidRDefault="00E6629E" w:rsidP="00E6629E">
          <w:pPr>
            <w:pStyle w:val="Innehll3"/>
            <w:spacing w:after="60"/>
            <w:ind w:left="0" w:firstLine="216"/>
            <w:rPr>
              <w:rFonts w:ascii="Arial" w:hAnsi="Arial" w:cs="Arial"/>
              <w:szCs w:val="28"/>
            </w:rPr>
          </w:pPr>
          <w:r w:rsidRPr="00345C23">
            <w:rPr>
              <w:rFonts w:ascii="Arial" w:hAnsi="Arial" w:cs="Arial"/>
              <w:szCs w:val="28"/>
            </w:rPr>
            <w:t xml:space="preserve">Driftredovisning </w:t>
          </w:r>
          <w:r w:rsidRPr="00345C23">
            <w:rPr>
              <w:rFonts w:ascii="Arial" w:hAnsi="Arial" w:cs="Arial"/>
              <w:szCs w:val="28"/>
            </w:rPr>
            <w:ptab w:relativeTo="margin" w:alignment="right" w:leader="dot"/>
          </w:r>
          <w:r>
            <w:rPr>
              <w:rFonts w:ascii="Arial" w:hAnsi="Arial" w:cs="Arial"/>
              <w:szCs w:val="28"/>
            </w:rPr>
            <w:t>9</w:t>
          </w:r>
        </w:p>
        <w:p w:rsidR="00E6629E" w:rsidRPr="00345C23" w:rsidRDefault="00E6629E" w:rsidP="00E6629E">
          <w:pPr>
            <w:pStyle w:val="Innehll2"/>
            <w:spacing w:before="0" w:after="60"/>
            <w:ind w:left="216"/>
            <w:rPr>
              <w:rFonts w:ascii="Arial" w:hAnsi="Arial" w:cs="Arial"/>
              <w:i w:val="0"/>
              <w:szCs w:val="28"/>
            </w:rPr>
          </w:pPr>
          <w:r w:rsidRPr="00345C23">
            <w:rPr>
              <w:rFonts w:ascii="Arial" w:hAnsi="Arial" w:cs="Arial"/>
              <w:i w:val="0"/>
              <w:szCs w:val="28"/>
            </w:rPr>
            <w:t>Kommunkoncernen</w:t>
          </w:r>
          <w:r w:rsidRPr="00345C23">
            <w:rPr>
              <w:rFonts w:ascii="Arial" w:hAnsi="Arial" w:cs="Arial"/>
              <w:i w:val="0"/>
              <w:szCs w:val="28"/>
            </w:rPr>
            <w:ptab w:relativeTo="margin" w:alignment="right" w:leader="dot"/>
          </w:r>
          <w:r w:rsidRPr="00345C23">
            <w:rPr>
              <w:rFonts w:ascii="Arial" w:hAnsi="Arial" w:cs="Arial"/>
              <w:i w:val="0"/>
              <w:szCs w:val="28"/>
            </w:rPr>
            <w:t>14</w:t>
          </w:r>
        </w:p>
        <w:p w:rsidR="00E6629E" w:rsidRPr="00345C23" w:rsidRDefault="00E6629E" w:rsidP="00E6629E">
          <w:pPr>
            <w:pStyle w:val="Innehll2"/>
            <w:spacing w:before="0" w:after="60"/>
            <w:ind w:left="216"/>
            <w:rPr>
              <w:rFonts w:ascii="Arial" w:hAnsi="Arial" w:cs="Arial"/>
              <w:i w:val="0"/>
              <w:szCs w:val="28"/>
            </w:rPr>
          </w:pPr>
          <w:r w:rsidRPr="00345C23">
            <w:rPr>
              <w:rFonts w:ascii="Arial" w:hAnsi="Arial" w:cs="Arial"/>
              <w:i w:val="0"/>
              <w:szCs w:val="28"/>
            </w:rPr>
            <w:t>Kommunkoncernens ekonomiska engagemang i helägda bolag</w:t>
          </w:r>
          <w:r w:rsidRPr="00345C23">
            <w:rPr>
              <w:rFonts w:ascii="Arial" w:hAnsi="Arial" w:cs="Arial"/>
              <w:i w:val="0"/>
              <w:szCs w:val="28"/>
            </w:rPr>
            <w:ptab w:relativeTo="margin" w:alignment="right" w:leader="dot"/>
          </w:r>
          <w:r w:rsidRPr="00345C23">
            <w:rPr>
              <w:rFonts w:ascii="Arial" w:hAnsi="Arial" w:cs="Arial"/>
              <w:i w:val="0"/>
              <w:szCs w:val="28"/>
            </w:rPr>
            <w:t>15</w:t>
          </w:r>
        </w:p>
        <w:p w:rsidR="00E6629E" w:rsidRPr="00345C23" w:rsidRDefault="00E6629E" w:rsidP="00E6629E">
          <w:pPr>
            <w:pStyle w:val="Innehll2"/>
            <w:spacing w:before="0" w:after="60"/>
            <w:ind w:left="216"/>
            <w:rPr>
              <w:rFonts w:ascii="Arial" w:hAnsi="Arial" w:cs="Arial"/>
              <w:i w:val="0"/>
              <w:szCs w:val="28"/>
            </w:rPr>
          </w:pPr>
          <w:r w:rsidRPr="00345C23">
            <w:rPr>
              <w:rFonts w:ascii="Arial" w:hAnsi="Arial" w:cs="Arial"/>
              <w:i w:val="0"/>
              <w:szCs w:val="28"/>
            </w:rPr>
            <w:t>Investeringsredovisning.</w:t>
          </w:r>
          <w:proofErr w:type="gramStart"/>
          <w:r w:rsidRPr="00345C23">
            <w:rPr>
              <w:rFonts w:ascii="Arial" w:hAnsi="Arial" w:cs="Arial"/>
              <w:i w:val="0"/>
              <w:szCs w:val="28"/>
            </w:rPr>
            <w:t>…………………………………………………………………………………………...</w:t>
          </w:r>
          <w:proofErr w:type="gramEnd"/>
          <w:r w:rsidRPr="00345C23">
            <w:rPr>
              <w:rFonts w:ascii="Arial" w:hAnsi="Arial" w:cs="Arial"/>
              <w:i w:val="0"/>
              <w:szCs w:val="28"/>
            </w:rPr>
            <w:t xml:space="preserve"> 17</w:t>
          </w:r>
        </w:p>
        <w:p w:rsidR="00E6629E" w:rsidRPr="00345C23" w:rsidRDefault="00E6629E" w:rsidP="00E6629E">
          <w:pPr>
            <w:ind w:firstLine="216"/>
            <w:rPr>
              <w:rFonts w:ascii="Arial" w:hAnsi="Arial" w:cs="Arial"/>
              <w:iCs/>
              <w:sz w:val="20"/>
              <w:szCs w:val="28"/>
            </w:rPr>
          </w:pPr>
          <w:r w:rsidRPr="00345C23">
            <w:rPr>
              <w:rFonts w:ascii="Arial" w:hAnsi="Arial" w:cs="Arial"/>
              <w:iCs/>
              <w:sz w:val="20"/>
              <w:szCs w:val="28"/>
            </w:rPr>
            <w:t>5 år i sammandrag</w:t>
          </w:r>
          <w:proofErr w:type="gramStart"/>
          <w:r w:rsidRPr="00345C23">
            <w:rPr>
              <w:rFonts w:ascii="Arial" w:hAnsi="Arial" w:cs="Arial"/>
              <w:iCs/>
              <w:sz w:val="20"/>
              <w:szCs w:val="28"/>
            </w:rPr>
            <w:t>…………………………………………………………………………………………………..</w:t>
          </w:r>
          <w:proofErr w:type="gramEnd"/>
          <w:r w:rsidRPr="00345C23">
            <w:rPr>
              <w:rFonts w:ascii="Arial" w:hAnsi="Arial" w:cs="Arial"/>
              <w:iCs/>
              <w:sz w:val="20"/>
              <w:szCs w:val="28"/>
            </w:rPr>
            <w:t>19</w:t>
          </w:r>
        </w:p>
        <w:p w:rsidR="00E6629E" w:rsidRPr="00345C23" w:rsidRDefault="00E6629E" w:rsidP="00E6629E">
          <w:pPr>
            <w:pStyle w:val="Innehll3"/>
            <w:spacing w:after="60"/>
            <w:ind w:left="0"/>
            <w:rPr>
              <w:rFonts w:ascii="Arial" w:hAnsi="Arial" w:cs="Arial"/>
              <w:b/>
              <w:sz w:val="22"/>
              <w:szCs w:val="28"/>
            </w:rPr>
          </w:pPr>
          <w:r w:rsidRPr="00345C23">
            <w:rPr>
              <w:rFonts w:ascii="Arial" w:hAnsi="Arial" w:cs="Arial"/>
              <w:b/>
              <w:sz w:val="22"/>
              <w:szCs w:val="28"/>
            </w:rPr>
            <w:t xml:space="preserve">Mål och måluppfyllelse </w:t>
          </w:r>
          <w:r w:rsidRPr="00345C23">
            <w:rPr>
              <w:rFonts w:ascii="Arial" w:hAnsi="Arial" w:cs="Arial"/>
              <w:b/>
              <w:sz w:val="22"/>
              <w:szCs w:val="28"/>
            </w:rPr>
            <w:ptab w:relativeTo="margin" w:alignment="right" w:leader="dot"/>
          </w:r>
          <w:r w:rsidRPr="00345C23">
            <w:rPr>
              <w:rFonts w:ascii="Arial" w:hAnsi="Arial" w:cs="Arial"/>
              <w:b/>
              <w:sz w:val="22"/>
              <w:szCs w:val="28"/>
            </w:rPr>
            <w:t>20</w:t>
          </w:r>
        </w:p>
        <w:p w:rsidR="00E6629E" w:rsidRPr="00345C23" w:rsidRDefault="00E6629E" w:rsidP="00E6629E">
          <w:pPr>
            <w:pStyle w:val="Innehll3"/>
            <w:spacing w:after="60"/>
            <w:ind w:left="142"/>
            <w:rPr>
              <w:rFonts w:ascii="Arial" w:hAnsi="Arial" w:cs="Arial"/>
              <w:szCs w:val="28"/>
            </w:rPr>
          </w:pPr>
          <w:r w:rsidRPr="00345C23">
            <w:rPr>
              <w:rFonts w:ascii="Arial" w:hAnsi="Arial" w:cs="Arial"/>
              <w:szCs w:val="28"/>
            </w:rPr>
            <w:t xml:space="preserve">Kommunfullmäktiges styrkort </w:t>
          </w:r>
          <w:r w:rsidRPr="00345C23">
            <w:rPr>
              <w:rFonts w:ascii="Arial" w:hAnsi="Arial" w:cs="Arial"/>
              <w:szCs w:val="28"/>
            </w:rPr>
            <w:ptab w:relativeTo="margin" w:alignment="right" w:leader="dot"/>
          </w:r>
          <w:r w:rsidRPr="00345C23">
            <w:rPr>
              <w:rFonts w:ascii="Arial" w:hAnsi="Arial" w:cs="Arial"/>
              <w:szCs w:val="28"/>
            </w:rPr>
            <w:t>20</w:t>
          </w:r>
        </w:p>
        <w:p w:rsidR="00E6629E" w:rsidRPr="00345C23" w:rsidRDefault="00E6629E" w:rsidP="00E6629E">
          <w:pPr>
            <w:pStyle w:val="Innehll3"/>
            <w:spacing w:after="60"/>
            <w:ind w:left="0"/>
            <w:rPr>
              <w:rFonts w:ascii="Arial" w:hAnsi="Arial" w:cs="Arial"/>
              <w:sz w:val="24"/>
              <w:szCs w:val="28"/>
            </w:rPr>
          </w:pPr>
          <w:r w:rsidRPr="00345C23">
            <w:rPr>
              <w:rFonts w:ascii="Arial" w:hAnsi="Arial" w:cs="Arial"/>
              <w:sz w:val="24"/>
              <w:szCs w:val="28"/>
            </w:rPr>
            <w:t>Förvaltningsberättelse</w:t>
          </w:r>
          <w:proofErr w:type="gramStart"/>
          <w:r w:rsidRPr="00345C23">
            <w:rPr>
              <w:rFonts w:ascii="Arial" w:hAnsi="Arial" w:cs="Arial"/>
              <w:sz w:val="24"/>
              <w:szCs w:val="28"/>
            </w:rPr>
            <w:t>………………………………………………………………………..</w:t>
          </w:r>
          <w:proofErr w:type="gramEnd"/>
          <w:r w:rsidRPr="00345C23">
            <w:rPr>
              <w:rFonts w:ascii="Arial" w:hAnsi="Arial" w:cs="Arial"/>
              <w:sz w:val="24"/>
              <w:szCs w:val="28"/>
            </w:rPr>
            <w:t>…..22</w:t>
          </w:r>
        </w:p>
        <w:p w:rsidR="00E6629E" w:rsidRPr="00345C23" w:rsidRDefault="00E6629E" w:rsidP="00E6629E">
          <w:pPr>
            <w:pStyle w:val="Innehll3"/>
            <w:spacing w:after="60"/>
            <w:ind w:left="142"/>
            <w:rPr>
              <w:rFonts w:ascii="Arial" w:hAnsi="Arial" w:cs="Arial"/>
              <w:szCs w:val="28"/>
            </w:rPr>
          </w:pPr>
          <w:r w:rsidRPr="00345C23">
            <w:rPr>
              <w:rFonts w:ascii="Arial" w:hAnsi="Arial" w:cs="Arial"/>
              <w:szCs w:val="28"/>
            </w:rPr>
            <w:t xml:space="preserve">Framtiden </w:t>
          </w:r>
          <w:r w:rsidRPr="00345C23">
            <w:rPr>
              <w:rFonts w:ascii="Arial" w:hAnsi="Arial" w:cs="Arial"/>
              <w:szCs w:val="28"/>
            </w:rPr>
            <w:ptab w:relativeTo="margin" w:alignment="right" w:leader="dot"/>
          </w:r>
          <w:r w:rsidRPr="00345C23">
            <w:rPr>
              <w:rFonts w:ascii="Arial" w:hAnsi="Arial" w:cs="Arial"/>
              <w:szCs w:val="28"/>
            </w:rPr>
            <w:t>22</w:t>
          </w:r>
        </w:p>
        <w:p w:rsidR="00E6629E" w:rsidRPr="00345C23" w:rsidRDefault="00E6629E" w:rsidP="00E6629E">
          <w:pPr>
            <w:pStyle w:val="Innehll3"/>
            <w:spacing w:after="60"/>
            <w:ind w:left="142"/>
            <w:rPr>
              <w:rFonts w:ascii="Arial" w:hAnsi="Arial" w:cs="Arial"/>
              <w:szCs w:val="28"/>
            </w:rPr>
          </w:pPr>
          <w:r w:rsidRPr="00345C23">
            <w:rPr>
              <w:rFonts w:ascii="Arial" w:hAnsi="Arial" w:cs="Arial"/>
              <w:szCs w:val="28"/>
            </w:rPr>
            <w:t xml:space="preserve">Känslighetsanalys </w:t>
          </w:r>
          <w:r w:rsidRPr="00345C23">
            <w:rPr>
              <w:rFonts w:ascii="Arial" w:hAnsi="Arial" w:cs="Arial"/>
              <w:szCs w:val="28"/>
            </w:rPr>
            <w:ptab w:relativeTo="margin" w:alignment="right" w:leader="dot"/>
          </w:r>
          <w:r w:rsidRPr="00345C23">
            <w:rPr>
              <w:rFonts w:ascii="Arial" w:hAnsi="Arial" w:cs="Arial"/>
              <w:szCs w:val="28"/>
            </w:rPr>
            <w:t>22</w:t>
          </w:r>
        </w:p>
        <w:p w:rsidR="00E6629E" w:rsidRPr="00345C23" w:rsidRDefault="00E6629E" w:rsidP="00E6629E">
          <w:pPr>
            <w:pStyle w:val="Innehll3"/>
            <w:spacing w:after="60"/>
            <w:ind w:left="0"/>
            <w:rPr>
              <w:rFonts w:ascii="Arial" w:hAnsi="Arial" w:cs="Arial"/>
              <w:b/>
              <w:sz w:val="22"/>
              <w:szCs w:val="28"/>
            </w:rPr>
          </w:pPr>
          <w:r w:rsidRPr="00345C23">
            <w:rPr>
              <w:rFonts w:ascii="Arial" w:hAnsi="Arial" w:cs="Arial"/>
              <w:b/>
              <w:sz w:val="22"/>
              <w:szCs w:val="28"/>
            </w:rPr>
            <w:t xml:space="preserve">Befolkningen </w:t>
          </w:r>
          <w:r w:rsidRPr="00345C23">
            <w:rPr>
              <w:rFonts w:ascii="Arial" w:hAnsi="Arial" w:cs="Arial"/>
              <w:b/>
              <w:sz w:val="22"/>
              <w:szCs w:val="28"/>
            </w:rPr>
            <w:ptab w:relativeTo="margin" w:alignment="right" w:leader="dot"/>
          </w:r>
          <w:r w:rsidRPr="00345C23">
            <w:rPr>
              <w:rFonts w:ascii="Arial" w:hAnsi="Arial" w:cs="Arial"/>
              <w:b/>
              <w:sz w:val="22"/>
              <w:szCs w:val="28"/>
            </w:rPr>
            <w:t>23</w:t>
          </w:r>
        </w:p>
        <w:p w:rsidR="00E6629E" w:rsidRPr="00345C23" w:rsidRDefault="00E6629E" w:rsidP="00E6629E">
          <w:pPr>
            <w:pStyle w:val="Innehll3"/>
            <w:spacing w:after="60"/>
            <w:ind w:left="0"/>
            <w:rPr>
              <w:rFonts w:ascii="Arial" w:hAnsi="Arial" w:cs="Arial"/>
              <w:sz w:val="22"/>
              <w:szCs w:val="28"/>
            </w:rPr>
          </w:pPr>
          <w:r w:rsidRPr="00345C23">
            <w:rPr>
              <w:rFonts w:ascii="Arial" w:hAnsi="Arial" w:cs="Arial"/>
              <w:b/>
              <w:sz w:val="22"/>
              <w:szCs w:val="28"/>
            </w:rPr>
            <w:t xml:space="preserve">Arbetsmarknad och näringsliv </w:t>
          </w:r>
          <w:r w:rsidRPr="00345C23">
            <w:rPr>
              <w:rFonts w:ascii="Arial" w:hAnsi="Arial" w:cs="Arial"/>
              <w:b/>
              <w:sz w:val="22"/>
              <w:szCs w:val="28"/>
            </w:rPr>
            <w:ptab w:relativeTo="margin" w:alignment="right" w:leader="dot"/>
          </w:r>
          <w:r w:rsidRPr="00345C23">
            <w:rPr>
              <w:rFonts w:ascii="Arial" w:hAnsi="Arial" w:cs="Arial"/>
              <w:b/>
              <w:sz w:val="22"/>
              <w:szCs w:val="28"/>
            </w:rPr>
            <w:t>2</w:t>
          </w:r>
          <w:r>
            <w:rPr>
              <w:rFonts w:ascii="Arial" w:hAnsi="Arial" w:cs="Arial"/>
              <w:b/>
              <w:sz w:val="22"/>
              <w:szCs w:val="28"/>
            </w:rPr>
            <w:t>4</w:t>
          </w:r>
        </w:p>
        <w:p w:rsidR="00E6629E" w:rsidRPr="00345C23" w:rsidRDefault="00E6629E" w:rsidP="00E6629E">
          <w:pPr>
            <w:pStyle w:val="Innehll3"/>
            <w:spacing w:after="60"/>
            <w:ind w:left="284" w:hanging="284"/>
            <w:rPr>
              <w:rFonts w:ascii="Arial" w:hAnsi="Arial" w:cs="Arial"/>
              <w:szCs w:val="28"/>
            </w:rPr>
          </w:pPr>
          <w:r w:rsidRPr="00345C23">
            <w:rPr>
              <w:rFonts w:ascii="Arial" w:hAnsi="Arial" w:cs="Arial"/>
              <w:szCs w:val="28"/>
            </w:rPr>
            <w:t xml:space="preserve">  Särskilt riktade insatser </w:t>
          </w:r>
          <w:r w:rsidRPr="00345C23">
            <w:rPr>
              <w:rFonts w:ascii="Arial" w:hAnsi="Arial" w:cs="Arial"/>
              <w:szCs w:val="28"/>
            </w:rPr>
            <w:ptab w:relativeTo="margin" w:alignment="right" w:leader="dot"/>
          </w:r>
          <w:r w:rsidRPr="00345C23">
            <w:rPr>
              <w:rFonts w:ascii="Arial" w:hAnsi="Arial" w:cs="Arial"/>
              <w:szCs w:val="28"/>
            </w:rPr>
            <w:t>24</w:t>
          </w:r>
        </w:p>
        <w:p w:rsidR="00E6629E" w:rsidRPr="00345C23" w:rsidRDefault="00E6629E" w:rsidP="00E6629E">
          <w:pPr>
            <w:pStyle w:val="Innehll3"/>
            <w:spacing w:after="60"/>
            <w:ind w:left="0"/>
            <w:rPr>
              <w:rFonts w:ascii="Arial" w:hAnsi="Arial" w:cs="Arial"/>
              <w:b/>
              <w:sz w:val="22"/>
              <w:szCs w:val="28"/>
            </w:rPr>
          </w:pPr>
          <w:r w:rsidRPr="00345C23">
            <w:rPr>
              <w:rFonts w:ascii="Arial" w:hAnsi="Arial" w:cs="Arial"/>
              <w:b/>
              <w:sz w:val="22"/>
              <w:szCs w:val="28"/>
            </w:rPr>
            <w:t xml:space="preserve">Infrastruktur, skydd m </w:t>
          </w:r>
          <w:proofErr w:type="spellStart"/>
          <w:r w:rsidRPr="00345C23">
            <w:rPr>
              <w:rFonts w:ascii="Arial" w:hAnsi="Arial" w:cs="Arial"/>
              <w:b/>
              <w:sz w:val="22"/>
              <w:szCs w:val="28"/>
            </w:rPr>
            <w:t>m</w:t>
          </w:r>
          <w:proofErr w:type="spellEnd"/>
          <w:r w:rsidRPr="00345C23">
            <w:rPr>
              <w:rFonts w:ascii="Arial" w:hAnsi="Arial" w:cs="Arial"/>
              <w:b/>
              <w:sz w:val="22"/>
              <w:szCs w:val="28"/>
            </w:rPr>
            <w:t xml:space="preserve">  </w:t>
          </w:r>
          <w:r w:rsidRPr="00345C23">
            <w:rPr>
              <w:rFonts w:ascii="Arial" w:hAnsi="Arial" w:cs="Arial"/>
              <w:b/>
              <w:sz w:val="22"/>
              <w:szCs w:val="28"/>
            </w:rPr>
            <w:ptab w:relativeTo="margin" w:alignment="right" w:leader="dot"/>
          </w:r>
          <w:r w:rsidRPr="00345C23">
            <w:rPr>
              <w:rFonts w:ascii="Arial" w:hAnsi="Arial" w:cs="Arial"/>
              <w:b/>
              <w:sz w:val="22"/>
              <w:szCs w:val="28"/>
            </w:rPr>
            <w:t>27</w:t>
          </w:r>
        </w:p>
        <w:p w:rsidR="00E6629E" w:rsidRDefault="00E6629E" w:rsidP="00E6629E">
          <w:pPr>
            <w:pStyle w:val="Innehll3"/>
            <w:spacing w:after="60"/>
            <w:ind w:left="0"/>
            <w:rPr>
              <w:rFonts w:ascii="Arial" w:hAnsi="Arial" w:cs="Arial"/>
              <w:b/>
              <w:sz w:val="22"/>
              <w:szCs w:val="28"/>
            </w:rPr>
          </w:pPr>
          <w:r w:rsidRPr="00345C23">
            <w:rPr>
              <w:rFonts w:ascii="Arial" w:hAnsi="Arial" w:cs="Arial"/>
              <w:b/>
              <w:sz w:val="22"/>
              <w:szCs w:val="28"/>
            </w:rPr>
            <w:t>Affärsdrivande verksamhet</w:t>
          </w:r>
          <w:r w:rsidRPr="00345C23">
            <w:rPr>
              <w:rFonts w:ascii="Arial" w:hAnsi="Arial" w:cs="Arial"/>
              <w:b/>
              <w:sz w:val="22"/>
              <w:szCs w:val="28"/>
            </w:rPr>
            <w:ptab w:relativeTo="margin" w:alignment="right" w:leader="dot"/>
          </w:r>
          <w:r w:rsidRPr="00345C23">
            <w:rPr>
              <w:rFonts w:ascii="Arial" w:hAnsi="Arial" w:cs="Arial"/>
              <w:b/>
              <w:sz w:val="22"/>
              <w:szCs w:val="28"/>
            </w:rPr>
            <w:t>31</w:t>
          </w:r>
        </w:p>
        <w:p w:rsidR="00E6629E" w:rsidRPr="000A0096" w:rsidRDefault="00E6629E" w:rsidP="00E6629E">
          <w:pPr>
            <w:pStyle w:val="Innehll3"/>
            <w:spacing w:after="60"/>
            <w:ind w:left="0"/>
            <w:rPr>
              <w:rFonts w:ascii="Arial" w:hAnsi="Arial" w:cs="Arial"/>
              <w:b/>
              <w:sz w:val="22"/>
              <w:szCs w:val="28"/>
            </w:rPr>
          </w:pPr>
          <w:r>
            <w:rPr>
              <w:rFonts w:ascii="Arial" w:hAnsi="Arial" w:cs="Arial"/>
              <w:b/>
              <w:sz w:val="22"/>
              <w:szCs w:val="28"/>
            </w:rPr>
            <w:t>Vatten avlopp renhållning</w:t>
          </w:r>
          <w:r w:rsidRPr="00345C23">
            <w:rPr>
              <w:rFonts w:ascii="Arial" w:hAnsi="Arial" w:cs="Arial"/>
              <w:b/>
              <w:sz w:val="22"/>
              <w:szCs w:val="28"/>
            </w:rPr>
            <w:ptab w:relativeTo="margin" w:alignment="right" w:leader="dot"/>
          </w:r>
          <w:r w:rsidRPr="00345C23">
            <w:rPr>
              <w:rFonts w:ascii="Arial" w:hAnsi="Arial" w:cs="Arial"/>
              <w:b/>
              <w:sz w:val="22"/>
              <w:szCs w:val="28"/>
            </w:rPr>
            <w:t>3</w:t>
          </w:r>
          <w:r>
            <w:rPr>
              <w:rFonts w:ascii="Arial" w:hAnsi="Arial" w:cs="Arial"/>
              <w:b/>
              <w:sz w:val="22"/>
              <w:szCs w:val="28"/>
            </w:rPr>
            <w:t>2</w:t>
          </w:r>
        </w:p>
        <w:p w:rsidR="00E6629E" w:rsidRPr="00345C23" w:rsidRDefault="00E6629E" w:rsidP="00E6629E">
          <w:pPr>
            <w:pStyle w:val="Innehll3"/>
            <w:spacing w:after="60"/>
            <w:ind w:left="0"/>
            <w:rPr>
              <w:rFonts w:ascii="Arial" w:hAnsi="Arial" w:cs="Arial"/>
              <w:b/>
              <w:sz w:val="22"/>
              <w:szCs w:val="28"/>
            </w:rPr>
          </w:pPr>
          <w:r w:rsidRPr="00345C23">
            <w:rPr>
              <w:rFonts w:ascii="Arial" w:hAnsi="Arial" w:cs="Arial"/>
              <w:b/>
              <w:sz w:val="22"/>
              <w:szCs w:val="28"/>
            </w:rPr>
            <w:t xml:space="preserve">Fritid och kultur </w:t>
          </w:r>
          <w:r w:rsidRPr="00345C23">
            <w:rPr>
              <w:rFonts w:ascii="Arial" w:hAnsi="Arial" w:cs="Arial"/>
              <w:b/>
              <w:sz w:val="22"/>
              <w:szCs w:val="28"/>
            </w:rPr>
            <w:ptab w:relativeTo="margin" w:alignment="right" w:leader="dot"/>
          </w:r>
          <w:r w:rsidRPr="00345C23">
            <w:rPr>
              <w:rFonts w:ascii="Arial" w:hAnsi="Arial" w:cs="Arial"/>
              <w:b/>
              <w:sz w:val="22"/>
              <w:szCs w:val="28"/>
            </w:rPr>
            <w:t>34</w:t>
          </w:r>
        </w:p>
        <w:p w:rsidR="00E6629E" w:rsidRPr="00345C23" w:rsidRDefault="00E6629E" w:rsidP="00E6629E">
          <w:pPr>
            <w:pStyle w:val="Innehll3"/>
            <w:spacing w:after="60"/>
            <w:ind w:left="142"/>
            <w:rPr>
              <w:rFonts w:ascii="Arial" w:hAnsi="Arial" w:cs="Arial"/>
              <w:szCs w:val="28"/>
            </w:rPr>
          </w:pPr>
          <w:r w:rsidRPr="00345C23">
            <w:rPr>
              <w:rFonts w:ascii="Arial" w:hAnsi="Arial" w:cs="Arial"/>
              <w:szCs w:val="28"/>
            </w:rPr>
            <w:t>Idrotts- och fritidsverksamhet</w:t>
          </w:r>
          <w:r w:rsidRPr="00345C23">
            <w:rPr>
              <w:rFonts w:ascii="Arial" w:hAnsi="Arial" w:cs="Arial"/>
              <w:szCs w:val="28"/>
            </w:rPr>
            <w:ptab w:relativeTo="margin" w:alignment="right" w:leader="dot"/>
          </w:r>
          <w:r w:rsidRPr="00345C23">
            <w:rPr>
              <w:rFonts w:ascii="Arial" w:hAnsi="Arial" w:cs="Arial"/>
              <w:szCs w:val="28"/>
            </w:rPr>
            <w:t>34</w:t>
          </w:r>
        </w:p>
        <w:p w:rsidR="00E6629E" w:rsidRPr="00345C23" w:rsidRDefault="00E6629E" w:rsidP="00E6629E">
          <w:pPr>
            <w:pStyle w:val="Innehll3"/>
            <w:spacing w:after="60"/>
            <w:ind w:left="142"/>
            <w:rPr>
              <w:rFonts w:ascii="Arial" w:hAnsi="Arial" w:cs="Arial"/>
              <w:szCs w:val="28"/>
            </w:rPr>
          </w:pPr>
          <w:r w:rsidRPr="00345C23">
            <w:rPr>
              <w:rFonts w:ascii="Arial" w:hAnsi="Arial" w:cs="Arial"/>
              <w:szCs w:val="28"/>
            </w:rPr>
            <w:t>Turistverksamhet</w:t>
          </w:r>
          <w:r w:rsidRPr="00345C23">
            <w:rPr>
              <w:rFonts w:ascii="Arial" w:hAnsi="Arial" w:cs="Arial"/>
              <w:szCs w:val="28"/>
            </w:rPr>
            <w:ptab w:relativeTo="margin" w:alignment="right" w:leader="dot"/>
          </w:r>
          <w:r w:rsidRPr="00345C23">
            <w:rPr>
              <w:rFonts w:ascii="Arial" w:hAnsi="Arial" w:cs="Arial"/>
              <w:szCs w:val="28"/>
            </w:rPr>
            <w:t>36</w:t>
          </w:r>
        </w:p>
        <w:p w:rsidR="00E6629E" w:rsidRPr="00345C23" w:rsidRDefault="00E6629E" w:rsidP="00E6629E">
          <w:pPr>
            <w:pStyle w:val="Innehll3"/>
            <w:spacing w:after="60"/>
            <w:ind w:left="142"/>
            <w:rPr>
              <w:rFonts w:ascii="Arial" w:hAnsi="Arial" w:cs="Arial"/>
              <w:szCs w:val="28"/>
            </w:rPr>
          </w:pPr>
          <w:r w:rsidRPr="00345C23">
            <w:rPr>
              <w:rFonts w:ascii="Arial" w:hAnsi="Arial" w:cs="Arial"/>
              <w:szCs w:val="28"/>
            </w:rPr>
            <w:t>Kulturverksamhet</w:t>
          </w:r>
          <w:r w:rsidRPr="00345C23">
            <w:rPr>
              <w:rFonts w:ascii="Arial" w:hAnsi="Arial" w:cs="Arial"/>
              <w:szCs w:val="28"/>
            </w:rPr>
            <w:ptab w:relativeTo="margin" w:alignment="right" w:leader="dot"/>
          </w:r>
          <w:r w:rsidRPr="00345C23">
            <w:rPr>
              <w:rFonts w:ascii="Arial" w:hAnsi="Arial" w:cs="Arial"/>
              <w:szCs w:val="28"/>
            </w:rPr>
            <w:t>37</w:t>
          </w:r>
        </w:p>
        <w:p w:rsidR="00E6629E" w:rsidRPr="00345C23" w:rsidRDefault="00E6629E" w:rsidP="00E6629E">
          <w:pPr>
            <w:pStyle w:val="Innehll3"/>
            <w:spacing w:after="60"/>
            <w:ind w:left="0"/>
            <w:rPr>
              <w:rFonts w:ascii="Arial" w:hAnsi="Arial" w:cs="Arial"/>
              <w:b/>
              <w:sz w:val="22"/>
              <w:szCs w:val="28"/>
            </w:rPr>
          </w:pPr>
          <w:r w:rsidRPr="00345C23">
            <w:rPr>
              <w:rFonts w:ascii="Arial" w:hAnsi="Arial" w:cs="Arial"/>
              <w:b/>
              <w:sz w:val="22"/>
              <w:szCs w:val="28"/>
            </w:rPr>
            <w:t xml:space="preserve">Pedagogisk verksamhet </w:t>
          </w:r>
          <w:r w:rsidRPr="00345C23">
            <w:rPr>
              <w:rFonts w:ascii="Arial" w:hAnsi="Arial" w:cs="Arial"/>
              <w:b/>
              <w:sz w:val="22"/>
              <w:szCs w:val="28"/>
            </w:rPr>
            <w:ptab w:relativeTo="margin" w:alignment="right" w:leader="dot"/>
          </w:r>
          <w:r w:rsidRPr="00345C23">
            <w:rPr>
              <w:rFonts w:ascii="Arial" w:hAnsi="Arial" w:cs="Arial"/>
              <w:b/>
              <w:sz w:val="22"/>
              <w:szCs w:val="28"/>
            </w:rPr>
            <w:t>41</w:t>
          </w:r>
        </w:p>
        <w:p w:rsidR="00E6629E" w:rsidRPr="00345C23" w:rsidRDefault="00E6629E" w:rsidP="00E6629E">
          <w:pPr>
            <w:pStyle w:val="Innehll3"/>
            <w:spacing w:after="60"/>
            <w:ind w:left="142"/>
            <w:rPr>
              <w:rFonts w:ascii="Arial" w:hAnsi="Arial" w:cs="Arial"/>
              <w:szCs w:val="28"/>
            </w:rPr>
          </w:pPr>
          <w:r w:rsidRPr="00345C23">
            <w:rPr>
              <w:rFonts w:ascii="Arial" w:hAnsi="Arial" w:cs="Arial"/>
              <w:szCs w:val="28"/>
            </w:rPr>
            <w:t>Förskoleverksamhet</w:t>
          </w:r>
          <w:r w:rsidRPr="00345C23">
            <w:rPr>
              <w:rFonts w:ascii="Arial" w:hAnsi="Arial" w:cs="Arial"/>
              <w:szCs w:val="28"/>
            </w:rPr>
            <w:ptab w:relativeTo="margin" w:alignment="right" w:leader="dot"/>
          </w:r>
          <w:r w:rsidRPr="00345C23">
            <w:rPr>
              <w:rFonts w:ascii="Arial" w:hAnsi="Arial" w:cs="Arial"/>
              <w:szCs w:val="28"/>
            </w:rPr>
            <w:t>41</w:t>
          </w:r>
        </w:p>
        <w:p w:rsidR="00E6629E" w:rsidRPr="00345C23" w:rsidRDefault="00E6629E" w:rsidP="00E6629E">
          <w:pPr>
            <w:pStyle w:val="Innehll3"/>
            <w:spacing w:after="60"/>
            <w:ind w:left="142"/>
            <w:rPr>
              <w:rFonts w:ascii="Arial" w:hAnsi="Arial" w:cs="Arial"/>
              <w:szCs w:val="28"/>
            </w:rPr>
          </w:pPr>
          <w:r w:rsidRPr="00345C23">
            <w:rPr>
              <w:rFonts w:ascii="Arial" w:hAnsi="Arial" w:cs="Arial"/>
              <w:szCs w:val="28"/>
            </w:rPr>
            <w:t>Grundskola och skolbarnomsorg</w:t>
          </w:r>
          <w:r w:rsidRPr="00345C23">
            <w:rPr>
              <w:rFonts w:ascii="Arial" w:hAnsi="Arial" w:cs="Arial"/>
              <w:szCs w:val="28"/>
            </w:rPr>
            <w:ptab w:relativeTo="margin" w:alignment="right" w:leader="dot"/>
          </w:r>
          <w:r w:rsidRPr="00345C23">
            <w:rPr>
              <w:rFonts w:ascii="Arial" w:hAnsi="Arial" w:cs="Arial"/>
              <w:szCs w:val="28"/>
            </w:rPr>
            <w:t>42</w:t>
          </w:r>
        </w:p>
        <w:p w:rsidR="00E6629E" w:rsidRPr="00345C23" w:rsidRDefault="00E6629E" w:rsidP="00E6629E">
          <w:pPr>
            <w:pStyle w:val="Innehll3"/>
            <w:spacing w:after="60"/>
            <w:ind w:left="142"/>
            <w:rPr>
              <w:rFonts w:ascii="Arial" w:hAnsi="Arial" w:cs="Arial"/>
              <w:szCs w:val="28"/>
            </w:rPr>
          </w:pPr>
          <w:r w:rsidRPr="00345C23">
            <w:rPr>
              <w:rFonts w:ascii="Arial" w:hAnsi="Arial" w:cs="Arial"/>
              <w:szCs w:val="28"/>
            </w:rPr>
            <w:t>Gymnasieskola och vuxenutbildning</w:t>
          </w:r>
          <w:r w:rsidRPr="00345C23">
            <w:rPr>
              <w:rFonts w:ascii="Arial" w:hAnsi="Arial" w:cs="Arial"/>
              <w:szCs w:val="28"/>
            </w:rPr>
            <w:ptab w:relativeTo="margin" w:alignment="right" w:leader="dot"/>
          </w:r>
          <w:r w:rsidRPr="00345C23">
            <w:rPr>
              <w:rFonts w:ascii="Arial" w:hAnsi="Arial" w:cs="Arial"/>
              <w:szCs w:val="28"/>
            </w:rPr>
            <w:t>42</w:t>
          </w:r>
        </w:p>
        <w:p w:rsidR="00E6629E" w:rsidRPr="00345C23" w:rsidRDefault="00E6629E" w:rsidP="00E6629E">
          <w:pPr>
            <w:pStyle w:val="Innehll3"/>
            <w:spacing w:after="60"/>
            <w:ind w:left="0"/>
            <w:rPr>
              <w:rFonts w:ascii="Arial" w:hAnsi="Arial" w:cs="Arial"/>
              <w:b/>
              <w:sz w:val="22"/>
              <w:szCs w:val="28"/>
            </w:rPr>
          </w:pPr>
          <w:r w:rsidRPr="00345C23">
            <w:rPr>
              <w:rFonts w:ascii="Arial" w:hAnsi="Arial" w:cs="Arial"/>
              <w:b/>
              <w:sz w:val="22"/>
              <w:szCs w:val="28"/>
            </w:rPr>
            <w:t xml:space="preserve">Vård och omsorg </w:t>
          </w:r>
          <w:r w:rsidRPr="00345C23">
            <w:rPr>
              <w:rFonts w:ascii="Arial" w:hAnsi="Arial" w:cs="Arial"/>
              <w:b/>
              <w:sz w:val="22"/>
              <w:szCs w:val="28"/>
            </w:rPr>
            <w:ptab w:relativeTo="margin" w:alignment="right" w:leader="dot"/>
          </w:r>
          <w:r w:rsidRPr="00345C23">
            <w:rPr>
              <w:rFonts w:ascii="Arial" w:hAnsi="Arial" w:cs="Arial"/>
              <w:b/>
              <w:sz w:val="22"/>
              <w:szCs w:val="28"/>
            </w:rPr>
            <w:t>44</w:t>
          </w:r>
        </w:p>
        <w:p w:rsidR="00E6629E" w:rsidRPr="00345C23" w:rsidRDefault="00E6629E" w:rsidP="00E6629E">
          <w:pPr>
            <w:pStyle w:val="Innehll3"/>
            <w:spacing w:after="60"/>
            <w:ind w:left="142"/>
            <w:rPr>
              <w:rFonts w:ascii="Arial" w:hAnsi="Arial" w:cs="Arial"/>
              <w:szCs w:val="28"/>
            </w:rPr>
          </w:pPr>
          <w:r w:rsidRPr="00345C23">
            <w:rPr>
              <w:rFonts w:ascii="Arial" w:hAnsi="Arial" w:cs="Arial"/>
              <w:szCs w:val="28"/>
            </w:rPr>
            <w:t xml:space="preserve">Äldre- och handikappomsorg </w:t>
          </w:r>
          <w:proofErr w:type="spellStart"/>
          <w:r w:rsidRPr="00345C23">
            <w:rPr>
              <w:rFonts w:ascii="Arial" w:hAnsi="Arial" w:cs="Arial"/>
              <w:szCs w:val="28"/>
            </w:rPr>
            <w:t>inkl</w:t>
          </w:r>
          <w:proofErr w:type="spellEnd"/>
          <w:r w:rsidRPr="00345C23">
            <w:rPr>
              <w:rFonts w:ascii="Arial" w:hAnsi="Arial" w:cs="Arial"/>
              <w:szCs w:val="28"/>
            </w:rPr>
            <w:t xml:space="preserve"> LSS </w:t>
          </w:r>
          <w:r w:rsidRPr="00345C23">
            <w:rPr>
              <w:rFonts w:ascii="Arial" w:hAnsi="Arial" w:cs="Arial"/>
              <w:szCs w:val="28"/>
            </w:rPr>
            <w:ptab w:relativeTo="margin" w:alignment="right" w:leader="dot"/>
          </w:r>
          <w:r w:rsidRPr="00345C23">
            <w:rPr>
              <w:rFonts w:ascii="Arial" w:hAnsi="Arial" w:cs="Arial"/>
              <w:szCs w:val="28"/>
            </w:rPr>
            <w:t>44</w:t>
          </w:r>
        </w:p>
        <w:p w:rsidR="00E6629E" w:rsidRPr="00345C23" w:rsidRDefault="00E6629E" w:rsidP="00E6629E">
          <w:pPr>
            <w:pStyle w:val="Innehll3"/>
            <w:spacing w:after="60"/>
            <w:ind w:left="142"/>
            <w:rPr>
              <w:rFonts w:ascii="Arial" w:hAnsi="Arial" w:cs="Arial"/>
              <w:szCs w:val="28"/>
            </w:rPr>
          </w:pPr>
          <w:r w:rsidRPr="00345C23">
            <w:rPr>
              <w:rFonts w:ascii="Arial" w:hAnsi="Arial" w:cs="Arial"/>
              <w:szCs w:val="28"/>
            </w:rPr>
            <w:t xml:space="preserve">Individ och familjeomsorg </w:t>
          </w:r>
          <w:proofErr w:type="spellStart"/>
          <w:r w:rsidRPr="00345C23">
            <w:rPr>
              <w:rFonts w:ascii="Arial" w:hAnsi="Arial" w:cs="Arial"/>
              <w:szCs w:val="28"/>
            </w:rPr>
            <w:t>inkl</w:t>
          </w:r>
          <w:proofErr w:type="spellEnd"/>
          <w:r w:rsidRPr="00345C23">
            <w:rPr>
              <w:rFonts w:ascii="Arial" w:hAnsi="Arial" w:cs="Arial"/>
              <w:szCs w:val="28"/>
            </w:rPr>
            <w:t xml:space="preserve"> LSS</w:t>
          </w:r>
          <w:r w:rsidRPr="00345C23">
            <w:rPr>
              <w:rFonts w:ascii="Arial" w:hAnsi="Arial" w:cs="Arial"/>
              <w:szCs w:val="28"/>
            </w:rPr>
            <w:ptab w:relativeTo="margin" w:alignment="right" w:leader="dot"/>
          </w:r>
          <w:r w:rsidRPr="00345C23">
            <w:rPr>
              <w:rFonts w:ascii="Arial" w:hAnsi="Arial" w:cs="Arial"/>
              <w:szCs w:val="28"/>
            </w:rPr>
            <w:t>46</w:t>
          </w:r>
        </w:p>
        <w:p w:rsidR="00E6629E" w:rsidRPr="00345C23" w:rsidRDefault="00E6629E" w:rsidP="00E6629E">
          <w:pPr>
            <w:pStyle w:val="Innehll3"/>
            <w:spacing w:after="60"/>
            <w:ind w:left="0"/>
            <w:rPr>
              <w:rFonts w:ascii="Arial" w:hAnsi="Arial" w:cs="Arial"/>
              <w:b/>
              <w:sz w:val="22"/>
              <w:szCs w:val="28"/>
            </w:rPr>
          </w:pPr>
          <w:r w:rsidRPr="00345C23">
            <w:rPr>
              <w:rFonts w:ascii="Arial" w:hAnsi="Arial" w:cs="Arial"/>
              <w:b/>
              <w:sz w:val="22"/>
              <w:szCs w:val="28"/>
            </w:rPr>
            <w:t xml:space="preserve">Miljöredovisning </w:t>
          </w:r>
          <w:r w:rsidRPr="00345C23">
            <w:rPr>
              <w:rFonts w:ascii="Arial" w:hAnsi="Arial" w:cs="Arial"/>
              <w:b/>
              <w:sz w:val="22"/>
              <w:szCs w:val="28"/>
            </w:rPr>
            <w:ptab w:relativeTo="margin" w:alignment="right" w:leader="dot"/>
          </w:r>
          <w:r w:rsidRPr="00345C23">
            <w:rPr>
              <w:rFonts w:ascii="Arial" w:hAnsi="Arial" w:cs="Arial"/>
              <w:b/>
              <w:sz w:val="22"/>
              <w:szCs w:val="28"/>
            </w:rPr>
            <w:t>47</w:t>
          </w:r>
        </w:p>
        <w:p w:rsidR="00E6629E" w:rsidRPr="00345C23" w:rsidRDefault="00E6629E" w:rsidP="00E6629E">
          <w:pPr>
            <w:pStyle w:val="Innehll3"/>
            <w:spacing w:after="60"/>
            <w:ind w:left="0"/>
            <w:rPr>
              <w:rFonts w:ascii="Arial" w:hAnsi="Arial" w:cs="Arial"/>
              <w:b/>
              <w:sz w:val="22"/>
              <w:szCs w:val="28"/>
            </w:rPr>
          </w:pPr>
          <w:r w:rsidRPr="00345C23">
            <w:rPr>
              <w:rFonts w:ascii="Arial" w:hAnsi="Arial" w:cs="Arial"/>
              <w:b/>
              <w:sz w:val="22"/>
              <w:szCs w:val="28"/>
            </w:rPr>
            <w:t xml:space="preserve">Kommun och </w:t>
          </w:r>
          <w:proofErr w:type="spellStart"/>
          <w:r w:rsidRPr="00345C23">
            <w:rPr>
              <w:rFonts w:ascii="Arial" w:hAnsi="Arial" w:cs="Arial"/>
              <w:b/>
              <w:sz w:val="22"/>
              <w:szCs w:val="28"/>
            </w:rPr>
            <w:t>nämndsgemensam</w:t>
          </w:r>
          <w:proofErr w:type="spellEnd"/>
          <w:r w:rsidRPr="00345C23">
            <w:rPr>
              <w:rFonts w:ascii="Arial" w:hAnsi="Arial" w:cs="Arial"/>
              <w:b/>
              <w:sz w:val="22"/>
              <w:szCs w:val="28"/>
            </w:rPr>
            <w:t xml:space="preserve"> verksamhet</w:t>
          </w:r>
          <w:r w:rsidRPr="00345C23">
            <w:rPr>
              <w:rFonts w:ascii="Arial" w:hAnsi="Arial" w:cs="Arial"/>
              <w:b/>
              <w:sz w:val="22"/>
              <w:szCs w:val="28"/>
            </w:rPr>
            <w:ptab w:relativeTo="margin" w:alignment="right" w:leader="dot"/>
          </w:r>
          <w:r w:rsidRPr="00345C23">
            <w:rPr>
              <w:rFonts w:ascii="Arial" w:hAnsi="Arial" w:cs="Arial"/>
              <w:b/>
              <w:sz w:val="22"/>
              <w:szCs w:val="28"/>
            </w:rPr>
            <w:t xml:space="preserve">48 </w:t>
          </w:r>
        </w:p>
        <w:p w:rsidR="00E6629E" w:rsidRPr="00345C23" w:rsidRDefault="00E6629E" w:rsidP="00E6629E">
          <w:pPr>
            <w:pStyle w:val="Innehll3"/>
            <w:spacing w:after="60"/>
            <w:ind w:left="0"/>
            <w:rPr>
              <w:rFonts w:ascii="Arial" w:hAnsi="Arial" w:cs="Arial"/>
              <w:b/>
              <w:sz w:val="22"/>
              <w:szCs w:val="28"/>
            </w:rPr>
          </w:pPr>
          <w:r w:rsidRPr="00345C23">
            <w:rPr>
              <w:rFonts w:ascii="Arial" w:hAnsi="Arial" w:cs="Arial"/>
              <w:b/>
              <w:sz w:val="22"/>
              <w:szCs w:val="28"/>
            </w:rPr>
            <w:t>Malåbostaden AB</w:t>
          </w:r>
          <w:r w:rsidRPr="00345C23">
            <w:rPr>
              <w:rFonts w:ascii="Arial" w:hAnsi="Arial" w:cs="Arial"/>
              <w:b/>
              <w:sz w:val="22"/>
              <w:szCs w:val="28"/>
            </w:rPr>
            <w:ptab w:relativeTo="margin" w:alignment="right" w:leader="dot"/>
          </w:r>
          <w:r w:rsidRPr="00345C23">
            <w:rPr>
              <w:rFonts w:ascii="Arial" w:hAnsi="Arial" w:cs="Arial"/>
              <w:b/>
              <w:sz w:val="22"/>
              <w:szCs w:val="28"/>
            </w:rPr>
            <w:t>50</w:t>
          </w:r>
        </w:p>
        <w:p w:rsidR="00E6629E" w:rsidRPr="00345C23" w:rsidRDefault="00E6629E" w:rsidP="00E6629E">
          <w:pPr>
            <w:pStyle w:val="Innehll3"/>
            <w:spacing w:after="60"/>
            <w:ind w:left="142"/>
            <w:rPr>
              <w:rFonts w:ascii="Arial" w:hAnsi="Arial" w:cs="Arial"/>
              <w:szCs w:val="28"/>
            </w:rPr>
          </w:pPr>
          <w:r w:rsidRPr="00345C23">
            <w:rPr>
              <w:rFonts w:ascii="Arial" w:hAnsi="Arial" w:cs="Arial"/>
              <w:szCs w:val="28"/>
            </w:rPr>
            <w:t xml:space="preserve">Resultat- och balansräkning Malåbostaden </w:t>
          </w:r>
          <w:r w:rsidRPr="00345C23">
            <w:rPr>
              <w:rFonts w:ascii="Arial" w:hAnsi="Arial" w:cs="Arial"/>
              <w:szCs w:val="28"/>
            </w:rPr>
            <w:ptab w:relativeTo="margin" w:alignment="right" w:leader="dot"/>
          </w:r>
          <w:r w:rsidRPr="00345C23">
            <w:rPr>
              <w:rFonts w:ascii="Arial" w:hAnsi="Arial" w:cs="Arial"/>
              <w:szCs w:val="28"/>
            </w:rPr>
            <w:t>52-53</w:t>
          </w:r>
        </w:p>
        <w:p w:rsidR="00E6629E" w:rsidRPr="00345C23" w:rsidRDefault="00E6629E" w:rsidP="00E6629E">
          <w:pPr>
            <w:pStyle w:val="Innehll3"/>
            <w:spacing w:after="60"/>
            <w:ind w:left="0"/>
            <w:rPr>
              <w:rFonts w:ascii="Arial" w:hAnsi="Arial" w:cs="Arial"/>
              <w:b/>
              <w:sz w:val="22"/>
              <w:szCs w:val="28"/>
            </w:rPr>
          </w:pPr>
          <w:r w:rsidRPr="00345C23">
            <w:rPr>
              <w:rFonts w:ascii="Arial" w:hAnsi="Arial" w:cs="Arial"/>
              <w:b/>
              <w:sz w:val="22"/>
              <w:szCs w:val="28"/>
            </w:rPr>
            <w:t>Malå Energi- och industri AB</w:t>
          </w:r>
          <w:r w:rsidRPr="00345C23">
            <w:rPr>
              <w:rFonts w:ascii="Arial" w:hAnsi="Arial" w:cs="Arial"/>
              <w:b/>
              <w:sz w:val="22"/>
              <w:szCs w:val="28"/>
            </w:rPr>
            <w:ptab w:relativeTo="margin" w:alignment="right" w:leader="dot"/>
          </w:r>
          <w:r w:rsidRPr="00345C23">
            <w:rPr>
              <w:rFonts w:ascii="Arial" w:hAnsi="Arial" w:cs="Arial"/>
              <w:b/>
              <w:sz w:val="22"/>
              <w:szCs w:val="28"/>
            </w:rPr>
            <w:t>54</w:t>
          </w:r>
        </w:p>
        <w:p w:rsidR="00E6629E" w:rsidRPr="00345C23" w:rsidRDefault="00E6629E" w:rsidP="00E6629E">
          <w:pPr>
            <w:pStyle w:val="Innehll3"/>
            <w:spacing w:after="60"/>
            <w:ind w:left="142"/>
            <w:rPr>
              <w:rFonts w:ascii="Arial" w:hAnsi="Arial" w:cs="Arial"/>
              <w:szCs w:val="28"/>
            </w:rPr>
          </w:pPr>
          <w:r w:rsidRPr="00345C23">
            <w:rPr>
              <w:rFonts w:ascii="Arial" w:hAnsi="Arial" w:cs="Arial"/>
              <w:szCs w:val="28"/>
            </w:rPr>
            <w:t xml:space="preserve">Resultat- och balansräkning Malå Energi och industri AB </w:t>
          </w:r>
          <w:r w:rsidRPr="00345C23">
            <w:rPr>
              <w:rFonts w:ascii="Arial" w:hAnsi="Arial" w:cs="Arial"/>
              <w:szCs w:val="28"/>
            </w:rPr>
            <w:ptab w:relativeTo="margin" w:alignment="right" w:leader="dot"/>
          </w:r>
          <w:r w:rsidRPr="00345C23">
            <w:rPr>
              <w:rFonts w:ascii="Arial" w:hAnsi="Arial" w:cs="Arial"/>
              <w:szCs w:val="28"/>
            </w:rPr>
            <w:t>55-56</w:t>
          </w:r>
        </w:p>
        <w:p w:rsidR="00E6629E" w:rsidRPr="00345C23" w:rsidRDefault="00E6629E" w:rsidP="00E6629E">
          <w:pPr>
            <w:pStyle w:val="Innehll3"/>
            <w:spacing w:after="60"/>
            <w:ind w:left="0"/>
            <w:rPr>
              <w:rFonts w:ascii="Arial" w:hAnsi="Arial" w:cs="Arial"/>
              <w:b/>
              <w:sz w:val="22"/>
              <w:szCs w:val="28"/>
            </w:rPr>
          </w:pPr>
          <w:r w:rsidRPr="00345C23">
            <w:rPr>
              <w:rFonts w:ascii="Arial" w:hAnsi="Arial" w:cs="Arial"/>
              <w:b/>
              <w:sz w:val="22"/>
              <w:szCs w:val="28"/>
            </w:rPr>
            <w:t>Personalredovisning</w:t>
          </w:r>
          <w:r w:rsidRPr="00345C23">
            <w:rPr>
              <w:rFonts w:ascii="Arial" w:hAnsi="Arial" w:cs="Arial"/>
              <w:b/>
              <w:sz w:val="22"/>
              <w:szCs w:val="28"/>
            </w:rPr>
            <w:ptab w:relativeTo="margin" w:alignment="right" w:leader="dot"/>
          </w:r>
          <w:r w:rsidRPr="00345C23">
            <w:rPr>
              <w:rFonts w:ascii="Arial" w:hAnsi="Arial" w:cs="Arial"/>
              <w:b/>
              <w:sz w:val="22"/>
              <w:szCs w:val="28"/>
            </w:rPr>
            <w:t>57</w:t>
          </w:r>
        </w:p>
        <w:p w:rsidR="00E6629E" w:rsidRPr="00345C23" w:rsidRDefault="00E6629E" w:rsidP="00E6629E">
          <w:pPr>
            <w:pStyle w:val="Innehll3"/>
            <w:spacing w:after="60"/>
            <w:ind w:left="142"/>
            <w:rPr>
              <w:rFonts w:ascii="Arial" w:hAnsi="Arial" w:cs="Arial"/>
              <w:szCs w:val="28"/>
            </w:rPr>
          </w:pPr>
          <w:r w:rsidRPr="00345C23">
            <w:rPr>
              <w:rFonts w:ascii="Arial" w:hAnsi="Arial" w:cs="Arial"/>
              <w:szCs w:val="28"/>
            </w:rPr>
            <w:t xml:space="preserve">Malå kommuns anställda </w:t>
          </w:r>
          <w:r w:rsidRPr="00345C23">
            <w:rPr>
              <w:rFonts w:ascii="Arial" w:hAnsi="Arial" w:cs="Arial"/>
              <w:szCs w:val="28"/>
            </w:rPr>
            <w:ptab w:relativeTo="margin" w:alignment="right" w:leader="dot"/>
          </w:r>
          <w:r w:rsidRPr="00345C23">
            <w:rPr>
              <w:rFonts w:ascii="Arial" w:hAnsi="Arial" w:cs="Arial"/>
              <w:szCs w:val="28"/>
            </w:rPr>
            <w:t>57</w:t>
          </w:r>
        </w:p>
        <w:p w:rsidR="00E6629E" w:rsidRPr="00345C23" w:rsidRDefault="00E6629E" w:rsidP="00E6629E">
          <w:pPr>
            <w:pStyle w:val="Innehll3"/>
            <w:spacing w:after="60"/>
            <w:ind w:left="0"/>
            <w:rPr>
              <w:rFonts w:ascii="Arial" w:hAnsi="Arial" w:cs="Arial"/>
              <w:b/>
              <w:sz w:val="22"/>
              <w:szCs w:val="28"/>
            </w:rPr>
          </w:pPr>
          <w:r w:rsidRPr="00345C23">
            <w:rPr>
              <w:rFonts w:ascii="Arial" w:hAnsi="Arial" w:cs="Arial"/>
              <w:b/>
              <w:sz w:val="22"/>
              <w:szCs w:val="28"/>
            </w:rPr>
            <w:t>Resultaträkning kommunkoncernen</w:t>
          </w:r>
          <w:r w:rsidRPr="00345C23">
            <w:rPr>
              <w:rFonts w:ascii="Arial" w:hAnsi="Arial" w:cs="Arial"/>
              <w:b/>
              <w:sz w:val="22"/>
              <w:szCs w:val="28"/>
            </w:rPr>
            <w:ptab w:relativeTo="margin" w:alignment="right" w:leader="dot"/>
          </w:r>
          <w:r w:rsidRPr="00345C23">
            <w:rPr>
              <w:rFonts w:ascii="Arial" w:hAnsi="Arial" w:cs="Arial"/>
              <w:b/>
              <w:sz w:val="22"/>
              <w:szCs w:val="28"/>
            </w:rPr>
            <w:t>63</w:t>
          </w:r>
        </w:p>
        <w:p w:rsidR="00E6629E" w:rsidRPr="00345C23" w:rsidRDefault="00E6629E" w:rsidP="00E6629E">
          <w:pPr>
            <w:pStyle w:val="Innehll3"/>
            <w:spacing w:after="60"/>
            <w:ind w:left="0"/>
            <w:rPr>
              <w:rFonts w:ascii="Arial" w:hAnsi="Arial" w:cs="Arial"/>
              <w:b/>
              <w:sz w:val="22"/>
              <w:szCs w:val="28"/>
            </w:rPr>
          </w:pPr>
          <w:r w:rsidRPr="00345C23">
            <w:rPr>
              <w:rFonts w:ascii="Arial" w:hAnsi="Arial" w:cs="Arial"/>
              <w:b/>
              <w:sz w:val="22"/>
              <w:szCs w:val="28"/>
            </w:rPr>
            <w:t>Balansräkning kommunkoncernen</w:t>
          </w:r>
          <w:r w:rsidRPr="00345C23">
            <w:rPr>
              <w:rFonts w:ascii="Arial" w:hAnsi="Arial" w:cs="Arial"/>
              <w:b/>
              <w:sz w:val="22"/>
              <w:szCs w:val="28"/>
            </w:rPr>
            <w:ptab w:relativeTo="margin" w:alignment="right" w:leader="dot"/>
          </w:r>
          <w:r w:rsidRPr="00345C23">
            <w:rPr>
              <w:rFonts w:ascii="Arial" w:hAnsi="Arial" w:cs="Arial"/>
              <w:b/>
              <w:sz w:val="22"/>
              <w:szCs w:val="28"/>
            </w:rPr>
            <w:t>64</w:t>
          </w:r>
        </w:p>
        <w:p w:rsidR="00E6629E" w:rsidRPr="00345C23" w:rsidRDefault="00E6629E" w:rsidP="00E6629E">
          <w:pPr>
            <w:pStyle w:val="Innehll3"/>
            <w:spacing w:after="60"/>
            <w:ind w:left="0"/>
            <w:rPr>
              <w:rFonts w:ascii="Arial" w:hAnsi="Arial" w:cs="Arial"/>
              <w:b/>
              <w:sz w:val="22"/>
              <w:szCs w:val="28"/>
            </w:rPr>
          </w:pPr>
          <w:r w:rsidRPr="00345C23">
            <w:rPr>
              <w:rFonts w:ascii="Arial" w:hAnsi="Arial" w:cs="Arial"/>
              <w:b/>
              <w:sz w:val="22"/>
              <w:szCs w:val="28"/>
            </w:rPr>
            <w:t>Kassaflödesanalys kommunkoncernen</w:t>
          </w:r>
          <w:r w:rsidRPr="00345C23">
            <w:rPr>
              <w:rFonts w:ascii="Arial" w:hAnsi="Arial" w:cs="Arial"/>
              <w:b/>
              <w:sz w:val="22"/>
              <w:szCs w:val="28"/>
            </w:rPr>
            <w:ptab w:relativeTo="margin" w:alignment="right" w:leader="dot"/>
          </w:r>
          <w:r w:rsidRPr="00345C23">
            <w:rPr>
              <w:rFonts w:ascii="Arial" w:hAnsi="Arial" w:cs="Arial"/>
              <w:b/>
              <w:sz w:val="22"/>
              <w:szCs w:val="28"/>
            </w:rPr>
            <w:t>65</w:t>
          </w:r>
        </w:p>
        <w:p w:rsidR="00E6629E" w:rsidRPr="00345C23" w:rsidRDefault="00E6629E" w:rsidP="00E6629E">
          <w:pPr>
            <w:pStyle w:val="Innehll3"/>
            <w:spacing w:after="60"/>
            <w:ind w:left="0"/>
            <w:rPr>
              <w:rFonts w:ascii="Arial" w:hAnsi="Arial" w:cs="Arial"/>
              <w:b/>
              <w:sz w:val="22"/>
              <w:szCs w:val="28"/>
            </w:rPr>
          </w:pPr>
          <w:proofErr w:type="spellStart"/>
          <w:r w:rsidRPr="00345C23">
            <w:rPr>
              <w:rFonts w:ascii="Arial" w:hAnsi="Arial" w:cs="Arial"/>
              <w:b/>
              <w:sz w:val="22"/>
              <w:szCs w:val="28"/>
            </w:rPr>
            <w:t>Redovisningspriniciper</w:t>
          </w:r>
          <w:proofErr w:type="spellEnd"/>
          <w:r w:rsidRPr="00345C23">
            <w:rPr>
              <w:rFonts w:ascii="Arial" w:hAnsi="Arial" w:cs="Arial"/>
              <w:b/>
              <w:sz w:val="22"/>
              <w:szCs w:val="28"/>
            </w:rPr>
            <w:ptab w:relativeTo="margin" w:alignment="right" w:leader="dot"/>
          </w:r>
          <w:r w:rsidRPr="00345C23">
            <w:rPr>
              <w:rFonts w:ascii="Arial" w:hAnsi="Arial" w:cs="Arial"/>
              <w:b/>
              <w:sz w:val="22"/>
              <w:szCs w:val="28"/>
            </w:rPr>
            <w:t>66</w:t>
          </w:r>
        </w:p>
        <w:p w:rsidR="00E6629E" w:rsidRPr="00345C23" w:rsidRDefault="00E6629E" w:rsidP="00E6629E">
          <w:pPr>
            <w:pStyle w:val="Innehll3"/>
            <w:spacing w:after="60"/>
            <w:ind w:left="142"/>
            <w:rPr>
              <w:rFonts w:ascii="Arial" w:hAnsi="Arial" w:cs="Arial"/>
              <w:szCs w:val="28"/>
            </w:rPr>
          </w:pPr>
          <w:r w:rsidRPr="00345C23">
            <w:rPr>
              <w:rFonts w:ascii="Arial" w:hAnsi="Arial" w:cs="Arial"/>
              <w:szCs w:val="28"/>
            </w:rPr>
            <w:t>Sammanställd redovisning</w:t>
          </w:r>
          <w:r w:rsidRPr="00345C23">
            <w:rPr>
              <w:rFonts w:ascii="Arial" w:hAnsi="Arial" w:cs="Arial"/>
              <w:szCs w:val="28"/>
            </w:rPr>
            <w:ptab w:relativeTo="margin" w:alignment="right" w:leader="dot"/>
          </w:r>
          <w:r w:rsidRPr="00345C23">
            <w:rPr>
              <w:rFonts w:ascii="Arial" w:hAnsi="Arial" w:cs="Arial"/>
              <w:szCs w:val="28"/>
            </w:rPr>
            <w:t>67</w:t>
          </w:r>
        </w:p>
        <w:p w:rsidR="00E6629E" w:rsidRPr="00345C23" w:rsidRDefault="00E6629E" w:rsidP="00E6629E">
          <w:pPr>
            <w:spacing w:after="60"/>
          </w:pPr>
          <w:r w:rsidRPr="00345C23">
            <w:rPr>
              <w:rFonts w:ascii="Arial" w:hAnsi="Arial" w:cs="Arial"/>
              <w:b/>
              <w:sz w:val="22"/>
              <w:szCs w:val="28"/>
            </w:rPr>
            <w:t>Noter kommunkoncernen</w:t>
          </w:r>
          <w:r w:rsidRPr="00345C23">
            <w:rPr>
              <w:rFonts w:ascii="Arial" w:hAnsi="Arial" w:cs="Arial"/>
              <w:b/>
              <w:sz w:val="22"/>
              <w:szCs w:val="28"/>
            </w:rPr>
            <w:ptab w:relativeTo="margin" w:alignment="right" w:leader="dot"/>
          </w:r>
          <w:r w:rsidRPr="00345C23">
            <w:rPr>
              <w:rFonts w:ascii="Arial" w:hAnsi="Arial" w:cs="Arial"/>
              <w:b/>
              <w:sz w:val="22"/>
              <w:szCs w:val="28"/>
            </w:rPr>
            <w:t>68</w:t>
          </w:r>
        </w:p>
      </w:sdtContent>
    </w:sdt>
    <w:p w:rsidR="00F877AC" w:rsidRPr="003523F8" w:rsidRDefault="00E6629E" w:rsidP="00E6629E">
      <w:pPr>
        <w:ind w:left="142" w:right="1416" w:firstLine="1304"/>
        <w:rPr>
          <w:rFonts w:ascii="Arial" w:hAnsi="Arial" w:cs="Arial"/>
          <w:b/>
          <w:sz w:val="32"/>
        </w:rPr>
      </w:pPr>
      <w:r w:rsidRPr="00345C23">
        <w:rPr>
          <w:rFonts w:ascii="Arial" w:hAnsi="Arial" w:cs="Arial"/>
          <w:b/>
          <w:sz w:val="28"/>
          <w:szCs w:val="40"/>
        </w:rPr>
        <w:br w:type="page"/>
      </w:r>
      <w:r w:rsidR="00F877AC" w:rsidRPr="003523F8">
        <w:rPr>
          <w:rFonts w:ascii="Arial" w:hAnsi="Arial" w:cs="Arial"/>
          <w:b/>
          <w:sz w:val="28"/>
        </w:rPr>
        <w:lastRenderedPageBreak/>
        <w:t>Sammanfattning av året</w:t>
      </w:r>
    </w:p>
    <w:p w:rsidR="00F877AC" w:rsidRPr="00E22A2E" w:rsidRDefault="00F877AC" w:rsidP="003C198D">
      <w:pPr>
        <w:ind w:left="1418" w:right="1416"/>
        <w:rPr>
          <w:rFonts w:ascii="Arial" w:hAnsi="Arial" w:cs="Arial"/>
          <w:sz w:val="22"/>
        </w:rPr>
      </w:pPr>
    </w:p>
    <w:p w:rsidR="00C65A6B" w:rsidRPr="00E22A2E" w:rsidRDefault="00C65A6B" w:rsidP="003C198D">
      <w:pPr>
        <w:ind w:left="1418" w:right="1416"/>
        <w:rPr>
          <w:rFonts w:ascii="Arial" w:hAnsi="Arial" w:cs="Arial"/>
          <w:i/>
        </w:rPr>
      </w:pPr>
      <w:r w:rsidRPr="00E22A2E">
        <w:rPr>
          <w:rFonts w:ascii="Arial" w:hAnsi="Arial" w:cs="Arial"/>
          <w:i/>
        </w:rPr>
        <w:t>Malå kommuns vision</w:t>
      </w:r>
    </w:p>
    <w:p w:rsidR="00C65A6B" w:rsidRPr="00E22A2E" w:rsidRDefault="00C65A6B" w:rsidP="003C198D">
      <w:pPr>
        <w:ind w:left="1418" w:right="1416"/>
        <w:rPr>
          <w:rFonts w:ascii="Arial" w:hAnsi="Arial" w:cs="Arial"/>
          <w:i/>
        </w:rPr>
      </w:pPr>
    </w:p>
    <w:p w:rsidR="00496527" w:rsidRPr="00E22A2E" w:rsidRDefault="00496527" w:rsidP="003C198D">
      <w:pPr>
        <w:ind w:left="1418" w:right="1416"/>
        <w:rPr>
          <w:rFonts w:ascii="Arial" w:hAnsi="Arial" w:cs="Arial"/>
        </w:rPr>
      </w:pPr>
      <w:r w:rsidRPr="00E22A2E">
        <w:rPr>
          <w:rFonts w:ascii="Arial" w:hAnsi="Arial" w:cs="Arial"/>
          <w:i/>
        </w:rPr>
        <w:t>Malå med allt så nära – en välkomnande och trygg kommun där ut</w:t>
      </w:r>
      <w:r w:rsidRPr="00E22A2E">
        <w:rPr>
          <w:rFonts w:ascii="Arial" w:hAnsi="Arial" w:cs="Arial"/>
          <w:i/>
        </w:rPr>
        <w:softHyphen/>
        <w:t>veck</w:t>
      </w:r>
      <w:r w:rsidRPr="00E22A2E">
        <w:rPr>
          <w:rFonts w:ascii="Arial" w:hAnsi="Arial" w:cs="Arial"/>
          <w:i/>
        </w:rPr>
        <w:softHyphen/>
        <w:t>ling sker</w:t>
      </w:r>
    </w:p>
    <w:p w:rsidR="00244589" w:rsidRPr="00E22A2E" w:rsidRDefault="00244589" w:rsidP="003C198D">
      <w:pPr>
        <w:ind w:left="1418" w:right="1416"/>
        <w:rPr>
          <w:rFonts w:ascii="Arial" w:hAnsi="Arial" w:cs="Arial"/>
          <w:color w:val="222222"/>
          <w:sz w:val="20"/>
          <w:szCs w:val="20"/>
        </w:rPr>
      </w:pPr>
    </w:p>
    <w:p w:rsidR="005D3043" w:rsidRPr="00315BE4" w:rsidRDefault="00E22A2E" w:rsidP="003C198D">
      <w:pPr>
        <w:ind w:left="1418" w:right="1416"/>
        <w:rPr>
          <w:rFonts w:ascii="Arial" w:hAnsi="Arial" w:cs="Arial"/>
          <w:sz w:val="28"/>
          <w:szCs w:val="40"/>
          <w:highlight w:val="yellow"/>
        </w:rPr>
      </w:pPr>
      <w:r>
        <w:rPr>
          <w:rFonts w:ascii="Arial" w:hAnsi="Arial" w:cs="Arial"/>
          <w:sz w:val="28"/>
          <w:szCs w:val="40"/>
        </w:rPr>
        <w:t xml:space="preserve">Kommunstyrelsens </w:t>
      </w:r>
      <w:proofErr w:type="spellStart"/>
      <w:proofErr w:type="gramStart"/>
      <w:r>
        <w:rPr>
          <w:rFonts w:ascii="Arial" w:hAnsi="Arial" w:cs="Arial"/>
          <w:sz w:val="28"/>
          <w:szCs w:val="40"/>
        </w:rPr>
        <w:t>ordförandet</w:t>
      </w:r>
      <w:proofErr w:type="spellEnd"/>
      <w:proofErr w:type="gramEnd"/>
      <w:r>
        <w:rPr>
          <w:rFonts w:ascii="Arial" w:hAnsi="Arial" w:cs="Arial"/>
          <w:sz w:val="28"/>
          <w:szCs w:val="40"/>
        </w:rPr>
        <w:t xml:space="preserve"> </w:t>
      </w:r>
      <w:r w:rsidR="005D3043" w:rsidRPr="00E22A2E">
        <w:rPr>
          <w:rFonts w:ascii="Arial" w:hAnsi="Arial" w:cs="Arial"/>
          <w:sz w:val="28"/>
          <w:szCs w:val="40"/>
        </w:rPr>
        <w:t>sammanfattar året</w:t>
      </w:r>
    </w:p>
    <w:p w:rsidR="008E6604" w:rsidRPr="00E22A2E" w:rsidRDefault="008E6604" w:rsidP="003C198D">
      <w:pPr>
        <w:ind w:left="1418" w:right="1416"/>
        <w:rPr>
          <w:rFonts w:ascii="Arial" w:hAnsi="Arial" w:cs="Arial"/>
          <w:i/>
          <w:iCs/>
        </w:rPr>
      </w:pPr>
    </w:p>
    <w:p w:rsidR="00E22A2E" w:rsidRDefault="00E76702" w:rsidP="003C198D">
      <w:pPr>
        <w:ind w:left="1418" w:right="1416"/>
        <w:rPr>
          <w:rFonts w:ascii="Arial" w:hAnsi="Arial" w:cs="Arial"/>
          <w:i/>
          <w:iCs/>
        </w:rPr>
      </w:pPr>
      <w:r w:rsidRPr="00E22A2E">
        <w:rPr>
          <w:rFonts w:ascii="Arial" w:hAnsi="Arial" w:cs="Arial"/>
          <w:i/>
          <w:iCs/>
          <w:noProof/>
        </w:rPr>
        <w:drawing>
          <wp:anchor distT="0" distB="0" distL="114300" distR="114300" simplePos="0" relativeHeight="251952128" behindDoc="1" locked="0" layoutInCell="1" allowOverlap="1">
            <wp:simplePos x="0" y="0"/>
            <wp:positionH relativeFrom="column">
              <wp:posOffset>956310</wp:posOffset>
            </wp:positionH>
            <wp:positionV relativeFrom="paragraph">
              <wp:posOffset>52705</wp:posOffset>
            </wp:positionV>
            <wp:extent cx="1045845" cy="1454785"/>
            <wp:effectExtent l="0" t="0" r="1905" b="0"/>
            <wp:wrapTight wrapText="bothSides">
              <wp:wrapPolygon edited="0">
                <wp:start x="0" y="0"/>
                <wp:lineTo x="0" y="21213"/>
                <wp:lineTo x="21246" y="21213"/>
                <wp:lineTo x="21246" y="0"/>
                <wp:lineTo x="0" y="0"/>
              </wp:wrapPolygon>
            </wp:wrapTight>
            <wp:docPr id="12" name="Bildobjekt 12" descr="I:\Bilder\Porträttbilder - Pressbilder\Lennart Gustav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Bilder\Porträttbilder - Pressbilder\Lennart Gustavsson.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 t="4194" r="-1026" b="13729"/>
                    <a:stretch/>
                  </pic:blipFill>
                  <pic:spPr bwMode="auto">
                    <a:xfrm>
                      <a:off x="0" y="0"/>
                      <a:ext cx="1045845" cy="1454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2A2E" w:rsidRPr="00E22A2E">
        <w:rPr>
          <w:rFonts w:ascii="Arial" w:hAnsi="Arial" w:cs="Arial"/>
          <w:i/>
          <w:iCs/>
        </w:rPr>
        <w:t>Som ny ordförande i kommunstyrelsen kan jag konstatera att 2019 har varit ett händelserikt år. Den politiska samverkan som kom till stånd efter valet 2018 upphörde i december 2019 och sedan dess har Malå kommun ett minoritetsstyre.</w:t>
      </w:r>
    </w:p>
    <w:p w:rsidR="00E76702" w:rsidRPr="00E22A2E" w:rsidRDefault="00E76702" w:rsidP="003C198D">
      <w:pPr>
        <w:ind w:left="1418" w:right="1416"/>
        <w:rPr>
          <w:rFonts w:ascii="Arial" w:hAnsi="Arial" w:cs="Arial"/>
          <w:i/>
          <w:iCs/>
        </w:rPr>
      </w:pPr>
    </w:p>
    <w:p w:rsidR="003C198D" w:rsidRDefault="00E22A2E" w:rsidP="003C198D">
      <w:pPr>
        <w:ind w:left="1418" w:right="1416"/>
        <w:rPr>
          <w:rFonts w:ascii="Arial" w:hAnsi="Arial" w:cs="Arial"/>
          <w:i/>
          <w:iCs/>
        </w:rPr>
      </w:pPr>
      <w:r w:rsidRPr="00E22A2E">
        <w:rPr>
          <w:rFonts w:ascii="Arial" w:hAnsi="Arial" w:cs="Arial"/>
          <w:i/>
          <w:iCs/>
        </w:rPr>
        <w:t xml:space="preserve">Det budgeterade överskottet på 7,4 miljoner uppnåddes inte. Årets resultat </w:t>
      </w:r>
      <w:r>
        <w:rPr>
          <w:rFonts w:ascii="Arial" w:hAnsi="Arial" w:cs="Arial"/>
          <w:i/>
          <w:iCs/>
        </w:rPr>
        <w:t>blev istället 2000 kr</w:t>
      </w:r>
      <w:r w:rsidRPr="00E22A2E">
        <w:rPr>
          <w:rFonts w:ascii="Arial" w:hAnsi="Arial" w:cs="Arial"/>
          <w:i/>
          <w:iCs/>
        </w:rPr>
        <w:t xml:space="preserve"> vilket naturligtvis är svagt men Malå kommun klarar trots allt ett positivt resultat.</w:t>
      </w:r>
      <w:r w:rsidR="00E76702">
        <w:rPr>
          <w:rFonts w:ascii="Arial" w:hAnsi="Arial" w:cs="Arial"/>
          <w:i/>
          <w:iCs/>
        </w:rPr>
        <w:t xml:space="preserve"> </w:t>
      </w:r>
      <w:r w:rsidRPr="00E22A2E">
        <w:rPr>
          <w:rFonts w:ascii="Arial" w:hAnsi="Arial" w:cs="Arial"/>
          <w:i/>
          <w:iCs/>
        </w:rPr>
        <w:t xml:space="preserve">Malå kommun har under året fortsatt att utveckla utvärderings- och uppföljningsarbetet. Tydlighet vad gäller mål, ansvar och återrapportering ska vara en självklarhet. Malå kommun är en politiskt styrd organisation som kräver att de förtroendevalda har ett kommunövergripande perspektiv. Koncernnyttan måste alltid vara i </w:t>
      </w:r>
      <w:proofErr w:type="spellStart"/>
      <w:r w:rsidRPr="00E22A2E">
        <w:rPr>
          <w:rFonts w:ascii="Arial" w:hAnsi="Arial" w:cs="Arial"/>
          <w:i/>
          <w:iCs/>
        </w:rPr>
        <w:t>förgrunden</w:t>
      </w:r>
      <w:proofErr w:type="gramStart"/>
      <w:r w:rsidRPr="00E22A2E">
        <w:rPr>
          <w:rFonts w:ascii="Arial" w:hAnsi="Arial" w:cs="Arial"/>
          <w:i/>
          <w:iCs/>
        </w:rPr>
        <w:t>.Med</w:t>
      </w:r>
      <w:proofErr w:type="spellEnd"/>
      <w:proofErr w:type="gramEnd"/>
      <w:r w:rsidRPr="00E22A2E">
        <w:rPr>
          <w:rFonts w:ascii="Arial" w:hAnsi="Arial" w:cs="Arial"/>
          <w:i/>
          <w:iCs/>
        </w:rPr>
        <w:t xml:space="preserve"> helheten och det kommunövergripande perspektivet som ledstjärna har under året arbetet för att genomföra en ny politisk organisation och en ny tjänstepersonsorga</w:t>
      </w:r>
      <w:r>
        <w:rPr>
          <w:rFonts w:ascii="Arial" w:hAnsi="Arial" w:cs="Arial"/>
          <w:i/>
          <w:iCs/>
        </w:rPr>
        <w:t>nisation intensifierats. Från och med</w:t>
      </w:r>
      <w:r w:rsidRPr="00E22A2E">
        <w:rPr>
          <w:rFonts w:ascii="Arial" w:hAnsi="Arial" w:cs="Arial"/>
          <w:i/>
          <w:iCs/>
        </w:rPr>
        <w:t xml:space="preserve"> 20</w:t>
      </w:r>
      <w:r>
        <w:rPr>
          <w:rFonts w:ascii="Arial" w:hAnsi="Arial" w:cs="Arial"/>
          <w:i/>
          <w:iCs/>
        </w:rPr>
        <w:t>20-</w:t>
      </w:r>
      <w:r w:rsidRPr="00E22A2E">
        <w:rPr>
          <w:rFonts w:ascii="Arial" w:hAnsi="Arial" w:cs="Arial"/>
          <w:i/>
          <w:iCs/>
        </w:rPr>
        <w:t>07</w:t>
      </w:r>
      <w:r>
        <w:rPr>
          <w:rFonts w:ascii="Arial" w:hAnsi="Arial" w:cs="Arial"/>
          <w:i/>
          <w:iCs/>
        </w:rPr>
        <w:t>-</w:t>
      </w:r>
      <w:r w:rsidRPr="00E22A2E">
        <w:rPr>
          <w:rFonts w:ascii="Arial" w:hAnsi="Arial" w:cs="Arial"/>
          <w:i/>
          <w:iCs/>
        </w:rPr>
        <w:t>01 ska den nya organisationen vara på plats.</w:t>
      </w:r>
    </w:p>
    <w:p w:rsidR="003C198D" w:rsidRDefault="003C198D" w:rsidP="003C198D">
      <w:pPr>
        <w:ind w:left="1418" w:right="1416"/>
        <w:rPr>
          <w:rFonts w:ascii="Arial" w:hAnsi="Arial" w:cs="Arial"/>
          <w:i/>
          <w:iCs/>
        </w:rPr>
      </w:pPr>
    </w:p>
    <w:p w:rsidR="00E22A2E" w:rsidRPr="00E22A2E" w:rsidRDefault="00E22A2E" w:rsidP="003C198D">
      <w:pPr>
        <w:ind w:left="1418" w:right="1416"/>
        <w:rPr>
          <w:rFonts w:ascii="Arial" w:hAnsi="Arial" w:cs="Arial"/>
          <w:i/>
          <w:iCs/>
        </w:rPr>
      </w:pPr>
      <w:r w:rsidRPr="00E22A2E">
        <w:rPr>
          <w:rFonts w:ascii="Arial" w:hAnsi="Arial" w:cs="Arial"/>
          <w:i/>
          <w:iCs/>
        </w:rPr>
        <w:t>Avslutningsvis vill jag rikta ett stort tack till alla medarbetare som på olika sätt varje dag bidrar till att utifrån begränsade ekonomiska resurser ge Malå kommuns medborgare en god välfärd och service.</w:t>
      </w:r>
    </w:p>
    <w:p w:rsidR="00F75C5C" w:rsidRPr="00315BE4" w:rsidRDefault="00F75C5C" w:rsidP="003C198D">
      <w:pPr>
        <w:ind w:left="1418" w:right="1416"/>
        <w:rPr>
          <w:rFonts w:ascii="Arial" w:hAnsi="Arial" w:cs="Arial"/>
          <w:color w:val="222222"/>
          <w:sz w:val="28"/>
          <w:szCs w:val="20"/>
          <w:highlight w:val="yellow"/>
        </w:rPr>
      </w:pPr>
    </w:p>
    <w:p w:rsidR="003C198D" w:rsidRDefault="00D904D4" w:rsidP="003C198D">
      <w:pPr>
        <w:ind w:left="1418" w:right="1416"/>
        <w:rPr>
          <w:rFonts w:ascii="Arial" w:hAnsi="Arial" w:cs="Arial"/>
          <w:color w:val="222222"/>
          <w:sz w:val="28"/>
          <w:szCs w:val="20"/>
        </w:rPr>
      </w:pPr>
      <w:r w:rsidRPr="00D4083A">
        <w:rPr>
          <w:rFonts w:ascii="Arial" w:hAnsi="Arial" w:cs="Arial"/>
          <w:color w:val="222222"/>
          <w:sz w:val="28"/>
          <w:szCs w:val="20"/>
        </w:rPr>
        <w:t>Kommunchefens ord</w:t>
      </w:r>
    </w:p>
    <w:p w:rsidR="003C198D" w:rsidRDefault="003C198D" w:rsidP="003C198D">
      <w:pPr>
        <w:ind w:left="1418" w:right="1416"/>
        <w:rPr>
          <w:rFonts w:ascii="Arial" w:hAnsi="Arial" w:cs="Arial"/>
          <w:color w:val="222222"/>
          <w:sz w:val="28"/>
          <w:szCs w:val="20"/>
        </w:rPr>
      </w:pPr>
    </w:p>
    <w:p w:rsidR="00D904D4" w:rsidRPr="003C198D" w:rsidRDefault="00633578" w:rsidP="003C198D">
      <w:pPr>
        <w:ind w:left="1418" w:right="1416"/>
        <w:rPr>
          <w:rFonts w:ascii="Arial" w:hAnsi="Arial" w:cs="Arial"/>
          <w:color w:val="222222"/>
          <w:sz w:val="28"/>
          <w:szCs w:val="20"/>
        </w:rPr>
      </w:pPr>
      <w:r w:rsidRPr="00D4083A">
        <w:rPr>
          <w:noProof/>
        </w:rPr>
        <w:drawing>
          <wp:anchor distT="0" distB="0" distL="114300" distR="114300" simplePos="0" relativeHeight="251951104" behindDoc="0" locked="0" layoutInCell="1" allowOverlap="1" wp14:anchorId="7D3CB66A" wp14:editId="1D2F012A">
            <wp:simplePos x="0" y="0"/>
            <wp:positionH relativeFrom="column">
              <wp:posOffset>4112780</wp:posOffset>
            </wp:positionH>
            <wp:positionV relativeFrom="paragraph">
              <wp:posOffset>8890</wp:posOffset>
            </wp:positionV>
            <wp:extent cx="1059815" cy="1518285"/>
            <wp:effectExtent l="0" t="0" r="6985" b="5715"/>
            <wp:wrapSquare wrapText="bothSides"/>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9815" cy="1518285"/>
                    </a:xfrm>
                    <a:prstGeom prst="rect">
                      <a:avLst/>
                    </a:prstGeom>
                    <a:noFill/>
                  </pic:spPr>
                </pic:pic>
              </a:graphicData>
            </a:graphic>
            <wp14:sizeRelH relativeFrom="margin">
              <wp14:pctWidth>0</wp14:pctWidth>
            </wp14:sizeRelH>
            <wp14:sizeRelV relativeFrom="margin">
              <wp14:pctHeight>0</wp14:pctHeight>
            </wp14:sizeRelV>
          </wp:anchor>
        </w:drawing>
      </w:r>
      <w:r w:rsidR="00D904D4" w:rsidRPr="00D4083A">
        <w:rPr>
          <w:rFonts w:ascii="Arial" w:hAnsi="Arial" w:cs="Arial"/>
          <w:i/>
          <w:iCs/>
        </w:rPr>
        <w:t xml:space="preserve">Ett gott arbetsklimat och en god arbetsmiljö för alla medarbetare är viktigt för att klara av de utmaningar som kommunen har. Tydlighet, effektivitet och professionalitet är tre ledord som alla ska tänka på i sitt arbete. God relation med näringslivet är viktigt för hela kommunens utveckling. </w:t>
      </w:r>
    </w:p>
    <w:p w:rsidR="00D904D4" w:rsidRPr="00D4083A" w:rsidRDefault="00D904D4" w:rsidP="003C198D">
      <w:pPr>
        <w:ind w:right="1416"/>
        <w:rPr>
          <w:rFonts w:ascii="Arial" w:hAnsi="Arial" w:cs="Arial"/>
          <w:i/>
          <w:iCs/>
        </w:rPr>
      </w:pPr>
    </w:p>
    <w:p w:rsidR="00D904D4" w:rsidRPr="00D4083A" w:rsidRDefault="00D904D4" w:rsidP="003C198D">
      <w:pPr>
        <w:ind w:left="1418" w:right="1416"/>
        <w:rPr>
          <w:rFonts w:ascii="Arial" w:hAnsi="Arial" w:cs="Arial"/>
          <w:i/>
          <w:iCs/>
        </w:rPr>
      </w:pPr>
      <w:r w:rsidRPr="00D4083A">
        <w:rPr>
          <w:rFonts w:ascii="Arial" w:hAnsi="Arial" w:cs="Arial"/>
          <w:i/>
          <w:iCs/>
        </w:rPr>
        <w:t>Ett minne jag bär med mig från 2019 är arbetet med att anpassa verksamheterna efter ”prislappsmodellen”.</w:t>
      </w:r>
    </w:p>
    <w:p w:rsidR="00D904D4" w:rsidRPr="00D4083A" w:rsidRDefault="00D904D4" w:rsidP="003C198D">
      <w:pPr>
        <w:ind w:left="1418" w:right="1416"/>
        <w:rPr>
          <w:rFonts w:ascii="Arial" w:hAnsi="Arial" w:cs="Arial"/>
          <w:i/>
          <w:iCs/>
        </w:rPr>
      </w:pPr>
      <w:r w:rsidRPr="00D4083A">
        <w:rPr>
          <w:rFonts w:ascii="Arial" w:hAnsi="Arial" w:cs="Arial"/>
          <w:i/>
          <w:iCs/>
        </w:rPr>
        <w:t>Ett annat arbete som startade under 2019 är utveckling av den ekonomiska uppföljningen för att kunna ge bra underlag för beslut.</w:t>
      </w:r>
    </w:p>
    <w:p w:rsidR="00D904D4" w:rsidRPr="00D4083A" w:rsidRDefault="00D904D4" w:rsidP="003C198D">
      <w:pPr>
        <w:ind w:left="1418" w:right="1416"/>
        <w:rPr>
          <w:rFonts w:ascii="Arial" w:hAnsi="Arial" w:cs="Arial"/>
          <w:i/>
          <w:iCs/>
        </w:rPr>
      </w:pPr>
    </w:p>
    <w:p w:rsidR="00D904D4" w:rsidRPr="00D4083A" w:rsidRDefault="00D904D4" w:rsidP="003C198D">
      <w:pPr>
        <w:ind w:left="1418" w:right="1416"/>
        <w:rPr>
          <w:rFonts w:ascii="Arial" w:hAnsi="Arial" w:cs="Arial"/>
          <w:i/>
          <w:iCs/>
        </w:rPr>
      </w:pPr>
      <w:r w:rsidRPr="00D4083A">
        <w:rPr>
          <w:rFonts w:ascii="Arial" w:hAnsi="Arial" w:cs="Arial"/>
          <w:i/>
          <w:iCs/>
        </w:rPr>
        <w:t>Digitaliseringen har nått oss och kommunen måste anpassa sig till de krav som ställs från invånarna. En digitaliseringsstrategi har påbörjats under slutet av 2019.</w:t>
      </w:r>
    </w:p>
    <w:p w:rsidR="00D904D4" w:rsidRPr="00D4083A" w:rsidRDefault="00D904D4" w:rsidP="003C198D">
      <w:pPr>
        <w:ind w:left="1418" w:right="1416"/>
        <w:rPr>
          <w:rFonts w:ascii="Arial" w:hAnsi="Arial" w:cs="Arial"/>
          <w:i/>
          <w:iCs/>
        </w:rPr>
      </w:pPr>
    </w:p>
    <w:p w:rsidR="00D904D4" w:rsidRDefault="00D904D4" w:rsidP="003C198D">
      <w:pPr>
        <w:ind w:left="1418" w:right="1416"/>
        <w:rPr>
          <w:rFonts w:ascii="Arial" w:hAnsi="Arial" w:cs="Arial"/>
          <w:i/>
          <w:iCs/>
        </w:rPr>
      </w:pPr>
      <w:r w:rsidRPr="00D4083A">
        <w:rPr>
          <w:rFonts w:ascii="Arial" w:hAnsi="Arial" w:cs="Arial"/>
          <w:i/>
          <w:iCs/>
        </w:rPr>
        <w:t>Utmaningen går vidare och vi ska tillsammans arbeta för att Malå kommun utvecklas och leva upp till den vision som kommunen har.</w:t>
      </w:r>
      <w:r w:rsidR="003C198D" w:rsidRPr="003C198D">
        <w:rPr>
          <w:rFonts w:ascii="Arial" w:hAnsi="Arial" w:cs="Arial"/>
          <w:i/>
          <w:iCs/>
        </w:rPr>
        <w:t xml:space="preserve"> </w:t>
      </w:r>
      <w:r w:rsidR="003C198D" w:rsidRPr="00D4083A">
        <w:rPr>
          <w:rFonts w:ascii="Arial" w:hAnsi="Arial" w:cs="Arial"/>
          <w:i/>
          <w:iCs/>
        </w:rPr>
        <w:t>För att nå framgång är det viktigt att inte släppa målet ur siktet</w:t>
      </w:r>
      <w:r w:rsidR="003C198D">
        <w:rPr>
          <w:rFonts w:ascii="Arial" w:hAnsi="Arial" w:cs="Arial"/>
          <w:i/>
          <w:iCs/>
        </w:rPr>
        <w:t xml:space="preserve">! </w:t>
      </w:r>
    </w:p>
    <w:p w:rsidR="00F67159" w:rsidRDefault="00F67159" w:rsidP="003C198D">
      <w:pPr>
        <w:ind w:left="1418" w:right="1416"/>
        <w:rPr>
          <w:rFonts w:ascii="Arial" w:hAnsi="Arial" w:cs="Arial"/>
          <w:i/>
          <w:iCs/>
        </w:rPr>
      </w:pPr>
    </w:p>
    <w:p w:rsidR="00F67159" w:rsidRPr="00111E01" w:rsidRDefault="00F67159" w:rsidP="003C198D">
      <w:pPr>
        <w:ind w:left="1418" w:right="1416"/>
        <w:rPr>
          <w:rFonts w:ascii="Arial" w:hAnsi="Arial" w:cs="Arial"/>
          <w:iCs/>
          <w:sz w:val="28"/>
        </w:rPr>
      </w:pPr>
      <w:r w:rsidRPr="00111E01">
        <w:rPr>
          <w:rFonts w:ascii="Arial" w:hAnsi="Arial" w:cs="Arial"/>
          <w:iCs/>
          <w:sz w:val="28"/>
        </w:rPr>
        <w:t>Malå kommuns organisation</w:t>
      </w:r>
    </w:p>
    <w:p w:rsidR="00F67159" w:rsidRDefault="00F67159" w:rsidP="003C198D">
      <w:pPr>
        <w:ind w:left="1418" w:right="1416"/>
        <w:rPr>
          <w:rFonts w:ascii="Arial" w:hAnsi="Arial" w:cs="Arial"/>
          <w:b/>
          <w:iCs/>
          <w:sz w:val="28"/>
        </w:rPr>
      </w:pPr>
    </w:p>
    <w:p w:rsidR="00F67159" w:rsidRPr="00F67159" w:rsidRDefault="00F67159" w:rsidP="003C198D">
      <w:pPr>
        <w:ind w:left="1418" w:right="1416"/>
        <w:rPr>
          <w:rFonts w:ascii="Arial" w:hAnsi="Arial" w:cs="Arial"/>
          <w:iCs/>
        </w:rPr>
      </w:pPr>
      <w:r w:rsidRPr="00F67159">
        <w:rPr>
          <w:rFonts w:ascii="Arial" w:hAnsi="Arial" w:cs="Arial"/>
          <w:iCs/>
        </w:rPr>
        <w:t>Under</w:t>
      </w:r>
      <w:r>
        <w:rPr>
          <w:rFonts w:ascii="Arial" w:hAnsi="Arial" w:cs="Arial"/>
          <w:iCs/>
        </w:rPr>
        <w:t xml:space="preserve"> 2019</w:t>
      </w:r>
      <w:r w:rsidRPr="00F67159">
        <w:rPr>
          <w:rFonts w:ascii="Arial" w:hAnsi="Arial" w:cs="Arial"/>
          <w:iCs/>
        </w:rPr>
        <w:t xml:space="preserve"> året</w:t>
      </w:r>
      <w:r>
        <w:rPr>
          <w:rFonts w:ascii="Arial" w:hAnsi="Arial" w:cs="Arial"/>
          <w:iCs/>
        </w:rPr>
        <w:t xml:space="preserve"> har kommunfullmäktige tagit beslut om en ny organisation efter en utredning om den politiska organisationen.  Då förändras den traditionella nämndsorganisationen till en kommunstyrelse med utskott och en nämnd.</w:t>
      </w:r>
      <w:r w:rsidR="00BB271F">
        <w:rPr>
          <w:rFonts w:ascii="Arial" w:hAnsi="Arial" w:cs="Arial"/>
          <w:iCs/>
        </w:rPr>
        <w:t xml:space="preserve"> Tjänsteorganisationen ses därmed också över. Nedanstående är </w:t>
      </w:r>
      <w:proofErr w:type="spellStart"/>
      <w:r w:rsidR="00BB271F">
        <w:rPr>
          <w:rFonts w:ascii="Arial" w:hAnsi="Arial" w:cs="Arial"/>
          <w:iCs/>
        </w:rPr>
        <w:t>nuvvarande</w:t>
      </w:r>
      <w:proofErr w:type="spellEnd"/>
      <w:r w:rsidR="00BB271F">
        <w:rPr>
          <w:rFonts w:ascii="Arial" w:hAnsi="Arial" w:cs="Arial"/>
          <w:iCs/>
        </w:rPr>
        <w:t xml:space="preserve"> organisation.  </w:t>
      </w:r>
      <w:r>
        <w:rPr>
          <w:rFonts w:ascii="Arial" w:hAnsi="Arial" w:cs="Arial"/>
          <w:iCs/>
        </w:rPr>
        <w:t xml:space="preserve"> </w:t>
      </w:r>
      <w:r w:rsidRPr="00F67159">
        <w:rPr>
          <w:rFonts w:ascii="Arial" w:hAnsi="Arial" w:cs="Arial"/>
          <w:iCs/>
        </w:rPr>
        <w:t xml:space="preserve"> </w:t>
      </w:r>
    </w:p>
    <w:p w:rsidR="003C198D" w:rsidRPr="00D4083A" w:rsidRDefault="003C198D" w:rsidP="003C198D">
      <w:pPr>
        <w:ind w:left="1418" w:right="1700"/>
        <w:rPr>
          <w:rFonts w:ascii="Arial" w:hAnsi="Arial" w:cs="Arial"/>
          <w:i/>
          <w:iCs/>
        </w:rPr>
      </w:pPr>
    </w:p>
    <w:p w:rsidR="00FA2B2B" w:rsidRPr="003C198D" w:rsidRDefault="00A346CF" w:rsidP="003C198D">
      <w:pPr>
        <w:ind w:right="1700"/>
        <w:rPr>
          <w:rFonts w:ascii="Arial" w:hAnsi="Arial" w:cs="Arial"/>
          <w:i/>
          <w:iCs/>
        </w:rPr>
      </w:pPr>
      <w:r w:rsidRPr="00315BE4">
        <w:rPr>
          <w:noProof/>
          <w:highlight w:val="yellow"/>
        </w:rPr>
        <w:drawing>
          <wp:inline distT="0" distB="0" distL="0" distR="0">
            <wp:extent cx="6120130" cy="4371583"/>
            <wp:effectExtent l="0" t="0" r="0" b="0"/>
            <wp:docPr id="3" name="Bildobjekt 3" descr="cid:image001.png@01D4EADA.424C3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cid:image001.png@01D4EADA.424C3E1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6120130" cy="4371583"/>
                    </a:xfrm>
                    <a:prstGeom prst="rect">
                      <a:avLst/>
                    </a:prstGeom>
                    <a:noFill/>
                    <a:ln>
                      <a:noFill/>
                    </a:ln>
                  </pic:spPr>
                </pic:pic>
              </a:graphicData>
            </a:graphic>
          </wp:inline>
        </w:drawing>
      </w:r>
    </w:p>
    <w:p w:rsidR="00633578" w:rsidRDefault="00633578" w:rsidP="006D1A10">
      <w:pPr>
        <w:pStyle w:val="SidrubrikR"/>
        <w:tabs>
          <w:tab w:val="left" w:pos="8222"/>
        </w:tabs>
        <w:ind w:left="1418" w:right="850"/>
        <w:rPr>
          <w:rFonts w:ascii="Arial" w:hAnsi="Arial" w:cs="Arial"/>
          <w:b/>
          <w:sz w:val="28"/>
          <w:szCs w:val="40"/>
        </w:rPr>
      </w:pPr>
    </w:p>
    <w:p w:rsidR="00633578" w:rsidRDefault="00633578" w:rsidP="006D1A10">
      <w:pPr>
        <w:pStyle w:val="SidrubrikR"/>
        <w:tabs>
          <w:tab w:val="left" w:pos="8222"/>
        </w:tabs>
        <w:ind w:left="1418" w:right="850"/>
        <w:rPr>
          <w:rFonts w:ascii="Arial" w:hAnsi="Arial" w:cs="Arial"/>
          <w:b/>
          <w:sz w:val="28"/>
          <w:szCs w:val="40"/>
        </w:rPr>
      </w:pPr>
    </w:p>
    <w:p w:rsidR="00633578" w:rsidRDefault="00633578" w:rsidP="006D1A10">
      <w:pPr>
        <w:pStyle w:val="SidrubrikR"/>
        <w:tabs>
          <w:tab w:val="left" w:pos="8222"/>
        </w:tabs>
        <w:ind w:left="1418" w:right="850"/>
        <w:rPr>
          <w:rFonts w:ascii="Arial" w:hAnsi="Arial" w:cs="Arial"/>
          <w:b/>
          <w:sz w:val="28"/>
          <w:szCs w:val="40"/>
        </w:rPr>
      </w:pPr>
    </w:p>
    <w:p w:rsidR="00633578" w:rsidRDefault="00633578" w:rsidP="006D1A10">
      <w:pPr>
        <w:pStyle w:val="SidrubrikR"/>
        <w:tabs>
          <w:tab w:val="left" w:pos="8222"/>
        </w:tabs>
        <w:ind w:left="1418" w:right="850"/>
        <w:rPr>
          <w:rFonts w:ascii="Arial" w:hAnsi="Arial" w:cs="Arial"/>
          <w:b/>
          <w:sz w:val="28"/>
          <w:szCs w:val="40"/>
        </w:rPr>
      </w:pPr>
    </w:p>
    <w:p w:rsidR="00633578" w:rsidRDefault="00633578">
      <w:pPr>
        <w:rPr>
          <w:rFonts w:ascii="Arial" w:hAnsi="Arial" w:cs="Arial"/>
          <w:b/>
          <w:sz w:val="28"/>
          <w:szCs w:val="40"/>
        </w:rPr>
      </w:pPr>
      <w:r>
        <w:rPr>
          <w:rFonts w:ascii="Arial" w:hAnsi="Arial" w:cs="Arial"/>
          <w:b/>
          <w:sz w:val="28"/>
          <w:szCs w:val="40"/>
        </w:rPr>
        <w:br w:type="page"/>
      </w:r>
    </w:p>
    <w:p w:rsidR="006D1A10" w:rsidRPr="001A1F45" w:rsidRDefault="006D1A10" w:rsidP="006D1A10">
      <w:pPr>
        <w:pStyle w:val="SidrubrikR"/>
        <w:tabs>
          <w:tab w:val="left" w:pos="8222"/>
        </w:tabs>
        <w:ind w:left="1418" w:right="850"/>
        <w:rPr>
          <w:rFonts w:ascii="Arial" w:hAnsi="Arial" w:cs="Arial"/>
          <w:b/>
          <w:sz w:val="28"/>
          <w:szCs w:val="40"/>
        </w:rPr>
      </w:pPr>
      <w:r w:rsidRPr="003C198D">
        <w:rPr>
          <w:rFonts w:ascii="Arial" w:hAnsi="Arial" w:cs="Arial"/>
          <w:b/>
          <w:sz w:val="28"/>
          <w:szCs w:val="40"/>
        </w:rPr>
        <w:t>Ekonomisk översikt</w:t>
      </w:r>
    </w:p>
    <w:p w:rsidR="006D1A10" w:rsidRPr="001A1F45" w:rsidRDefault="006D1A10" w:rsidP="006D1A10">
      <w:pPr>
        <w:pStyle w:val="SidrubrikR"/>
        <w:tabs>
          <w:tab w:val="left" w:pos="8222"/>
        </w:tabs>
        <w:ind w:left="1418" w:right="850"/>
        <w:rPr>
          <w:rFonts w:ascii="Arial" w:hAnsi="Arial" w:cs="Arial"/>
          <w:b/>
          <w:sz w:val="24"/>
          <w:szCs w:val="40"/>
        </w:rPr>
      </w:pPr>
    </w:p>
    <w:p w:rsidR="006D1A10" w:rsidRPr="001A1F45" w:rsidRDefault="003B63C0" w:rsidP="006D1A10">
      <w:pPr>
        <w:pStyle w:val="SidrubrikR"/>
        <w:tabs>
          <w:tab w:val="left" w:pos="8222"/>
        </w:tabs>
        <w:ind w:left="1418" w:right="850"/>
        <w:rPr>
          <w:rFonts w:ascii="Arial" w:hAnsi="Arial" w:cs="Arial"/>
          <w:sz w:val="28"/>
          <w:szCs w:val="40"/>
        </w:rPr>
      </w:pPr>
      <w:r w:rsidRPr="001A1F45">
        <w:rPr>
          <w:rFonts w:ascii="Arial" w:hAnsi="Arial" w:cs="Arial"/>
          <w:sz w:val="28"/>
          <w:szCs w:val="40"/>
        </w:rPr>
        <w:t>Kommunen</w:t>
      </w:r>
    </w:p>
    <w:p w:rsidR="006D1A10" w:rsidRPr="001A1F45" w:rsidRDefault="006D1A10" w:rsidP="006D1A10">
      <w:pPr>
        <w:pStyle w:val="LpandetextR"/>
        <w:tabs>
          <w:tab w:val="right" w:pos="4026"/>
          <w:tab w:val="left" w:pos="8222"/>
        </w:tabs>
        <w:ind w:left="1418" w:right="1416"/>
        <w:rPr>
          <w:rFonts w:ascii="Arial" w:hAnsi="Arial" w:cs="Arial"/>
          <w:i/>
          <w:sz w:val="24"/>
        </w:rPr>
      </w:pPr>
    </w:p>
    <w:p w:rsidR="006D1A10" w:rsidRPr="001A1F45" w:rsidRDefault="006D1A10" w:rsidP="006D1A10">
      <w:pPr>
        <w:pStyle w:val="LpandetextR"/>
        <w:tabs>
          <w:tab w:val="right" w:pos="4026"/>
          <w:tab w:val="left" w:pos="8222"/>
        </w:tabs>
        <w:ind w:left="1418" w:right="1416"/>
        <w:rPr>
          <w:rFonts w:ascii="Arial" w:hAnsi="Arial" w:cs="Arial"/>
          <w:i/>
          <w:sz w:val="24"/>
        </w:rPr>
      </w:pPr>
      <w:r w:rsidRPr="001A1F45">
        <w:rPr>
          <w:rFonts w:ascii="Arial" w:hAnsi="Arial" w:cs="Arial"/>
          <w:i/>
          <w:sz w:val="24"/>
        </w:rPr>
        <w:t>Årets resultat</w:t>
      </w:r>
    </w:p>
    <w:p w:rsidR="006D1A10" w:rsidRPr="001A1F45" w:rsidRDefault="006D1A10" w:rsidP="00871484">
      <w:pPr>
        <w:pStyle w:val="LpandetextR"/>
        <w:tabs>
          <w:tab w:val="right" w:pos="4026"/>
          <w:tab w:val="left" w:pos="8222"/>
        </w:tabs>
        <w:ind w:left="1418" w:right="1416"/>
        <w:rPr>
          <w:rFonts w:ascii="Arial" w:hAnsi="Arial" w:cs="Arial"/>
          <w:sz w:val="24"/>
        </w:rPr>
      </w:pPr>
    </w:p>
    <w:p w:rsidR="00904E4A" w:rsidRPr="00767FCD" w:rsidRDefault="001A1F45" w:rsidP="00871484">
      <w:pPr>
        <w:pStyle w:val="Brdtextmedindrag"/>
        <w:tabs>
          <w:tab w:val="left" w:pos="8222"/>
        </w:tabs>
        <w:ind w:left="1418" w:right="1416"/>
        <w:rPr>
          <w:szCs w:val="24"/>
        </w:rPr>
      </w:pPr>
      <w:r w:rsidRPr="001A1F45">
        <w:rPr>
          <w:szCs w:val="24"/>
        </w:rPr>
        <w:t xml:space="preserve">Kommunen redovisar </w:t>
      </w:r>
      <w:r w:rsidR="00871484" w:rsidRPr="001A1F45">
        <w:rPr>
          <w:szCs w:val="24"/>
        </w:rPr>
        <w:t xml:space="preserve">ett resultat på </w:t>
      </w:r>
      <w:r w:rsidRPr="001A1F45">
        <w:rPr>
          <w:szCs w:val="24"/>
        </w:rPr>
        <w:t xml:space="preserve">2 tkr, vilket innebär -7,4 </w:t>
      </w:r>
      <w:r w:rsidRPr="00767FCD">
        <w:rPr>
          <w:szCs w:val="24"/>
        </w:rPr>
        <w:t xml:space="preserve">mnkr sämre mot budget. </w:t>
      </w:r>
      <w:r w:rsidR="00871484" w:rsidRPr="00767FCD">
        <w:rPr>
          <w:szCs w:val="24"/>
        </w:rPr>
        <w:t xml:space="preserve"> Resultatet är </w:t>
      </w:r>
      <w:r w:rsidRPr="00767FCD">
        <w:rPr>
          <w:szCs w:val="24"/>
        </w:rPr>
        <w:t>bättre</w:t>
      </w:r>
      <w:r w:rsidR="00871484" w:rsidRPr="00767FCD">
        <w:rPr>
          <w:szCs w:val="24"/>
        </w:rPr>
        <w:t xml:space="preserve"> än den delårsprognos per den sista </w:t>
      </w:r>
      <w:proofErr w:type="spellStart"/>
      <w:r w:rsidR="00871484" w:rsidRPr="00767FCD">
        <w:rPr>
          <w:szCs w:val="24"/>
        </w:rPr>
        <w:t>aug</w:t>
      </w:r>
      <w:r w:rsidR="00AB7B8D" w:rsidRPr="00767FCD">
        <w:rPr>
          <w:szCs w:val="24"/>
        </w:rPr>
        <w:t>sti</w:t>
      </w:r>
      <w:proofErr w:type="spellEnd"/>
      <w:r w:rsidR="00583350" w:rsidRPr="00767FCD">
        <w:rPr>
          <w:szCs w:val="24"/>
        </w:rPr>
        <w:t xml:space="preserve"> </w:t>
      </w:r>
      <w:r w:rsidR="009D6A40" w:rsidRPr="00767FCD">
        <w:rPr>
          <w:szCs w:val="24"/>
        </w:rPr>
        <w:t xml:space="preserve">där prognosen </w:t>
      </w:r>
      <w:r w:rsidR="00767FCD">
        <w:rPr>
          <w:szCs w:val="24"/>
        </w:rPr>
        <w:t>låg på -1,6 mnkr, men det svaga resultatet</w:t>
      </w:r>
      <w:r w:rsidR="00871484" w:rsidRPr="00767FCD">
        <w:rPr>
          <w:szCs w:val="24"/>
        </w:rPr>
        <w:t xml:space="preserve"> beror bland annat på flera nämnders underskott. </w:t>
      </w:r>
    </w:p>
    <w:p w:rsidR="00904E4A" w:rsidRPr="00767FCD" w:rsidRDefault="00904E4A" w:rsidP="00871484">
      <w:pPr>
        <w:pStyle w:val="Brdtextmedindrag"/>
        <w:tabs>
          <w:tab w:val="left" w:pos="8222"/>
        </w:tabs>
        <w:ind w:left="1418" w:right="1416"/>
        <w:rPr>
          <w:szCs w:val="24"/>
        </w:rPr>
      </w:pPr>
    </w:p>
    <w:p w:rsidR="00767FCD" w:rsidRPr="00767FCD" w:rsidRDefault="00871484" w:rsidP="00871484">
      <w:pPr>
        <w:pStyle w:val="Brdtextmedindrag"/>
        <w:tabs>
          <w:tab w:val="left" w:pos="8222"/>
        </w:tabs>
        <w:ind w:left="1418" w:right="1416"/>
        <w:rPr>
          <w:szCs w:val="24"/>
        </w:rPr>
      </w:pPr>
      <w:r w:rsidRPr="00767FCD">
        <w:rPr>
          <w:szCs w:val="24"/>
        </w:rPr>
        <w:t>Omsorgsnämn</w:t>
      </w:r>
      <w:r w:rsidRPr="00767FCD">
        <w:rPr>
          <w:szCs w:val="24"/>
        </w:rPr>
        <w:softHyphen/>
        <w:t>den</w:t>
      </w:r>
      <w:r w:rsidR="00F50FA0">
        <w:rPr>
          <w:szCs w:val="24"/>
        </w:rPr>
        <w:t xml:space="preserve"> hade ett underskott på</w:t>
      </w:r>
      <w:r w:rsidRPr="00767FCD">
        <w:rPr>
          <w:szCs w:val="24"/>
        </w:rPr>
        <w:t xml:space="preserve"> </w:t>
      </w:r>
      <w:r w:rsidR="00AA747D" w:rsidRPr="00767FCD">
        <w:rPr>
          <w:szCs w:val="24"/>
        </w:rPr>
        <w:t>4,3</w:t>
      </w:r>
      <w:r w:rsidRPr="00767FCD">
        <w:rPr>
          <w:szCs w:val="24"/>
        </w:rPr>
        <w:t xml:space="preserve"> mnkr</w:t>
      </w:r>
      <w:r w:rsidR="00583350" w:rsidRPr="00767FCD">
        <w:rPr>
          <w:szCs w:val="24"/>
        </w:rPr>
        <w:t>, B</w:t>
      </w:r>
      <w:r w:rsidRPr="00767FCD">
        <w:rPr>
          <w:szCs w:val="24"/>
        </w:rPr>
        <w:t>arn och utbildningsnämnden</w:t>
      </w:r>
      <w:r w:rsidR="00F50FA0">
        <w:rPr>
          <w:szCs w:val="24"/>
        </w:rPr>
        <w:t xml:space="preserve"> hade ett underskott på </w:t>
      </w:r>
      <w:r w:rsidR="00904E4A" w:rsidRPr="00767FCD">
        <w:rPr>
          <w:szCs w:val="24"/>
        </w:rPr>
        <w:t>3</w:t>
      </w:r>
      <w:r w:rsidR="00AA747D" w:rsidRPr="00767FCD">
        <w:rPr>
          <w:szCs w:val="24"/>
        </w:rPr>
        <w:t>,</w:t>
      </w:r>
      <w:r w:rsidRPr="00767FCD">
        <w:rPr>
          <w:szCs w:val="24"/>
        </w:rPr>
        <w:t xml:space="preserve">4 mnkr och Miljö och byggnämnden ett underskott på </w:t>
      </w:r>
      <w:r w:rsidR="00F50FA0">
        <w:rPr>
          <w:szCs w:val="24"/>
        </w:rPr>
        <w:t>1 mnkr</w:t>
      </w:r>
      <w:r w:rsidRPr="00767FCD">
        <w:rPr>
          <w:szCs w:val="24"/>
        </w:rPr>
        <w:t>.</w:t>
      </w:r>
      <w:r w:rsidR="00F50FA0">
        <w:rPr>
          <w:szCs w:val="24"/>
        </w:rPr>
        <w:t xml:space="preserve"> </w:t>
      </w:r>
      <w:r w:rsidRPr="00767FCD">
        <w:rPr>
          <w:szCs w:val="24"/>
        </w:rPr>
        <w:t xml:space="preserve">Kommunstyrelsen </w:t>
      </w:r>
      <w:r w:rsidR="00767FCD" w:rsidRPr="00767FCD">
        <w:rPr>
          <w:szCs w:val="24"/>
        </w:rPr>
        <w:t xml:space="preserve">samt kultur- och fritidsnämnden </w:t>
      </w:r>
      <w:r w:rsidRPr="00767FCD">
        <w:rPr>
          <w:szCs w:val="24"/>
        </w:rPr>
        <w:t>redovisar ett överskott på 1,</w:t>
      </w:r>
      <w:r w:rsidR="00AA747D" w:rsidRPr="00767FCD">
        <w:rPr>
          <w:szCs w:val="24"/>
        </w:rPr>
        <w:t>4</w:t>
      </w:r>
      <w:r w:rsidRPr="00767FCD">
        <w:rPr>
          <w:szCs w:val="24"/>
        </w:rPr>
        <w:t xml:space="preserve"> mnkr</w:t>
      </w:r>
      <w:r w:rsidR="00767FCD" w:rsidRPr="00767FCD">
        <w:rPr>
          <w:szCs w:val="24"/>
        </w:rPr>
        <w:t xml:space="preserve"> respektive </w:t>
      </w:r>
      <w:r w:rsidR="00F50FA0">
        <w:rPr>
          <w:szCs w:val="24"/>
        </w:rPr>
        <w:t xml:space="preserve">0,7 mnkr. </w:t>
      </w:r>
      <w:r w:rsidR="00767FCD" w:rsidRPr="00767FCD">
        <w:rPr>
          <w:szCs w:val="24"/>
        </w:rPr>
        <w:t xml:space="preserve"> </w:t>
      </w:r>
    </w:p>
    <w:p w:rsidR="00767FCD" w:rsidRPr="00767FCD" w:rsidRDefault="00767FCD" w:rsidP="00871484">
      <w:pPr>
        <w:pStyle w:val="Brdtextmedindrag"/>
        <w:tabs>
          <w:tab w:val="left" w:pos="8222"/>
        </w:tabs>
        <w:ind w:left="1418" w:right="1416"/>
        <w:rPr>
          <w:szCs w:val="24"/>
        </w:rPr>
      </w:pPr>
    </w:p>
    <w:p w:rsidR="00871484" w:rsidRPr="00767FCD" w:rsidRDefault="00871484" w:rsidP="00871484">
      <w:pPr>
        <w:pStyle w:val="Brdtextmedindrag"/>
        <w:tabs>
          <w:tab w:val="left" w:pos="8222"/>
        </w:tabs>
        <w:ind w:left="1418" w:right="1416"/>
        <w:rPr>
          <w:szCs w:val="24"/>
        </w:rPr>
      </w:pPr>
      <w:r w:rsidRPr="00767FCD">
        <w:rPr>
          <w:szCs w:val="24"/>
        </w:rPr>
        <w:t>Totalt hade nämn</w:t>
      </w:r>
      <w:r w:rsidRPr="00767FCD">
        <w:rPr>
          <w:szCs w:val="24"/>
        </w:rPr>
        <w:softHyphen/>
        <w:t>dern</w:t>
      </w:r>
      <w:r w:rsidR="00F50FA0">
        <w:rPr>
          <w:szCs w:val="24"/>
        </w:rPr>
        <w:t xml:space="preserve">a med ett samlat underskott på </w:t>
      </w:r>
      <w:r w:rsidR="00767FCD" w:rsidRPr="00767FCD">
        <w:rPr>
          <w:szCs w:val="24"/>
        </w:rPr>
        <w:t>6,7</w:t>
      </w:r>
      <w:r w:rsidRPr="00767FCD">
        <w:rPr>
          <w:szCs w:val="24"/>
        </w:rPr>
        <w:t xml:space="preserve"> mnkr. Kommunens nämnder prognostiserade ett minusresultat på </w:t>
      </w:r>
      <w:r w:rsidR="00767FCD" w:rsidRPr="00767FCD">
        <w:rPr>
          <w:szCs w:val="24"/>
        </w:rPr>
        <w:t>6,5</w:t>
      </w:r>
      <w:r w:rsidRPr="00767FCD">
        <w:rPr>
          <w:szCs w:val="24"/>
        </w:rPr>
        <w:t xml:space="preserve"> mnkr i senaste del</w:t>
      </w:r>
      <w:r w:rsidRPr="00767FCD">
        <w:rPr>
          <w:szCs w:val="24"/>
        </w:rPr>
        <w:softHyphen/>
        <w:t>års</w:t>
      </w:r>
      <w:r w:rsidRPr="00767FCD">
        <w:rPr>
          <w:szCs w:val="24"/>
        </w:rPr>
        <w:softHyphen/>
        <w:t>rap</w:t>
      </w:r>
      <w:r w:rsidRPr="00767FCD">
        <w:rPr>
          <w:szCs w:val="24"/>
        </w:rPr>
        <w:softHyphen/>
        <w:t>porten.</w:t>
      </w:r>
    </w:p>
    <w:p w:rsidR="00871484" w:rsidRPr="00315BE4" w:rsidRDefault="00871484" w:rsidP="00871484">
      <w:pPr>
        <w:pStyle w:val="Brdtextmedindrag"/>
        <w:ind w:right="1416"/>
        <w:rPr>
          <w:szCs w:val="24"/>
          <w:highlight w:val="yellow"/>
        </w:rPr>
      </w:pPr>
    </w:p>
    <w:p w:rsidR="00BA1D77" w:rsidRDefault="00871484" w:rsidP="008E7F66">
      <w:pPr>
        <w:pStyle w:val="Brdtextmedindrag"/>
        <w:ind w:left="1418" w:right="1416"/>
        <w:rPr>
          <w:szCs w:val="24"/>
        </w:rPr>
      </w:pPr>
      <w:r w:rsidRPr="009565A4">
        <w:rPr>
          <w:szCs w:val="24"/>
        </w:rPr>
        <w:t xml:space="preserve">Utfallet för skatteintäkter blev </w:t>
      </w:r>
      <w:r w:rsidR="009565A4" w:rsidRPr="009565A4">
        <w:rPr>
          <w:szCs w:val="24"/>
        </w:rPr>
        <w:t>5 mnkr sämre än</w:t>
      </w:r>
      <w:r w:rsidRPr="009565A4">
        <w:rPr>
          <w:szCs w:val="24"/>
        </w:rPr>
        <w:t xml:space="preserve"> budgeterat </w:t>
      </w:r>
      <w:r w:rsidR="009565A4" w:rsidRPr="009565A4">
        <w:rPr>
          <w:szCs w:val="24"/>
        </w:rPr>
        <w:t xml:space="preserve">medan </w:t>
      </w:r>
      <w:r w:rsidRPr="009565A4">
        <w:rPr>
          <w:szCs w:val="24"/>
        </w:rPr>
        <w:t xml:space="preserve">och utfallet för generella statsbidrag och utjämning blev </w:t>
      </w:r>
      <w:r w:rsidR="009565A4" w:rsidRPr="009565A4">
        <w:rPr>
          <w:szCs w:val="24"/>
        </w:rPr>
        <w:t>3,6</w:t>
      </w:r>
      <w:r w:rsidRPr="009565A4">
        <w:rPr>
          <w:szCs w:val="24"/>
        </w:rPr>
        <w:t xml:space="preserve"> mnkr bättre än bud</w:t>
      </w:r>
      <w:r w:rsidRPr="009565A4">
        <w:rPr>
          <w:szCs w:val="24"/>
        </w:rPr>
        <w:softHyphen/>
        <w:t>geterat</w:t>
      </w:r>
      <w:r w:rsidR="00F50FA0">
        <w:rPr>
          <w:szCs w:val="24"/>
        </w:rPr>
        <w:t xml:space="preserve">, vilket ger ett netto på </w:t>
      </w:r>
      <w:r w:rsidR="009565A4" w:rsidRPr="009565A4">
        <w:rPr>
          <w:szCs w:val="24"/>
        </w:rPr>
        <w:t>1,5 mnkr sämre</w:t>
      </w:r>
      <w:r w:rsidR="009565A4">
        <w:rPr>
          <w:szCs w:val="24"/>
        </w:rPr>
        <w:t xml:space="preserve"> än b</w:t>
      </w:r>
      <w:r w:rsidR="009565A4" w:rsidRPr="009565A4">
        <w:rPr>
          <w:szCs w:val="24"/>
        </w:rPr>
        <w:t>u</w:t>
      </w:r>
      <w:r w:rsidR="009565A4">
        <w:rPr>
          <w:szCs w:val="24"/>
        </w:rPr>
        <w:t>d</w:t>
      </w:r>
      <w:r w:rsidR="009565A4" w:rsidRPr="009565A4">
        <w:rPr>
          <w:szCs w:val="24"/>
        </w:rPr>
        <w:t>get för skatter och bidrag</w:t>
      </w:r>
      <w:r w:rsidRPr="009565A4">
        <w:rPr>
          <w:szCs w:val="24"/>
        </w:rPr>
        <w:t>. Kommunen erhöll 2,</w:t>
      </w:r>
      <w:r w:rsidR="009565A4" w:rsidRPr="009565A4">
        <w:rPr>
          <w:szCs w:val="24"/>
        </w:rPr>
        <w:t>3</w:t>
      </w:r>
      <w:r w:rsidRPr="009565A4">
        <w:rPr>
          <w:szCs w:val="24"/>
        </w:rPr>
        <w:t xml:space="preserve"> mnkr i välfärdsmiljarder. Utfallet för den totala finansieringen blev ca </w:t>
      </w:r>
      <w:r w:rsidR="00F50FA0">
        <w:rPr>
          <w:szCs w:val="24"/>
        </w:rPr>
        <w:t>0,3 mn</w:t>
      </w:r>
      <w:r w:rsidR="009565A4" w:rsidRPr="009565A4">
        <w:rPr>
          <w:szCs w:val="24"/>
        </w:rPr>
        <w:t>kr</w:t>
      </w:r>
      <w:r w:rsidRPr="009565A4">
        <w:rPr>
          <w:szCs w:val="24"/>
        </w:rPr>
        <w:t xml:space="preserve"> </w:t>
      </w:r>
      <w:r w:rsidR="009565A4" w:rsidRPr="009565A4">
        <w:rPr>
          <w:szCs w:val="24"/>
        </w:rPr>
        <w:t xml:space="preserve">sämre än budgeterat. </w:t>
      </w:r>
      <w:r w:rsidRPr="009565A4">
        <w:rPr>
          <w:szCs w:val="24"/>
        </w:rPr>
        <w:t xml:space="preserve"> </w:t>
      </w:r>
      <w:r w:rsidRPr="00BA1D77">
        <w:rPr>
          <w:szCs w:val="24"/>
        </w:rPr>
        <w:t xml:space="preserve">LSS-avgiften blev något bättre än budget. </w:t>
      </w:r>
      <w:r w:rsidR="00583350" w:rsidRPr="00BA1D77">
        <w:rPr>
          <w:szCs w:val="24"/>
        </w:rPr>
        <w:t xml:space="preserve">Pensionskostnaderna blev </w:t>
      </w:r>
      <w:r w:rsidR="009565A4" w:rsidRPr="00BA1D77">
        <w:rPr>
          <w:szCs w:val="24"/>
        </w:rPr>
        <w:t xml:space="preserve">3 mnkr </w:t>
      </w:r>
      <w:r w:rsidR="00583350" w:rsidRPr="00BA1D77">
        <w:rPr>
          <w:szCs w:val="24"/>
        </w:rPr>
        <w:t xml:space="preserve">sämre än budgeterat och det beror </w:t>
      </w:r>
      <w:r w:rsidR="00BA1D77">
        <w:rPr>
          <w:szCs w:val="24"/>
        </w:rPr>
        <w:t>bland annat</w:t>
      </w:r>
      <w:r w:rsidR="00583350" w:rsidRPr="00BA1D77">
        <w:rPr>
          <w:szCs w:val="24"/>
        </w:rPr>
        <w:t xml:space="preserve"> på </w:t>
      </w:r>
      <w:r w:rsidR="00BA1D77">
        <w:rPr>
          <w:szCs w:val="24"/>
        </w:rPr>
        <w:t>att fler individer har gått i pension</w:t>
      </w:r>
      <w:r w:rsidR="009B191D">
        <w:rPr>
          <w:szCs w:val="24"/>
        </w:rPr>
        <w:t>.</w:t>
      </w:r>
      <w:r w:rsidR="008E7F66">
        <w:rPr>
          <w:szCs w:val="24"/>
        </w:rPr>
        <w:t xml:space="preserve"> </w:t>
      </w:r>
      <w:r w:rsidR="009B191D">
        <w:rPr>
          <w:szCs w:val="24"/>
        </w:rPr>
        <w:t xml:space="preserve">Ansvarsförbindelsen minskar men det blir en ökad utbetalning då det aktualiseras. </w:t>
      </w:r>
      <w:r w:rsidR="008E7F66">
        <w:rPr>
          <w:szCs w:val="24"/>
        </w:rPr>
        <w:t xml:space="preserve">Både ordinarie avsättning och avsättning för visstidspensionen har ökat.  </w:t>
      </w:r>
    </w:p>
    <w:p w:rsidR="00BA1D77" w:rsidRDefault="00BA1D77" w:rsidP="00583350">
      <w:pPr>
        <w:pStyle w:val="Brdtextmedindrag"/>
        <w:ind w:left="1418" w:right="1416"/>
        <w:rPr>
          <w:szCs w:val="24"/>
        </w:rPr>
      </w:pPr>
    </w:p>
    <w:p w:rsidR="00706BA1" w:rsidRDefault="00706BA1" w:rsidP="00706BA1">
      <w:pPr>
        <w:pStyle w:val="LpandetextR"/>
        <w:tabs>
          <w:tab w:val="right" w:pos="4026"/>
        </w:tabs>
        <w:ind w:left="1418" w:right="1416"/>
        <w:rPr>
          <w:rFonts w:ascii="Arial" w:hAnsi="Arial" w:cs="Arial"/>
          <w:sz w:val="24"/>
          <w:szCs w:val="22"/>
        </w:rPr>
      </w:pPr>
      <w:r w:rsidRPr="009E5968">
        <w:rPr>
          <w:rFonts w:ascii="Arial" w:hAnsi="Arial" w:cs="Arial"/>
          <w:sz w:val="24"/>
          <w:szCs w:val="22"/>
        </w:rPr>
        <w:t xml:space="preserve">Verksamhetens totala intäkter har minskat med </w:t>
      </w:r>
      <w:r w:rsidR="009B191D" w:rsidRPr="009E5968">
        <w:rPr>
          <w:rFonts w:ascii="Arial" w:hAnsi="Arial" w:cs="Arial"/>
          <w:sz w:val="24"/>
          <w:szCs w:val="22"/>
        </w:rPr>
        <w:t>14</w:t>
      </w:r>
      <w:r w:rsidRPr="009E5968">
        <w:rPr>
          <w:rFonts w:ascii="Arial" w:hAnsi="Arial" w:cs="Arial"/>
          <w:sz w:val="24"/>
          <w:szCs w:val="22"/>
        </w:rPr>
        <w:t xml:space="preserve"> mnkr till </w:t>
      </w:r>
      <w:r w:rsidR="009B191D" w:rsidRPr="009E5968">
        <w:rPr>
          <w:rFonts w:ascii="Arial" w:hAnsi="Arial" w:cs="Arial"/>
          <w:sz w:val="24"/>
          <w:szCs w:val="22"/>
        </w:rPr>
        <w:t>90</w:t>
      </w:r>
      <w:r w:rsidRPr="009E5968">
        <w:rPr>
          <w:rFonts w:ascii="Arial" w:hAnsi="Arial" w:cs="Arial"/>
          <w:sz w:val="24"/>
          <w:szCs w:val="22"/>
        </w:rPr>
        <w:t xml:space="preserve"> mnkr. Verksamhetens kostna</w:t>
      </w:r>
      <w:r w:rsidRPr="009E5968">
        <w:rPr>
          <w:rFonts w:ascii="Arial" w:hAnsi="Arial" w:cs="Arial"/>
          <w:sz w:val="24"/>
          <w:szCs w:val="22"/>
        </w:rPr>
        <w:softHyphen/>
        <w:t xml:space="preserve">der har </w:t>
      </w:r>
      <w:r w:rsidR="009B191D" w:rsidRPr="009E5968">
        <w:rPr>
          <w:rFonts w:ascii="Arial" w:hAnsi="Arial" w:cs="Arial"/>
          <w:sz w:val="24"/>
          <w:szCs w:val="22"/>
        </w:rPr>
        <w:t>minskat</w:t>
      </w:r>
      <w:r w:rsidR="009E5968" w:rsidRPr="009E5968">
        <w:rPr>
          <w:rFonts w:ascii="Arial" w:hAnsi="Arial" w:cs="Arial"/>
          <w:sz w:val="24"/>
          <w:szCs w:val="22"/>
        </w:rPr>
        <w:t xml:space="preserve"> med 12,6</w:t>
      </w:r>
      <w:r w:rsidR="009B191D" w:rsidRPr="009E5968">
        <w:rPr>
          <w:rFonts w:ascii="Arial" w:hAnsi="Arial" w:cs="Arial"/>
          <w:sz w:val="24"/>
          <w:szCs w:val="22"/>
        </w:rPr>
        <w:t xml:space="preserve"> </w:t>
      </w:r>
      <w:proofErr w:type="gramStart"/>
      <w:r w:rsidR="009B191D" w:rsidRPr="009E5968">
        <w:rPr>
          <w:rFonts w:ascii="Arial" w:hAnsi="Arial" w:cs="Arial"/>
          <w:sz w:val="24"/>
          <w:szCs w:val="22"/>
        </w:rPr>
        <w:t xml:space="preserve">mnkr. </w:t>
      </w:r>
      <w:r w:rsidR="00871484" w:rsidRPr="009E5968">
        <w:rPr>
          <w:rFonts w:ascii="Arial" w:hAnsi="Arial" w:cs="Arial"/>
          <w:sz w:val="24"/>
          <w:szCs w:val="22"/>
        </w:rPr>
        <w:t xml:space="preserve"> mnkr</w:t>
      </w:r>
      <w:proofErr w:type="gramEnd"/>
      <w:r w:rsidR="00871484" w:rsidRPr="009E5968">
        <w:rPr>
          <w:rFonts w:ascii="Arial" w:hAnsi="Arial" w:cs="Arial"/>
          <w:sz w:val="24"/>
          <w:szCs w:val="22"/>
        </w:rPr>
        <w:t xml:space="preserve">. </w:t>
      </w:r>
      <w:r w:rsidRPr="009E5968">
        <w:rPr>
          <w:rFonts w:ascii="Arial" w:hAnsi="Arial" w:cs="Arial"/>
          <w:sz w:val="24"/>
          <w:szCs w:val="22"/>
        </w:rPr>
        <w:t xml:space="preserve"> Nettokostnaderna har därmed </w:t>
      </w:r>
      <w:r w:rsidR="00F2349B" w:rsidRPr="009E5968">
        <w:rPr>
          <w:rFonts w:ascii="Arial" w:hAnsi="Arial" w:cs="Arial"/>
          <w:sz w:val="24"/>
          <w:szCs w:val="22"/>
        </w:rPr>
        <w:t xml:space="preserve">ökat med </w:t>
      </w:r>
      <w:r w:rsidR="009B191D" w:rsidRPr="009E5968">
        <w:rPr>
          <w:rFonts w:ascii="Arial" w:hAnsi="Arial" w:cs="Arial"/>
          <w:sz w:val="24"/>
          <w:szCs w:val="22"/>
        </w:rPr>
        <w:t>1,7</w:t>
      </w:r>
      <w:r w:rsidR="00F50FA0">
        <w:rPr>
          <w:rFonts w:ascii="Arial" w:hAnsi="Arial" w:cs="Arial"/>
          <w:sz w:val="24"/>
          <w:szCs w:val="22"/>
        </w:rPr>
        <w:t xml:space="preserve"> mnkr</w:t>
      </w:r>
      <w:r w:rsidR="009B191D" w:rsidRPr="009E5968">
        <w:rPr>
          <w:rFonts w:ascii="Arial" w:hAnsi="Arial" w:cs="Arial"/>
          <w:sz w:val="24"/>
          <w:szCs w:val="22"/>
        </w:rPr>
        <w:t xml:space="preserve"> </w:t>
      </w:r>
      <w:r w:rsidR="009E5968" w:rsidRPr="009E5968">
        <w:rPr>
          <w:rFonts w:ascii="Arial" w:hAnsi="Arial" w:cs="Arial"/>
          <w:sz w:val="24"/>
          <w:szCs w:val="22"/>
        </w:rPr>
        <w:t xml:space="preserve">(vilket är en förbättring jämfört med </w:t>
      </w:r>
      <w:proofErr w:type="spellStart"/>
      <w:r w:rsidR="009E5968" w:rsidRPr="009E5968">
        <w:rPr>
          <w:rFonts w:ascii="Arial" w:hAnsi="Arial" w:cs="Arial"/>
          <w:sz w:val="24"/>
          <w:szCs w:val="22"/>
        </w:rPr>
        <w:t>fg</w:t>
      </w:r>
      <w:proofErr w:type="spellEnd"/>
      <w:r w:rsidR="009E5968" w:rsidRPr="009E5968">
        <w:rPr>
          <w:rFonts w:ascii="Arial" w:hAnsi="Arial" w:cs="Arial"/>
          <w:sz w:val="24"/>
          <w:szCs w:val="22"/>
        </w:rPr>
        <w:t xml:space="preserve"> år då nettokostnaderna ökade med 18 mnkr)</w:t>
      </w:r>
      <w:r w:rsidR="009A44D6">
        <w:rPr>
          <w:rFonts w:ascii="Arial" w:hAnsi="Arial" w:cs="Arial"/>
          <w:sz w:val="24"/>
          <w:szCs w:val="22"/>
        </w:rPr>
        <w:t xml:space="preserve"> </w:t>
      </w:r>
    </w:p>
    <w:p w:rsidR="0013778F" w:rsidRDefault="0013778F" w:rsidP="00706BA1">
      <w:pPr>
        <w:pStyle w:val="LpandetextR"/>
        <w:tabs>
          <w:tab w:val="right" w:pos="4026"/>
        </w:tabs>
        <w:ind w:left="1418" w:right="1416"/>
        <w:rPr>
          <w:rFonts w:ascii="Arial" w:hAnsi="Arial" w:cs="Arial"/>
          <w:sz w:val="24"/>
          <w:szCs w:val="22"/>
        </w:rPr>
      </w:pPr>
    </w:p>
    <w:p w:rsidR="009E5968" w:rsidRDefault="00AD5E52" w:rsidP="00706BA1">
      <w:pPr>
        <w:pStyle w:val="LpandetextR"/>
        <w:tabs>
          <w:tab w:val="right" w:pos="4026"/>
        </w:tabs>
        <w:ind w:left="1418" w:right="1416"/>
        <w:rPr>
          <w:rFonts w:ascii="Arial" w:hAnsi="Arial" w:cs="Arial"/>
          <w:sz w:val="24"/>
          <w:szCs w:val="22"/>
        </w:rPr>
      </w:pPr>
      <w:r>
        <w:rPr>
          <w:rFonts w:ascii="Arial" w:hAnsi="Arial" w:cs="Arial"/>
          <w:sz w:val="24"/>
          <w:szCs w:val="22"/>
        </w:rPr>
        <w:t>Följande tabell</w:t>
      </w:r>
      <w:r w:rsidR="009A44D6">
        <w:rPr>
          <w:rFonts w:ascii="Arial" w:hAnsi="Arial" w:cs="Arial"/>
          <w:sz w:val="24"/>
          <w:szCs w:val="22"/>
        </w:rPr>
        <w:t xml:space="preserve"> visar en minskning av personalkostnader mellan åren. </w:t>
      </w:r>
      <w:r w:rsidR="002650C6">
        <w:rPr>
          <w:rFonts w:ascii="Arial" w:hAnsi="Arial" w:cs="Arial"/>
          <w:sz w:val="24"/>
          <w:szCs w:val="22"/>
        </w:rPr>
        <w:t>Totalt har personalkostnaderna minskat med 11 mnkr</w:t>
      </w:r>
      <w:r w:rsidR="00CE36C6">
        <w:rPr>
          <w:rFonts w:ascii="Arial" w:hAnsi="Arial" w:cs="Arial"/>
          <w:sz w:val="24"/>
          <w:szCs w:val="22"/>
        </w:rPr>
        <w:t xml:space="preserve"> totalt för Malå kommun varav 7,2 mnkr består av minskning av verksamheten för ensamkommande flyktingbarn. </w:t>
      </w:r>
      <w:r w:rsidR="002650C6">
        <w:rPr>
          <w:rFonts w:ascii="Arial" w:hAnsi="Arial" w:cs="Arial"/>
          <w:sz w:val="24"/>
          <w:szCs w:val="22"/>
        </w:rPr>
        <w:t xml:space="preserve"> </w:t>
      </w:r>
      <w:r w:rsidR="00CE36C6">
        <w:rPr>
          <w:rFonts w:ascii="Arial" w:hAnsi="Arial" w:cs="Arial"/>
          <w:sz w:val="24"/>
          <w:szCs w:val="22"/>
        </w:rPr>
        <w:t>Resterande är från övriga verksamheter</w:t>
      </w:r>
      <w:r w:rsidR="00F50FA0">
        <w:rPr>
          <w:rFonts w:ascii="Arial" w:hAnsi="Arial" w:cs="Arial"/>
          <w:sz w:val="24"/>
          <w:szCs w:val="22"/>
        </w:rPr>
        <w:t xml:space="preserve"> framförallt från </w:t>
      </w:r>
      <w:proofErr w:type="spellStart"/>
      <w:r w:rsidR="00F50FA0">
        <w:rPr>
          <w:rFonts w:ascii="Arial" w:hAnsi="Arial" w:cs="Arial"/>
          <w:sz w:val="24"/>
          <w:szCs w:val="22"/>
        </w:rPr>
        <w:t>pedagosisk</w:t>
      </w:r>
      <w:proofErr w:type="spellEnd"/>
      <w:r w:rsidR="00F50FA0">
        <w:rPr>
          <w:rFonts w:ascii="Arial" w:hAnsi="Arial" w:cs="Arial"/>
          <w:sz w:val="24"/>
          <w:szCs w:val="22"/>
        </w:rPr>
        <w:t xml:space="preserve"> verksamhet och </w:t>
      </w:r>
      <w:r w:rsidR="00CE36C6">
        <w:rPr>
          <w:rFonts w:ascii="Arial" w:hAnsi="Arial" w:cs="Arial"/>
          <w:sz w:val="24"/>
          <w:szCs w:val="22"/>
        </w:rPr>
        <w:t xml:space="preserve">vård och omsorg. </w:t>
      </w:r>
    </w:p>
    <w:p w:rsidR="00633578" w:rsidRDefault="00633578" w:rsidP="00706BA1">
      <w:pPr>
        <w:pStyle w:val="LpandetextR"/>
        <w:tabs>
          <w:tab w:val="right" w:pos="4026"/>
        </w:tabs>
        <w:ind w:left="1418" w:right="1416"/>
        <w:rPr>
          <w:rFonts w:ascii="Arial" w:hAnsi="Arial" w:cs="Arial"/>
          <w:sz w:val="24"/>
          <w:szCs w:val="22"/>
        </w:rPr>
      </w:pPr>
    </w:p>
    <w:p w:rsidR="00633578" w:rsidRDefault="00633578" w:rsidP="00706BA1">
      <w:pPr>
        <w:pStyle w:val="LpandetextR"/>
        <w:tabs>
          <w:tab w:val="right" w:pos="4026"/>
        </w:tabs>
        <w:ind w:left="1418" w:right="1416"/>
        <w:rPr>
          <w:rFonts w:ascii="Arial" w:hAnsi="Arial" w:cs="Arial"/>
          <w:sz w:val="24"/>
          <w:szCs w:val="22"/>
        </w:rPr>
      </w:pPr>
    </w:p>
    <w:p w:rsidR="00AD5E52" w:rsidRDefault="00AD5E52" w:rsidP="00706BA1">
      <w:pPr>
        <w:pStyle w:val="LpandetextR"/>
        <w:tabs>
          <w:tab w:val="right" w:pos="4026"/>
        </w:tabs>
        <w:ind w:left="1418" w:right="1416"/>
        <w:rPr>
          <w:rFonts w:ascii="Arial" w:hAnsi="Arial" w:cs="Arial"/>
          <w:sz w:val="24"/>
          <w:szCs w:val="22"/>
        </w:rPr>
      </w:pPr>
    </w:p>
    <w:p w:rsidR="00AD5E52" w:rsidRDefault="00AD5E52" w:rsidP="00706BA1">
      <w:pPr>
        <w:pStyle w:val="LpandetextR"/>
        <w:tabs>
          <w:tab w:val="right" w:pos="4026"/>
        </w:tabs>
        <w:ind w:left="1418" w:right="1416"/>
        <w:rPr>
          <w:rFonts w:ascii="Arial" w:hAnsi="Arial" w:cs="Arial"/>
          <w:sz w:val="24"/>
          <w:szCs w:val="22"/>
        </w:rPr>
      </w:pPr>
    </w:p>
    <w:p w:rsidR="00633578" w:rsidRDefault="00633578" w:rsidP="00706BA1">
      <w:pPr>
        <w:pStyle w:val="LpandetextR"/>
        <w:tabs>
          <w:tab w:val="right" w:pos="4026"/>
        </w:tabs>
        <w:ind w:left="1418" w:right="1416"/>
        <w:rPr>
          <w:rFonts w:ascii="Arial" w:hAnsi="Arial" w:cs="Arial"/>
          <w:sz w:val="24"/>
          <w:szCs w:val="22"/>
        </w:rPr>
      </w:pPr>
    </w:p>
    <w:p w:rsidR="002650C6" w:rsidRDefault="002650C6" w:rsidP="00706BA1">
      <w:pPr>
        <w:pStyle w:val="LpandetextR"/>
        <w:tabs>
          <w:tab w:val="right" w:pos="4026"/>
        </w:tabs>
        <w:ind w:left="1418" w:right="1416"/>
        <w:rPr>
          <w:rFonts w:ascii="Arial" w:hAnsi="Arial" w:cs="Arial"/>
          <w:sz w:val="24"/>
          <w:szCs w:val="22"/>
        </w:rPr>
      </w:pPr>
    </w:p>
    <w:tbl>
      <w:tblPr>
        <w:tblStyle w:val="Rutntstabell4dekorfrg51"/>
        <w:tblW w:w="7371" w:type="dxa"/>
        <w:tblInd w:w="1413" w:type="dxa"/>
        <w:tblLook w:val="04A0" w:firstRow="1" w:lastRow="0" w:firstColumn="1" w:lastColumn="0" w:noHBand="0" w:noVBand="1"/>
      </w:tblPr>
      <w:tblGrid>
        <w:gridCol w:w="2199"/>
        <w:gridCol w:w="1770"/>
        <w:gridCol w:w="1701"/>
        <w:gridCol w:w="1701"/>
      </w:tblGrid>
      <w:tr w:rsidR="009A44D6" w:rsidRPr="00C67DC4" w:rsidTr="009A44D6">
        <w:trPr>
          <w:cnfStyle w:val="100000000000" w:firstRow="1" w:lastRow="0" w:firstColumn="0" w:lastColumn="0" w:oddVBand="0" w:evenVBand="0" w:oddHBand="0"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2199" w:type="dxa"/>
            <w:hideMark/>
          </w:tcPr>
          <w:p w:rsidR="009A44D6" w:rsidRPr="00C67DC4" w:rsidRDefault="009A44D6">
            <w:pPr>
              <w:rPr>
                <w:rFonts w:ascii="Arial" w:hAnsi="Arial" w:cs="Arial"/>
                <w:color w:val="000000"/>
                <w:sz w:val="20"/>
                <w:szCs w:val="22"/>
              </w:rPr>
            </w:pPr>
            <w:r w:rsidRPr="00C67DC4">
              <w:rPr>
                <w:rFonts w:ascii="Arial" w:hAnsi="Arial" w:cs="Arial"/>
                <w:color w:val="000000"/>
                <w:sz w:val="20"/>
                <w:szCs w:val="22"/>
              </w:rPr>
              <w:t>Block</w:t>
            </w:r>
          </w:p>
        </w:tc>
        <w:tc>
          <w:tcPr>
            <w:tcW w:w="1770" w:type="dxa"/>
            <w:hideMark/>
          </w:tcPr>
          <w:p w:rsidR="009A44D6" w:rsidRPr="00C67DC4" w:rsidRDefault="009A44D6">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2"/>
              </w:rPr>
            </w:pPr>
            <w:r w:rsidRPr="00C67DC4">
              <w:rPr>
                <w:rFonts w:ascii="Arial" w:hAnsi="Arial" w:cs="Arial"/>
                <w:color w:val="000000"/>
                <w:sz w:val="20"/>
                <w:szCs w:val="22"/>
              </w:rPr>
              <w:t>Redovisning 2019</w:t>
            </w:r>
          </w:p>
        </w:tc>
        <w:tc>
          <w:tcPr>
            <w:tcW w:w="1701" w:type="dxa"/>
            <w:hideMark/>
          </w:tcPr>
          <w:p w:rsidR="009A44D6" w:rsidRPr="00C67DC4" w:rsidRDefault="009A44D6">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2"/>
              </w:rPr>
            </w:pPr>
            <w:r w:rsidRPr="00C67DC4">
              <w:rPr>
                <w:rFonts w:ascii="Arial" w:hAnsi="Arial" w:cs="Arial"/>
                <w:color w:val="000000"/>
                <w:sz w:val="20"/>
                <w:szCs w:val="22"/>
              </w:rPr>
              <w:t>Redovisning 2018</w:t>
            </w:r>
          </w:p>
        </w:tc>
        <w:tc>
          <w:tcPr>
            <w:tcW w:w="1701" w:type="dxa"/>
            <w:noWrap/>
            <w:hideMark/>
          </w:tcPr>
          <w:p w:rsidR="009A44D6" w:rsidRPr="00C67DC4" w:rsidRDefault="009A44D6">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2"/>
              </w:rPr>
            </w:pPr>
            <w:r w:rsidRPr="00C67DC4">
              <w:rPr>
                <w:rFonts w:ascii="Arial" w:hAnsi="Arial" w:cs="Arial"/>
                <w:color w:val="000000"/>
                <w:sz w:val="20"/>
                <w:szCs w:val="22"/>
              </w:rPr>
              <w:t>Skillnad 2018 och 2019</w:t>
            </w:r>
          </w:p>
        </w:tc>
      </w:tr>
      <w:tr w:rsidR="009A44D6" w:rsidRPr="00C67DC4" w:rsidTr="009A44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99" w:type="dxa"/>
            <w:noWrap/>
            <w:hideMark/>
          </w:tcPr>
          <w:p w:rsidR="009A44D6" w:rsidRPr="00C67DC4" w:rsidRDefault="009A44D6">
            <w:pPr>
              <w:rPr>
                <w:rFonts w:ascii="Arial" w:hAnsi="Arial" w:cs="Arial"/>
                <w:b w:val="0"/>
                <w:color w:val="000000"/>
                <w:sz w:val="20"/>
                <w:szCs w:val="22"/>
              </w:rPr>
            </w:pPr>
            <w:r w:rsidRPr="00C67DC4">
              <w:rPr>
                <w:rFonts w:ascii="Arial" w:hAnsi="Arial" w:cs="Arial"/>
                <w:b w:val="0"/>
                <w:color w:val="000000"/>
                <w:sz w:val="20"/>
                <w:szCs w:val="22"/>
              </w:rPr>
              <w:t>Politisk verksamhet</w:t>
            </w:r>
          </w:p>
        </w:tc>
        <w:tc>
          <w:tcPr>
            <w:tcW w:w="1770" w:type="dxa"/>
            <w:noWrap/>
            <w:hideMark/>
          </w:tcPr>
          <w:p w:rsidR="009A44D6" w:rsidRPr="00C67DC4" w:rsidRDefault="009A44D6" w:rsidP="009A44D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2"/>
              </w:rPr>
            </w:pPr>
            <w:r w:rsidRPr="00C67DC4">
              <w:rPr>
                <w:rFonts w:ascii="Arial" w:hAnsi="Arial" w:cs="Arial"/>
                <w:color w:val="000000"/>
                <w:sz w:val="20"/>
                <w:szCs w:val="22"/>
              </w:rPr>
              <w:t>3 939</w:t>
            </w:r>
          </w:p>
        </w:tc>
        <w:tc>
          <w:tcPr>
            <w:tcW w:w="1701" w:type="dxa"/>
            <w:noWrap/>
            <w:hideMark/>
          </w:tcPr>
          <w:p w:rsidR="009A44D6" w:rsidRPr="00C67DC4" w:rsidRDefault="002650C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2"/>
              </w:rPr>
            </w:pPr>
            <w:r w:rsidRPr="00C67DC4">
              <w:rPr>
                <w:rFonts w:ascii="Arial" w:hAnsi="Arial" w:cs="Arial"/>
                <w:color w:val="000000"/>
                <w:sz w:val="20"/>
                <w:szCs w:val="22"/>
              </w:rPr>
              <w:t>3 611</w:t>
            </w:r>
          </w:p>
        </w:tc>
        <w:tc>
          <w:tcPr>
            <w:tcW w:w="1701" w:type="dxa"/>
            <w:noWrap/>
            <w:hideMark/>
          </w:tcPr>
          <w:p w:rsidR="009A44D6" w:rsidRPr="00C67DC4" w:rsidRDefault="002650C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2"/>
              </w:rPr>
            </w:pPr>
            <w:r w:rsidRPr="00C67DC4">
              <w:rPr>
                <w:rFonts w:ascii="Arial" w:hAnsi="Arial" w:cs="Arial"/>
                <w:color w:val="000000"/>
                <w:sz w:val="20"/>
                <w:szCs w:val="22"/>
              </w:rPr>
              <w:t>328</w:t>
            </w:r>
          </w:p>
        </w:tc>
      </w:tr>
      <w:tr w:rsidR="009A44D6" w:rsidRPr="00C67DC4" w:rsidTr="009A44D6">
        <w:trPr>
          <w:trHeight w:val="300"/>
        </w:trPr>
        <w:tc>
          <w:tcPr>
            <w:cnfStyle w:val="001000000000" w:firstRow="0" w:lastRow="0" w:firstColumn="1" w:lastColumn="0" w:oddVBand="0" w:evenVBand="0" w:oddHBand="0" w:evenHBand="0" w:firstRowFirstColumn="0" w:firstRowLastColumn="0" w:lastRowFirstColumn="0" w:lastRowLastColumn="0"/>
            <w:tcW w:w="2199" w:type="dxa"/>
            <w:noWrap/>
            <w:hideMark/>
          </w:tcPr>
          <w:p w:rsidR="009A44D6" w:rsidRPr="00C67DC4" w:rsidRDefault="009A44D6">
            <w:pPr>
              <w:rPr>
                <w:rFonts w:ascii="Arial" w:hAnsi="Arial" w:cs="Arial"/>
                <w:b w:val="0"/>
                <w:color w:val="000000"/>
                <w:sz w:val="20"/>
                <w:szCs w:val="22"/>
              </w:rPr>
            </w:pPr>
            <w:proofErr w:type="spellStart"/>
            <w:r w:rsidRPr="00C67DC4">
              <w:rPr>
                <w:rFonts w:ascii="Arial" w:hAnsi="Arial" w:cs="Arial"/>
                <w:b w:val="0"/>
                <w:color w:val="000000"/>
                <w:sz w:val="20"/>
                <w:szCs w:val="22"/>
              </w:rPr>
              <w:t>Infrastuktur</w:t>
            </w:r>
            <w:proofErr w:type="spellEnd"/>
            <w:r w:rsidRPr="00C67DC4">
              <w:rPr>
                <w:rFonts w:ascii="Arial" w:hAnsi="Arial" w:cs="Arial"/>
                <w:b w:val="0"/>
                <w:color w:val="000000"/>
                <w:sz w:val="20"/>
                <w:szCs w:val="22"/>
              </w:rPr>
              <w:t>, skydd mm</w:t>
            </w:r>
          </w:p>
        </w:tc>
        <w:tc>
          <w:tcPr>
            <w:tcW w:w="1770" w:type="dxa"/>
            <w:noWrap/>
            <w:hideMark/>
          </w:tcPr>
          <w:p w:rsidR="009A44D6" w:rsidRPr="00C67DC4" w:rsidRDefault="009A44D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2"/>
              </w:rPr>
            </w:pPr>
            <w:r w:rsidRPr="00C67DC4">
              <w:rPr>
                <w:rFonts w:ascii="Arial" w:hAnsi="Arial" w:cs="Arial"/>
                <w:color w:val="000000"/>
                <w:sz w:val="20"/>
                <w:szCs w:val="22"/>
              </w:rPr>
              <w:t>14 797</w:t>
            </w:r>
          </w:p>
        </w:tc>
        <w:tc>
          <w:tcPr>
            <w:tcW w:w="1701" w:type="dxa"/>
            <w:noWrap/>
            <w:hideMark/>
          </w:tcPr>
          <w:p w:rsidR="009A44D6" w:rsidRPr="00C67DC4" w:rsidRDefault="002650C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2"/>
              </w:rPr>
            </w:pPr>
            <w:r w:rsidRPr="00C67DC4">
              <w:rPr>
                <w:rFonts w:ascii="Arial" w:hAnsi="Arial" w:cs="Arial"/>
                <w:color w:val="000000"/>
                <w:sz w:val="20"/>
                <w:szCs w:val="22"/>
              </w:rPr>
              <w:t>14 859</w:t>
            </w:r>
          </w:p>
        </w:tc>
        <w:tc>
          <w:tcPr>
            <w:tcW w:w="1701" w:type="dxa"/>
            <w:noWrap/>
            <w:hideMark/>
          </w:tcPr>
          <w:p w:rsidR="009A44D6" w:rsidRPr="00C67DC4" w:rsidRDefault="002650C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2"/>
              </w:rPr>
            </w:pPr>
            <w:proofErr w:type="gramStart"/>
            <w:r w:rsidRPr="00C67DC4">
              <w:rPr>
                <w:rFonts w:ascii="Arial" w:hAnsi="Arial" w:cs="Arial"/>
                <w:color w:val="000000"/>
                <w:sz w:val="20"/>
                <w:szCs w:val="22"/>
              </w:rPr>
              <w:t>-</w:t>
            </w:r>
            <w:proofErr w:type="gramEnd"/>
            <w:r w:rsidRPr="00C67DC4">
              <w:rPr>
                <w:rFonts w:ascii="Arial" w:hAnsi="Arial" w:cs="Arial"/>
                <w:color w:val="000000"/>
                <w:sz w:val="20"/>
                <w:szCs w:val="22"/>
              </w:rPr>
              <w:t>62</w:t>
            </w:r>
          </w:p>
        </w:tc>
      </w:tr>
      <w:tr w:rsidR="009A44D6" w:rsidRPr="00C67DC4" w:rsidTr="009A44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99" w:type="dxa"/>
            <w:noWrap/>
            <w:hideMark/>
          </w:tcPr>
          <w:p w:rsidR="009A44D6" w:rsidRPr="00C67DC4" w:rsidRDefault="009A44D6">
            <w:pPr>
              <w:rPr>
                <w:rFonts w:ascii="Arial" w:hAnsi="Arial" w:cs="Arial"/>
                <w:b w:val="0"/>
                <w:color w:val="000000"/>
                <w:sz w:val="20"/>
                <w:szCs w:val="22"/>
              </w:rPr>
            </w:pPr>
            <w:r w:rsidRPr="00C67DC4">
              <w:rPr>
                <w:rFonts w:ascii="Arial" w:hAnsi="Arial" w:cs="Arial"/>
                <w:b w:val="0"/>
                <w:color w:val="000000"/>
                <w:sz w:val="20"/>
                <w:szCs w:val="22"/>
              </w:rPr>
              <w:t>Fritid och kultur</w:t>
            </w:r>
          </w:p>
        </w:tc>
        <w:tc>
          <w:tcPr>
            <w:tcW w:w="1770" w:type="dxa"/>
            <w:noWrap/>
            <w:hideMark/>
          </w:tcPr>
          <w:p w:rsidR="009A44D6" w:rsidRPr="00C67DC4" w:rsidRDefault="009A44D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2"/>
              </w:rPr>
            </w:pPr>
            <w:r w:rsidRPr="00C67DC4">
              <w:rPr>
                <w:rFonts w:ascii="Arial" w:hAnsi="Arial" w:cs="Arial"/>
                <w:color w:val="000000"/>
                <w:sz w:val="20"/>
                <w:szCs w:val="22"/>
              </w:rPr>
              <w:t>3 517</w:t>
            </w:r>
          </w:p>
        </w:tc>
        <w:tc>
          <w:tcPr>
            <w:tcW w:w="1701" w:type="dxa"/>
            <w:noWrap/>
            <w:hideMark/>
          </w:tcPr>
          <w:p w:rsidR="009A44D6" w:rsidRPr="00C67DC4" w:rsidRDefault="002650C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2"/>
              </w:rPr>
            </w:pPr>
            <w:r w:rsidRPr="00C67DC4">
              <w:rPr>
                <w:rFonts w:ascii="Arial" w:hAnsi="Arial" w:cs="Arial"/>
                <w:color w:val="000000"/>
                <w:sz w:val="20"/>
                <w:szCs w:val="22"/>
              </w:rPr>
              <w:t>3 725</w:t>
            </w:r>
          </w:p>
        </w:tc>
        <w:tc>
          <w:tcPr>
            <w:tcW w:w="1701" w:type="dxa"/>
            <w:noWrap/>
            <w:hideMark/>
          </w:tcPr>
          <w:p w:rsidR="009A44D6" w:rsidRPr="00C67DC4" w:rsidRDefault="002650C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2"/>
              </w:rPr>
            </w:pPr>
            <w:proofErr w:type="gramStart"/>
            <w:r w:rsidRPr="00C67DC4">
              <w:rPr>
                <w:rFonts w:ascii="Arial" w:hAnsi="Arial" w:cs="Arial"/>
                <w:color w:val="000000"/>
                <w:sz w:val="20"/>
                <w:szCs w:val="22"/>
              </w:rPr>
              <w:t>-</w:t>
            </w:r>
            <w:proofErr w:type="gramEnd"/>
            <w:r w:rsidRPr="00C67DC4">
              <w:rPr>
                <w:rFonts w:ascii="Arial" w:hAnsi="Arial" w:cs="Arial"/>
                <w:color w:val="000000"/>
                <w:sz w:val="20"/>
                <w:szCs w:val="22"/>
              </w:rPr>
              <w:t>208</w:t>
            </w:r>
          </w:p>
        </w:tc>
      </w:tr>
      <w:tr w:rsidR="009A44D6" w:rsidRPr="00C67DC4" w:rsidTr="009A44D6">
        <w:trPr>
          <w:trHeight w:val="300"/>
        </w:trPr>
        <w:tc>
          <w:tcPr>
            <w:cnfStyle w:val="001000000000" w:firstRow="0" w:lastRow="0" w:firstColumn="1" w:lastColumn="0" w:oddVBand="0" w:evenVBand="0" w:oddHBand="0" w:evenHBand="0" w:firstRowFirstColumn="0" w:firstRowLastColumn="0" w:lastRowFirstColumn="0" w:lastRowLastColumn="0"/>
            <w:tcW w:w="2199" w:type="dxa"/>
            <w:noWrap/>
            <w:hideMark/>
          </w:tcPr>
          <w:p w:rsidR="009A44D6" w:rsidRPr="00C67DC4" w:rsidRDefault="009A44D6">
            <w:pPr>
              <w:rPr>
                <w:rFonts w:ascii="Arial" w:hAnsi="Arial" w:cs="Arial"/>
                <w:b w:val="0"/>
                <w:color w:val="000000"/>
                <w:sz w:val="20"/>
                <w:szCs w:val="22"/>
              </w:rPr>
            </w:pPr>
            <w:r w:rsidRPr="00C67DC4">
              <w:rPr>
                <w:rFonts w:ascii="Arial" w:hAnsi="Arial" w:cs="Arial"/>
                <w:b w:val="0"/>
                <w:color w:val="000000"/>
                <w:sz w:val="20"/>
                <w:szCs w:val="22"/>
              </w:rPr>
              <w:t>Pedagogisk verksamhet</w:t>
            </w:r>
          </w:p>
        </w:tc>
        <w:tc>
          <w:tcPr>
            <w:tcW w:w="1770" w:type="dxa"/>
            <w:noWrap/>
            <w:hideMark/>
          </w:tcPr>
          <w:p w:rsidR="009A44D6" w:rsidRPr="00C67DC4" w:rsidRDefault="009A44D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2"/>
              </w:rPr>
            </w:pPr>
            <w:r w:rsidRPr="00C67DC4">
              <w:rPr>
                <w:rFonts w:ascii="Arial" w:hAnsi="Arial" w:cs="Arial"/>
                <w:color w:val="000000"/>
                <w:sz w:val="20"/>
                <w:szCs w:val="22"/>
              </w:rPr>
              <w:t>46 676</w:t>
            </w:r>
          </w:p>
        </w:tc>
        <w:tc>
          <w:tcPr>
            <w:tcW w:w="1701" w:type="dxa"/>
            <w:noWrap/>
            <w:hideMark/>
          </w:tcPr>
          <w:p w:rsidR="009A44D6" w:rsidRPr="00C67DC4" w:rsidRDefault="002650C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2"/>
              </w:rPr>
            </w:pPr>
            <w:r w:rsidRPr="00C67DC4">
              <w:rPr>
                <w:rFonts w:ascii="Arial" w:hAnsi="Arial" w:cs="Arial"/>
                <w:color w:val="000000"/>
                <w:sz w:val="20"/>
                <w:szCs w:val="22"/>
              </w:rPr>
              <w:t>51 648</w:t>
            </w:r>
          </w:p>
        </w:tc>
        <w:tc>
          <w:tcPr>
            <w:tcW w:w="1701" w:type="dxa"/>
            <w:noWrap/>
            <w:hideMark/>
          </w:tcPr>
          <w:p w:rsidR="009A44D6" w:rsidRPr="00C67DC4" w:rsidRDefault="002650C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2"/>
              </w:rPr>
            </w:pPr>
            <w:proofErr w:type="gramStart"/>
            <w:r w:rsidRPr="00C67DC4">
              <w:rPr>
                <w:rFonts w:ascii="Arial" w:hAnsi="Arial" w:cs="Arial"/>
                <w:color w:val="000000"/>
                <w:sz w:val="20"/>
                <w:szCs w:val="22"/>
              </w:rPr>
              <w:t>-</w:t>
            </w:r>
            <w:proofErr w:type="gramEnd"/>
            <w:r w:rsidRPr="00C67DC4">
              <w:rPr>
                <w:rFonts w:ascii="Arial" w:hAnsi="Arial" w:cs="Arial"/>
                <w:color w:val="000000"/>
                <w:sz w:val="20"/>
                <w:szCs w:val="22"/>
              </w:rPr>
              <w:t>4 972</w:t>
            </w:r>
          </w:p>
        </w:tc>
      </w:tr>
      <w:tr w:rsidR="009A44D6" w:rsidRPr="00C67DC4" w:rsidTr="009A44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99" w:type="dxa"/>
            <w:noWrap/>
            <w:hideMark/>
          </w:tcPr>
          <w:p w:rsidR="009A44D6" w:rsidRPr="00C67DC4" w:rsidRDefault="009A44D6">
            <w:pPr>
              <w:rPr>
                <w:rFonts w:ascii="Arial" w:hAnsi="Arial" w:cs="Arial"/>
                <w:b w:val="0"/>
                <w:color w:val="000000"/>
                <w:sz w:val="20"/>
                <w:szCs w:val="22"/>
              </w:rPr>
            </w:pPr>
            <w:r w:rsidRPr="00C67DC4">
              <w:rPr>
                <w:rFonts w:ascii="Arial" w:hAnsi="Arial" w:cs="Arial"/>
                <w:b w:val="0"/>
                <w:color w:val="000000"/>
                <w:sz w:val="20"/>
                <w:szCs w:val="22"/>
              </w:rPr>
              <w:t>Vård och omsorg</w:t>
            </w:r>
          </w:p>
        </w:tc>
        <w:tc>
          <w:tcPr>
            <w:tcW w:w="1770" w:type="dxa"/>
            <w:noWrap/>
            <w:hideMark/>
          </w:tcPr>
          <w:p w:rsidR="009A44D6" w:rsidRPr="00C67DC4" w:rsidRDefault="009A44D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2"/>
              </w:rPr>
            </w:pPr>
            <w:r w:rsidRPr="00C67DC4">
              <w:rPr>
                <w:rFonts w:ascii="Arial" w:hAnsi="Arial" w:cs="Arial"/>
                <w:color w:val="000000"/>
                <w:sz w:val="20"/>
                <w:szCs w:val="22"/>
              </w:rPr>
              <w:t>77 519</w:t>
            </w:r>
          </w:p>
        </w:tc>
        <w:tc>
          <w:tcPr>
            <w:tcW w:w="1701" w:type="dxa"/>
            <w:noWrap/>
            <w:hideMark/>
          </w:tcPr>
          <w:p w:rsidR="009A44D6" w:rsidRPr="00C67DC4" w:rsidRDefault="002650C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2"/>
              </w:rPr>
            </w:pPr>
            <w:r w:rsidRPr="00C67DC4">
              <w:rPr>
                <w:rFonts w:ascii="Arial" w:hAnsi="Arial" w:cs="Arial"/>
                <w:color w:val="000000"/>
                <w:sz w:val="20"/>
                <w:szCs w:val="22"/>
              </w:rPr>
              <w:t>82 580</w:t>
            </w:r>
          </w:p>
        </w:tc>
        <w:tc>
          <w:tcPr>
            <w:tcW w:w="1701" w:type="dxa"/>
            <w:noWrap/>
            <w:hideMark/>
          </w:tcPr>
          <w:p w:rsidR="009A44D6" w:rsidRPr="00C67DC4" w:rsidRDefault="002650C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2"/>
              </w:rPr>
            </w:pPr>
            <w:proofErr w:type="gramStart"/>
            <w:r w:rsidRPr="00C67DC4">
              <w:rPr>
                <w:rFonts w:ascii="Arial" w:hAnsi="Arial" w:cs="Arial"/>
                <w:color w:val="000000"/>
                <w:sz w:val="20"/>
                <w:szCs w:val="22"/>
              </w:rPr>
              <w:t>-</w:t>
            </w:r>
            <w:proofErr w:type="gramEnd"/>
            <w:r w:rsidRPr="00C67DC4">
              <w:rPr>
                <w:rFonts w:ascii="Arial" w:hAnsi="Arial" w:cs="Arial"/>
                <w:color w:val="000000"/>
                <w:sz w:val="20"/>
                <w:szCs w:val="22"/>
              </w:rPr>
              <w:t>5 061</w:t>
            </w:r>
          </w:p>
        </w:tc>
      </w:tr>
      <w:tr w:rsidR="009A44D6" w:rsidRPr="00C67DC4" w:rsidTr="009A44D6">
        <w:trPr>
          <w:trHeight w:val="300"/>
        </w:trPr>
        <w:tc>
          <w:tcPr>
            <w:cnfStyle w:val="001000000000" w:firstRow="0" w:lastRow="0" w:firstColumn="1" w:lastColumn="0" w:oddVBand="0" w:evenVBand="0" w:oddHBand="0" w:evenHBand="0" w:firstRowFirstColumn="0" w:firstRowLastColumn="0" w:lastRowFirstColumn="0" w:lastRowLastColumn="0"/>
            <w:tcW w:w="2199" w:type="dxa"/>
            <w:noWrap/>
            <w:hideMark/>
          </w:tcPr>
          <w:p w:rsidR="009A44D6" w:rsidRPr="00C67DC4" w:rsidRDefault="009A44D6">
            <w:pPr>
              <w:rPr>
                <w:rFonts w:ascii="Arial" w:hAnsi="Arial" w:cs="Arial"/>
                <w:b w:val="0"/>
                <w:color w:val="000000"/>
                <w:sz w:val="20"/>
                <w:szCs w:val="22"/>
              </w:rPr>
            </w:pPr>
            <w:r w:rsidRPr="00C67DC4">
              <w:rPr>
                <w:rFonts w:ascii="Arial" w:hAnsi="Arial" w:cs="Arial"/>
                <w:b w:val="0"/>
                <w:color w:val="000000"/>
                <w:sz w:val="20"/>
                <w:szCs w:val="22"/>
              </w:rPr>
              <w:t>Särskilt riktade insatser</w:t>
            </w:r>
          </w:p>
        </w:tc>
        <w:tc>
          <w:tcPr>
            <w:tcW w:w="1770" w:type="dxa"/>
            <w:noWrap/>
            <w:hideMark/>
          </w:tcPr>
          <w:p w:rsidR="009A44D6" w:rsidRPr="00C67DC4" w:rsidRDefault="009A44D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2"/>
              </w:rPr>
            </w:pPr>
            <w:r w:rsidRPr="00C67DC4">
              <w:rPr>
                <w:rFonts w:ascii="Arial" w:hAnsi="Arial" w:cs="Arial"/>
                <w:color w:val="000000"/>
                <w:sz w:val="20"/>
                <w:szCs w:val="22"/>
              </w:rPr>
              <w:t>15 181</w:t>
            </w:r>
          </w:p>
        </w:tc>
        <w:tc>
          <w:tcPr>
            <w:tcW w:w="1701" w:type="dxa"/>
            <w:noWrap/>
            <w:hideMark/>
          </w:tcPr>
          <w:p w:rsidR="009A44D6" w:rsidRPr="00C67DC4" w:rsidRDefault="002650C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2"/>
              </w:rPr>
            </w:pPr>
            <w:r w:rsidRPr="00C67DC4">
              <w:rPr>
                <w:rFonts w:ascii="Arial" w:hAnsi="Arial" w:cs="Arial"/>
                <w:color w:val="000000"/>
                <w:sz w:val="20"/>
                <w:szCs w:val="22"/>
              </w:rPr>
              <w:t>18 954</w:t>
            </w:r>
          </w:p>
        </w:tc>
        <w:tc>
          <w:tcPr>
            <w:tcW w:w="1701" w:type="dxa"/>
            <w:noWrap/>
            <w:hideMark/>
          </w:tcPr>
          <w:p w:rsidR="009A44D6" w:rsidRPr="00C67DC4" w:rsidRDefault="002650C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2"/>
              </w:rPr>
            </w:pPr>
            <w:proofErr w:type="gramStart"/>
            <w:r w:rsidRPr="00C67DC4">
              <w:rPr>
                <w:rFonts w:ascii="Arial" w:hAnsi="Arial" w:cs="Arial"/>
                <w:color w:val="000000"/>
                <w:sz w:val="20"/>
                <w:szCs w:val="22"/>
              </w:rPr>
              <w:t>-</w:t>
            </w:r>
            <w:proofErr w:type="gramEnd"/>
            <w:r w:rsidRPr="00C67DC4">
              <w:rPr>
                <w:rFonts w:ascii="Arial" w:hAnsi="Arial" w:cs="Arial"/>
                <w:color w:val="000000"/>
                <w:sz w:val="20"/>
                <w:szCs w:val="22"/>
              </w:rPr>
              <w:t>3 773</w:t>
            </w:r>
          </w:p>
        </w:tc>
      </w:tr>
      <w:tr w:rsidR="009A44D6" w:rsidRPr="00C67DC4" w:rsidTr="009A44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99" w:type="dxa"/>
            <w:noWrap/>
            <w:hideMark/>
          </w:tcPr>
          <w:p w:rsidR="009A44D6" w:rsidRPr="00C67DC4" w:rsidRDefault="009A44D6">
            <w:pPr>
              <w:rPr>
                <w:rFonts w:ascii="Arial" w:hAnsi="Arial" w:cs="Arial"/>
                <w:b w:val="0"/>
                <w:color w:val="000000"/>
                <w:sz w:val="20"/>
                <w:szCs w:val="22"/>
              </w:rPr>
            </w:pPr>
            <w:r w:rsidRPr="00C67DC4">
              <w:rPr>
                <w:rFonts w:ascii="Arial" w:hAnsi="Arial" w:cs="Arial"/>
                <w:b w:val="0"/>
                <w:color w:val="000000"/>
                <w:sz w:val="20"/>
                <w:szCs w:val="22"/>
              </w:rPr>
              <w:t>Affärsverksamhet</w:t>
            </w:r>
          </w:p>
        </w:tc>
        <w:tc>
          <w:tcPr>
            <w:tcW w:w="1770" w:type="dxa"/>
            <w:noWrap/>
            <w:hideMark/>
          </w:tcPr>
          <w:p w:rsidR="009A44D6" w:rsidRPr="00C67DC4" w:rsidRDefault="009A44D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2"/>
              </w:rPr>
            </w:pPr>
            <w:r w:rsidRPr="00C67DC4">
              <w:rPr>
                <w:rFonts w:ascii="Arial" w:hAnsi="Arial" w:cs="Arial"/>
                <w:color w:val="000000"/>
                <w:sz w:val="20"/>
                <w:szCs w:val="22"/>
              </w:rPr>
              <w:t>3 886</w:t>
            </w:r>
          </w:p>
        </w:tc>
        <w:tc>
          <w:tcPr>
            <w:tcW w:w="1701" w:type="dxa"/>
            <w:noWrap/>
            <w:hideMark/>
          </w:tcPr>
          <w:p w:rsidR="009A44D6" w:rsidRPr="00C67DC4" w:rsidRDefault="002650C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2"/>
              </w:rPr>
            </w:pPr>
            <w:r w:rsidRPr="00C67DC4">
              <w:rPr>
                <w:rFonts w:ascii="Arial" w:hAnsi="Arial" w:cs="Arial"/>
                <w:color w:val="000000"/>
                <w:sz w:val="20"/>
                <w:szCs w:val="22"/>
              </w:rPr>
              <w:t>3 603</w:t>
            </w:r>
          </w:p>
        </w:tc>
        <w:tc>
          <w:tcPr>
            <w:tcW w:w="1701" w:type="dxa"/>
            <w:noWrap/>
            <w:hideMark/>
          </w:tcPr>
          <w:p w:rsidR="009A44D6" w:rsidRPr="00C67DC4" w:rsidRDefault="002650C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2"/>
              </w:rPr>
            </w:pPr>
            <w:r w:rsidRPr="00C67DC4">
              <w:rPr>
                <w:rFonts w:ascii="Arial" w:hAnsi="Arial" w:cs="Arial"/>
                <w:color w:val="000000"/>
                <w:sz w:val="20"/>
                <w:szCs w:val="22"/>
              </w:rPr>
              <w:t>283</w:t>
            </w:r>
          </w:p>
        </w:tc>
      </w:tr>
      <w:tr w:rsidR="009A44D6" w:rsidRPr="00C67DC4" w:rsidTr="009A44D6">
        <w:trPr>
          <w:trHeight w:val="300"/>
        </w:trPr>
        <w:tc>
          <w:tcPr>
            <w:cnfStyle w:val="001000000000" w:firstRow="0" w:lastRow="0" w:firstColumn="1" w:lastColumn="0" w:oddVBand="0" w:evenVBand="0" w:oddHBand="0" w:evenHBand="0" w:firstRowFirstColumn="0" w:firstRowLastColumn="0" w:lastRowFirstColumn="0" w:lastRowLastColumn="0"/>
            <w:tcW w:w="2199" w:type="dxa"/>
            <w:noWrap/>
            <w:hideMark/>
          </w:tcPr>
          <w:p w:rsidR="009A44D6" w:rsidRPr="00C67DC4" w:rsidRDefault="009A44D6">
            <w:pPr>
              <w:rPr>
                <w:rFonts w:ascii="Arial" w:hAnsi="Arial" w:cs="Arial"/>
                <w:b w:val="0"/>
                <w:color w:val="000000"/>
                <w:sz w:val="20"/>
                <w:szCs w:val="22"/>
              </w:rPr>
            </w:pPr>
            <w:r w:rsidRPr="00C67DC4">
              <w:rPr>
                <w:rFonts w:ascii="Arial" w:hAnsi="Arial" w:cs="Arial"/>
                <w:b w:val="0"/>
                <w:color w:val="000000"/>
                <w:sz w:val="20"/>
                <w:szCs w:val="22"/>
              </w:rPr>
              <w:t>Gemensamma verksamheter</w:t>
            </w:r>
          </w:p>
        </w:tc>
        <w:tc>
          <w:tcPr>
            <w:tcW w:w="1770" w:type="dxa"/>
            <w:noWrap/>
            <w:hideMark/>
          </w:tcPr>
          <w:p w:rsidR="009A44D6" w:rsidRPr="00C67DC4" w:rsidRDefault="002650C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2"/>
              </w:rPr>
            </w:pPr>
            <w:r w:rsidRPr="00C67DC4">
              <w:rPr>
                <w:rFonts w:ascii="Arial" w:hAnsi="Arial" w:cs="Arial"/>
                <w:color w:val="000000"/>
                <w:sz w:val="20"/>
                <w:szCs w:val="22"/>
              </w:rPr>
              <w:t>33 610</w:t>
            </w:r>
          </w:p>
        </w:tc>
        <w:tc>
          <w:tcPr>
            <w:tcW w:w="1701" w:type="dxa"/>
            <w:noWrap/>
            <w:hideMark/>
          </w:tcPr>
          <w:p w:rsidR="009A44D6" w:rsidRPr="00C67DC4" w:rsidRDefault="002650C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2"/>
              </w:rPr>
            </w:pPr>
            <w:r w:rsidRPr="00C67DC4">
              <w:rPr>
                <w:rFonts w:ascii="Arial" w:hAnsi="Arial" w:cs="Arial"/>
                <w:color w:val="000000"/>
                <w:sz w:val="20"/>
                <w:szCs w:val="22"/>
              </w:rPr>
              <w:t>31 180</w:t>
            </w:r>
          </w:p>
        </w:tc>
        <w:tc>
          <w:tcPr>
            <w:tcW w:w="1701" w:type="dxa"/>
            <w:noWrap/>
            <w:hideMark/>
          </w:tcPr>
          <w:p w:rsidR="009A44D6" w:rsidRPr="00C67DC4" w:rsidRDefault="002650C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2"/>
              </w:rPr>
            </w:pPr>
            <w:r w:rsidRPr="00C67DC4">
              <w:rPr>
                <w:rFonts w:ascii="Arial" w:hAnsi="Arial" w:cs="Arial"/>
                <w:color w:val="000000"/>
                <w:sz w:val="20"/>
                <w:szCs w:val="22"/>
              </w:rPr>
              <w:t>2 430</w:t>
            </w:r>
          </w:p>
        </w:tc>
      </w:tr>
      <w:tr w:rsidR="009A44D6" w:rsidRPr="00C67DC4" w:rsidTr="009A44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99" w:type="dxa"/>
            <w:noWrap/>
            <w:hideMark/>
          </w:tcPr>
          <w:p w:rsidR="009A44D6" w:rsidRPr="00C67DC4" w:rsidRDefault="009A44D6" w:rsidP="009A44D6">
            <w:pPr>
              <w:rPr>
                <w:rFonts w:ascii="Arial" w:hAnsi="Arial" w:cs="Arial"/>
                <w:color w:val="000000"/>
                <w:sz w:val="20"/>
                <w:szCs w:val="22"/>
              </w:rPr>
            </w:pPr>
            <w:r w:rsidRPr="00C67DC4">
              <w:rPr>
                <w:rFonts w:ascii="Arial" w:hAnsi="Arial" w:cs="Arial"/>
                <w:color w:val="000000"/>
                <w:sz w:val="20"/>
                <w:szCs w:val="22"/>
              </w:rPr>
              <w:t xml:space="preserve">Totalt </w:t>
            </w:r>
          </w:p>
        </w:tc>
        <w:tc>
          <w:tcPr>
            <w:tcW w:w="1770" w:type="dxa"/>
            <w:noWrap/>
            <w:hideMark/>
          </w:tcPr>
          <w:p w:rsidR="009A44D6" w:rsidRPr="00C67DC4" w:rsidRDefault="002650C6">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2"/>
              </w:rPr>
            </w:pPr>
            <w:r w:rsidRPr="00C67DC4">
              <w:rPr>
                <w:rFonts w:ascii="Arial" w:hAnsi="Arial" w:cs="Arial"/>
                <w:b/>
                <w:bCs/>
                <w:color w:val="000000"/>
                <w:sz w:val="20"/>
                <w:szCs w:val="22"/>
              </w:rPr>
              <w:t>199 125</w:t>
            </w:r>
          </w:p>
        </w:tc>
        <w:tc>
          <w:tcPr>
            <w:tcW w:w="1701" w:type="dxa"/>
            <w:noWrap/>
            <w:hideMark/>
          </w:tcPr>
          <w:p w:rsidR="009A44D6" w:rsidRPr="00C67DC4" w:rsidRDefault="002650C6">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2"/>
              </w:rPr>
            </w:pPr>
            <w:r w:rsidRPr="00C67DC4">
              <w:rPr>
                <w:rFonts w:ascii="Arial" w:hAnsi="Arial" w:cs="Arial"/>
                <w:b/>
                <w:bCs/>
                <w:color w:val="000000"/>
                <w:sz w:val="20"/>
                <w:szCs w:val="22"/>
              </w:rPr>
              <w:t>210 160</w:t>
            </w:r>
          </w:p>
        </w:tc>
        <w:tc>
          <w:tcPr>
            <w:tcW w:w="1701" w:type="dxa"/>
            <w:noWrap/>
            <w:hideMark/>
          </w:tcPr>
          <w:p w:rsidR="009A44D6" w:rsidRPr="00C67DC4" w:rsidRDefault="002650C6">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2"/>
              </w:rPr>
            </w:pPr>
            <w:proofErr w:type="gramStart"/>
            <w:r w:rsidRPr="00C67DC4">
              <w:rPr>
                <w:rFonts w:ascii="Arial" w:hAnsi="Arial" w:cs="Arial"/>
                <w:b/>
                <w:bCs/>
                <w:color w:val="000000"/>
                <w:sz w:val="20"/>
                <w:szCs w:val="22"/>
              </w:rPr>
              <w:t>-</w:t>
            </w:r>
            <w:proofErr w:type="gramEnd"/>
            <w:r w:rsidRPr="00C67DC4">
              <w:rPr>
                <w:rFonts w:ascii="Arial" w:hAnsi="Arial" w:cs="Arial"/>
                <w:b/>
                <w:bCs/>
                <w:color w:val="000000"/>
                <w:sz w:val="20"/>
                <w:szCs w:val="22"/>
              </w:rPr>
              <w:t>11 035</w:t>
            </w:r>
          </w:p>
        </w:tc>
      </w:tr>
    </w:tbl>
    <w:p w:rsidR="009A44D6" w:rsidRDefault="009A44D6" w:rsidP="00706BA1">
      <w:pPr>
        <w:pStyle w:val="LpandetextR"/>
        <w:tabs>
          <w:tab w:val="right" w:pos="4026"/>
        </w:tabs>
        <w:ind w:left="1418" w:right="1416"/>
        <w:rPr>
          <w:rFonts w:ascii="Arial" w:hAnsi="Arial" w:cs="Arial"/>
          <w:sz w:val="24"/>
          <w:szCs w:val="22"/>
        </w:rPr>
      </w:pPr>
    </w:p>
    <w:p w:rsidR="001B4200" w:rsidRPr="00DC371C" w:rsidRDefault="001B4200" w:rsidP="00706BA1">
      <w:pPr>
        <w:pStyle w:val="LpandetextR"/>
        <w:tabs>
          <w:tab w:val="right" w:pos="4026"/>
        </w:tabs>
        <w:ind w:left="1418" w:right="1416"/>
        <w:rPr>
          <w:rFonts w:ascii="Arial" w:hAnsi="Arial" w:cs="Arial"/>
          <w:i/>
          <w:sz w:val="24"/>
          <w:szCs w:val="22"/>
        </w:rPr>
      </w:pPr>
      <w:r w:rsidRPr="00DC371C">
        <w:rPr>
          <w:rFonts w:ascii="Arial" w:hAnsi="Arial" w:cs="Arial"/>
          <w:i/>
          <w:sz w:val="24"/>
          <w:szCs w:val="22"/>
        </w:rPr>
        <w:t>Utredning av balanskravet</w:t>
      </w:r>
    </w:p>
    <w:p w:rsidR="00706BA1" w:rsidRPr="00DC371C" w:rsidRDefault="00706BA1" w:rsidP="00706BA1">
      <w:pPr>
        <w:pStyle w:val="LpandetextR"/>
        <w:tabs>
          <w:tab w:val="right" w:pos="4026"/>
        </w:tabs>
        <w:ind w:left="1418" w:right="1416"/>
        <w:rPr>
          <w:rFonts w:ascii="Arial" w:hAnsi="Arial" w:cs="Arial"/>
          <w:sz w:val="24"/>
          <w:szCs w:val="22"/>
        </w:rPr>
      </w:pPr>
    </w:p>
    <w:tbl>
      <w:tblPr>
        <w:tblStyle w:val="Mellanmrkskuggning1-dekorfrg5"/>
        <w:tblW w:w="0" w:type="auto"/>
        <w:tblInd w:w="1526" w:type="dxa"/>
        <w:tblLook w:val="04A0" w:firstRow="1" w:lastRow="0" w:firstColumn="1" w:lastColumn="0" w:noHBand="0" w:noVBand="1"/>
      </w:tblPr>
      <w:tblGrid>
        <w:gridCol w:w="6946"/>
      </w:tblGrid>
      <w:tr w:rsidR="00F03364" w:rsidRPr="00DC371C" w:rsidTr="00F033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rsidR="00F03364" w:rsidRPr="00DC371C" w:rsidRDefault="00F03364" w:rsidP="00F03364">
            <w:pPr>
              <w:pStyle w:val="LpandetextR"/>
              <w:tabs>
                <w:tab w:val="right" w:pos="4026"/>
                <w:tab w:val="left" w:pos="8222"/>
              </w:tabs>
              <w:ind w:right="1482"/>
              <w:rPr>
                <w:rFonts w:ascii="Arial" w:hAnsi="Arial" w:cs="Arial"/>
                <w:b w:val="0"/>
                <w:i/>
                <w:sz w:val="20"/>
                <w:szCs w:val="20"/>
              </w:rPr>
            </w:pPr>
            <w:r w:rsidRPr="003523F8">
              <w:rPr>
                <w:rFonts w:ascii="Arial" w:hAnsi="Arial" w:cs="Arial"/>
                <w:i/>
                <w:color w:val="auto"/>
                <w:sz w:val="20"/>
                <w:szCs w:val="20"/>
              </w:rPr>
              <w:t>Utredning av balanskravet (tkr)</w:t>
            </w:r>
          </w:p>
        </w:tc>
      </w:tr>
      <w:tr w:rsidR="00F03364" w:rsidRPr="00DC371C" w:rsidTr="00F03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rsidR="00F03364" w:rsidRPr="00DC371C" w:rsidRDefault="00F03364" w:rsidP="0013778F">
            <w:pPr>
              <w:pStyle w:val="LpandetextR"/>
              <w:tabs>
                <w:tab w:val="right" w:pos="6554"/>
              </w:tabs>
              <w:ind w:right="1482"/>
              <w:rPr>
                <w:rFonts w:ascii="Arial" w:hAnsi="Arial" w:cs="Arial"/>
                <w:b w:val="0"/>
                <w:i/>
                <w:sz w:val="20"/>
                <w:szCs w:val="20"/>
              </w:rPr>
            </w:pPr>
            <w:r w:rsidRPr="00DC371C">
              <w:rPr>
                <w:rFonts w:ascii="Arial" w:hAnsi="Arial" w:cs="Arial"/>
                <w:b w:val="0"/>
                <w:i/>
                <w:sz w:val="20"/>
                <w:szCs w:val="20"/>
              </w:rPr>
              <w:t>Årets resultat enligt resultaträkningen</w:t>
            </w:r>
            <w:r w:rsidRPr="00DC371C">
              <w:rPr>
                <w:rFonts w:ascii="Arial" w:hAnsi="Arial" w:cs="Arial"/>
                <w:b w:val="0"/>
                <w:i/>
                <w:sz w:val="20"/>
                <w:szCs w:val="20"/>
              </w:rPr>
              <w:tab/>
            </w:r>
            <w:r w:rsidR="0013778F" w:rsidRPr="00DC371C">
              <w:rPr>
                <w:rFonts w:ascii="Arial" w:hAnsi="Arial" w:cs="Arial"/>
                <w:b w:val="0"/>
                <w:i/>
                <w:sz w:val="20"/>
                <w:szCs w:val="20"/>
              </w:rPr>
              <w:t>2</w:t>
            </w:r>
          </w:p>
        </w:tc>
      </w:tr>
      <w:tr w:rsidR="00F03364" w:rsidRPr="00DC371C" w:rsidTr="00F033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rsidR="00F03364" w:rsidRPr="00DC371C" w:rsidRDefault="00F03364" w:rsidP="0013778F">
            <w:pPr>
              <w:pStyle w:val="LpandetextR"/>
              <w:tabs>
                <w:tab w:val="right" w:pos="6554"/>
              </w:tabs>
              <w:ind w:right="1482"/>
              <w:rPr>
                <w:rFonts w:ascii="Arial" w:hAnsi="Arial" w:cs="Arial"/>
                <w:b w:val="0"/>
                <w:sz w:val="20"/>
                <w:szCs w:val="20"/>
              </w:rPr>
            </w:pPr>
            <w:proofErr w:type="gramStart"/>
            <w:r w:rsidRPr="00DC371C">
              <w:rPr>
                <w:rFonts w:ascii="Arial" w:hAnsi="Arial" w:cs="Arial"/>
                <w:b w:val="0"/>
                <w:sz w:val="20"/>
                <w:szCs w:val="20"/>
              </w:rPr>
              <w:t>-</w:t>
            </w:r>
            <w:proofErr w:type="gramEnd"/>
            <w:r w:rsidRPr="00DC371C">
              <w:rPr>
                <w:rFonts w:ascii="Arial" w:hAnsi="Arial" w:cs="Arial"/>
                <w:b w:val="0"/>
                <w:sz w:val="20"/>
                <w:szCs w:val="20"/>
              </w:rPr>
              <w:t xml:space="preserve"> reducering av samtliga realisationsvinster</w:t>
            </w:r>
            <w:r w:rsidRPr="00DC371C">
              <w:rPr>
                <w:rFonts w:ascii="Arial" w:hAnsi="Arial" w:cs="Arial"/>
                <w:b w:val="0"/>
                <w:sz w:val="20"/>
                <w:szCs w:val="20"/>
              </w:rPr>
              <w:tab/>
            </w:r>
            <w:r w:rsidR="003C198D" w:rsidRPr="00DC371C">
              <w:rPr>
                <w:rFonts w:ascii="Arial" w:hAnsi="Arial" w:cs="Arial"/>
                <w:b w:val="0"/>
                <w:sz w:val="20"/>
                <w:szCs w:val="20"/>
              </w:rPr>
              <w:t>0</w:t>
            </w:r>
          </w:p>
        </w:tc>
      </w:tr>
      <w:tr w:rsidR="00F03364" w:rsidRPr="00DC371C" w:rsidTr="00F03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rsidR="00F03364" w:rsidRPr="00DC371C" w:rsidRDefault="00F03364" w:rsidP="007114E3">
            <w:pPr>
              <w:pStyle w:val="LpandetextR"/>
              <w:tabs>
                <w:tab w:val="right" w:pos="6554"/>
              </w:tabs>
              <w:ind w:right="1482"/>
              <w:rPr>
                <w:rFonts w:ascii="Arial" w:hAnsi="Arial" w:cs="Arial"/>
                <w:b w:val="0"/>
                <w:i/>
                <w:sz w:val="20"/>
                <w:szCs w:val="20"/>
              </w:rPr>
            </w:pPr>
            <w:r w:rsidRPr="00DC371C">
              <w:rPr>
                <w:rFonts w:ascii="Arial" w:hAnsi="Arial" w:cs="Arial"/>
                <w:b w:val="0"/>
                <w:i/>
                <w:sz w:val="20"/>
                <w:szCs w:val="20"/>
              </w:rPr>
              <w:t>Årets resultat e</w:t>
            </w:r>
            <w:r w:rsidR="00F2349B" w:rsidRPr="00DC371C">
              <w:rPr>
                <w:rFonts w:ascii="Arial" w:hAnsi="Arial" w:cs="Arial"/>
                <w:b w:val="0"/>
                <w:i/>
                <w:sz w:val="20"/>
                <w:szCs w:val="20"/>
              </w:rPr>
              <w:t>fter balanskravsjusteringar</w:t>
            </w:r>
            <w:r w:rsidR="00F2349B" w:rsidRPr="00DC371C">
              <w:rPr>
                <w:rFonts w:ascii="Arial" w:hAnsi="Arial" w:cs="Arial"/>
                <w:b w:val="0"/>
                <w:i/>
                <w:sz w:val="20"/>
                <w:szCs w:val="20"/>
              </w:rPr>
              <w:tab/>
            </w:r>
            <w:r w:rsidR="007114E3">
              <w:rPr>
                <w:rFonts w:ascii="Arial" w:hAnsi="Arial" w:cs="Arial"/>
                <w:b w:val="0"/>
                <w:i/>
                <w:sz w:val="20"/>
                <w:szCs w:val="20"/>
              </w:rPr>
              <w:t>2</w:t>
            </w:r>
          </w:p>
        </w:tc>
      </w:tr>
      <w:tr w:rsidR="00F03364" w:rsidRPr="00DC371C" w:rsidTr="00F033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rsidR="00F03364" w:rsidRPr="00DC371C" w:rsidRDefault="00F03364" w:rsidP="007114E3">
            <w:pPr>
              <w:pStyle w:val="LpandetextR"/>
              <w:tabs>
                <w:tab w:val="right" w:pos="6554"/>
              </w:tabs>
              <w:ind w:right="1482"/>
              <w:rPr>
                <w:rFonts w:ascii="Arial" w:hAnsi="Arial" w:cs="Arial"/>
                <w:b w:val="0"/>
                <w:i/>
                <w:sz w:val="20"/>
                <w:szCs w:val="20"/>
              </w:rPr>
            </w:pPr>
            <w:r w:rsidRPr="00DC371C">
              <w:rPr>
                <w:rFonts w:ascii="Arial" w:hAnsi="Arial" w:cs="Arial"/>
                <w:b w:val="0"/>
                <w:i/>
                <w:sz w:val="20"/>
                <w:szCs w:val="20"/>
              </w:rPr>
              <w:t>Ackumulerat u</w:t>
            </w:r>
            <w:r w:rsidR="00F2349B" w:rsidRPr="00DC371C">
              <w:rPr>
                <w:rFonts w:ascii="Arial" w:hAnsi="Arial" w:cs="Arial"/>
                <w:b w:val="0"/>
                <w:i/>
                <w:sz w:val="20"/>
                <w:szCs w:val="20"/>
              </w:rPr>
              <w:t>nderskott från tidigare år</w:t>
            </w:r>
            <w:r w:rsidR="00F2349B" w:rsidRPr="00DC371C">
              <w:rPr>
                <w:rFonts w:ascii="Arial" w:hAnsi="Arial" w:cs="Arial"/>
                <w:b w:val="0"/>
                <w:i/>
                <w:sz w:val="20"/>
                <w:szCs w:val="20"/>
              </w:rPr>
              <w:tab/>
            </w:r>
            <w:r w:rsidR="009E0277">
              <w:rPr>
                <w:rFonts w:ascii="Arial" w:hAnsi="Arial" w:cs="Arial"/>
                <w:b w:val="0"/>
                <w:i/>
                <w:sz w:val="20"/>
                <w:szCs w:val="20"/>
              </w:rPr>
              <w:t>-</w:t>
            </w:r>
            <w:r w:rsidR="007114E3">
              <w:rPr>
                <w:rFonts w:ascii="Arial" w:hAnsi="Arial" w:cs="Arial"/>
                <w:b w:val="0"/>
                <w:i/>
                <w:sz w:val="20"/>
                <w:szCs w:val="20"/>
              </w:rPr>
              <w:t>1 467</w:t>
            </w:r>
          </w:p>
        </w:tc>
      </w:tr>
      <w:tr w:rsidR="00F03364" w:rsidRPr="00315BE4" w:rsidTr="00F03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rsidR="00F03364" w:rsidRPr="0013778F" w:rsidRDefault="00F2349B" w:rsidP="00940A1F">
            <w:pPr>
              <w:pStyle w:val="LpandetextR"/>
              <w:tabs>
                <w:tab w:val="right" w:pos="6554"/>
              </w:tabs>
              <w:ind w:right="1482"/>
              <w:rPr>
                <w:rFonts w:ascii="Arial" w:hAnsi="Arial" w:cs="Arial"/>
                <w:i/>
                <w:sz w:val="20"/>
                <w:szCs w:val="20"/>
              </w:rPr>
            </w:pPr>
            <w:r w:rsidRPr="00DC371C">
              <w:rPr>
                <w:rFonts w:ascii="Arial" w:hAnsi="Arial" w:cs="Arial"/>
                <w:i/>
                <w:sz w:val="20"/>
                <w:szCs w:val="20"/>
              </w:rPr>
              <w:t>Balanskravsresultat 201</w:t>
            </w:r>
            <w:r w:rsidR="00940A1F">
              <w:rPr>
                <w:rFonts w:ascii="Arial" w:hAnsi="Arial" w:cs="Arial"/>
                <w:i/>
                <w:sz w:val="20"/>
                <w:szCs w:val="20"/>
              </w:rPr>
              <w:t>9</w:t>
            </w:r>
            <w:r w:rsidRPr="00DC371C">
              <w:rPr>
                <w:rFonts w:ascii="Arial" w:hAnsi="Arial" w:cs="Arial"/>
                <w:i/>
                <w:sz w:val="20"/>
                <w:szCs w:val="20"/>
              </w:rPr>
              <w:tab/>
              <w:t>-1 46</w:t>
            </w:r>
            <w:r w:rsidR="00DC371C" w:rsidRPr="00DC371C">
              <w:rPr>
                <w:rFonts w:ascii="Arial" w:hAnsi="Arial" w:cs="Arial"/>
                <w:i/>
                <w:sz w:val="20"/>
                <w:szCs w:val="20"/>
              </w:rPr>
              <w:t>5</w:t>
            </w:r>
          </w:p>
        </w:tc>
      </w:tr>
    </w:tbl>
    <w:p w:rsidR="003B63C0" w:rsidRPr="00315BE4" w:rsidRDefault="003B63C0" w:rsidP="006D1A10">
      <w:pPr>
        <w:pStyle w:val="LpandetextR"/>
        <w:tabs>
          <w:tab w:val="right" w:pos="4026"/>
          <w:tab w:val="left" w:pos="8222"/>
        </w:tabs>
        <w:ind w:left="1418" w:right="1416"/>
        <w:rPr>
          <w:rFonts w:ascii="Arial" w:hAnsi="Arial" w:cs="Arial"/>
          <w:sz w:val="24"/>
          <w:highlight w:val="yellow"/>
        </w:rPr>
      </w:pPr>
    </w:p>
    <w:p w:rsidR="00D904D4" w:rsidRPr="00D4083A" w:rsidRDefault="00D904D4" w:rsidP="00D904D4">
      <w:pPr>
        <w:pStyle w:val="LpandetextR"/>
        <w:tabs>
          <w:tab w:val="right" w:pos="4026"/>
          <w:tab w:val="left" w:pos="8222"/>
        </w:tabs>
        <w:ind w:left="1418" w:right="1416"/>
        <w:rPr>
          <w:rFonts w:ascii="Arial" w:hAnsi="Arial" w:cs="Arial"/>
          <w:sz w:val="24"/>
          <w:szCs w:val="22"/>
        </w:rPr>
      </w:pPr>
      <w:r w:rsidRPr="00D4083A">
        <w:rPr>
          <w:rFonts w:ascii="Arial" w:hAnsi="Arial" w:cs="Arial"/>
          <w:sz w:val="24"/>
          <w:szCs w:val="22"/>
        </w:rPr>
        <w:t>Enligt kommunallagen innebär balanskravet att om ett negativt årsresul</w:t>
      </w:r>
      <w:r w:rsidRPr="00D4083A">
        <w:rPr>
          <w:rFonts w:ascii="Arial" w:hAnsi="Arial" w:cs="Arial"/>
          <w:sz w:val="24"/>
          <w:szCs w:val="22"/>
        </w:rPr>
        <w:softHyphen/>
        <w:t>tat uppstår i kommunen ska detta underskott återställas genom överskott inom en period av maximalt tre år.  Det innebär att 2018 års</w:t>
      </w:r>
      <w:r>
        <w:rPr>
          <w:rFonts w:ascii="Arial" w:hAnsi="Arial" w:cs="Arial"/>
          <w:sz w:val="24"/>
          <w:szCs w:val="22"/>
        </w:rPr>
        <w:t xml:space="preserve"> underskott</w:t>
      </w:r>
      <w:r w:rsidRPr="00D4083A">
        <w:rPr>
          <w:rFonts w:ascii="Arial" w:hAnsi="Arial" w:cs="Arial"/>
          <w:sz w:val="24"/>
          <w:szCs w:val="22"/>
        </w:rPr>
        <w:t xml:space="preserve"> ska </w:t>
      </w:r>
      <w:r>
        <w:rPr>
          <w:rFonts w:ascii="Arial" w:hAnsi="Arial" w:cs="Arial"/>
          <w:sz w:val="24"/>
          <w:szCs w:val="22"/>
        </w:rPr>
        <w:t xml:space="preserve">vara återställt senast 2021. Under budgetprocessen 2019 togs 2018 års underskott med vilket innebär att det är budgeterat att 2020 ska balanskravsunderskottet återställas i sin helhet. </w:t>
      </w:r>
      <w:r w:rsidRPr="00D4083A">
        <w:rPr>
          <w:rFonts w:ascii="Arial" w:hAnsi="Arial" w:cs="Arial"/>
          <w:sz w:val="24"/>
          <w:szCs w:val="22"/>
        </w:rPr>
        <w:t xml:space="preserve"> </w:t>
      </w:r>
    </w:p>
    <w:p w:rsidR="003C198D" w:rsidRPr="00315BE4" w:rsidRDefault="003C198D" w:rsidP="00D904D4">
      <w:pPr>
        <w:pStyle w:val="LpandetextR"/>
        <w:tabs>
          <w:tab w:val="right" w:pos="4026"/>
          <w:tab w:val="left" w:pos="8222"/>
        </w:tabs>
        <w:ind w:left="1418" w:right="1416"/>
        <w:rPr>
          <w:rFonts w:ascii="Arial" w:hAnsi="Arial" w:cs="Arial"/>
          <w:sz w:val="24"/>
          <w:highlight w:val="yellow"/>
        </w:rPr>
      </w:pPr>
    </w:p>
    <w:tbl>
      <w:tblPr>
        <w:tblStyle w:val="Mellanmrkskuggning1-dekorfrg5"/>
        <w:tblpPr w:leftFromText="141" w:rightFromText="141" w:vertAnchor="text" w:horzAnchor="page" w:tblpX="2650" w:tblpY="83"/>
        <w:tblW w:w="0" w:type="auto"/>
        <w:tblLayout w:type="fixed"/>
        <w:tblLook w:val="05E0" w:firstRow="1" w:lastRow="1" w:firstColumn="1" w:lastColumn="1" w:noHBand="0" w:noVBand="1"/>
      </w:tblPr>
      <w:tblGrid>
        <w:gridCol w:w="2802"/>
        <w:gridCol w:w="962"/>
        <w:gridCol w:w="962"/>
        <w:gridCol w:w="962"/>
        <w:gridCol w:w="962"/>
        <w:gridCol w:w="984"/>
      </w:tblGrid>
      <w:tr w:rsidR="003523F8" w:rsidRPr="003523F8" w:rsidTr="003229C0">
        <w:trPr>
          <w:cnfStyle w:val="100000000000" w:firstRow="1" w:lastRow="0" w:firstColumn="0" w:lastColumn="0" w:oddVBand="0" w:evenVBand="0" w:oddHBand="0"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802" w:type="dxa"/>
          </w:tcPr>
          <w:p w:rsidR="003229C0" w:rsidRPr="003523F8" w:rsidRDefault="003229C0" w:rsidP="003229C0">
            <w:pPr>
              <w:pStyle w:val="LpandetextR"/>
              <w:tabs>
                <w:tab w:val="right" w:pos="4026"/>
              </w:tabs>
              <w:ind w:left="184"/>
              <w:jc w:val="both"/>
              <w:rPr>
                <w:rFonts w:ascii="Arial" w:hAnsi="Arial" w:cs="Arial"/>
                <w:i/>
                <w:color w:val="auto"/>
                <w:sz w:val="20"/>
                <w:szCs w:val="20"/>
              </w:rPr>
            </w:pPr>
            <w:r w:rsidRPr="003523F8">
              <w:rPr>
                <w:rFonts w:ascii="Arial" w:hAnsi="Arial" w:cs="Arial"/>
                <w:i/>
                <w:color w:val="auto"/>
                <w:sz w:val="20"/>
                <w:szCs w:val="20"/>
              </w:rPr>
              <w:t>Balanskravsutredning, tkr</w:t>
            </w:r>
          </w:p>
        </w:tc>
        <w:tc>
          <w:tcPr>
            <w:tcW w:w="962" w:type="dxa"/>
          </w:tcPr>
          <w:p w:rsidR="003229C0" w:rsidRPr="003523F8" w:rsidRDefault="003229C0" w:rsidP="003229C0">
            <w:pPr>
              <w:pStyle w:val="LpandetextR"/>
              <w:tabs>
                <w:tab w:val="right" w:pos="4026"/>
              </w:tabs>
              <w:ind w:left="34"/>
              <w:jc w:val="righ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3523F8">
              <w:rPr>
                <w:rFonts w:ascii="Arial" w:hAnsi="Arial" w:cs="Arial"/>
                <w:color w:val="auto"/>
                <w:sz w:val="20"/>
                <w:szCs w:val="20"/>
              </w:rPr>
              <w:t>2019</w:t>
            </w:r>
          </w:p>
        </w:tc>
        <w:tc>
          <w:tcPr>
            <w:tcW w:w="962" w:type="dxa"/>
          </w:tcPr>
          <w:p w:rsidR="003229C0" w:rsidRPr="003523F8" w:rsidRDefault="003229C0" w:rsidP="003229C0">
            <w:pPr>
              <w:pStyle w:val="LpandetextR"/>
              <w:tabs>
                <w:tab w:val="right" w:pos="4026"/>
              </w:tabs>
              <w:ind w:left="34"/>
              <w:jc w:val="righ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3523F8">
              <w:rPr>
                <w:rFonts w:ascii="Arial" w:hAnsi="Arial" w:cs="Arial"/>
                <w:color w:val="auto"/>
                <w:sz w:val="20"/>
                <w:szCs w:val="20"/>
              </w:rPr>
              <w:t>2018</w:t>
            </w:r>
          </w:p>
        </w:tc>
        <w:tc>
          <w:tcPr>
            <w:tcW w:w="962" w:type="dxa"/>
          </w:tcPr>
          <w:p w:rsidR="003229C0" w:rsidRPr="003523F8" w:rsidRDefault="003229C0" w:rsidP="003229C0">
            <w:pPr>
              <w:pStyle w:val="LpandetextR"/>
              <w:tabs>
                <w:tab w:val="right" w:pos="4026"/>
              </w:tabs>
              <w:ind w:left="34"/>
              <w:jc w:val="righ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3523F8">
              <w:rPr>
                <w:rFonts w:ascii="Arial" w:hAnsi="Arial" w:cs="Arial"/>
                <w:color w:val="auto"/>
                <w:sz w:val="20"/>
                <w:szCs w:val="20"/>
              </w:rPr>
              <w:t>2017</w:t>
            </w:r>
          </w:p>
        </w:tc>
        <w:tc>
          <w:tcPr>
            <w:tcW w:w="962" w:type="dxa"/>
          </w:tcPr>
          <w:p w:rsidR="003229C0" w:rsidRPr="003523F8" w:rsidRDefault="003229C0" w:rsidP="003229C0">
            <w:pPr>
              <w:pStyle w:val="LpandetextR"/>
              <w:tabs>
                <w:tab w:val="right" w:pos="4026"/>
              </w:tabs>
              <w:ind w:left="34"/>
              <w:jc w:val="righ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3523F8">
              <w:rPr>
                <w:rFonts w:ascii="Arial" w:hAnsi="Arial" w:cs="Arial"/>
                <w:color w:val="auto"/>
                <w:sz w:val="20"/>
                <w:szCs w:val="20"/>
              </w:rPr>
              <w:t>2016</w:t>
            </w:r>
          </w:p>
        </w:tc>
        <w:tc>
          <w:tcPr>
            <w:cnfStyle w:val="000100000000" w:firstRow="0" w:lastRow="0" w:firstColumn="0" w:lastColumn="1" w:oddVBand="0" w:evenVBand="0" w:oddHBand="0" w:evenHBand="0" w:firstRowFirstColumn="0" w:firstRowLastColumn="0" w:lastRowFirstColumn="0" w:lastRowLastColumn="0"/>
            <w:tcW w:w="984" w:type="dxa"/>
          </w:tcPr>
          <w:p w:rsidR="003229C0" w:rsidRPr="003523F8" w:rsidRDefault="003229C0" w:rsidP="003229C0">
            <w:pPr>
              <w:pStyle w:val="LpandetextR"/>
              <w:tabs>
                <w:tab w:val="right" w:pos="4026"/>
              </w:tabs>
              <w:ind w:left="34"/>
              <w:jc w:val="right"/>
              <w:rPr>
                <w:rFonts w:ascii="Arial" w:hAnsi="Arial" w:cs="Arial"/>
                <w:color w:val="auto"/>
                <w:sz w:val="20"/>
                <w:szCs w:val="20"/>
              </w:rPr>
            </w:pPr>
            <w:r w:rsidRPr="003523F8">
              <w:rPr>
                <w:rFonts w:ascii="Arial" w:hAnsi="Arial" w:cs="Arial"/>
                <w:color w:val="auto"/>
                <w:sz w:val="20"/>
                <w:szCs w:val="20"/>
              </w:rPr>
              <w:t>2015</w:t>
            </w:r>
          </w:p>
        </w:tc>
      </w:tr>
      <w:tr w:rsidR="003229C0" w:rsidRPr="004D3347" w:rsidTr="003229C0">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802" w:type="dxa"/>
          </w:tcPr>
          <w:p w:rsidR="003229C0" w:rsidRPr="004D3347" w:rsidRDefault="003229C0" w:rsidP="003229C0">
            <w:pPr>
              <w:pStyle w:val="LpandetextR"/>
              <w:tabs>
                <w:tab w:val="right" w:pos="4026"/>
              </w:tabs>
              <w:ind w:left="184"/>
              <w:rPr>
                <w:rFonts w:ascii="Arial" w:hAnsi="Arial" w:cs="Arial"/>
                <w:sz w:val="20"/>
                <w:szCs w:val="20"/>
              </w:rPr>
            </w:pPr>
            <w:r w:rsidRPr="004D3347">
              <w:rPr>
                <w:rFonts w:ascii="Arial" w:hAnsi="Arial" w:cs="Arial"/>
                <w:sz w:val="20"/>
                <w:szCs w:val="20"/>
              </w:rPr>
              <w:t xml:space="preserve">IB: Att </w:t>
            </w:r>
          </w:p>
          <w:p w:rsidR="003229C0" w:rsidRPr="004D3347" w:rsidRDefault="003229C0" w:rsidP="003229C0">
            <w:pPr>
              <w:pStyle w:val="LpandetextR"/>
              <w:tabs>
                <w:tab w:val="right" w:pos="4026"/>
              </w:tabs>
              <w:ind w:left="184"/>
              <w:rPr>
                <w:rFonts w:ascii="Arial" w:hAnsi="Arial" w:cs="Arial"/>
                <w:sz w:val="20"/>
                <w:szCs w:val="20"/>
              </w:rPr>
            </w:pPr>
            <w:r w:rsidRPr="004D3347">
              <w:rPr>
                <w:rFonts w:ascii="Arial" w:hAnsi="Arial" w:cs="Arial"/>
                <w:sz w:val="20"/>
                <w:szCs w:val="20"/>
              </w:rPr>
              <w:t>återställa</w:t>
            </w:r>
          </w:p>
        </w:tc>
        <w:tc>
          <w:tcPr>
            <w:tcW w:w="962" w:type="dxa"/>
          </w:tcPr>
          <w:p w:rsidR="003229C0" w:rsidRDefault="003229C0" w:rsidP="003229C0">
            <w:pPr>
              <w:pStyle w:val="LpandetextR"/>
              <w:tabs>
                <w:tab w:val="right" w:pos="4026"/>
              </w:tabs>
              <w:ind w:left="34"/>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3229C0" w:rsidRPr="004D3347" w:rsidRDefault="003229C0" w:rsidP="003229C0">
            <w:pPr>
              <w:pStyle w:val="LpandetextR"/>
              <w:tabs>
                <w:tab w:val="right" w:pos="4026"/>
              </w:tabs>
              <w:ind w:left="34"/>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Pr>
                <w:rFonts w:ascii="Arial" w:hAnsi="Arial" w:cs="Arial"/>
                <w:sz w:val="20"/>
                <w:szCs w:val="20"/>
              </w:rPr>
              <w:t>-</w:t>
            </w:r>
            <w:proofErr w:type="gramEnd"/>
            <w:r>
              <w:rPr>
                <w:rFonts w:ascii="Arial" w:hAnsi="Arial" w:cs="Arial"/>
                <w:sz w:val="20"/>
                <w:szCs w:val="20"/>
              </w:rPr>
              <w:t>1 467</w:t>
            </w:r>
          </w:p>
        </w:tc>
        <w:tc>
          <w:tcPr>
            <w:tcW w:w="962" w:type="dxa"/>
          </w:tcPr>
          <w:p w:rsidR="003229C0" w:rsidRPr="004D3347" w:rsidRDefault="003229C0" w:rsidP="003229C0">
            <w:pPr>
              <w:pStyle w:val="LpandetextR"/>
              <w:tabs>
                <w:tab w:val="right" w:pos="4026"/>
              </w:tabs>
              <w:ind w:left="34"/>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3229C0" w:rsidRPr="004D3347" w:rsidRDefault="003229C0" w:rsidP="003229C0">
            <w:pPr>
              <w:pStyle w:val="LpandetextR"/>
              <w:tabs>
                <w:tab w:val="right" w:pos="4026"/>
              </w:tabs>
              <w:ind w:left="34"/>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47">
              <w:rPr>
                <w:rFonts w:ascii="Arial" w:hAnsi="Arial" w:cs="Arial"/>
                <w:sz w:val="20"/>
                <w:szCs w:val="20"/>
              </w:rPr>
              <w:t>0</w:t>
            </w:r>
          </w:p>
        </w:tc>
        <w:tc>
          <w:tcPr>
            <w:tcW w:w="962" w:type="dxa"/>
          </w:tcPr>
          <w:p w:rsidR="003229C0" w:rsidRPr="004D3347" w:rsidRDefault="003229C0" w:rsidP="003229C0">
            <w:pPr>
              <w:pStyle w:val="LpandetextR"/>
              <w:tabs>
                <w:tab w:val="right" w:pos="4026"/>
              </w:tabs>
              <w:ind w:left="34"/>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3229C0" w:rsidRPr="004D3347" w:rsidRDefault="003229C0" w:rsidP="003229C0">
            <w:pPr>
              <w:pStyle w:val="LpandetextR"/>
              <w:tabs>
                <w:tab w:val="right" w:pos="4026"/>
              </w:tabs>
              <w:ind w:left="34"/>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4D3347">
              <w:rPr>
                <w:rFonts w:ascii="Arial" w:hAnsi="Arial" w:cs="Arial"/>
                <w:sz w:val="20"/>
                <w:szCs w:val="20"/>
              </w:rPr>
              <w:t>-</w:t>
            </w:r>
            <w:proofErr w:type="gramEnd"/>
            <w:r w:rsidRPr="004D3347">
              <w:rPr>
                <w:rFonts w:ascii="Arial" w:hAnsi="Arial" w:cs="Arial"/>
                <w:sz w:val="20"/>
                <w:szCs w:val="20"/>
              </w:rPr>
              <w:t>5 051</w:t>
            </w:r>
          </w:p>
        </w:tc>
        <w:tc>
          <w:tcPr>
            <w:tcW w:w="962" w:type="dxa"/>
          </w:tcPr>
          <w:p w:rsidR="003229C0" w:rsidRPr="004D3347" w:rsidRDefault="003229C0" w:rsidP="003229C0">
            <w:pPr>
              <w:pStyle w:val="LpandetextR"/>
              <w:tabs>
                <w:tab w:val="right" w:pos="4026"/>
              </w:tabs>
              <w:ind w:left="34"/>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3229C0" w:rsidRPr="004D3347" w:rsidRDefault="003229C0" w:rsidP="003229C0">
            <w:pPr>
              <w:pStyle w:val="LpandetextR"/>
              <w:tabs>
                <w:tab w:val="right" w:pos="4026"/>
              </w:tabs>
              <w:ind w:left="34"/>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4D3347">
              <w:rPr>
                <w:rFonts w:ascii="Arial" w:hAnsi="Arial" w:cs="Arial"/>
                <w:sz w:val="20"/>
                <w:szCs w:val="20"/>
              </w:rPr>
              <w:t>-</w:t>
            </w:r>
            <w:proofErr w:type="gramEnd"/>
            <w:r w:rsidRPr="004D3347">
              <w:rPr>
                <w:rFonts w:ascii="Arial" w:hAnsi="Arial" w:cs="Arial"/>
                <w:sz w:val="20"/>
                <w:szCs w:val="20"/>
              </w:rPr>
              <w:t>7 172</w:t>
            </w:r>
          </w:p>
        </w:tc>
        <w:tc>
          <w:tcPr>
            <w:cnfStyle w:val="000100000000" w:firstRow="0" w:lastRow="0" w:firstColumn="0" w:lastColumn="1" w:oddVBand="0" w:evenVBand="0" w:oddHBand="0" w:evenHBand="0" w:firstRowFirstColumn="0" w:firstRowLastColumn="0" w:lastRowFirstColumn="0" w:lastRowLastColumn="0"/>
            <w:tcW w:w="984" w:type="dxa"/>
          </w:tcPr>
          <w:p w:rsidR="003229C0" w:rsidRPr="004D3347" w:rsidRDefault="003229C0" w:rsidP="003229C0">
            <w:pPr>
              <w:pStyle w:val="LpandetextR"/>
              <w:tabs>
                <w:tab w:val="right" w:pos="4026"/>
              </w:tabs>
              <w:ind w:left="34"/>
              <w:jc w:val="right"/>
              <w:rPr>
                <w:rFonts w:ascii="Arial" w:hAnsi="Arial" w:cs="Arial"/>
                <w:b w:val="0"/>
                <w:sz w:val="20"/>
                <w:szCs w:val="20"/>
              </w:rPr>
            </w:pPr>
          </w:p>
          <w:p w:rsidR="003229C0" w:rsidRPr="004D3347" w:rsidRDefault="003229C0" w:rsidP="003229C0">
            <w:pPr>
              <w:pStyle w:val="LpandetextR"/>
              <w:tabs>
                <w:tab w:val="right" w:pos="4026"/>
              </w:tabs>
              <w:ind w:left="34"/>
              <w:jc w:val="right"/>
              <w:rPr>
                <w:rFonts w:ascii="Arial" w:hAnsi="Arial" w:cs="Arial"/>
                <w:b w:val="0"/>
                <w:sz w:val="20"/>
                <w:szCs w:val="20"/>
              </w:rPr>
            </w:pPr>
            <w:proofErr w:type="gramStart"/>
            <w:r w:rsidRPr="004D3347">
              <w:rPr>
                <w:rFonts w:ascii="Arial" w:hAnsi="Arial" w:cs="Arial"/>
                <w:b w:val="0"/>
                <w:sz w:val="20"/>
                <w:szCs w:val="20"/>
              </w:rPr>
              <w:t>-</w:t>
            </w:r>
            <w:proofErr w:type="gramEnd"/>
            <w:r w:rsidRPr="004D3347">
              <w:rPr>
                <w:rFonts w:ascii="Arial" w:hAnsi="Arial" w:cs="Arial"/>
                <w:b w:val="0"/>
                <w:sz w:val="20"/>
                <w:szCs w:val="20"/>
              </w:rPr>
              <w:t>7 172</w:t>
            </w:r>
          </w:p>
        </w:tc>
      </w:tr>
      <w:tr w:rsidR="003229C0" w:rsidRPr="004D3347" w:rsidTr="003229C0">
        <w:trPr>
          <w:cnfStyle w:val="000000010000" w:firstRow="0" w:lastRow="0" w:firstColumn="0" w:lastColumn="0" w:oddVBand="0" w:evenVBand="0" w:oddHBand="0" w:evenHBand="1"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802" w:type="dxa"/>
          </w:tcPr>
          <w:p w:rsidR="003229C0" w:rsidRPr="004D3347" w:rsidRDefault="003229C0" w:rsidP="003229C0">
            <w:pPr>
              <w:pStyle w:val="LpandetextR"/>
              <w:tabs>
                <w:tab w:val="right" w:pos="4026"/>
              </w:tabs>
              <w:ind w:left="184"/>
              <w:rPr>
                <w:rFonts w:ascii="Arial" w:hAnsi="Arial" w:cs="Arial"/>
                <w:sz w:val="20"/>
                <w:szCs w:val="20"/>
              </w:rPr>
            </w:pPr>
          </w:p>
          <w:p w:rsidR="003229C0" w:rsidRPr="004D3347" w:rsidRDefault="003229C0" w:rsidP="003229C0">
            <w:pPr>
              <w:pStyle w:val="LpandetextR"/>
              <w:tabs>
                <w:tab w:val="right" w:pos="4026"/>
              </w:tabs>
              <w:ind w:left="184"/>
              <w:rPr>
                <w:rFonts w:ascii="Arial" w:hAnsi="Arial" w:cs="Arial"/>
                <w:sz w:val="20"/>
                <w:szCs w:val="20"/>
              </w:rPr>
            </w:pPr>
            <w:r w:rsidRPr="004D3347">
              <w:rPr>
                <w:rFonts w:ascii="Arial" w:hAnsi="Arial" w:cs="Arial"/>
                <w:sz w:val="20"/>
                <w:szCs w:val="20"/>
              </w:rPr>
              <w:t xml:space="preserve">Resultat </w:t>
            </w:r>
            <w:proofErr w:type="spellStart"/>
            <w:r w:rsidRPr="004D3347">
              <w:rPr>
                <w:rFonts w:ascii="Arial" w:hAnsi="Arial" w:cs="Arial"/>
                <w:sz w:val="20"/>
                <w:szCs w:val="20"/>
              </w:rPr>
              <w:t>enl</w:t>
            </w:r>
            <w:proofErr w:type="spellEnd"/>
            <w:r w:rsidRPr="004D3347">
              <w:rPr>
                <w:rFonts w:ascii="Arial" w:hAnsi="Arial" w:cs="Arial"/>
                <w:sz w:val="20"/>
                <w:szCs w:val="20"/>
              </w:rPr>
              <w:t xml:space="preserve"> RR</w:t>
            </w:r>
          </w:p>
        </w:tc>
        <w:tc>
          <w:tcPr>
            <w:tcW w:w="962" w:type="dxa"/>
          </w:tcPr>
          <w:p w:rsidR="003229C0" w:rsidRDefault="003229C0" w:rsidP="003229C0">
            <w:pPr>
              <w:pStyle w:val="LpandetextR"/>
              <w:tabs>
                <w:tab w:val="right" w:pos="4026"/>
              </w:tabs>
              <w:ind w:left="34"/>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rsidR="003229C0" w:rsidRPr="004D3347" w:rsidRDefault="003229C0" w:rsidP="003229C0">
            <w:pPr>
              <w:pStyle w:val="LpandetextR"/>
              <w:tabs>
                <w:tab w:val="right" w:pos="4026"/>
              </w:tabs>
              <w:ind w:left="34"/>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2</w:t>
            </w:r>
          </w:p>
        </w:tc>
        <w:tc>
          <w:tcPr>
            <w:tcW w:w="962" w:type="dxa"/>
          </w:tcPr>
          <w:p w:rsidR="003229C0" w:rsidRPr="004D3347" w:rsidRDefault="003229C0" w:rsidP="003229C0">
            <w:pPr>
              <w:pStyle w:val="LpandetextR"/>
              <w:tabs>
                <w:tab w:val="right" w:pos="4026"/>
              </w:tabs>
              <w:ind w:left="34"/>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rsidR="003229C0" w:rsidRPr="004D3347" w:rsidRDefault="003229C0" w:rsidP="003229C0">
            <w:pPr>
              <w:pStyle w:val="LpandetextR"/>
              <w:tabs>
                <w:tab w:val="right" w:pos="4026"/>
              </w:tabs>
              <w:ind w:left="34"/>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roofErr w:type="gramStart"/>
            <w:r w:rsidRPr="004D3347">
              <w:rPr>
                <w:rFonts w:ascii="Arial" w:hAnsi="Arial" w:cs="Arial"/>
                <w:sz w:val="20"/>
                <w:szCs w:val="20"/>
              </w:rPr>
              <w:t>-</w:t>
            </w:r>
            <w:proofErr w:type="gramEnd"/>
            <w:r w:rsidRPr="004D3347">
              <w:rPr>
                <w:rFonts w:ascii="Arial" w:hAnsi="Arial" w:cs="Arial"/>
                <w:sz w:val="20"/>
                <w:szCs w:val="20"/>
              </w:rPr>
              <w:t>1 368</w:t>
            </w:r>
          </w:p>
        </w:tc>
        <w:tc>
          <w:tcPr>
            <w:tcW w:w="962" w:type="dxa"/>
          </w:tcPr>
          <w:p w:rsidR="003229C0" w:rsidRPr="004D3347" w:rsidRDefault="003229C0" w:rsidP="003229C0">
            <w:pPr>
              <w:pStyle w:val="LpandetextR"/>
              <w:tabs>
                <w:tab w:val="right" w:pos="4026"/>
              </w:tabs>
              <w:ind w:left="34"/>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rsidR="003229C0" w:rsidRPr="004D3347" w:rsidRDefault="003229C0" w:rsidP="003229C0">
            <w:pPr>
              <w:pStyle w:val="LpandetextR"/>
              <w:tabs>
                <w:tab w:val="right" w:pos="4026"/>
              </w:tabs>
              <w:ind w:left="34"/>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D3347">
              <w:rPr>
                <w:rFonts w:ascii="Arial" w:hAnsi="Arial" w:cs="Arial"/>
                <w:sz w:val="20"/>
                <w:szCs w:val="20"/>
              </w:rPr>
              <w:t>8 167</w:t>
            </w:r>
          </w:p>
        </w:tc>
        <w:tc>
          <w:tcPr>
            <w:tcW w:w="962" w:type="dxa"/>
          </w:tcPr>
          <w:p w:rsidR="003229C0" w:rsidRPr="004D3347" w:rsidRDefault="003229C0" w:rsidP="003229C0">
            <w:pPr>
              <w:pStyle w:val="LpandetextR"/>
              <w:tabs>
                <w:tab w:val="right" w:pos="4026"/>
              </w:tabs>
              <w:ind w:left="34"/>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rsidR="003229C0" w:rsidRPr="004D3347" w:rsidRDefault="003229C0" w:rsidP="003229C0">
            <w:pPr>
              <w:pStyle w:val="LpandetextR"/>
              <w:tabs>
                <w:tab w:val="right" w:pos="4026"/>
              </w:tabs>
              <w:ind w:left="34"/>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D3347">
              <w:rPr>
                <w:rFonts w:ascii="Arial" w:hAnsi="Arial" w:cs="Arial"/>
                <w:sz w:val="20"/>
                <w:szCs w:val="20"/>
              </w:rPr>
              <w:t>2 122</w:t>
            </w:r>
          </w:p>
        </w:tc>
        <w:tc>
          <w:tcPr>
            <w:cnfStyle w:val="000100000000" w:firstRow="0" w:lastRow="0" w:firstColumn="0" w:lastColumn="1" w:oddVBand="0" w:evenVBand="0" w:oddHBand="0" w:evenHBand="0" w:firstRowFirstColumn="0" w:firstRowLastColumn="0" w:lastRowFirstColumn="0" w:lastRowLastColumn="0"/>
            <w:tcW w:w="984" w:type="dxa"/>
          </w:tcPr>
          <w:p w:rsidR="003229C0" w:rsidRPr="004D3347" w:rsidRDefault="003229C0" w:rsidP="003229C0">
            <w:pPr>
              <w:pStyle w:val="LpandetextR"/>
              <w:tabs>
                <w:tab w:val="right" w:pos="4026"/>
              </w:tabs>
              <w:ind w:left="34"/>
              <w:jc w:val="right"/>
              <w:rPr>
                <w:rFonts w:ascii="Arial" w:hAnsi="Arial" w:cs="Arial"/>
                <w:b w:val="0"/>
                <w:sz w:val="20"/>
                <w:szCs w:val="20"/>
              </w:rPr>
            </w:pPr>
          </w:p>
          <w:p w:rsidR="003229C0" w:rsidRPr="004D3347" w:rsidRDefault="003229C0" w:rsidP="003229C0">
            <w:pPr>
              <w:pStyle w:val="LpandetextR"/>
              <w:tabs>
                <w:tab w:val="right" w:pos="4026"/>
              </w:tabs>
              <w:ind w:left="34"/>
              <w:jc w:val="right"/>
              <w:rPr>
                <w:rFonts w:ascii="Arial" w:hAnsi="Arial" w:cs="Arial"/>
                <w:b w:val="0"/>
                <w:sz w:val="20"/>
                <w:szCs w:val="20"/>
              </w:rPr>
            </w:pPr>
            <w:proofErr w:type="gramStart"/>
            <w:r w:rsidRPr="004D3347">
              <w:rPr>
                <w:rFonts w:ascii="Arial" w:hAnsi="Arial" w:cs="Arial"/>
                <w:b w:val="0"/>
                <w:sz w:val="20"/>
                <w:szCs w:val="20"/>
              </w:rPr>
              <w:t>-</w:t>
            </w:r>
            <w:proofErr w:type="gramEnd"/>
            <w:r w:rsidRPr="004D3347">
              <w:rPr>
                <w:rFonts w:ascii="Arial" w:hAnsi="Arial" w:cs="Arial"/>
                <w:b w:val="0"/>
                <w:sz w:val="20"/>
                <w:szCs w:val="20"/>
              </w:rPr>
              <w:t>37 741</w:t>
            </w:r>
          </w:p>
        </w:tc>
      </w:tr>
      <w:tr w:rsidR="003229C0" w:rsidRPr="004D3347" w:rsidTr="003229C0">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802" w:type="dxa"/>
          </w:tcPr>
          <w:p w:rsidR="003229C0" w:rsidRPr="004D3347" w:rsidRDefault="003229C0" w:rsidP="003229C0">
            <w:pPr>
              <w:pStyle w:val="LpandetextR"/>
              <w:tabs>
                <w:tab w:val="right" w:pos="4026"/>
              </w:tabs>
              <w:ind w:left="184"/>
              <w:rPr>
                <w:rFonts w:ascii="Arial" w:hAnsi="Arial" w:cs="Arial"/>
                <w:sz w:val="20"/>
                <w:szCs w:val="20"/>
              </w:rPr>
            </w:pPr>
            <w:r w:rsidRPr="004D3347">
              <w:rPr>
                <w:rFonts w:ascii="Arial" w:hAnsi="Arial" w:cs="Arial"/>
                <w:sz w:val="20"/>
                <w:szCs w:val="20"/>
              </w:rPr>
              <w:t>Reavinst</w:t>
            </w:r>
          </w:p>
        </w:tc>
        <w:tc>
          <w:tcPr>
            <w:tcW w:w="962" w:type="dxa"/>
          </w:tcPr>
          <w:p w:rsidR="003229C0" w:rsidRPr="004D3347" w:rsidRDefault="003229C0" w:rsidP="003229C0">
            <w:pPr>
              <w:pStyle w:val="LpandetextR"/>
              <w:tabs>
                <w:tab w:val="right" w:pos="4026"/>
              </w:tabs>
              <w:ind w:left="34"/>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w:t>
            </w:r>
          </w:p>
        </w:tc>
        <w:tc>
          <w:tcPr>
            <w:tcW w:w="962" w:type="dxa"/>
          </w:tcPr>
          <w:p w:rsidR="003229C0" w:rsidRPr="004D3347" w:rsidRDefault="003229C0" w:rsidP="003229C0">
            <w:pPr>
              <w:pStyle w:val="LpandetextR"/>
              <w:tabs>
                <w:tab w:val="right" w:pos="4026"/>
              </w:tabs>
              <w:ind w:left="34"/>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4D3347">
              <w:rPr>
                <w:rFonts w:ascii="Arial" w:hAnsi="Arial" w:cs="Arial"/>
                <w:sz w:val="20"/>
                <w:szCs w:val="20"/>
              </w:rPr>
              <w:t>-</w:t>
            </w:r>
            <w:proofErr w:type="gramEnd"/>
            <w:r w:rsidRPr="004D3347">
              <w:rPr>
                <w:rFonts w:ascii="Arial" w:hAnsi="Arial" w:cs="Arial"/>
                <w:sz w:val="20"/>
                <w:szCs w:val="20"/>
              </w:rPr>
              <w:t>99</w:t>
            </w:r>
          </w:p>
        </w:tc>
        <w:tc>
          <w:tcPr>
            <w:tcW w:w="962" w:type="dxa"/>
          </w:tcPr>
          <w:p w:rsidR="003229C0" w:rsidRPr="004D3347" w:rsidRDefault="003229C0" w:rsidP="003229C0">
            <w:pPr>
              <w:pStyle w:val="LpandetextR"/>
              <w:tabs>
                <w:tab w:val="right" w:pos="4026"/>
              </w:tabs>
              <w:ind w:left="34"/>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4D3347">
              <w:rPr>
                <w:rFonts w:ascii="Arial" w:hAnsi="Arial" w:cs="Arial"/>
                <w:sz w:val="20"/>
                <w:szCs w:val="20"/>
              </w:rPr>
              <w:t>-</w:t>
            </w:r>
            <w:proofErr w:type="gramEnd"/>
            <w:r w:rsidRPr="004D3347">
              <w:rPr>
                <w:rFonts w:ascii="Arial" w:hAnsi="Arial" w:cs="Arial"/>
                <w:sz w:val="20"/>
                <w:szCs w:val="20"/>
              </w:rPr>
              <w:t>132</w:t>
            </w:r>
          </w:p>
        </w:tc>
        <w:tc>
          <w:tcPr>
            <w:tcW w:w="962" w:type="dxa"/>
          </w:tcPr>
          <w:p w:rsidR="003229C0" w:rsidRPr="004D3347" w:rsidRDefault="003229C0" w:rsidP="003229C0">
            <w:pPr>
              <w:pStyle w:val="LpandetextR"/>
              <w:tabs>
                <w:tab w:val="right" w:pos="4026"/>
              </w:tabs>
              <w:ind w:left="34"/>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4D3347">
              <w:rPr>
                <w:rFonts w:ascii="Arial" w:hAnsi="Arial" w:cs="Arial"/>
                <w:sz w:val="20"/>
                <w:szCs w:val="20"/>
              </w:rPr>
              <w:t>-</w:t>
            </w:r>
            <w:proofErr w:type="gramEnd"/>
            <w:r w:rsidRPr="004D3347">
              <w:rPr>
                <w:rFonts w:ascii="Arial" w:hAnsi="Arial" w:cs="Arial"/>
                <w:sz w:val="20"/>
                <w:szCs w:val="20"/>
              </w:rPr>
              <w:t>1</w:t>
            </w:r>
          </w:p>
        </w:tc>
        <w:tc>
          <w:tcPr>
            <w:cnfStyle w:val="000100000000" w:firstRow="0" w:lastRow="0" w:firstColumn="0" w:lastColumn="1" w:oddVBand="0" w:evenVBand="0" w:oddHBand="0" w:evenHBand="0" w:firstRowFirstColumn="0" w:firstRowLastColumn="0" w:lastRowFirstColumn="0" w:lastRowLastColumn="0"/>
            <w:tcW w:w="984" w:type="dxa"/>
          </w:tcPr>
          <w:p w:rsidR="003229C0" w:rsidRPr="004D3347" w:rsidRDefault="003229C0" w:rsidP="003229C0">
            <w:pPr>
              <w:pStyle w:val="LpandetextR"/>
              <w:tabs>
                <w:tab w:val="right" w:pos="4026"/>
              </w:tabs>
              <w:ind w:left="34"/>
              <w:jc w:val="right"/>
              <w:rPr>
                <w:rFonts w:ascii="Arial" w:hAnsi="Arial" w:cs="Arial"/>
                <w:b w:val="0"/>
                <w:sz w:val="20"/>
                <w:szCs w:val="20"/>
              </w:rPr>
            </w:pPr>
            <w:proofErr w:type="gramStart"/>
            <w:r w:rsidRPr="004D3347">
              <w:rPr>
                <w:rFonts w:ascii="Arial" w:hAnsi="Arial" w:cs="Arial"/>
                <w:b w:val="0"/>
                <w:sz w:val="20"/>
                <w:szCs w:val="20"/>
              </w:rPr>
              <w:t>-</w:t>
            </w:r>
            <w:proofErr w:type="gramEnd"/>
            <w:r w:rsidRPr="004D3347">
              <w:rPr>
                <w:rFonts w:ascii="Arial" w:hAnsi="Arial" w:cs="Arial"/>
                <w:b w:val="0"/>
                <w:sz w:val="20"/>
                <w:szCs w:val="20"/>
              </w:rPr>
              <w:t>101</w:t>
            </w:r>
          </w:p>
        </w:tc>
      </w:tr>
      <w:tr w:rsidR="003229C0" w:rsidRPr="004D3347" w:rsidTr="003229C0">
        <w:trPr>
          <w:cnfStyle w:val="000000010000" w:firstRow="0" w:lastRow="0" w:firstColumn="0" w:lastColumn="0" w:oddVBand="0" w:evenVBand="0" w:oddHBand="0" w:evenHBand="1"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2802" w:type="dxa"/>
          </w:tcPr>
          <w:p w:rsidR="003229C0" w:rsidRPr="004D3347" w:rsidRDefault="003229C0" w:rsidP="003229C0">
            <w:pPr>
              <w:pStyle w:val="LpandetextR"/>
              <w:tabs>
                <w:tab w:val="right" w:pos="4026"/>
              </w:tabs>
              <w:ind w:left="184"/>
              <w:rPr>
                <w:rFonts w:ascii="Arial" w:hAnsi="Arial" w:cs="Arial"/>
                <w:sz w:val="20"/>
                <w:szCs w:val="20"/>
              </w:rPr>
            </w:pPr>
            <w:r w:rsidRPr="004D3347">
              <w:rPr>
                <w:rFonts w:ascii="Arial" w:hAnsi="Arial" w:cs="Arial"/>
                <w:sz w:val="20"/>
                <w:szCs w:val="20"/>
              </w:rPr>
              <w:t xml:space="preserve">Reaförlust </w:t>
            </w:r>
          </w:p>
          <w:p w:rsidR="003229C0" w:rsidRPr="004D3347" w:rsidRDefault="003229C0" w:rsidP="003229C0">
            <w:pPr>
              <w:pStyle w:val="LpandetextR"/>
              <w:tabs>
                <w:tab w:val="right" w:pos="4026"/>
              </w:tabs>
              <w:ind w:left="184"/>
              <w:rPr>
                <w:rFonts w:ascii="Arial" w:hAnsi="Arial" w:cs="Arial"/>
                <w:sz w:val="20"/>
                <w:szCs w:val="20"/>
              </w:rPr>
            </w:pPr>
            <w:r w:rsidRPr="004D3347">
              <w:rPr>
                <w:rFonts w:ascii="Arial" w:hAnsi="Arial" w:cs="Arial"/>
                <w:sz w:val="20"/>
                <w:szCs w:val="20"/>
              </w:rPr>
              <w:t>en</w:t>
            </w:r>
            <w:r w:rsidRPr="004D3347">
              <w:rPr>
                <w:rFonts w:ascii="Arial" w:hAnsi="Arial" w:cs="Arial"/>
                <w:sz w:val="20"/>
                <w:szCs w:val="20"/>
              </w:rPr>
              <w:softHyphen/>
              <w:t>ligt undan</w:t>
            </w:r>
            <w:r w:rsidRPr="004D3347">
              <w:rPr>
                <w:rFonts w:ascii="Arial" w:hAnsi="Arial" w:cs="Arial"/>
                <w:sz w:val="20"/>
                <w:szCs w:val="20"/>
              </w:rPr>
              <w:softHyphen/>
              <w:t>tagsmöj</w:t>
            </w:r>
            <w:r w:rsidRPr="004D3347">
              <w:rPr>
                <w:rFonts w:ascii="Arial" w:hAnsi="Arial" w:cs="Arial"/>
                <w:sz w:val="20"/>
                <w:szCs w:val="20"/>
              </w:rPr>
              <w:softHyphen/>
              <w:t>lighet</w:t>
            </w:r>
          </w:p>
        </w:tc>
        <w:tc>
          <w:tcPr>
            <w:tcW w:w="962" w:type="dxa"/>
          </w:tcPr>
          <w:p w:rsidR="003229C0" w:rsidRDefault="003229C0" w:rsidP="003229C0">
            <w:pPr>
              <w:pStyle w:val="LpandetextR"/>
              <w:tabs>
                <w:tab w:val="right" w:pos="4026"/>
              </w:tabs>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rsidR="003229C0" w:rsidRDefault="003229C0" w:rsidP="003229C0">
            <w:pPr>
              <w:pStyle w:val="LpandetextR"/>
              <w:tabs>
                <w:tab w:val="right" w:pos="4026"/>
              </w:tabs>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rsidR="003229C0" w:rsidRPr="004D3347" w:rsidRDefault="003229C0" w:rsidP="003229C0">
            <w:pPr>
              <w:pStyle w:val="LpandetextR"/>
              <w:tabs>
                <w:tab w:val="right" w:pos="4026"/>
              </w:tabs>
              <w:ind w:left="34"/>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0</w:t>
            </w:r>
          </w:p>
        </w:tc>
        <w:tc>
          <w:tcPr>
            <w:tcW w:w="962" w:type="dxa"/>
          </w:tcPr>
          <w:p w:rsidR="003229C0" w:rsidRPr="004D3347" w:rsidRDefault="003229C0" w:rsidP="003229C0">
            <w:pPr>
              <w:pStyle w:val="LpandetextR"/>
              <w:tabs>
                <w:tab w:val="right" w:pos="4026"/>
              </w:tabs>
              <w:ind w:left="34"/>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rsidR="003229C0" w:rsidRPr="004D3347" w:rsidRDefault="003229C0" w:rsidP="003229C0">
            <w:pPr>
              <w:pStyle w:val="LpandetextR"/>
              <w:tabs>
                <w:tab w:val="right" w:pos="4026"/>
              </w:tabs>
              <w:ind w:left="34"/>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rsidR="003229C0" w:rsidRPr="004D3347" w:rsidRDefault="003229C0" w:rsidP="003229C0">
            <w:pPr>
              <w:pStyle w:val="LpandetextR"/>
              <w:tabs>
                <w:tab w:val="right" w:pos="4026"/>
              </w:tabs>
              <w:ind w:left="34"/>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D3347">
              <w:rPr>
                <w:rFonts w:ascii="Arial" w:hAnsi="Arial" w:cs="Arial"/>
                <w:sz w:val="20"/>
                <w:szCs w:val="20"/>
              </w:rPr>
              <w:t>0</w:t>
            </w:r>
          </w:p>
        </w:tc>
        <w:tc>
          <w:tcPr>
            <w:tcW w:w="962" w:type="dxa"/>
          </w:tcPr>
          <w:p w:rsidR="003229C0" w:rsidRPr="004D3347" w:rsidRDefault="003229C0" w:rsidP="003229C0">
            <w:pPr>
              <w:pStyle w:val="LpandetextR"/>
              <w:tabs>
                <w:tab w:val="right" w:pos="4026"/>
              </w:tabs>
              <w:ind w:left="34"/>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rsidR="003229C0" w:rsidRPr="004D3347" w:rsidRDefault="003229C0" w:rsidP="003229C0">
            <w:pPr>
              <w:pStyle w:val="LpandetextR"/>
              <w:tabs>
                <w:tab w:val="right" w:pos="4026"/>
              </w:tabs>
              <w:ind w:left="34"/>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rsidR="003229C0" w:rsidRPr="004D3347" w:rsidRDefault="003229C0" w:rsidP="003229C0">
            <w:pPr>
              <w:pStyle w:val="LpandetextR"/>
              <w:tabs>
                <w:tab w:val="right" w:pos="4026"/>
              </w:tabs>
              <w:ind w:left="34"/>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D3347">
              <w:rPr>
                <w:rFonts w:ascii="Arial" w:hAnsi="Arial" w:cs="Arial"/>
                <w:sz w:val="20"/>
                <w:szCs w:val="20"/>
              </w:rPr>
              <w:t>0</w:t>
            </w:r>
          </w:p>
        </w:tc>
        <w:tc>
          <w:tcPr>
            <w:tcW w:w="962" w:type="dxa"/>
          </w:tcPr>
          <w:p w:rsidR="003229C0" w:rsidRPr="004D3347" w:rsidRDefault="003229C0" w:rsidP="003229C0">
            <w:pPr>
              <w:pStyle w:val="LpandetextR"/>
              <w:tabs>
                <w:tab w:val="right" w:pos="4026"/>
              </w:tabs>
              <w:ind w:left="34"/>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rsidR="003229C0" w:rsidRPr="004D3347" w:rsidRDefault="003229C0" w:rsidP="003229C0">
            <w:pPr>
              <w:pStyle w:val="LpandetextR"/>
              <w:tabs>
                <w:tab w:val="right" w:pos="4026"/>
              </w:tabs>
              <w:ind w:left="34"/>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rsidR="003229C0" w:rsidRPr="004D3347" w:rsidRDefault="003229C0" w:rsidP="003229C0">
            <w:pPr>
              <w:pStyle w:val="LpandetextR"/>
              <w:tabs>
                <w:tab w:val="right" w:pos="4026"/>
              </w:tabs>
              <w:ind w:left="34"/>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D3347">
              <w:rPr>
                <w:rFonts w:ascii="Arial" w:hAnsi="Arial" w:cs="Arial"/>
                <w:sz w:val="20"/>
                <w:szCs w:val="20"/>
              </w:rPr>
              <w:t>0</w:t>
            </w:r>
          </w:p>
        </w:tc>
        <w:tc>
          <w:tcPr>
            <w:cnfStyle w:val="000100000000" w:firstRow="0" w:lastRow="0" w:firstColumn="0" w:lastColumn="1" w:oddVBand="0" w:evenVBand="0" w:oddHBand="0" w:evenHBand="0" w:firstRowFirstColumn="0" w:firstRowLastColumn="0" w:lastRowFirstColumn="0" w:lastRowLastColumn="0"/>
            <w:tcW w:w="984" w:type="dxa"/>
          </w:tcPr>
          <w:p w:rsidR="003229C0" w:rsidRPr="004D3347" w:rsidRDefault="003229C0" w:rsidP="003229C0">
            <w:pPr>
              <w:pStyle w:val="LpandetextR"/>
              <w:tabs>
                <w:tab w:val="right" w:pos="4026"/>
              </w:tabs>
              <w:ind w:left="34"/>
              <w:jc w:val="right"/>
              <w:rPr>
                <w:rFonts w:ascii="Arial" w:hAnsi="Arial" w:cs="Arial"/>
                <w:b w:val="0"/>
                <w:sz w:val="20"/>
                <w:szCs w:val="20"/>
              </w:rPr>
            </w:pPr>
          </w:p>
          <w:p w:rsidR="003229C0" w:rsidRPr="004D3347" w:rsidRDefault="003229C0" w:rsidP="003229C0">
            <w:pPr>
              <w:pStyle w:val="LpandetextR"/>
              <w:tabs>
                <w:tab w:val="right" w:pos="4026"/>
              </w:tabs>
              <w:ind w:left="34"/>
              <w:jc w:val="right"/>
              <w:rPr>
                <w:rFonts w:ascii="Arial" w:hAnsi="Arial" w:cs="Arial"/>
                <w:b w:val="0"/>
                <w:sz w:val="20"/>
                <w:szCs w:val="20"/>
              </w:rPr>
            </w:pPr>
          </w:p>
          <w:p w:rsidR="003229C0" w:rsidRPr="004D3347" w:rsidRDefault="003229C0" w:rsidP="003229C0">
            <w:pPr>
              <w:pStyle w:val="LpandetextR"/>
              <w:tabs>
                <w:tab w:val="right" w:pos="4026"/>
              </w:tabs>
              <w:ind w:left="34"/>
              <w:jc w:val="right"/>
              <w:rPr>
                <w:rFonts w:ascii="Arial" w:hAnsi="Arial" w:cs="Arial"/>
                <w:b w:val="0"/>
                <w:sz w:val="20"/>
                <w:szCs w:val="20"/>
              </w:rPr>
            </w:pPr>
            <w:r w:rsidRPr="004D3347">
              <w:rPr>
                <w:rFonts w:ascii="Arial" w:hAnsi="Arial" w:cs="Arial"/>
                <w:b w:val="0"/>
                <w:sz w:val="20"/>
                <w:szCs w:val="20"/>
              </w:rPr>
              <w:t>0</w:t>
            </w:r>
          </w:p>
        </w:tc>
      </w:tr>
      <w:tr w:rsidR="003229C0" w:rsidRPr="004D3347" w:rsidTr="003229C0">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2802" w:type="dxa"/>
          </w:tcPr>
          <w:p w:rsidR="003229C0" w:rsidRPr="004D3347" w:rsidRDefault="003229C0" w:rsidP="003229C0">
            <w:pPr>
              <w:pStyle w:val="LpandetextR"/>
              <w:tabs>
                <w:tab w:val="right" w:pos="4026"/>
              </w:tabs>
              <w:ind w:left="184"/>
              <w:rPr>
                <w:rFonts w:ascii="Arial" w:hAnsi="Arial" w:cs="Arial"/>
                <w:sz w:val="20"/>
                <w:szCs w:val="20"/>
              </w:rPr>
            </w:pPr>
            <w:r w:rsidRPr="004D3347">
              <w:rPr>
                <w:rFonts w:ascii="Arial" w:hAnsi="Arial" w:cs="Arial"/>
                <w:sz w:val="20"/>
                <w:szCs w:val="20"/>
              </w:rPr>
              <w:t>Årets</w:t>
            </w:r>
          </w:p>
          <w:p w:rsidR="003229C0" w:rsidRPr="004D3347" w:rsidRDefault="003229C0" w:rsidP="003229C0">
            <w:pPr>
              <w:pStyle w:val="LpandetextR"/>
              <w:tabs>
                <w:tab w:val="right" w:pos="4026"/>
              </w:tabs>
              <w:ind w:left="184"/>
              <w:rPr>
                <w:rFonts w:ascii="Arial" w:hAnsi="Arial" w:cs="Arial"/>
                <w:sz w:val="20"/>
                <w:szCs w:val="20"/>
              </w:rPr>
            </w:pPr>
            <w:r w:rsidRPr="004D3347">
              <w:rPr>
                <w:rFonts w:ascii="Arial" w:hAnsi="Arial" w:cs="Arial"/>
                <w:sz w:val="20"/>
                <w:szCs w:val="20"/>
              </w:rPr>
              <w:t>balanskravsresultat</w:t>
            </w:r>
          </w:p>
        </w:tc>
        <w:tc>
          <w:tcPr>
            <w:tcW w:w="962" w:type="dxa"/>
          </w:tcPr>
          <w:p w:rsidR="003229C0" w:rsidRDefault="003229C0" w:rsidP="003229C0">
            <w:pPr>
              <w:pStyle w:val="LpandetextR"/>
              <w:tabs>
                <w:tab w:val="right" w:pos="4026"/>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3229C0" w:rsidRPr="004D3347" w:rsidRDefault="003229C0" w:rsidP="003229C0">
            <w:pPr>
              <w:pStyle w:val="LpandetextR"/>
              <w:tabs>
                <w:tab w:val="right" w:pos="4026"/>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w:t>
            </w:r>
          </w:p>
        </w:tc>
        <w:tc>
          <w:tcPr>
            <w:tcW w:w="962" w:type="dxa"/>
          </w:tcPr>
          <w:p w:rsidR="003229C0" w:rsidRPr="004D3347" w:rsidRDefault="003229C0" w:rsidP="003229C0">
            <w:pPr>
              <w:pStyle w:val="LpandetextR"/>
              <w:tabs>
                <w:tab w:val="right" w:pos="4026"/>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3229C0" w:rsidRPr="004D3347" w:rsidRDefault="003229C0" w:rsidP="003229C0">
            <w:pPr>
              <w:pStyle w:val="LpandetextR"/>
              <w:tabs>
                <w:tab w:val="right" w:pos="4026"/>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4D3347">
              <w:rPr>
                <w:rFonts w:ascii="Arial" w:hAnsi="Arial" w:cs="Arial"/>
                <w:sz w:val="20"/>
                <w:szCs w:val="20"/>
              </w:rPr>
              <w:t>-</w:t>
            </w:r>
            <w:proofErr w:type="gramEnd"/>
            <w:r w:rsidRPr="004D3347">
              <w:rPr>
                <w:rFonts w:ascii="Arial" w:hAnsi="Arial" w:cs="Arial"/>
                <w:sz w:val="20"/>
                <w:szCs w:val="20"/>
              </w:rPr>
              <w:t>1 467</w:t>
            </w:r>
          </w:p>
        </w:tc>
        <w:tc>
          <w:tcPr>
            <w:tcW w:w="962" w:type="dxa"/>
          </w:tcPr>
          <w:p w:rsidR="003229C0" w:rsidRPr="004D3347" w:rsidRDefault="003229C0" w:rsidP="003229C0">
            <w:pPr>
              <w:pStyle w:val="LpandetextR"/>
              <w:tabs>
                <w:tab w:val="right" w:pos="4026"/>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3229C0" w:rsidRPr="004D3347" w:rsidRDefault="003229C0" w:rsidP="003229C0">
            <w:pPr>
              <w:pStyle w:val="LpandetextR"/>
              <w:tabs>
                <w:tab w:val="right" w:pos="4026"/>
              </w:tabs>
              <w:ind w:left="34"/>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47">
              <w:rPr>
                <w:rFonts w:ascii="Arial" w:hAnsi="Arial" w:cs="Arial"/>
                <w:sz w:val="20"/>
                <w:szCs w:val="20"/>
              </w:rPr>
              <w:t>8 035</w:t>
            </w:r>
          </w:p>
        </w:tc>
        <w:tc>
          <w:tcPr>
            <w:tcW w:w="962" w:type="dxa"/>
          </w:tcPr>
          <w:p w:rsidR="003229C0" w:rsidRPr="004D3347" w:rsidRDefault="003229C0" w:rsidP="003229C0">
            <w:pPr>
              <w:pStyle w:val="LpandetextR"/>
              <w:tabs>
                <w:tab w:val="right" w:pos="4026"/>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3229C0" w:rsidRPr="004D3347" w:rsidRDefault="003229C0" w:rsidP="003229C0">
            <w:pPr>
              <w:pStyle w:val="LpandetextR"/>
              <w:tabs>
                <w:tab w:val="right" w:pos="4026"/>
              </w:tabs>
              <w:ind w:left="34"/>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47">
              <w:rPr>
                <w:rFonts w:ascii="Arial" w:hAnsi="Arial" w:cs="Arial"/>
                <w:sz w:val="20"/>
                <w:szCs w:val="20"/>
              </w:rPr>
              <w:t>2 121</w:t>
            </w:r>
          </w:p>
        </w:tc>
        <w:tc>
          <w:tcPr>
            <w:cnfStyle w:val="000100000000" w:firstRow="0" w:lastRow="0" w:firstColumn="0" w:lastColumn="1" w:oddVBand="0" w:evenVBand="0" w:oddHBand="0" w:evenHBand="0" w:firstRowFirstColumn="0" w:firstRowLastColumn="0" w:lastRowFirstColumn="0" w:lastRowLastColumn="0"/>
            <w:tcW w:w="984" w:type="dxa"/>
          </w:tcPr>
          <w:p w:rsidR="003229C0" w:rsidRPr="004D3347" w:rsidRDefault="003229C0" w:rsidP="003229C0">
            <w:pPr>
              <w:pStyle w:val="LpandetextR"/>
              <w:tabs>
                <w:tab w:val="right" w:pos="4026"/>
              </w:tabs>
              <w:rPr>
                <w:rFonts w:ascii="Arial" w:hAnsi="Arial" w:cs="Arial"/>
                <w:b w:val="0"/>
                <w:sz w:val="20"/>
                <w:szCs w:val="20"/>
              </w:rPr>
            </w:pPr>
          </w:p>
          <w:p w:rsidR="003229C0" w:rsidRPr="004D3347" w:rsidRDefault="003229C0" w:rsidP="003229C0">
            <w:pPr>
              <w:pStyle w:val="LpandetextR"/>
              <w:tabs>
                <w:tab w:val="right" w:pos="4026"/>
              </w:tabs>
              <w:ind w:left="34"/>
              <w:jc w:val="right"/>
              <w:rPr>
                <w:rFonts w:ascii="Arial" w:hAnsi="Arial" w:cs="Arial"/>
                <w:b w:val="0"/>
                <w:sz w:val="20"/>
                <w:szCs w:val="20"/>
              </w:rPr>
            </w:pPr>
            <w:proofErr w:type="gramStart"/>
            <w:r w:rsidRPr="004D3347">
              <w:rPr>
                <w:rFonts w:ascii="Arial" w:hAnsi="Arial" w:cs="Arial"/>
                <w:b w:val="0"/>
                <w:sz w:val="20"/>
                <w:szCs w:val="20"/>
              </w:rPr>
              <w:t>-</w:t>
            </w:r>
            <w:proofErr w:type="gramEnd"/>
            <w:r w:rsidRPr="004D3347">
              <w:rPr>
                <w:rFonts w:ascii="Arial" w:hAnsi="Arial" w:cs="Arial"/>
                <w:b w:val="0"/>
                <w:sz w:val="20"/>
                <w:szCs w:val="20"/>
              </w:rPr>
              <w:t>37 842</w:t>
            </w:r>
          </w:p>
        </w:tc>
      </w:tr>
      <w:tr w:rsidR="003229C0" w:rsidRPr="004D3347" w:rsidTr="003229C0">
        <w:trPr>
          <w:cnfStyle w:val="000000010000" w:firstRow="0" w:lastRow="0" w:firstColumn="0" w:lastColumn="0" w:oddVBand="0" w:evenVBand="0" w:oddHBand="0" w:evenHBand="1"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2802" w:type="dxa"/>
          </w:tcPr>
          <w:p w:rsidR="003229C0" w:rsidRPr="004D3347" w:rsidRDefault="003229C0" w:rsidP="003229C0">
            <w:pPr>
              <w:pStyle w:val="LpandetextR"/>
              <w:tabs>
                <w:tab w:val="right" w:pos="4026"/>
              </w:tabs>
              <w:ind w:left="184"/>
              <w:rPr>
                <w:rFonts w:ascii="Arial" w:hAnsi="Arial" w:cs="Arial"/>
                <w:sz w:val="20"/>
                <w:szCs w:val="20"/>
              </w:rPr>
            </w:pPr>
          </w:p>
          <w:p w:rsidR="003229C0" w:rsidRPr="004D3347" w:rsidRDefault="003229C0" w:rsidP="003229C0">
            <w:pPr>
              <w:pStyle w:val="LpandetextR"/>
              <w:tabs>
                <w:tab w:val="right" w:pos="4026"/>
              </w:tabs>
              <w:ind w:left="184"/>
              <w:rPr>
                <w:rFonts w:ascii="Arial" w:hAnsi="Arial" w:cs="Arial"/>
                <w:sz w:val="20"/>
                <w:szCs w:val="20"/>
              </w:rPr>
            </w:pPr>
            <w:r w:rsidRPr="004D3347">
              <w:rPr>
                <w:rFonts w:ascii="Arial" w:hAnsi="Arial" w:cs="Arial"/>
                <w:sz w:val="20"/>
                <w:szCs w:val="20"/>
              </w:rPr>
              <w:t>Synnerliga skäl</w:t>
            </w:r>
          </w:p>
        </w:tc>
        <w:tc>
          <w:tcPr>
            <w:tcW w:w="962" w:type="dxa"/>
          </w:tcPr>
          <w:p w:rsidR="003229C0" w:rsidRDefault="003229C0" w:rsidP="003229C0">
            <w:pPr>
              <w:pStyle w:val="LpandetextR"/>
              <w:tabs>
                <w:tab w:val="right" w:pos="4026"/>
              </w:tabs>
              <w:ind w:left="34"/>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rsidR="003229C0" w:rsidRPr="004D3347" w:rsidRDefault="003229C0" w:rsidP="003229C0">
            <w:pPr>
              <w:pStyle w:val="LpandetextR"/>
              <w:tabs>
                <w:tab w:val="right" w:pos="4026"/>
              </w:tabs>
              <w:ind w:left="34"/>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0</w:t>
            </w:r>
          </w:p>
        </w:tc>
        <w:tc>
          <w:tcPr>
            <w:tcW w:w="962" w:type="dxa"/>
          </w:tcPr>
          <w:p w:rsidR="003229C0" w:rsidRPr="004D3347" w:rsidRDefault="003229C0" w:rsidP="003229C0">
            <w:pPr>
              <w:pStyle w:val="LpandetextR"/>
              <w:tabs>
                <w:tab w:val="right" w:pos="4026"/>
              </w:tabs>
              <w:ind w:left="34"/>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rsidR="003229C0" w:rsidRPr="004D3347" w:rsidRDefault="003229C0" w:rsidP="003229C0">
            <w:pPr>
              <w:pStyle w:val="LpandetextR"/>
              <w:tabs>
                <w:tab w:val="right" w:pos="4026"/>
              </w:tabs>
              <w:ind w:left="34"/>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D3347">
              <w:rPr>
                <w:rFonts w:ascii="Arial" w:hAnsi="Arial" w:cs="Arial"/>
                <w:sz w:val="20"/>
                <w:szCs w:val="20"/>
              </w:rPr>
              <w:t>0</w:t>
            </w:r>
          </w:p>
        </w:tc>
        <w:tc>
          <w:tcPr>
            <w:tcW w:w="962" w:type="dxa"/>
          </w:tcPr>
          <w:p w:rsidR="003229C0" w:rsidRPr="004D3347" w:rsidRDefault="003229C0" w:rsidP="003229C0">
            <w:pPr>
              <w:pStyle w:val="LpandetextR"/>
              <w:tabs>
                <w:tab w:val="right" w:pos="4026"/>
              </w:tabs>
              <w:ind w:left="34"/>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rsidR="003229C0" w:rsidRPr="004D3347" w:rsidRDefault="003229C0" w:rsidP="003229C0">
            <w:pPr>
              <w:pStyle w:val="LpandetextR"/>
              <w:tabs>
                <w:tab w:val="right" w:pos="4026"/>
              </w:tabs>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D3347">
              <w:rPr>
                <w:rFonts w:ascii="Arial" w:hAnsi="Arial" w:cs="Arial"/>
                <w:sz w:val="20"/>
                <w:szCs w:val="20"/>
              </w:rPr>
              <w:t>0</w:t>
            </w:r>
          </w:p>
        </w:tc>
        <w:tc>
          <w:tcPr>
            <w:tcW w:w="962" w:type="dxa"/>
          </w:tcPr>
          <w:p w:rsidR="003229C0" w:rsidRPr="004D3347" w:rsidRDefault="003229C0" w:rsidP="003229C0">
            <w:pPr>
              <w:pStyle w:val="LpandetextR"/>
              <w:tabs>
                <w:tab w:val="right" w:pos="4026"/>
              </w:tabs>
              <w:ind w:left="34"/>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rsidR="003229C0" w:rsidRPr="004D3347" w:rsidRDefault="003229C0" w:rsidP="003229C0">
            <w:pPr>
              <w:pStyle w:val="LpandetextR"/>
              <w:tabs>
                <w:tab w:val="right" w:pos="4026"/>
              </w:tabs>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D3347">
              <w:rPr>
                <w:rFonts w:ascii="Arial" w:hAnsi="Arial" w:cs="Arial"/>
                <w:sz w:val="20"/>
                <w:szCs w:val="20"/>
              </w:rPr>
              <w:t>0</w:t>
            </w:r>
          </w:p>
        </w:tc>
        <w:tc>
          <w:tcPr>
            <w:cnfStyle w:val="000100000000" w:firstRow="0" w:lastRow="0" w:firstColumn="0" w:lastColumn="1" w:oddVBand="0" w:evenVBand="0" w:oddHBand="0" w:evenHBand="0" w:firstRowFirstColumn="0" w:firstRowLastColumn="0" w:lastRowFirstColumn="0" w:lastRowLastColumn="0"/>
            <w:tcW w:w="984" w:type="dxa"/>
          </w:tcPr>
          <w:p w:rsidR="003229C0" w:rsidRPr="004D3347" w:rsidRDefault="003229C0" w:rsidP="003229C0">
            <w:pPr>
              <w:pStyle w:val="LpandetextR"/>
              <w:tabs>
                <w:tab w:val="right" w:pos="4026"/>
              </w:tabs>
              <w:ind w:left="34"/>
              <w:jc w:val="right"/>
              <w:rPr>
                <w:rFonts w:ascii="Arial" w:hAnsi="Arial" w:cs="Arial"/>
                <w:b w:val="0"/>
                <w:sz w:val="20"/>
                <w:szCs w:val="20"/>
              </w:rPr>
            </w:pPr>
          </w:p>
          <w:p w:rsidR="003229C0" w:rsidRPr="004D3347" w:rsidRDefault="003229C0" w:rsidP="003229C0">
            <w:pPr>
              <w:pStyle w:val="LpandetextR"/>
              <w:tabs>
                <w:tab w:val="right" w:pos="4026"/>
              </w:tabs>
              <w:jc w:val="right"/>
              <w:rPr>
                <w:rFonts w:ascii="Arial" w:hAnsi="Arial" w:cs="Arial"/>
                <w:b w:val="0"/>
                <w:sz w:val="20"/>
                <w:szCs w:val="20"/>
              </w:rPr>
            </w:pPr>
            <w:r w:rsidRPr="004D3347">
              <w:rPr>
                <w:rFonts w:ascii="Arial" w:hAnsi="Arial" w:cs="Arial"/>
                <w:b w:val="0"/>
                <w:sz w:val="20"/>
                <w:szCs w:val="20"/>
              </w:rPr>
              <w:t>37 842</w:t>
            </w:r>
          </w:p>
        </w:tc>
      </w:tr>
      <w:tr w:rsidR="003229C0" w:rsidRPr="004D3347" w:rsidTr="003229C0">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802" w:type="dxa"/>
            <w:tcBorders>
              <w:bottom w:val="double" w:sz="6" w:space="0" w:color="78C0D4" w:themeColor="accent5" w:themeTint="BF"/>
            </w:tcBorders>
          </w:tcPr>
          <w:p w:rsidR="003229C0" w:rsidRPr="004D3347" w:rsidRDefault="003229C0" w:rsidP="003229C0">
            <w:pPr>
              <w:pStyle w:val="LpandetextR"/>
              <w:tabs>
                <w:tab w:val="right" w:pos="4026"/>
              </w:tabs>
              <w:ind w:left="184"/>
              <w:rPr>
                <w:rFonts w:ascii="Arial" w:hAnsi="Arial" w:cs="Arial"/>
                <w:sz w:val="20"/>
                <w:szCs w:val="20"/>
              </w:rPr>
            </w:pPr>
            <w:r w:rsidRPr="004D3347">
              <w:rPr>
                <w:rFonts w:ascii="Arial" w:hAnsi="Arial" w:cs="Arial"/>
                <w:sz w:val="20"/>
                <w:szCs w:val="20"/>
              </w:rPr>
              <w:t xml:space="preserve">UB: Att </w:t>
            </w:r>
          </w:p>
          <w:p w:rsidR="003229C0" w:rsidRPr="004D3347" w:rsidRDefault="003229C0" w:rsidP="003229C0">
            <w:pPr>
              <w:pStyle w:val="LpandetextR"/>
              <w:tabs>
                <w:tab w:val="right" w:pos="4026"/>
              </w:tabs>
              <w:ind w:left="184"/>
              <w:rPr>
                <w:rFonts w:ascii="Arial" w:hAnsi="Arial" w:cs="Arial"/>
                <w:sz w:val="20"/>
                <w:szCs w:val="20"/>
              </w:rPr>
            </w:pPr>
            <w:r w:rsidRPr="004D3347">
              <w:rPr>
                <w:rFonts w:ascii="Arial" w:hAnsi="Arial" w:cs="Arial"/>
                <w:sz w:val="20"/>
                <w:szCs w:val="20"/>
              </w:rPr>
              <w:t>återställa</w:t>
            </w:r>
          </w:p>
        </w:tc>
        <w:tc>
          <w:tcPr>
            <w:tcW w:w="962" w:type="dxa"/>
            <w:tcBorders>
              <w:bottom w:val="double" w:sz="6" w:space="0" w:color="78C0D4" w:themeColor="accent5" w:themeTint="BF"/>
            </w:tcBorders>
          </w:tcPr>
          <w:p w:rsidR="003229C0" w:rsidRPr="004D3347" w:rsidRDefault="003229C0" w:rsidP="003229C0">
            <w:pPr>
              <w:pStyle w:val="LpandetextR"/>
              <w:tabs>
                <w:tab w:val="right" w:pos="4026"/>
              </w:tabs>
              <w:ind w:left="34"/>
              <w:jc w:val="righ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rsidR="003229C0" w:rsidRPr="004D3347" w:rsidRDefault="003229C0" w:rsidP="003229C0">
            <w:pPr>
              <w:pStyle w:val="LpandetextR"/>
              <w:tabs>
                <w:tab w:val="right" w:pos="4026"/>
              </w:tabs>
              <w:ind w:left="34"/>
              <w:jc w:val="righ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roofErr w:type="gramStart"/>
            <w:r>
              <w:rPr>
                <w:rFonts w:ascii="Arial" w:hAnsi="Arial" w:cs="Arial"/>
                <w:b/>
                <w:sz w:val="20"/>
                <w:szCs w:val="20"/>
              </w:rPr>
              <w:t>-</w:t>
            </w:r>
            <w:proofErr w:type="gramEnd"/>
            <w:r>
              <w:rPr>
                <w:rFonts w:ascii="Arial" w:hAnsi="Arial" w:cs="Arial"/>
                <w:b/>
                <w:sz w:val="20"/>
                <w:szCs w:val="20"/>
              </w:rPr>
              <w:t>1 465</w:t>
            </w:r>
          </w:p>
        </w:tc>
        <w:tc>
          <w:tcPr>
            <w:tcW w:w="962" w:type="dxa"/>
            <w:tcBorders>
              <w:bottom w:val="double" w:sz="6" w:space="0" w:color="78C0D4" w:themeColor="accent5" w:themeTint="BF"/>
            </w:tcBorders>
          </w:tcPr>
          <w:p w:rsidR="003229C0" w:rsidRPr="004D3347" w:rsidRDefault="003229C0" w:rsidP="003229C0">
            <w:pPr>
              <w:pStyle w:val="LpandetextR"/>
              <w:tabs>
                <w:tab w:val="right" w:pos="4026"/>
              </w:tabs>
              <w:ind w:left="34"/>
              <w:jc w:val="righ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rsidR="003229C0" w:rsidRPr="004D3347" w:rsidRDefault="003229C0" w:rsidP="003229C0">
            <w:pPr>
              <w:pStyle w:val="LpandetextR"/>
              <w:tabs>
                <w:tab w:val="right" w:pos="4026"/>
              </w:tabs>
              <w:ind w:left="34"/>
              <w:jc w:val="righ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roofErr w:type="gramStart"/>
            <w:r w:rsidRPr="004D3347">
              <w:rPr>
                <w:rFonts w:ascii="Arial" w:hAnsi="Arial" w:cs="Arial"/>
                <w:b/>
                <w:sz w:val="20"/>
                <w:szCs w:val="20"/>
              </w:rPr>
              <w:t>-</w:t>
            </w:r>
            <w:proofErr w:type="gramEnd"/>
            <w:r w:rsidRPr="004D3347">
              <w:rPr>
                <w:rFonts w:ascii="Arial" w:hAnsi="Arial" w:cs="Arial"/>
                <w:b/>
                <w:sz w:val="20"/>
                <w:szCs w:val="20"/>
              </w:rPr>
              <w:t>1 467</w:t>
            </w:r>
          </w:p>
        </w:tc>
        <w:tc>
          <w:tcPr>
            <w:tcW w:w="962" w:type="dxa"/>
            <w:tcBorders>
              <w:bottom w:val="double" w:sz="6" w:space="0" w:color="78C0D4" w:themeColor="accent5" w:themeTint="BF"/>
            </w:tcBorders>
          </w:tcPr>
          <w:p w:rsidR="003229C0" w:rsidRPr="004D3347" w:rsidRDefault="003229C0" w:rsidP="003229C0">
            <w:pPr>
              <w:pStyle w:val="LpandetextR"/>
              <w:tabs>
                <w:tab w:val="right" w:pos="4026"/>
              </w:tabs>
              <w:ind w:left="34"/>
              <w:jc w:val="righ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rsidR="003229C0" w:rsidRPr="004D3347" w:rsidRDefault="003229C0" w:rsidP="003229C0">
            <w:pPr>
              <w:pStyle w:val="LpandetextR"/>
              <w:tabs>
                <w:tab w:val="right" w:pos="4026"/>
              </w:tabs>
              <w:ind w:left="34"/>
              <w:jc w:val="righ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4D3347">
              <w:rPr>
                <w:rFonts w:ascii="Arial" w:hAnsi="Arial" w:cs="Arial"/>
                <w:b/>
                <w:sz w:val="20"/>
                <w:szCs w:val="20"/>
              </w:rPr>
              <w:t>0</w:t>
            </w:r>
          </w:p>
        </w:tc>
        <w:tc>
          <w:tcPr>
            <w:tcW w:w="962" w:type="dxa"/>
            <w:tcBorders>
              <w:bottom w:val="double" w:sz="6" w:space="0" w:color="78C0D4" w:themeColor="accent5" w:themeTint="BF"/>
            </w:tcBorders>
          </w:tcPr>
          <w:p w:rsidR="003229C0" w:rsidRPr="004D3347" w:rsidRDefault="003229C0" w:rsidP="003229C0">
            <w:pPr>
              <w:pStyle w:val="LpandetextR"/>
              <w:tabs>
                <w:tab w:val="right" w:pos="4026"/>
              </w:tabs>
              <w:ind w:left="34"/>
              <w:jc w:val="righ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rsidR="003229C0" w:rsidRPr="004D3347" w:rsidRDefault="003229C0" w:rsidP="003229C0">
            <w:pPr>
              <w:pStyle w:val="LpandetextR"/>
              <w:tabs>
                <w:tab w:val="right" w:pos="4026"/>
              </w:tabs>
              <w:ind w:left="34"/>
              <w:jc w:val="righ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roofErr w:type="gramStart"/>
            <w:r w:rsidRPr="004D3347">
              <w:rPr>
                <w:rFonts w:ascii="Arial" w:hAnsi="Arial" w:cs="Arial"/>
                <w:b/>
                <w:sz w:val="20"/>
                <w:szCs w:val="20"/>
              </w:rPr>
              <w:t>-</w:t>
            </w:r>
            <w:proofErr w:type="gramEnd"/>
            <w:r w:rsidRPr="004D3347">
              <w:rPr>
                <w:rFonts w:ascii="Arial" w:hAnsi="Arial" w:cs="Arial"/>
                <w:b/>
                <w:sz w:val="20"/>
                <w:szCs w:val="20"/>
              </w:rPr>
              <w:t>5 051</w:t>
            </w:r>
          </w:p>
        </w:tc>
        <w:tc>
          <w:tcPr>
            <w:cnfStyle w:val="000100000000" w:firstRow="0" w:lastRow="0" w:firstColumn="0" w:lastColumn="1" w:oddVBand="0" w:evenVBand="0" w:oddHBand="0" w:evenHBand="0" w:firstRowFirstColumn="0" w:firstRowLastColumn="0" w:lastRowFirstColumn="0" w:lastRowLastColumn="0"/>
            <w:tcW w:w="984" w:type="dxa"/>
            <w:tcBorders>
              <w:bottom w:val="double" w:sz="6" w:space="0" w:color="78C0D4" w:themeColor="accent5" w:themeTint="BF"/>
            </w:tcBorders>
          </w:tcPr>
          <w:p w:rsidR="003229C0" w:rsidRPr="004D3347" w:rsidRDefault="003229C0" w:rsidP="003229C0">
            <w:pPr>
              <w:pStyle w:val="LpandetextR"/>
              <w:tabs>
                <w:tab w:val="right" w:pos="4026"/>
              </w:tabs>
              <w:ind w:left="34"/>
              <w:jc w:val="right"/>
              <w:rPr>
                <w:rFonts w:ascii="Arial" w:hAnsi="Arial" w:cs="Arial"/>
                <w:sz w:val="20"/>
                <w:szCs w:val="20"/>
              </w:rPr>
            </w:pPr>
          </w:p>
          <w:p w:rsidR="003229C0" w:rsidRPr="004D3347" w:rsidRDefault="003229C0" w:rsidP="003229C0">
            <w:pPr>
              <w:pStyle w:val="LpandetextR"/>
              <w:tabs>
                <w:tab w:val="right" w:pos="4026"/>
              </w:tabs>
              <w:ind w:left="34"/>
              <w:jc w:val="right"/>
              <w:rPr>
                <w:rFonts w:ascii="Arial" w:hAnsi="Arial" w:cs="Arial"/>
                <w:sz w:val="20"/>
                <w:szCs w:val="20"/>
              </w:rPr>
            </w:pPr>
            <w:proofErr w:type="gramStart"/>
            <w:r w:rsidRPr="004D3347">
              <w:rPr>
                <w:rFonts w:ascii="Arial" w:hAnsi="Arial" w:cs="Arial"/>
                <w:sz w:val="20"/>
                <w:szCs w:val="20"/>
              </w:rPr>
              <w:t>-</w:t>
            </w:r>
            <w:proofErr w:type="gramEnd"/>
            <w:r w:rsidRPr="004D3347">
              <w:rPr>
                <w:rFonts w:ascii="Arial" w:hAnsi="Arial" w:cs="Arial"/>
                <w:sz w:val="20"/>
                <w:szCs w:val="20"/>
              </w:rPr>
              <w:t>7 172</w:t>
            </w:r>
          </w:p>
        </w:tc>
      </w:tr>
      <w:tr w:rsidR="003229C0" w:rsidRPr="00315BE4" w:rsidTr="003229C0">
        <w:trPr>
          <w:cnfStyle w:val="010000000000" w:firstRow="0" w:lastRow="1"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802" w:type="dxa"/>
          </w:tcPr>
          <w:p w:rsidR="003229C0" w:rsidRPr="004D3347" w:rsidRDefault="003229C0" w:rsidP="003229C0">
            <w:pPr>
              <w:pStyle w:val="LpandetextR"/>
              <w:tabs>
                <w:tab w:val="right" w:pos="4026"/>
              </w:tabs>
              <w:ind w:left="184"/>
              <w:rPr>
                <w:rFonts w:ascii="Arial" w:hAnsi="Arial" w:cs="Arial"/>
                <w:sz w:val="20"/>
                <w:szCs w:val="20"/>
              </w:rPr>
            </w:pPr>
          </w:p>
        </w:tc>
        <w:tc>
          <w:tcPr>
            <w:tcW w:w="962" w:type="dxa"/>
          </w:tcPr>
          <w:p w:rsidR="003229C0" w:rsidRPr="004D3347" w:rsidRDefault="003229C0" w:rsidP="003229C0">
            <w:pPr>
              <w:pStyle w:val="LpandetextR"/>
              <w:tabs>
                <w:tab w:val="right" w:pos="4026"/>
              </w:tabs>
              <w:ind w:left="34"/>
              <w:jc w:val="right"/>
              <w:cnfStyle w:val="010000000000" w:firstRow="0" w:lastRow="1" w:firstColumn="0" w:lastColumn="0" w:oddVBand="0" w:evenVBand="0" w:oddHBand="0" w:evenHBand="0" w:firstRowFirstColumn="0" w:firstRowLastColumn="0" w:lastRowFirstColumn="0" w:lastRowLastColumn="0"/>
              <w:rPr>
                <w:rFonts w:ascii="Arial" w:hAnsi="Arial" w:cs="Arial"/>
                <w:sz w:val="20"/>
                <w:szCs w:val="20"/>
              </w:rPr>
            </w:pPr>
          </w:p>
        </w:tc>
        <w:tc>
          <w:tcPr>
            <w:tcW w:w="962" w:type="dxa"/>
          </w:tcPr>
          <w:p w:rsidR="003229C0" w:rsidRPr="004D3347" w:rsidRDefault="003229C0" w:rsidP="003229C0">
            <w:pPr>
              <w:pStyle w:val="LpandetextR"/>
              <w:tabs>
                <w:tab w:val="right" w:pos="4026"/>
              </w:tabs>
              <w:ind w:left="34"/>
              <w:jc w:val="right"/>
              <w:cnfStyle w:val="010000000000" w:firstRow="0" w:lastRow="1" w:firstColumn="0" w:lastColumn="0" w:oddVBand="0" w:evenVBand="0" w:oddHBand="0" w:evenHBand="0" w:firstRowFirstColumn="0" w:firstRowLastColumn="0" w:lastRowFirstColumn="0" w:lastRowLastColumn="0"/>
              <w:rPr>
                <w:rFonts w:ascii="Arial" w:hAnsi="Arial" w:cs="Arial"/>
                <w:sz w:val="20"/>
                <w:szCs w:val="20"/>
              </w:rPr>
            </w:pPr>
          </w:p>
        </w:tc>
        <w:tc>
          <w:tcPr>
            <w:tcW w:w="962" w:type="dxa"/>
          </w:tcPr>
          <w:p w:rsidR="003229C0" w:rsidRPr="004D3347" w:rsidRDefault="003229C0" w:rsidP="003229C0">
            <w:pPr>
              <w:pStyle w:val="LpandetextR"/>
              <w:tabs>
                <w:tab w:val="right" w:pos="4026"/>
              </w:tabs>
              <w:ind w:left="34"/>
              <w:jc w:val="right"/>
              <w:cnfStyle w:val="010000000000" w:firstRow="0" w:lastRow="1" w:firstColumn="0" w:lastColumn="0" w:oddVBand="0" w:evenVBand="0" w:oddHBand="0" w:evenHBand="0" w:firstRowFirstColumn="0" w:firstRowLastColumn="0" w:lastRowFirstColumn="0" w:lastRowLastColumn="0"/>
              <w:rPr>
                <w:rFonts w:ascii="Arial" w:hAnsi="Arial" w:cs="Arial"/>
                <w:sz w:val="20"/>
                <w:szCs w:val="20"/>
              </w:rPr>
            </w:pPr>
          </w:p>
        </w:tc>
        <w:tc>
          <w:tcPr>
            <w:tcW w:w="962" w:type="dxa"/>
          </w:tcPr>
          <w:p w:rsidR="003229C0" w:rsidRPr="004D3347" w:rsidRDefault="003229C0" w:rsidP="003229C0">
            <w:pPr>
              <w:pStyle w:val="LpandetextR"/>
              <w:tabs>
                <w:tab w:val="right" w:pos="4026"/>
              </w:tabs>
              <w:ind w:left="34"/>
              <w:jc w:val="right"/>
              <w:cnfStyle w:val="010000000000" w:firstRow="0" w:lastRow="1" w:firstColumn="0" w:lastColumn="0" w:oddVBand="0" w:evenVBand="0" w:oddHBand="0" w:evenHBand="0" w:firstRowFirstColumn="0" w:firstRowLastColumn="0" w:lastRowFirstColumn="0" w:lastRowLastColumn="0"/>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984" w:type="dxa"/>
          </w:tcPr>
          <w:p w:rsidR="003229C0" w:rsidRPr="004D3347" w:rsidRDefault="003229C0" w:rsidP="003229C0">
            <w:pPr>
              <w:pStyle w:val="LpandetextR"/>
              <w:tabs>
                <w:tab w:val="right" w:pos="4026"/>
              </w:tabs>
              <w:ind w:left="34"/>
              <w:jc w:val="right"/>
              <w:rPr>
                <w:rFonts w:ascii="Arial" w:hAnsi="Arial" w:cs="Arial"/>
                <w:sz w:val="20"/>
                <w:szCs w:val="20"/>
              </w:rPr>
            </w:pPr>
          </w:p>
        </w:tc>
      </w:tr>
    </w:tbl>
    <w:p w:rsidR="00D904D4" w:rsidRPr="00315BE4" w:rsidRDefault="00D904D4" w:rsidP="00D904D4">
      <w:pPr>
        <w:pStyle w:val="LpandetextR"/>
        <w:tabs>
          <w:tab w:val="right" w:pos="4026"/>
          <w:tab w:val="left" w:pos="8222"/>
        </w:tabs>
        <w:ind w:left="1418" w:right="1416"/>
        <w:rPr>
          <w:rFonts w:ascii="Arial" w:hAnsi="Arial" w:cs="Arial"/>
          <w:sz w:val="24"/>
          <w:highlight w:val="yellow"/>
        </w:rPr>
      </w:pPr>
    </w:p>
    <w:p w:rsidR="00633578" w:rsidRDefault="00633578" w:rsidP="00F03364">
      <w:pPr>
        <w:pStyle w:val="SidrubrikR"/>
        <w:shd w:val="clear" w:color="auto" w:fill="FFFFFF"/>
        <w:ind w:left="1418" w:right="1416"/>
        <w:rPr>
          <w:rFonts w:ascii="Arial" w:hAnsi="Arial" w:cs="Arial"/>
          <w:i/>
          <w:sz w:val="24"/>
        </w:rPr>
      </w:pPr>
    </w:p>
    <w:p w:rsidR="001B4200" w:rsidRPr="00940A1F" w:rsidRDefault="001B4200" w:rsidP="00F03364">
      <w:pPr>
        <w:pStyle w:val="SidrubrikR"/>
        <w:shd w:val="clear" w:color="auto" w:fill="FFFFFF"/>
        <w:ind w:left="1418" w:right="1416"/>
        <w:rPr>
          <w:rFonts w:ascii="Arial" w:hAnsi="Arial" w:cs="Arial"/>
          <w:i/>
          <w:sz w:val="24"/>
        </w:rPr>
      </w:pPr>
      <w:r w:rsidRPr="00940A1F">
        <w:rPr>
          <w:rFonts w:ascii="Arial" w:hAnsi="Arial" w:cs="Arial"/>
          <w:i/>
          <w:sz w:val="24"/>
        </w:rPr>
        <w:t>Ekonomisk analys</w:t>
      </w:r>
    </w:p>
    <w:p w:rsidR="001B4200" w:rsidRPr="00315BE4" w:rsidRDefault="001B4200" w:rsidP="00F03364">
      <w:pPr>
        <w:pStyle w:val="SidrubrikR"/>
        <w:shd w:val="clear" w:color="auto" w:fill="FFFFFF"/>
        <w:ind w:left="1418" w:right="1416"/>
        <w:rPr>
          <w:rFonts w:ascii="Arial" w:hAnsi="Arial" w:cs="Arial"/>
          <w:sz w:val="24"/>
          <w:highlight w:val="yellow"/>
        </w:rPr>
      </w:pPr>
    </w:p>
    <w:p w:rsidR="00D904D4" w:rsidRPr="00FA5490" w:rsidRDefault="00D904D4" w:rsidP="00D904D4">
      <w:pPr>
        <w:pStyle w:val="SidrubrikR"/>
        <w:shd w:val="clear" w:color="auto" w:fill="FFFFFF"/>
        <w:ind w:left="1418" w:right="1416"/>
        <w:rPr>
          <w:rFonts w:ascii="Arial" w:hAnsi="Arial" w:cs="Arial"/>
          <w:sz w:val="24"/>
        </w:rPr>
      </w:pPr>
      <w:r w:rsidRPr="00FA5490">
        <w:rPr>
          <w:rFonts w:ascii="Arial" w:hAnsi="Arial" w:cs="Arial"/>
          <w:sz w:val="24"/>
        </w:rPr>
        <w:t xml:space="preserve">Sveriges Kommuner och Landsting genomförde en kommunanalys under hösten 2016. Efter detta har arbetet kring </w:t>
      </w:r>
      <w:r w:rsidRPr="006D3174">
        <w:rPr>
          <w:rFonts w:ascii="Arial" w:hAnsi="Arial" w:cs="Arial"/>
          <w:i/>
          <w:sz w:val="24"/>
        </w:rPr>
        <w:t>budget i balans</w:t>
      </w:r>
      <w:r w:rsidRPr="00FA5490">
        <w:rPr>
          <w:rFonts w:ascii="Arial" w:hAnsi="Arial" w:cs="Arial"/>
          <w:sz w:val="24"/>
        </w:rPr>
        <w:t xml:space="preserve"> fortlöpt och en del i arbetet har varit utvecklande av en budgetmodell. 2019 var första året som budgeten baserades på resursfördelningsmodellen eller </w:t>
      </w:r>
      <w:proofErr w:type="spellStart"/>
      <w:proofErr w:type="gramStart"/>
      <w:r w:rsidRPr="00FA5490">
        <w:rPr>
          <w:rFonts w:ascii="Arial" w:hAnsi="Arial" w:cs="Arial"/>
          <w:sz w:val="24"/>
        </w:rPr>
        <w:t>sk</w:t>
      </w:r>
      <w:proofErr w:type="spellEnd"/>
      <w:proofErr w:type="gramEnd"/>
      <w:r w:rsidRPr="00FA5490">
        <w:rPr>
          <w:rFonts w:ascii="Arial" w:hAnsi="Arial" w:cs="Arial"/>
          <w:sz w:val="24"/>
        </w:rPr>
        <w:t xml:space="preserve"> ”prislappsmodellen” där det synliggjordes vilka verksamheter som stack ut och krävde mer resurser än vad kostnadsutjämningssystemet ger i form av statsbidrag. </w:t>
      </w:r>
    </w:p>
    <w:p w:rsidR="00D904D4" w:rsidRPr="00315BE4" w:rsidRDefault="00D904D4" w:rsidP="00D904D4">
      <w:pPr>
        <w:pStyle w:val="SidrubrikR"/>
        <w:shd w:val="clear" w:color="auto" w:fill="FFFFFF"/>
        <w:ind w:right="1416"/>
        <w:rPr>
          <w:rFonts w:ascii="Arial" w:hAnsi="Arial" w:cs="Arial"/>
          <w:sz w:val="24"/>
          <w:highlight w:val="yellow"/>
        </w:rPr>
      </w:pPr>
    </w:p>
    <w:p w:rsidR="00D904D4" w:rsidRPr="001352EA" w:rsidRDefault="00D904D4" w:rsidP="00D904D4">
      <w:pPr>
        <w:pStyle w:val="SidrubrikR"/>
        <w:shd w:val="clear" w:color="auto" w:fill="FFFFFF"/>
        <w:ind w:left="114" w:right="1416" w:firstLine="1304"/>
        <w:rPr>
          <w:rFonts w:ascii="Arial" w:hAnsi="Arial" w:cs="Arial"/>
          <w:i/>
          <w:sz w:val="24"/>
        </w:rPr>
      </w:pPr>
      <w:r w:rsidRPr="001352EA">
        <w:rPr>
          <w:rFonts w:ascii="Arial" w:hAnsi="Arial" w:cs="Arial"/>
          <w:i/>
          <w:sz w:val="24"/>
        </w:rPr>
        <w:t>Resursfördelningsmodell</w:t>
      </w:r>
    </w:p>
    <w:p w:rsidR="00D904D4" w:rsidRPr="001352EA" w:rsidRDefault="00D904D4" w:rsidP="00D904D4">
      <w:pPr>
        <w:pStyle w:val="SidrubrikR"/>
        <w:shd w:val="clear" w:color="auto" w:fill="FFFFFF"/>
        <w:ind w:left="1418" w:right="1416"/>
        <w:rPr>
          <w:rFonts w:ascii="Arial" w:hAnsi="Arial" w:cs="Arial"/>
          <w:sz w:val="24"/>
        </w:rPr>
      </w:pPr>
    </w:p>
    <w:p w:rsidR="00D904D4" w:rsidRPr="001352EA" w:rsidRDefault="00D904D4" w:rsidP="00D904D4">
      <w:pPr>
        <w:pStyle w:val="SidrubrikR"/>
        <w:shd w:val="clear" w:color="auto" w:fill="FFFFFF"/>
        <w:ind w:left="1418" w:right="1416"/>
        <w:rPr>
          <w:rFonts w:ascii="Arial" w:hAnsi="Arial" w:cs="Arial"/>
          <w:sz w:val="24"/>
        </w:rPr>
      </w:pPr>
      <w:r w:rsidRPr="001352EA">
        <w:rPr>
          <w:rFonts w:ascii="Arial" w:hAnsi="Arial" w:cs="Arial"/>
          <w:sz w:val="24"/>
        </w:rPr>
        <w:t xml:space="preserve">Utvecklandet av modellen har fortsatt och i korthet bygger den på s.k. </w:t>
      </w:r>
      <w:r w:rsidRPr="001352EA">
        <w:rPr>
          <w:rFonts w:ascii="Arial" w:hAnsi="Arial" w:cs="Arial"/>
          <w:i/>
          <w:sz w:val="24"/>
        </w:rPr>
        <w:t xml:space="preserve">prislappar </w:t>
      </w:r>
      <w:r w:rsidRPr="001352EA">
        <w:rPr>
          <w:rFonts w:ascii="Arial" w:hAnsi="Arial" w:cs="Arial"/>
          <w:sz w:val="24"/>
        </w:rPr>
        <w:t xml:space="preserve">som räknas fram inför varje år utifrån kostnadsutjämningen </w:t>
      </w:r>
      <w:proofErr w:type="spellStart"/>
      <w:r w:rsidRPr="001352EA">
        <w:rPr>
          <w:rFonts w:ascii="Arial" w:hAnsi="Arial" w:cs="Arial"/>
          <w:sz w:val="24"/>
        </w:rPr>
        <w:t>inkl</w:t>
      </w:r>
      <w:proofErr w:type="spellEnd"/>
      <w:r w:rsidRPr="001352EA">
        <w:rPr>
          <w:rFonts w:ascii="Arial" w:hAnsi="Arial" w:cs="Arial"/>
          <w:sz w:val="24"/>
        </w:rPr>
        <w:t xml:space="preserve"> pris- och löneuppräkning. Verksamheterna förskola, fritids, grundskola, gymnasieskola har tydligaste kopplingen mot demografin i barn- och utbildningsnämndens område medan äldreomsorgen har den tydligaste kopplingen mot demografin vad gäller omsorgsnämndens verksamheter.  Prislappar finns framtagna i kostnadsutjämningen för respektive ålderskategori, 1-5 år, 6 år, 6-12 år, 7-15 år, 16-18 år samt 65-79 år, 79-89 år 90 år- uppåt. Modellen bygger på en aktuell befolkningsprognos där man </w:t>
      </w:r>
      <w:proofErr w:type="spellStart"/>
      <w:r w:rsidRPr="001352EA">
        <w:rPr>
          <w:rFonts w:ascii="Arial" w:hAnsi="Arial" w:cs="Arial"/>
          <w:sz w:val="24"/>
        </w:rPr>
        <w:t>prognositerar</w:t>
      </w:r>
      <w:proofErr w:type="spellEnd"/>
      <w:r w:rsidRPr="001352EA">
        <w:rPr>
          <w:rFonts w:ascii="Arial" w:hAnsi="Arial" w:cs="Arial"/>
          <w:sz w:val="24"/>
        </w:rPr>
        <w:t xml:space="preserve"> antal i aktuell ålderskategori under ett genomsnitt av 2 år och multiplicerar antalet med den aktuella prislappen. Systemet är helt i takt med de belopp kommunen erhåller i </w:t>
      </w:r>
      <w:proofErr w:type="spellStart"/>
      <w:r w:rsidRPr="001352EA">
        <w:rPr>
          <w:rFonts w:ascii="Arial" w:hAnsi="Arial" w:cs="Arial"/>
          <w:sz w:val="24"/>
        </w:rPr>
        <w:t>kostnadsutjämnningssystemet</w:t>
      </w:r>
      <w:proofErr w:type="spellEnd"/>
      <w:r w:rsidRPr="001352EA">
        <w:rPr>
          <w:rFonts w:ascii="Arial" w:hAnsi="Arial" w:cs="Arial"/>
          <w:sz w:val="24"/>
        </w:rPr>
        <w:t xml:space="preserve">, som är framräknat för hur en kommun i genomsnitt bedriver t.ex. äldreomsorg till genomsnittlig effektivitet och till en genomsnittlig ambitionsnivå. </w:t>
      </w:r>
    </w:p>
    <w:p w:rsidR="00D904D4" w:rsidRPr="00315BE4" w:rsidRDefault="00D904D4" w:rsidP="00D904D4">
      <w:pPr>
        <w:pStyle w:val="SidrubrikR"/>
        <w:shd w:val="clear" w:color="auto" w:fill="FFFFFF"/>
        <w:ind w:left="1418" w:right="1416"/>
        <w:rPr>
          <w:rFonts w:ascii="Arial" w:hAnsi="Arial" w:cs="Arial"/>
          <w:sz w:val="24"/>
          <w:highlight w:val="yellow"/>
        </w:rPr>
      </w:pPr>
    </w:p>
    <w:p w:rsidR="00D904D4" w:rsidRPr="001352EA" w:rsidRDefault="00D904D4" w:rsidP="00D904D4">
      <w:pPr>
        <w:pStyle w:val="SidrubrikR"/>
        <w:shd w:val="clear" w:color="auto" w:fill="FFFFFF"/>
        <w:ind w:left="1418" w:right="1416"/>
        <w:rPr>
          <w:rFonts w:ascii="Arial" w:hAnsi="Arial" w:cs="Arial"/>
          <w:sz w:val="24"/>
        </w:rPr>
      </w:pPr>
      <w:r w:rsidRPr="001352EA">
        <w:rPr>
          <w:rFonts w:ascii="Arial" w:hAnsi="Arial" w:cs="Arial"/>
          <w:sz w:val="24"/>
        </w:rPr>
        <w:t xml:space="preserve">Helt enkelt utgår modellen från de resurser i form av generella bidrag kommunen erhåller och vad resurserna ska täcka. Minskar en verksamhet minskar ramen för denna i förhållande till föregående år, ökar en annan verksamhet ska resurserna fördelas om till den ökande. Modellen utgår således från demografibaserade uppgifter (volym) och från pris- och löneökningar, förutsatt att det finns medel för detta. De verksamheter som inte har en tydlig koppling till demografin (ca 20 % av kommunens övriga verksamheter) kommer utifrån att befolkningen minskar att behöva effektivisera den förändringen. Därmed får alla kommunens verksamheter en koppling till demografin i och med att intäkterna minskas vid minskad befolkning, sedan får politiken välja vad som ska prioriteras gällande pris- och löneuppräkningar samt andra faktorer som politiken väljer att prioritera och satsa på.  </w:t>
      </w:r>
    </w:p>
    <w:p w:rsidR="00D904D4" w:rsidRDefault="00D904D4" w:rsidP="00D904D4">
      <w:pPr>
        <w:pStyle w:val="Brdtextmedindrag"/>
        <w:ind w:left="1418" w:right="1416"/>
        <w:rPr>
          <w:szCs w:val="24"/>
        </w:rPr>
      </w:pPr>
    </w:p>
    <w:p w:rsidR="00111E01" w:rsidRDefault="00111E01" w:rsidP="00D904D4">
      <w:pPr>
        <w:pStyle w:val="Brdtextmedindrag"/>
        <w:ind w:left="1418" w:right="1416"/>
        <w:rPr>
          <w:szCs w:val="24"/>
        </w:rPr>
      </w:pPr>
    </w:p>
    <w:p w:rsidR="00111E01" w:rsidRDefault="00111E01" w:rsidP="00D904D4">
      <w:pPr>
        <w:pStyle w:val="Brdtextmedindrag"/>
        <w:ind w:left="1418" w:right="1416"/>
        <w:rPr>
          <w:szCs w:val="24"/>
        </w:rPr>
      </w:pPr>
    </w:p>
    <w:p w:rsidR="00111E01" w:rsidRDefault="00111E01" w:rsidP="00D904D4">
      <w:pPr>
        <w:pStyle w:val="Brdtextmedindrag"/>
        <w:ind w:left="1418" w:right="1416"/>
        <w:rPr>
          <w:szCs w:val="24"/>
        </w:rPr>
      </w:pPr>
    </w:p>
    <w:p w:rsidR="00111E01" w:rsidRDefault="00111E01" w:rsidP="00D904D4">
      <w:pPr>
        <w:pStyle w:val="Brdtextmedindrag"/>
        <w:ind w:left="1418" w:right="1416"/>
        <w:rPr>
          <w:szCs w:val="24"/>
        </w:rPr>
      </w:pPr>
    </w:p>
    <w:p w:rsidR="00111E01" w:rsidRDefault="00111E01" w:rsidP="00D904D4">
      <w:pPr>
        <w:pStyle w:val="Brdtextmedindrag"/>
        <w:ind w:left="1418" w:right="1416"/>
        <w:rPr>
          <w:szCs w:val="24"/>
        </w:rPr>
      </w:pPr>
    </w:p>
    <w:p w:rsidR="00111E01" w:rsidRPr="00111E01" w:rsidRDefault="00111E01" w:rsidP="00111E01">
      <w:pPr>
        <w:pStyle w:val="Brdtextmedindrag"/>
        <w:ind w:left="0" w:right="1416"/>
        <w:rPr>
          <w:sz w:val="28"/>
          <w:szCs w:val="24"/>
        </w:rPr>
      </w:pPr>
      <w:r w:rsidRPr="00111E01">
        <w:rPr>
          <w:sz w:val="28"/>
          <w:szCs w:val="24"/>
        </w:rPr>
        <w:t xml:space="preserve">Driftredovisning </w:t>
      </w:r>
    </w:p>
    <w:tbl>
      <w:tblPr>
        <w:tblStyle w:val="Rutntstabell4dekorfrg51"/>
        <w:tblW w:w="9493" w:type="dxa"/>
        <w:tblLook w:val="04A0" w:firstRow="1" w:lastRow="0" w:firstColumn="1" w:lastColumn="0" w:noHBand="0" w:noVBand="1"/>
      </w:tblPr>
      <w:tblGrid>
        <w:gridCol w:w="3114"/>
        <w:gridCol w:w="980"/>
        <w:gridCol w:w="1120"/>
        <w:gridCol w:w="1080"/>
        <w:gridCol w:w="1072"/>
        <w:gridCol w:w="1020"/>
        <w:gridCol w:w="1107"/>
      </w:tblGrid>
      <w:tr w:rsidR="009E0277" w:rsidTr="00111E01">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114" w:type="dxa"/>
            <w:noWrap/>
            <w:hideMark/>
          </w:tcPr>
          <w:p w:rsidR="009E0277" w:rsidRDefault="009E0277" w:rsidP="00111E01">
            <w:pPr>
              <w:rPr>
                <w:rFonts w:ascii="Arial" w:hAnsi="Arial" w:cs="Arial"/>
                <w:b w:val="0"/>
                <w:bCs w:val="0"/>
                <w:color w:val="000000"/>
                <w:sz w:val="20"/>
                <w:szCs w:val="20"/>
              </w:rPr>
            </w:pPr>
          </w:p>
          <w:p w:rsidR="00111E01" w:rsidRDefault="00111E01" w:rsidP="00111E01">
            <w:pPr>
              <w:rPr>
                <w:rFonts w:ascii="Arial" w:hAnsi="Arial" w:cs="Arial"/>
                <w:b w:val="0"/>
                <w:bCs w:val="0"/>
                <w:color w:val="000000"/>
                <w:sz w:val="20"/>
                <w:szCs w:val="20"/>
              </w:rPr>
            </w:pPr>
            <w:r>
              <w:rPr>
                <w:rFonts w:ascii="Arial" w:hAnsi="Arial" w:cs="Arial"/>
                <w:b w:val="0"/>
                <w:bCs w:val="0"/>
                <w:color w:val="000000"/>
                <w:sz w:val="20"/>
                <w:szCs w:val="20"/>
              </w:rPr>
              <w:t>DRIFTREDOVISNING, tkr</w:t>
            </w:r>
          </w:p>
        </w:tc>
        <w:tc>
          <w:tcPr>
            <w:tcW w:w="980" w:type="dxa"/>
            <w:noWrap/>
            <w:hideMark/>
          </w:tcPr>
          <w:p w:rsidR="009E0277" w:rsidRDefault="009E0277" w:rsidP="00111E01">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p>
        </w:tc>
        <w:tc>
          <w:tcPr>
            <w:tcW w:w="1120" w:type="dxa"/>
            <w:noWrap/>
            <w:hideMark/>
          </w:tcPr>
          <w:p w:rsidR="009E0277" w:rsidRDefault="009E0277" w:rsidP="00111E01">
            <w:pPr>
              <w:cnfStyle w:val="100000000000" w:firstRow="1" w:lastRow="0" w:firstColumn="0" w:lastColumn="0" w:oddVBand="0" w:evenVBand="0" w:oddHBand="0" w:evenHBand="0" w:firstRowFirstColumn="0" w:firstRowLastColumn="0" w:lastRowFirstColumn="0" w:lastRowLastColumn="0"/>
              <w:rPr>
                <w:sz w:val="20"/>
                <w:szCs w:val="20"/>
              </w:rPr>
            </w:pPr>
          </w:p>
        </w:tc>
        <w:tc>
          <w:tcPr>
            <w:tcW w:w="1080" w:type="dxa"/>
            <w:noWrap/>
            <w:hideMark/>
          </w:tcPr>
          <w:p w:rsidR="009E0277" w:rsidRDefault="009E0277" w:rsidP="00111E01">
            <w:pPr>
              <w:jc w:val="right"/>
              <w:cnfStyle w:val="100000000000" w:firstRow="1" w:lastRow="0" w:firstColumn="0" w:lastColumn="0" w:oddVBand="0" w:evenVBand="0" w:oddHBand="0" w:evenHBand="0" w:firstRowFirstColumn="0" w:firstRowLastColumn="0" w:lastRowFirstColumn="0" w:lastRowLastColumn="0"/>
              <w:rPr>
                <w:sz w:val="20"/>
                <w:szCs w:val="20"/>
              </w:rPr>
            </w:pPr>
          </w:p>
        </w:tc>
        <w:tc>
          <w:tcPr>
            <w:tcW w:w="1072" w:type="dxa"/>
            <w:noWrap/>
            <w:hideMark/>
          </w:tcPr>
          <w:p w:rsidR="009E0277" w:rsidRDefault="009E0277" w:rsidP="00111E01">
            <w:pPr>
              <w:jc w:val="right"/>
              <w:cnfStyle w:val="100000000000" w:firstRow="1" w:lastRow="0" w:firstColumn="0" w:lastColumn="0" w:oddVBand="0" w:evenVBand="0" w:oddHBand="0" w:evenHBand="0" w:firstRowFirstColumn="0" w:firstRowLastColumn="0" w:lastRowFirstColumn="0" w:lastRowLastColumn="0"/>
              <w:rPr>
                <w:sz w:val="20"/>
                <w:szCs w:val="20"/>
              </w:rPr>
            </w:pPr>
          </w:p>
        </w:tc>
        <w:tc>
          <w:tcPr>
            <w:tcW w:w="1020" w:type="dxa"/>
            <w:noWrap/>
            <w:hideMark/>
          </w:tcPr>
          <w:p w:rsidR="009E0277" w:rsidRPr="00C75552" w:rsidRDefault="009E0277" w:rsidP="00111E01">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20"/>
                <w:szCs w:val="20"/>
              </w:rPr>
            </w:pPr>
            <w:r w:rsidRPr="00C75552">
              <w:rPr>
                <w:rFonts w:ascii="Arial" w:hAnsi="Arial" w:cs="Arial"/>
                <w:bCs w:val="0"/>
                <w:color w:val="000000"/>
                <w:sz w:val="20"/>
                <w:szCs w:val="20"/>
              </w:rPr>
              <w:t>Avvikelse</w:t>
            </w:r>
          </w:p>
        </w:tc>
        <w:tc>
          <w:tcPr>
            <w:tcW w:w="1107" w:type="dxa"/>
            <w:noWrap/>
            <w:hideMark/>
          </w:tcPr>
          <w:p w:rsidR="009E0277" w:rsidRDefault="009E0277" w:rsidP="00111E01">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p>
        </w:tc>
      </w:tr>
      <w:tr w:rsidR="009E0277" w:rsidTr="00111E0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114" w:type="dxa"/>
            <w:noWrap/>
            <w:hideMark/>
          </w:tcPr>
          <w:p w:rsidR="009E0277" w:rsidRDefault="009E0277" w:rsidP="00111E01">
            <w:pPr>
              <w:jc w:val="right"/>
              <w:rPr>
                <w:sz w:val="20"/>
                <w:szCs w:val="20"/>
              </w:rPr>
            </w:pPr>
          </w:p>
        </w:tc>
        <w:tc>
          <w:tcPr>
            <w:tcW w:w="98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Pr>
                <w:rFonts w:ascii="Arial" w:hAnsi="Arial" w:cs="Arial"/>
                <w:b/>
                <w:bCs/>
                <w:color w:val="000000"/>
                <w:sz w:val="20"/>
                <w:szCs w:val="20"/>
              </w:rPr>
              <w:t>Intäkter</w:t>
            </w:r>
          </w:p>
        </w:tc>
        <w:tc>
          <w:tcPr>
            <w:tcW w:w="112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Pr>
                <w:rFonts w:ascii="Arial" w:hAnsi="Arial" w:cs="Arial"/>
                <w:b/>
                <w:bCs/>
                <w:color w:val="000000"/>
                <w:sz w:val="20"/>
                <w:szCs w:val="20"/>
              </w:rPr>
              <w:t>Kostnader</w:t>
            </w:r>
          </w:p>
        </w:tc>
        <w:tc>
          <w:tcPr>
            <w:tcW w:w="108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Pr>
                <w:rFonts w:ascii="Arial" w:hAnsi="Arial" w:cs="Arial"/>
                <w:b/>
                <w:bCs/>
                <w:color w:val="000000"/>
                <w:sz w:val="20"/>
                <w:szCs w:val="20"/>
              </w:rPr>
              <w:t>Netto</w:t>
            </w:r>
          </w:p>
        </w:tc>
        <w:tc>
          <w:tcPr>
            <w:tcW w:w="1072"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Pr>
                <w:rFonts w:ascii="Arial" w:hAnsi="Arial" w:cs="Arial"/>
                <w:b/>
                <w:bCs/>
                <w:color w:val="000000"/>
                <w:sz w:val="20"/>
                <w:szCs w:val="20"/>
              </w:rPr>
              <w:t>Budget</w:t>
            </w:r>
          </w:p>
        </w:tc>
        <w:tc>
          <w:tcPr>
            <w:tcW w:w="102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Pr>
                <w:rFonts w:ascii="Arial" w:hAnsi="Arial" w:cs="Arial"/>
                <w:b/>
                <w:bCs/>
                <w:color w:val="000000"/>
                <w:sz w:val="20"/>
                <w:szCs w:val="20"/>
              </w:rPr>
              <w:t>Netto</w:t>
            </w:r>
          </w:p>
        </w:tc>
        <w:tc>
          <w:tcPr>
            <w:tcW w:w="1107"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Pr>
                <w:rFonts w:ascii="Arial" w:hAnsi="Arial" w:cs="Arial"/>
                <w:b/>
                <w:bCs/>
                <w:color w:val="000000"/>
                <w:sz w:val="20"/>
                <w:szCs w:val="20"/>
              </w:rPr>
              <w:t>Netto</w:t>
            </w:r>
          </w:p>
        </w:tc>
      </w:tr>
      <w:tr w:rsidR="009E0277" w:rsidTr="00111E01">
        <w:trPr>
          <w:trHeight w:val="276"/>
        </w:trPr>
        <w:tc>
          <w:tcPr>
            <w:cnfStyle w:val="001000000000" w:firstRow="0" w:lastRow="0" w:firstColumn="1" w:lastColumn="0" w:oddVBand="0" w:evenVBand="0" w:oddHBand="0" w:evenHBand="0" w:firstRowFirstColumn="0" w:firstRowLastColumn="0" w:lastRowFirstColumn="0" w:lastRowLastColumn="0"/>
            <w:tcW w:w="3114" w:type="dxa"/>
            <w:noWrap/>
            <w:hideMark/>
          </w:tcPr>
          <w:p w:rsidR="009E0277" w:rsidRDefault="009E0277" w:rsidP="00111E01">
            <w:pPr>
              <w:rPr>
                <w:rFonts w:ascii="Arial" w:hAnsi="Arial" w:cs="Arial"/>
                <w:b w:val="0"/>
                <w:bCs w:val="0"/>
                <w:color w:val="000000"/>
                <w:sz w:val="20"/>
                <w:szCs w:val="20"/>
              </w:rPr>
            </w:pPr>
          </w:p>
        </w:tc>
        <w:tc>
          <w:tcPr>
            <w:tcW w:w="98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r>
              <w:rPr>
                <w:rFonts w:ascii="Arial" w:hAnsi="Arial" w:cs="Arial"/>
                <w:b/>
                <w:bCs/>
                <w:color w:val="000000"/>
                <w:sz w:val="20"/>
                <w:szCs w:val="20"/>
              </w:rPr>
              <w:t>2019</w:t>
            </w:r>
          </w:p>
        </w:tc>
        <w:tc>
          <w:tcPr>
            <w:tcW w:w="112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r>
              <w:rPr>
                <w:rFonts w:ascii="Arial" w:hAnsi="Arial" w:cs="Arial"/>
                <w:b/>
                <w:bCs/>
                <w:color w:val="000000"/>
                <w:sz w:val="20"/>
                <w:szCs w:val="20"/>
              </w:rPr>
              <w:t>2019</w:t>
            </w:r>
          </w:p>
        </w:tc>
        <w:tc>
          <w:tcPr>
            <w:tcW w:w="108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r>
              <w:rPr>
                <w:rFonts w:ascii="Arial" w:hAnsi="Arial" w:cs="Arial"/>
                <w:b/>
                <w:bCs/>
                <w:color w:val="000000"/>
                <w:sz w:val="20"/>
                <w:szCs w:val="20"/>
              </w:rPr>
              <w:t>2019</w:t>
            </w:r>
          </w:p>
        </w:tc>
        <w:tc>
          <w:tcPr>
            <w:tcW w:w="1072"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r>
              <w:rPr>
                <w:rFonts w:ascii="Arial" w:hAnsi="Arial" w:cs="Arial"/>
                <w:b/>
                <w:bCs/>
                <w:color w:val="000000"/>
                <w:sz w:val="20"/>
                <w:szCs w:val="20"/>
              </w:rPr>
              <w:t>2019</w:t>
            </w:r>
          </w:p>
        </w:tc>
        <w:tc>
          <w:tcPr>
            <w:tcW w:w="102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r>
              <w:rPr>
                <w:rFonts w:ascii="Arial" w:hAnsi="Arial" w:cs="Arial"/>
                <w:b/>
                <w:bCs/>
                <w:color w:val="000000"/>
                <w:sz w:val="20"/>
                <w:szCs w:val="20"/>
              </w:rPr>
              <w:t>2019</w:t>
            </w:r>
          </w:p>
        </w:tc>
        <w:tc>
          <w:tcPr>
            <w:tcW w:w="1107"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r>
              <w:rPr>
                <w:rFonts w:ascii="Arial" w:hAnsi="Arial" w:cs="Arial"/>
                <w:b/>
                <w:bCs/>
                <w:color w:val="000000"/>
                <w:sz w:val="20"/>
                <w:szCs w:val="20"/>
              </w:rPr>
              <w:t>2018</w:t>
            </w:r>
          </w:p>
        </w:tc>
      </w:tr>
      <w:tr w:rsidR="009E0277" w:rsidTr="00111E0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114" w:type="dxa"/>
            <w:noWrap/>
            <w:hideMark/>
          </w:tcPr>
          <w:p w:rsidR="009E0277" w:rsidRDefault="009E0277" w:rsidP="00111E01">
            <w:pPr>
              <w:jc w:val="right"/>
              <w:rPr>
                <w:rFonts w:ascii="Arial" w:hAnsi="Arial" w:cs="Arial"/>
                <w:b w:val="0"/>
                <w:bCs w:val="0"/>
                <w:color w:val="000000"/>
                <w:sz w:val="20"/>
                <w:szCs w:val="20"/>
              </w:rPr>
            </w:pPr>
          </w:p>
        </w:tc>
        <w:tc>
          <w:tcPr>
            <w:tcW w:w="980" w:type="dxa"/>
            <w:noWrap/>
            <w:hideMark/>
          </w:tcPr>
          <w:p w:rsidR="009E0277" w:rsidRDefault="009E0277" w:rsidP="00111E01">
            <w:pPr>
              <w:cnfStyle w:val="000000100000" w:firstRow="0" w:lastRow="0" w:firstColumn="0" w:lastColumn="0" w:oddVBand="0" w:evenVBand="0" w:oddHBand="1" w:evenHBand="0" w:firstRowFirstColumn="0" w:firstRowLastColumn="0" w:lastRowFirstColumn="0" w:lastRowLastColumn="0"/>
              <w:rPr>
                <w:sz w:val="20"/>
                <w:szCs w:val="20"/>
              </w:rPr>
            </w:pPr>
          </w:p>
        </w:tc>
        <w:tc>
          <w:tcPr>
            <w:tcW w:w="1120" w:type="dxa"/>
            <w:noWrap/>
            <w:hideMark/>
          </w:tcPr>
          <w:p w:rsidR="009E0277" w:rsidRDefault="009E0277" w:rsidP="00111E01">
            <w:pPr>
              <w:cnfStyle w:val="000000100000" w:firstRow="0" w:lastRow="0" w:firstColumn="0" w:lastColumn="0" w:oddVBand="0" w:evenVBand="0" w:oddHBand="1" w:evenHBand="0" w:firstRowFirstColumn="0" w:firstRowLastColumn="0" w:lastRowFirstColumn="0" w:lastRowLastColumn="0"/>
              <w:rPr>
                <w:sz w:val="20"/>
                <w:szCs w:val="20"/>
              </w:rPr>
            </w:pPr>
          </w:p>
        </w:tc>
        <w:tc>
          <w:tcPr>
            <w:tcW w:w="108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072"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020" w:type="dxa"/>
            <w:noWrap/>
            <w:hideMark/>
          </w:tcPr>
          <w:p w:rsidR="009E0277" w:rsidRDefault="009E0277" w:rsidP="00111E01">
            <w:pPr>
              <w:cnfStyle w:val="000000100000" w:firstRow="0" w:lastRow="0" w:firstColumn="0" w:lastColumn="0" w:oddVBand="0" w:evenVBand="0" w:oddHBand="1" w:evenHBand="0" w:firstRowFirstColumn="0" w:firstRowLastColumn="0" w:lastRowFirstColumn="0" w:lastRowLastColumn="0"/>
              <w:rPr>
                <w:sz w:val="20"/>
                <w:szCs w:val="20"/>
              </w:rPr>
            </w:pPr>
          </w:p>
        </w:tc>
        <w:tc>
          <w:tcPr>
            <w:tcW w:w="1107"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sz w:val="20"/>
                <w:szCs w:val="20"/>
              </w:rPr>
            </w:pPr>
          </w:p>
        </w:tc>
      </w:tr>
      <w:tr w:rsidR="009E0277" w:rsidTr="00111E01">
        <w:trPr>
          <w:trHeight w:val="276"/>
        </w:trPr>
        <w:tc>
          <w:tcPr>
            <w:cnfStyle w:val="001000000000" w:firstRow="0" w:lastRow="0" w:firstColumn="1" w:lastColumn="0" w:oddVBand="0" w:evenVBand="0" w:oddHBand="0" w:evenHBand="0" w:firstRowFirstColumn="0" w:firstRowLastColumn="0" w:lastRowFirstColumn="0" w:lastRowLastColumn="0"/>
            <w:tcW w:w="3114" w:type="dxa"/>
            <w:noWrap/>
            <w:hideMark/>
          </w:tcPr>
          <w:p w:rsidR="009E0277" w:rsidRPr="00983F21" w:rsidRDefault="009E0277" w:rsidP="00111E01">
            <w:pPr>
              <w:rPr>
                <w:rFonts w:ascii="Arial" w:hAnsi="Arial" w:cs="Arial"/>
                <w:b w:val="0"/>
                <w:color w:val="000000"/>
                <w:sz w:val="20"/>
                <w:szCs w:val="20"/>
              </w:rPr>
            </w:pPr>
            <w:r w:rsidRPr="00983F21">
              <w:rPr>
                <w:rFonts w:ascii="Arial" w:hAnsi="Arial" w:cs="Arial"/>
                <w:b w:val="0"/>
                <w:color w:val="000000"/>
                <w:sz w:val="20"/>
                <w:szCs w:val="20"/>
              </w:rPr>
              <w:t>Kommunfullmäktige</w:t>
            </w:r>
          </w:p>
        </w:tc>
        <w:tc>
          <w:tcPr>
            <w:tcW w:w="98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12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511</w:t>
            </w:r>
          </w:p>
        </w:tc>
        <w:tc>
          <w:tcPr>
            <w:tcW w:w="108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511</w:t>
            </w:r>
          </w:p>
        </w:tc>
        <w:tc>
          <w:tcPr>
            <w:tcW w:w="1072"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307</w:t>
            </w:r>
          </w:p>
        </w:tc>
        <w:tc>
          <w:tcPr>
            <w:tcW w:w="102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204</w:t>
            </w:r>
          </w:p>
        </w:tc>
        <w:tc>
          <w:tcPr>
            <w:tcW w:w="1107"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238</w:t>
            </w:r>
          </w:p>
        </w:tc>
      </w:tr>
      <w:tr w:rsidR="009E0277" w:rsidTr="00111E0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114" w:type="dxa"/>
            <w:noWrap/>
            <w:hideMark/>
          </w:tcPr>
          <w:p w:rsidR="009E0277" w:rsidRPr="00983F21" w:rsidRDefault="009E0277" w:rsidP="00111E01">
            <w:pPr>
              <w:rPr>
                <w:rFonts w:ascii="Arial" w:hAnsi="Arial" w:cs="Arial"/>
                <w:b w:val="0"/>
                <w:color w:val="000000"/>
                <w:sz w:val="20"/>
                <w:szCs w:val="20"/>
              </w:rPr>
            </w:pPr>
            <w:r w:rsidRPr="00983F21">
              <w:rPr>
                <w:rFonts w:ascii="Arial" w:hAnsi="Arial" w:cs="Arial"/>
                <w:b w:val="0"/>
                <w:color w:val="000000"/>
                <w:sz w:val="20"/>
                <w:szCs w:val="20"/>
              </w:rPr>
              <w:t>Revision</w:t>
            </w:r>
          </w:p>
        </w:tc>
        <w:tc>
          <w:tcPr>
            <w:tcW w:w="98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12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425</w:t>
            </w:r>
          </w:p>
        </w:tc>
        <w:tc>
          <w:tcPr>
            <w:tcW w:w="108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425</w:t>
            </w:r>
          </w:p>
        </w:tc>
        <w:tc>
          <w:tcPr>
            <w:tcW w:w="1072"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444</w:t>
            </w:r>
          </w:p>
        </w:tc>
        <w:tc>
          <w:tcPr>
            <w:tcW w:w="102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19</w:t>
            </w:r>
          </w:p>
        </w:tc>
        <w:tc>
          <w:tcPr>
            <w:tcW w:w="1107"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419</w:t>
            </w:r>
          </w:p>
        </w:tc>
      </w:tr>
      <w:tr w:rsidR="009E0277" w:rsidTr="00111E01">
        <w:trPr>
          <w:trHeight w:val="276"/>
        </w:trPr>
        <w:tc>
          <w:tcPr>
            <w:cnfStyle w:val="001000000000" w:firstRow="0" w:lastRow="0" w:firstColumn="1" w:lastColumn="0" w:oddVBand="0" w:evenVBand="0" w:oddHBand="0" w:evenHBand="0" w:firstRowFirstColumn="0" w:firstRowLastColumn="0" w:lastRowFirstColumn="0" w:lastRowLastColumn="0"/>
            <w:tcW w:w="3114" w:type="dxa"/>
            <w:noWrap/>
            <w:hideMark/>
          </w:tcPr>
          <w:p w:rsidR="009E0277" w:rsidRPr="00983F21" w:rsidRDefault="009E0277" w:rsidP="00111E01">
            <w:pPr>
              <w:rPr>
                <w:rFonts w:ascii="Arial" w:hAnsi="Arial" w:cs="Arial"/>
                <w:b w:val="0"/>
                <w:color w:val="000000"/>
                <w:sz w:val="20"/>
                <w:szCs w:val="20"/>
              </w:rPr>
            </w:pPr>
            <w:r w:rsidRPr="00983F21">
              <w:rPr>
                <w:rFonts w:ascii="Arial" w:hAnsi="Arial" w:cs="Arial"/>
                <w:b w:val="0"/>
                <w:color w:val="000000"/>
                <w:sz w:val="20"/>
                <w:szCs w:val="20"/>
              </w:rPr>
              <w:t>Överförmyndare</w:t>
            </w:r>
          </w:p>
        </w:tc>
        <w:tc>
          <w:tcPr>
            <w:tcW w:w="98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44</w:t>
            </w:r>
          </w:p>
        </w:tc>
        <w:tc>
          <w:tcPr>
            <w:tcW w:w="112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402</w:t>
            </w:r>
          </w:p>
        </w:tc>
        <w:tc>
          <w:tcPr>
            <w:tcW w:w="108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358</w:t>
            </w:r>
          </w:p>
        </w:tc>
        <w:tc>
          <w:tcPr>
            <w:tcW w:w="1072"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385</w:t>
            </w:r>
          </w:p>
        </w:tc>
        <w:tc>
          <w:tcPr>
            <w:tcW w:w="102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27</w:t>
            </w:r>
          </w:p>
        </w:tc>
        <w:tc>
          <w:tcPr>
            <w:tcW w:w="1107"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378</w:t>
            </w:r>
          </w:p>
        </w:tc>
      </w:tr>
      <w:tr w:rsidR="009E0277" w:rsidTr="00111E0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114" w:type="dxa"/>
            <w:noWrap/>
            <w:hideMark/>
          </w:tcPr>
          <w:p w:rsidR="009E0277" w:rsidRPr="00983F21" w:rsidRDefault="009E0277" w:rsidP="00111E01">
            <w:pPr>
              <w:rPr>
                <w:rFonts w:ascii="Arial" w:hAnsi="Arial" w:cs="Arial"/>
                <w:b w:val="0"/>
                <w:color w:val="000000"/>
                <w:sz w:val="20"/>
                <w:szCs w:val="20"/>
              </w:rPr>
            </w:pPr>
            <w:r w:rsidRPr="00983F21">
              <w:rPr>
                <w:rFonts w:ascii="Arial" w:hAnsi="Arial" w:cs="Arial"/>
                <w:b w:val="0"/>
                <w:color w:val="000000"/>
                <w:sz w:val="20"/>
                <w:szCs w:val="20"/>
              </w:rPr>
              <w:t>Kommunstyrelsen</w:t>
            </w:r>
          </w:p>
        </w:tc>
        <w:tc>
          <w:tcPr>
            <w:tcW w:w="98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53 374</w:t>
            </w:r>
          </w:p>
        </w:tc>
        <w:tc>
          <w:tcPr>
            <w:tcW w:w="112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78 329</w:t>
            </w:r>
          </w:p>
        </w:tc>
        <w:tc>
          <w:tcPr>
            <w:tcW w:w="108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24 955</w:t>
            </w:r>
          </w:p>
        </w:tc>
        <w:tc>
          <w:tcPr>
            <w:tcW w:w="1072"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26 348</w:t>
            </w:r>
          </w:p>
        </w:tc>
        <w:tc>
          <w:tcPr>
            <w:tcW w:w="102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1 393</w:t>
            </w:r>
          </w:p>
        </w:tc>
        <w:tc>
          <w:tcPr>
            <w:tcW w:w="1107"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23 693</w:t>
            </w:r>
          </w:p>
        </w:tc>
      </w:tr>
      <w:tr w:rsidR="009E0277" w:rsidTr="00111E01">
        <w:trPr>
          <w:trHeight w:val="276"/>
        </w:trPr>
        <w:tc>
          <w:tcPr>
            <w:cnfStyle w:val="001000000000" w:firstRow="0" w:lastRow="0" w:firstColumn="1" w:lastColumn="0" w:oddVBand="0" w:evenVBand="0" w:oddHBand="0" w:evenHBand="0" w:firstRowFirstColumn="0" w:firstRowLastColumn="0" w:lastRowFirstColumn="0" w:lastRowLastColumn="0"/>
            <w:tcW w:w="3114" w:type="dxa"/>
            <w:noWrap/>
            <w:hideMark/>
          </w:tcPr>
          <w:p w:rsidR="009E0277" w:rsidRPr="00983F21" w:rsidRDefault="009E0277" w:rsidP="00111E01">
            <w:pPr>
              <w:rPr>
                <w:rFonts w:ascii="Arial" w:hAnsi="Arial" w:cs="Arial"/>
                <w:b w:val="0"/>
                <w:color w:val="000000"/>
                <w:sz w:val="20"/>
                <w:szCs w:val="20"/>
              </w:rPr>
            </w:pPr>
            <w:r w:rsidRPr="00983F21">
              <w:rPr>
                <w:rFonts w:ascii="Arial" w:hAnsi="Arial" w:cs="Arial"/>
                <w:b w:val="0"/>
                <w:color w:val="000000"/>
                <w:sz w:val="20"/>
                <w:szCs w:val="20"/>
              </w:rPr>
              <w:t>Miljö- och byggnämnden</w:t>
            </w:r>
          </w:p>
        </w:tc>
        <w:tc>
          <w:tcPr>
            <w:tcW w:w="98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1 992</w:t>
            </w:r>
          </w:p>
        </w:tc>
        <w:tc>
          <w:tcPr>
            <w:tcW w:w="112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15 187</w:t>
            </w:r>
          </w:p>
        </w:tc>
        <w:tc>
          <w:tcPr>
            <w:tcW w:w="108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13 195</w:t>
            </w:r>
          </w:p>
        </w:tc>
        <w:tc>
          <w:tcPr>
            <w:tcW w:w="1072"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12 230</w:t>
            </w:r>
          </w:p>
        </w:tc>
        <w:tc>
          <w:tcPr>
            <w:tcW w:w="102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965</w:t>
            </w:r>
          </w:p>
        </w:tc>
        <w:tc>
          <w:tcPr>
            <w:tcW w:w="1107"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12 163</w:t>
            </w:r>
          </w:p>
        </w:tc>
      </w:tr>
      <w:tr w:rsidR="009E0277" w:rsidTr="00111E0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114" w:type="dxa"/>
            <w:noWrap/>
            <w:hideMark/>
          </w:tcPr>
          <w:p w:rsidR="009E0277" w:rsidRPr="00983F21" w:rsidRDefault="009E0277" w:rsidP="00111E01">
            <w:pPr>
              <w:rPr>
                <w:rFonts w:ascii="Arial" w:hAnsi="Arial" w:cs="Arial"/>
                <w:b w:val="0"/>
                <w:color w:val="000000"/>
                <w:sz w:val="20"/>
                <w:szCs w:val="20"/>
              </w:rPr>
            </w:pPr>
            <w:r w:rsidRPr="00983F21">
              <w:rPr>
                <w:rFonts w:ascii="Arial" w:hAnsi="Arial" w:cs="Arial"/>
                <w:b w:val="0"/>
                <w:color w:val="000000"/>
                <w:sz w:val="20"/>
                <w:szCs w:val="20"/>
              </w:rPr>
              <w:t>Barn- och utbildningsnämnden</w:t>
            </w:r>
          </w:p>
        </w:tc>
        <w:tc>
          <w:tcPr>
            <w:tcW w:w="98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14 496</w:t>
            </w:r>
          </w:p>
        </w:tc>
        <w:tc>
          <w:tcPr>
            <w:tcW w:w="112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95 728</w:t>
            </w:r>
          </w:p>
        </w:tc>
        <w:tc>
          <w:tcPr>
            <w:tcW w:w="108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81 232</w:t>
            </w:r>
          </w:p>
        </w:tc>
        <w:tc>
          <w:tcPr>
            <w:tcW w:w="1072"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77 828</w:t>
            </w:r>
          </w:p>
        </w:tc>
        <w:tc>
          <w:tcPr>
            <w:tcW w:w="102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3 404</w:t>
            </w:r>
          </w:p>
        </w:tc>
        <w:tc>
          <w:tcPr>
            <w:tcW w:w="1107"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82 727</w:t>
            </w:r>
          </w:p>
        </w:tc>
      </w:tr>
      <w:tr w:rsidR="009E0277" w:rsidTr="00111E01">
        <w:trPr>
          <w:trHeight w:val="276"/>
        </w:trPr>
        <w:tc>
          <w:tcPr>
            <w:cnfStyle w:val="001000000000" w:firstRow="0" w:lastRow="0" w:firstColumn="1" w:lastColumn="0" w:oddVBand="0" w:evenVBand="0" w:oddHBand="0" w:evenHBand="0" w:firstRowFirstColumn="0" w:firstRowLastColumn="0" w:lastRowFirstColumn="0" w:lastRowLastColumn="0"/>
            <w:tcW w:w="3114" w:type="dxa"/>
            <w:noWrap/>
            <w:hideMark/>
          </w:tcPr>
          <w:p w:rsidR="009E0277" w:rsidRPr="00983F21" w:rsidRDefault="009E0277" w:rsidP="00111E01">
            <w:pPr>
              <w:rPr>
                <w:rFonts w:ascii="Arial" w:hAnsi="Arial" w:cs="Arial"/>
                <w:b w:val="0"/>
                <w:color w:val="000000"/>
                <w:sz w:val="20"/>
                <w:szCs w:val="20"/>
              </w:rPr>
            </w:pPr>
            <w:r w:rsidRPr="00983F21">
              <w:rPr>
                <w:rFonts w:ascii="Arial" w:hAnsi="Arial" w:cs="Arial"/>
                <w:b w:val="0"/>
                <w:color w:val="000000"/>
                <w:sz w:val="20"/>
                <w:szCs w:val="20"/>
              </w:rPr>
              <w:t>Omsorgsnämnden</w:t>
            </w:r>
          </w:p>
        </w:tc>
        <w:tc>
          <w:tcPr>
            <w:tcW w:w="98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32 421</w:t>
            </w:r>
          </w:p>
        </w:tc>
        <w:tc>
          <w:tcPr>
            <w:tcW w:w="112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-119 274</w:t>
            </w:r>
          </w:p>
        </w:tc>
        <w:tc>
          <w:tcPr>
            <w:tcW w:w="108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86 853</w:t>
            </w:r>
          </w:p>
        </w:tc>
        <w:tc>
          <w:tcPr>
            <w:tcW w:w="1072"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82 530</w:t>
            </w:r>
          </w:p>
        </w:tc>
        <w:tc>
          <w:tcPr>
            <w:tcW w:w="102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4 323</w:t>
            </w:r>
          </w:p>
        </w:tc>
        <w:tc>
          <w:tcPr>
            <w:tcW w:w="1107"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86 379</w:t>
            </w:r>
          </w:p>
        </w:tc>
      </w:tr>
      <w:tr w:rsidR="009E0277" w:rsidTr="00111E0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114" w:type="dxa"/>
            <w:noWrap/>
            <w:hideMark/>
          </w:tcPr>
          <w:p w:rsidR="009E0277" w:rsidRPr="00983F21" w:rsidRDefault="009E0277" w:rsidP="00111E01">
            <w:pPr>
              <w:rPr>
                <w:rFonts w:ascii="Arial" w:hAnsi="Arial" w:cs="Arial"/>
                <w:b w:val="0"/>
                <w:color w:val="000000"/>
                <w:sz w:val="20"/>
                <w:szCs w:val="20"/>
              </w:rPr>
            </w:pPr>
            <w:r w:rsidRPr="00983F21">
              <w:rPr>
                <w:rFonts w:ascii="Arial" w:hAnsi="Arial" w:cs="Arial"/>
                <w:b w:val="0"/>
                <w:color w:val="000000"/>
                <w:sz w:val="20"/>
                <w:szCs w:val="20"/>
              </w:rPr>
              <w:t>Kultur och fritidsnämnden</w:t>
            </w:r>
          </w:p>
        </w:tc>
        <w:tc>
          <w:tcPr>
            <w:tcW w:w="98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6 011</w:t>
            </w:r>
          </w:p>
        </w:tc>
        <w:tc>
          <w:tcPr>
            <w:tcW w:w="112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14 904</w:t>
            </w:r>
          </w:p>
        </w:tc>
        <w:tc>
          <w:tcPr>
            <w:tcW w:w="108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8 893</w:t>
            </w:r>
          </w:p>
        </w:tc>
        <w:tc>
          <w:tcPr>
            <w:tcW w:w="1072"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9 587</w:t>
            </w:r>
          </w:p>
        </w:tc>
        <w:tc>
          <w:tcPr>
            <w:tcW w:w="102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694</w:t>
            </w:r>
          </w:p>
        </w:tc>
        <w:tc>
          <w:tcPr>
            <w:tcW w:w="1107"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8 772</w:t>
            </w:r>
          </w:p>
        </w:tc>
      </w:tr>
      <w:tr w:rsidR="009E0277" w:rsidTr="00111E01">
        <w:trPr>
          <w:trHeight w:val="276"/>
        </w:trPr>
        <w:tc>
          <w:tcPr>
            <w:cnfStyle w:val="001000000000" w:firstRow="0" w:lastRow="0" w:firstColumn="1" w:lastColumn="0" w:oddVBand="0" w:evenVBand="0" w:oddHBand="0" w:evenHBand="0" w:firstRowFirstColumn="0" w:firstRowLastColumn="0" w:lastRowFirstColumn="0" w:lastRowLastColumn="0"/>
            <w:tcW w:w="3114" w:type="dxa"/>
            <w:noWrap/>
            <w:hideMark/>
          </w:tcPr>
          <w:p w:rsidR="009E0277" w:rsidRPr="00983F21" w:rsidRDefault="009E0277" w:rsidP="00111E01">
            <w:pPr>
              <w:rPr>
                <w:rFonts w:ascii="Arial" w:hAnsi="Arial" w:cs="Arial"/>
                <w:bCs w:val="0"/>
                <w:color w:val="000000"/>
                <w:sz w:val="20"/>
                <w:szCs w:val="20"/>
              </w:rPr>
            </w:pPr>
            <w:r w:rsidRPr="00983F21">
              <w:rPr>
                <w:rFonts w:ascii="Arial" w:hAnsi="Arial" w:cs="Arial"/>
                <w:bCs w:val="0"/>
                <w:color w:val="000000"/>
                <w:sz w:val="20"/>
                <w:szCs w:val="20"/>
              </w:rPr>
              <w:t>Summa nämnder och styrelse</w:t>
            </w:r>
          </w:p>
        </w:tc>
        <w:tc>
          <w:tcPr>
            <w:tcW w:w="98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r>
              <w:rPr>
                <w:rFonts w:ascii="Arial" w:hAnsi="Arial" w:cs="Arial"/>
                <w:b/>
                <w:bCs/>
                <w:color w:val="000000"/>
                <w:sz w:val="20"/>
                <w:szCs w:val="20"/>
              </w:rPr>
              <w:t>108 338</w:t>
            </w:r>
          </w:p>
        </w:tc>
        <w:tc>
          <w:tcPr>
            <w:tcW w:w="112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r>
              <w:rPr>
                <w:rFonts w:ascii="Arial" w:hAnsi="Arial" w:cs="Arial"/>
                <w:b/>
                <w:bCs/>
                <w:color w:val="000000"/>
                <w:sz w:val="20"/>
                <w:szCs w:val="20"/>
              </w:rPr>
              <w:t>-324 760</w:t>
            </w:r>
          </w:p>
        </w:tc>
        <w:tc>
          <w:tcPr>
            <w:tcW w:w="108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r>
              <w:rPr>
                <w:rFonts w:ascii="Arial" w:hAnsi="Arial" w:cs="Arial"/>
                <w:b/>
                <w:bCs/>
                <w:color w:val="000000"/>
                <w:sz w:val="20"/>
                <w:szCs w:val="20"/>
              </w:rPr>
              <w:t>-216 422</w:t>
            </w:r>
          </w:p>
        </w:tc>
        <w:tc>
          <w:tcPr>
            <w:tcW w:w="1072"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r>
              <w:rPr>
                <w:rFonts w:ascii="Arial" w:hAnsi="Arial" w:cs="Arial"/>
                <w:b/>
                <w:bCs/>
                <w:color w:val="000000"/>
                <w:sz w:val="20"/>
                <w:szCs w:val="20"/>
              </w:rPr>
              <w:t>-209 659</w:t>
            </w:r>
          </w:p>
        </w:tc>
        <w:tc>
          <w:tcPr>
            <w:tcW w:w="102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proofErr w:type="gramStart"/>
            <w:r>
              <w:rPr>
                <w:rFonts w:ascii="Arial" w:hAnsi="Arial" w:cs="Arial"/>
                <w:b/>
                <w:bCs/>
                <w:color w:val="000000"/>
                <w:sz w:val="20"/>
                <w:szCs w:val="20"/>
              </w:rPr>
              <w:t>-</w:t>
            </w:r>
            <w:proofErr w:type="gramEnd"/>
            <w:r>
              <w:rPr>
                <w:rFonts w:ascii="Arial" w:hAnsi="Arial" w:cs="Arial"/>
                <w:b/>
                <w:bCs/>
                <w:color w:val="000000"/>
                <w:sz w:val="20"/>
                <w:szCs w:val="20"/>
              </w:rPr>
              <w:t>6 763</w:t>
            </w:r>
          </w:p>
        </w:tc>
        <w:tc>
          <w:tcPr>
            <w:tcW w:w="1107"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r>
              <w:rPr>
                <w:rFonts w:ascii="Arial" w:hAnsi="Arial" w:cs="Arial"/>
                <w:b/>
                <w:bCs/>
                <w:color w:val="000000"/>
                <w:sz w:val="20"/>
                <w:szCs w:val="20"/>
              </w:rPr>
              <w:t>-214 769</w:t>
            </w:r>
          </w:p>
        </w:tc>
      </w:tr>
      <w:tr w:rsidR="009E0277" w:rsidTr="00111E0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114" w:type="dxa"/>
            <w:noWrap/>
            <w:hideMark/>
          </w:tcPr>
          <w:p w:rsidR="009E0277" w:rsidRPr="00983F21" w:rsidRDefault="009E0277" w:rsidP="00111E01">
            <w:pPr>
              <w:jc w:val="right"/>
              <w:rPr>
                <w:rFonts w:ascii="Arial" w:hAnsi="Arial" w:cs="Arial"/>
                <w:b w:val="0"/>
                <w:bCs w:val="0"/>
                <w:color w:val="000000"/>
                <w:sz w:val="20"/>
                <w:szCs w:val="20"/>
              </w:rPr>
            </w:pPr>
          </w:p>
        </w:tc>
        <w:tc>
          <w:tcPr>
            <w:tcW w:w="980" w:type="dxa"/>
            <w:noWrap/>
            <w:hideMark/>
          </w:tcPr>
          <w:p w:rsidR="009E0277" w:rsidRDefault="009E0277" w:rsidP="00111E01">
            <w:pPr>
              <w:cnfStyle w:val="000000100000" w:firstRow="0" w:lastRow="0" w:firstColumn="0" w:lastColumn="0" w:oddVBand="0" w:evenVBand="0" w:oddHBand="1" w:evenHBand="0" w:firstRowFirstColumn="0" w:firstRowLastColumn="0" w:lastRowFirstColumn="0" w:lastRowLastColumn="0"/>
              <w:rPr>
                <w:sz w:val="20"/>
                <w:szCs w:val="20"/>
              </w:rPr>
            </w:pPr>
          </w:p>
        </w:tc>
        <w:tc>
          <w:tcPr>
            <w:tcW w:w="1120" w:type="dxa"/>
            <w:noWrap/>
            <w:hideMark/>
          </w:tcPr>
          <w:p w:rsidR="009E0277" w:rsidRDefault="009E0277" w:rsidP="00111E01">
            <w:pPr>
              <w:cnfStyle w:val="000000100000" w:firstRow="0" w:lastRow="0" w:firstColumn="0" w:lastColumn="0" w:oddVBand="0" w:evenVBand="0" w:oddHBand="1" w:evenHBand="0" w:firstRowFirstColumn="0" w:firstRowLastColumn="0" w:lastRowFirstColumn="0" w:lastRowLastColumn="0"/>
              <w:rPr>
                <w:sz w:val="20"/>
                <w:szCs w:val="20"/>
              </w:rPr>
            </w:pPr>
          </w:p>
        </w:tc>
        <w:tc>
          <w:tcPr>
            <w:tcW w:w="1080" w:type="dxa"/>
            <w:noWrap/>
            <w:hideMark/>
          </w:tcPr>
          <w:p w:rsidR="009E0277" w:rsidRDefault="009E0277" w:rsidP="00111E01">
            <w:pPr>
              <w:cnfStyle w:val="000000100000" w:firstRow="0" w:lastRow="0" w:firstColumn="0" w:lastColumn="0" w:oddVBand="0" w:evenVBand="0" w:oddHBand="1" w:evenHBand="0" w:firstRowFirstColumn="0" w:firstRowLastColumn="0" w:lastRowFirstColumn="0" w:lastRowLastColumn="0"/>
              <w:rPr>
                <w:sz w:val="20"/>
                <w:szCs w:val="20"/>
              </w:rPr>
            </w:pPr>
          </w:p>
        </w:tc>
        <w:tc>
          <w:tcPr>
            <w:tcW w:w="1072" w:type="dxa"/>
            <w:noWrap/>
            <w:hideMark/>
          </w:tcPr>
          <w:p w:rsidR="009E0277" w:rsidRDefault="009E0277" w:rsidP="00111E01">
            <w:pPr>
              <w:cnfStyle w:val="000000100000" w:firstRow="0" w:lastRow="0" w:firstColumn="0" w:lastColumn="0" w:oddVBand="0" w:evenVBand="0" w:oddHBand="1" w:evenHBand="0" w:firstRowFirstColumn="0" w:firstRowLastColumn="0" w:lastRowFirstColumn="0" w:lastRowLastColumn="0"/>
              <w:rPr>
                <w:sz w:val="20"/>
                <w:szCs w:val="20"/>
              </w:rPr>
            </w:pPr>
          </w:p>
        </w:tc>
        <w:tc>
          <w:tcPr>
            <w:tcW w:w="1020" w:type="dxa"/>
            <w:noWrap/>
            <w:hideMark/>
          </w:tcPr>
          <w:p w:rsidR="009E0277" w:rsidRDefault="009E0277" w:rsidP="00111E01">
            <w:pPr>
              <w:cnfStyle w:val="000000100000" w:firstRow="0" w:lastRow="0" w:firstColumn="0" w:lastColumn="0" w:oddVBand="0" w:evenVBand="0" w:oddHBand="1" w:evenHBand="0" w:firstRowFirstColumn="0" w:firstRowLastColumn="0" w:lastRowFirstColumn="0" w:lastRowLastColumn="0"/>
              <w:rPr>
                <w:sz w:val="20"/>
                <w:szCs w:val="20"/>
              </w:rPr>
            </w:pPr>
          </w:p>
        </w:tc>
        <w:tc>
          <w:tcPr>
            <w:tcW w:w="1107" w:type="dxa"/>
            <w:noWrap/>
            <w:hideMark/>
          </w:tcPr>
          <w:p w:rsidR="009E0277" w:rsidRDefault="009E0277" w:rsidP="00111E01">
            <w:pPr>
              <w:cnfStyle w:val="000000100000" w:firstRow="0" w:lastRow="0" w:firstColumn="0" w:lastColumn="0" w:oddVBand="0" w:evenVBand="0" w:oddHBand="1" w:evenHBand="0" w:firstRowFirstColumn="0" w:firstRowLastColumn="0" w:lastRowFirstColumn="0" w:lastRowLastColumn="0"/>
              <w:rPr>
                <w:sz w:val="20"/>
                <w:szCs w:val="20"/>
              </w:rPr>
            </w:pPr>
          </w:p>
        </w:tc>
      </w:tr>
      <w:tr w:rsidR="009E0277" w:rsidTr="00111E01">
        <w:trPr>
          <w:trHeight w:val="276"/>
        </w:trPr>
        <w:tc>
          <w:tcPr>
            <w:cnfStyle w:val="001000000000" w:firstRow="0" w:lastRow="0" w:firstColumn="1" w:lastColumn="0" w:oddVBand="0" w:evenVBand="0" w:oddHBand="0" w:evenHBand="0" w:firstRowFirstColumn="0" w:firstRowLastColumn="0" w:lastRowFirstColumn="0" w:lastRowLastColumn="0"/>
            <w:tcW w:w="3114" w:type="dxa"/>
            <w:noWrap/>
            <w:hideMark/>
          </w:tcPr>
          <w:p w:rsidR="009E0277" w:rsidRPr="00983F21" w:rsidRDefault="009E0277" w:rsidP="00111E01">
            <w:pPr>
              <w:rPr>
                <w:rFonts w:ascii="Arial" w:hAnsi="Arial" w:cs="Arial"/>
                <w:b w:val="0"/>
                <w:color w:val="000000"/>
                <w:sz w:val="20"/>
                <w:szCs w:val="20"/>
              </w:rPr>
            </w:pPr>
            <w:r w:rsidRPr="00983F21">
              <w:rPr>
                <w:rFonts w:ascii="Arial" w:hAnsi="Arial" w:cs="Arial"/>
                <w:b w:val="0"/>
                <w:color w:val="000000"/>
                <w:sz w:val="20"/>
                <w:szCs w:val="20"/>
              </w:rPr>
              <w:t>Pensionskostnader</w:t>
            </w:r>
          </w:p>
        </w:tc>
        <w:tc>
          <w:tcPr>
            <w:tcW w:w="98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12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9 553</w:t>
            </w:r>
          </w:p>
        </w:tc>
        <w:tc>
          <w:tcPr>
            <w:tcW w:w="108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9 553</w:t>
            </w:r>
          </w:p>
        </w:tc>
        <w:tc>
          <w:tcPr>
            <w:tcW w:w="1072"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6 500</w:t>
            </w:r>
          </w:p>
        </w:tc>
        <w:tc>
          <w:tcPr>
            <w:tcW w:w="102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3 053</w:t>
            </w:r>
          </w:p>
        </w:tc>
        <w:tc>
          <w:tcPr>
            <w:tcW w:w="1107"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8 250</w:t>
            </w:r>
          </w:p>
        </w:tc>
      </w:tr>
      <w:tr w:rsidR="009E0277" w:rsidTr="00111E0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114" w:type="dxa"/>
            <w:noWrap/>
            <w:hideMark/>
          </w:tcPr>
          <w:p w:rsidR="009E0277" w:rsidRPr="00983F21" w:rsidRDefault="009E0277" w:rsidP="00111E01">
            <w:pPr>
              <w:rPr>
                <w:rFonts w:ascii="Arial" w:hAnsi="Arial" w:cs="Arial"/>
                <w:b w:val="0"/>
                <w:color w:val="000000"/>
                <w:sz w:val="20"/>
                <w:szCs w:val="20"/>
              </w:rPr>
            </w:pPr>
            <w:r w:rsidRPr="00983F21">
              <w:rPr>
                <w:rFonts w:ascii="Arial" w:hAnsi="Arial" w:cs="Arial"/>
                <w:b w:val="0"/>
                <w:color w:val="000000"/>
                <w:sz w:val="20"/>
                <w:szCs w:val="20"/>
              </w:rPr>
              <w:t>Finansiering gemensam MBN</w:t>
            </w:r>
          </w:p>
        </w:tc>
        <w:tc>
          <w:tcPr>
            <w:tcW w:w="98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6 719</w:t>
            </w:r>
          </w:p>
        </w:tc>
        <w:tc>
          <w:tcPr>
            <w:tcW w:w="112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08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6 719</w:t>
            </w:r>
          </w:p>
        </w:tc>
        <w:tc>
          <w:tcPr>
            <w:tcW w:w="1072"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6 206</w:t>
            </w:r>
          </w:p>
        </w:tc>
        <w:tc>
          <w:tcPr>
            <w:tcW w:w="102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513</w:t>
            </w:r>
          </w:p>
        </w:tc>
        <w:tc>
          <w:tcPr>
            <w:tcW w:w="1107"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6 328</w:t>
            </w:r>
          </w:p>
        </w:tc>
      </w:tr>
      <w:tr w:rsidR="009E0277" w:rsidTr="00111E01">
        <w:trPr>
          <w:trHeight w:val="276"/>
        </w:trPr>
        <w:tc>
          <w:tcPr>
            <w:cnfStyle w:val="001000000000" w:firstRow="0" w:lastRow="0" w:firstColumn="1" w:lastColumn="0" w:oddVBand="0" w:evenVBand="0" w:oddHBand="0" w:evenHBand="0" w:firstRowFirstColumn="0" w:firstRowLastColumn="0" w:lastRowFirstColumn="0" w:lastRowLastColumn="0"/>
            <w:tcW w:w="3114" w:type="dxa"/>
            <w:noWrap/>
            <w:hideMark/>
          </w:tcPr>
          <w:p w:rsidR="009E0277" w:rsidRPr="00983F21" w:rsidRDefault="009E0277" w:rsidP="00111E01">
            <w:pPr>
              <w:rPr>
                <w:rFonts w:ascii="Arial" w:hAnsi="Arial" w:cs="Arial"/>
                <w:b w:val="0"/>
                <w:color w:val="000000"/>
                <w:sz w:val="20"/>
                <w:szCs w:val="20"/>
              </w:rPr>
            </w:pPr>
            <w:r w:rsidRPr="00983F21">
              <w:rPr>
                <w:rFonts w:ascii="Arial" w:hAnsi="Arial" w:cs="Arial"/>
                <w:b w:val="0"/>
                <w:color w:val="000000"/>
                <w:sz w:val="20"/>
                <w:szCs w:val="20"/>
              </w:rPr>
              <w:t>Vaktmästare och städ</w:t>
            </w:r>
          </w:p>
        </w:tc>
        <w:tc>
          <w:tcPr>
            <w:tcW w:w="98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12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08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072"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02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107"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r>
      <w:tr w:rsidR="009E0277" w:rsidTr="00111E0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114" w:type="dxa"/>
            <w:noWrap/>
            <w:hideMark/>
          </w:tcPr>
          <w:p w:rsidR="009E0277" w:rsidRPr="00983F21" w:rsidRDefault="009E0277" w:rsidP="00111E01">
            <w:pPr>
              <w:rPr>
                <w:rFonts w:ascii="Arial" w:hAnsi="Arial" w:cs="Arial"/>
                <w:b w:val="0"/>
                <w:color w:val="000000"/>
                <w:sz w:val="20"/>
                <w:szCs w:val="20"/>
              </w:rPr>
            </w:pPr>
            <w:r w:rsidRPr="00983F21">
              <w:rPr>
                <w:rFonts w:ascii="Arial" w:hAnsi="Arial" w:cs="Arial"/>
                <w:b w:val="0"/>
                <w:color w:val="000000"/>
                <w:sz w:val="20"/>
                <w:szCs w:val="20"/>
              </w:rPr>
              <w:t>Kundförluster</w:t>
            </w:r>
          </w:p>
        </w:tc>
        <w:tc>
          <w:tcPr>
            <w:tcW w:w="98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12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2</w:t>
            </w:r>
          </w:p>
        </w:tc>
        <w:tc>
          <w:tcPr>
            <w:tcW w:w="108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2</w:t>
            </w:r>
          </w:p>
        </w:tc>
        <w:tc>
          <w:tcPr>
            <w:tcW w:w="1072"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02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2</w:t>
            </w:r>
          </w:p>
        </w:tc>
        <w:tc>
          <w:tcPr>
            <w:tcW w:w="1107"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6</w:t>
            </w:r>
          </w:p>
        </w:tc>
      </w:tr>
      <w:tr w:rsidR="009E0277" w:rsidTr="00111E01">
        <w:trPr>
          <w:trHeight w:val="276"/>
        </w:trPr>
        <w:tc>
          <w:tcPr>
            <w:cnfStyle w:val="001000000000" w:firstRow="0" w:lastRow="0" w:firstColumn="1" w:lastColumn="0" w:oddVBand="0" w:evenVBand="0" w:oddHBand="0" w:evenHBand="0" w:firstRowFirstColumn="0" w:firstRowLastColumn="0" w:lastRowFirstColumn="0" w:lastRowLastColumn="0"/>
            <w:tcW w:w="3114" w:type="dxa"/>
            <w:noWrap/>
            <w:hideMark/>
          </w:tcPr>
          <w:p w:rsidR="009E0277" w:rsidRPr="00983F21" w:rsidRDefault="009E0277" w:rsidP="00111E01">
            <w:pPr>
              <w:rPr>
                <w:rFonts w:ascii="Arial" w:hAnsi="Arial" w:cs="Arial"/>
                <w:b w:val="0"/>
                <w:color w:val="000000"/>
                <w:sz w:val="20"/>
                <w:szCs w:val="20"/>
              </w:rPr>
            </w:pPr>
            <w:proofErr w:type="spellStart"/>
            <w:r w:rsidRPr="00983F21">
              <w:rPr>
                <w:rFonts w:ascii="Arial" w:hAnsi="Arial" w:cs="Arial"/>
                <w:b w:val="0"/>
                <w:color w:val="000000"/>
                <w:sz w:val="20"/>
                <w:szCs w:val="20"/>
              </w:rPr>
              <w:t>Avstämn</w:t>
            </w:r>
            <w:proofErr w:type="spellEnd"/>
            <w:r w:rsidRPr="00983F21">
              <w:rPr>
                <w:rFonts w:ascii="Arial" w:hAnsi="Arial" w:cs="Arial"/>
                <w:b w:val="0"/>
                <w:color w:val="000000"/>
                <w:sz w:val="20"/>
                <w:szCs w:val="20"/>
              </w:rPr>
              <w:t xml:space="preserve"> </w:t>
            </w:r>
            <w:proofErr w:type="spellStart"/>
            <w:r w:rsidRPr="00983F21">
              <w:rPr>
                <w:rFonts w:ascii="Arial" w:hAnsi="Arial" w:cs="Arial"/>
                <w:b w:val="0"/>
                <w:color w:val="000000"/>
                <w:sz w:val="20"/>
                <w:szCs w:val="20"/>
              </w:rPr>
              <w:t>personalomk</w:t>
            </w:r>
            <w:proofErr w:type="spellEnd"/>
            <w:r w:rsidRPr="00983F21">
              <w:rPr>
                <w:rFonts w:ascii="Arial" w:hAnsi="Arial" w:cs="Arial"/>
                <w:b w:val="0"/>
                <w:color w:val="000000"/>
                <w:sz w:val="20"/>
                <w:szCs w:val="20"/>
              </w:rPr>
              <w:t xml:space="preserve"> m </w:t>
            </w:r>
            <w:proofErr w:type="spellStart"/>
            <w:r w:rsidRPr="00983F21">
              <w:rPr>
                <w:rFonts w:ascii="Arial" w:hAnsi="Arial" w:cs="Arial"/>
                <w:b w:val="0"/>
                <w:color w:val="000000"/>
                <w:sz w:val="20"/>
                <w:szCs w:val="20"/>
              </w:rPr>
              <w:t>m</w:t>
            </w:r>
            <w:proofErr w:type="spellEnd"/>
            <w:r w:rsidRPr="00983F21">
              <w:rPr>
                <w:rFonts w:ascii="Arial" w:hAnsi="Arial" w:cs="Arial"/>
                <w:b w:val="0"/>
                <w:color w:val="000000"/>
                <w:sz w:val="20"/>
                <w:szCs w:val="20"/>
              </w:rPr>
              <w:t xml:space="preserve"> </w:t>
            </w:r>
          </w:p>
        </w:tc>
        <w:tc>
          <w:tcPr>
            <w:tcW w:w="98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w:t>
            </w:r>
          </w:p>
        </w:tc>
        <w:tc>
          <w:tcPr>
            <w:tcW w:w="112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2 048</w:t>
            </w:r>
          </w:p>
        </w:tc>
        <w:tc>
          <w:tcPr>
            <w:tcW w:w="108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2 051</w:t>
            </w:r>
          </w:p>
        </w:tc>
        <w:tc>
          <w:tcPr>
            <w:tcW w:w="1072"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02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2 051</w:t>
            </w:r>
          </w:p>
        </w:tc>
        <w:tc>
          <w:tcPr>
            <w:tcW w:w="1107"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1 021</w:t>
            </w:r>
          </w:p>
        </w:tc>
      </w:tr>
      <w:tr w:rsidR="009E0277" w:rsidTr="00111E0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114" w:type="dxa"/>
            <w:noWrap/>
            <w:hideMark/>
          </w:tcPr>
          <w:p w:rsidR="009E0277" w:rsidRPr="00983F21" w:rsidRDefault="009E0277" w:rsidP="00111E01">
            <w:pPr>
              <w:rPr>
                <w:rFonts w:ascii="Arial" w:hAnsi="Arial" w:cs="Arial"/>
                <w:b w:val="0"/>
                <w:color w:val="000000"/>
                <w:sz w:val="20"/>
                <w:szCs w:val="20"/>
              </w:rPr>
            </w:pPr>
            <w:r w:rsidRPr="00983F21">
              <w:rPr>
                <w:rFonts w:ascii="Arial" w:hAnsi="Arial" w:cs="Arial"/>
                <w:b w:val="0"/>
                <w:color w:val="000000"/>
                <w:sz w:val="20"/>
                <w:szCs w:val="20"/>
              </w:rPr>
              <w:t>Internränta</w:t>
            </w:r>
          </w:p>
        </w:tc>
        <w:tc>
          <w:tcPr>
            <w:tcW w:w="98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1 154</w:t>
            </w:r>
          </w:p>
        </w:tc>
        <w:tc>
          <w:tcPr>
            <w:tcW w:w="112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08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1 154</w:t>
            </w:r>
          </w:p>
        </w:tc>
        <w:tc>
          <w:tcPr>
            <w:tcW w:w="1072"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1 100</w:t>
            </w:r>
          </w:p>
        </w:tc>
        <w:tc>
          <w:tcPr>
            <w:tcW w:w="102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54</w:t>
            </w:r>
          </w:p>
        </w:tc>
        <w:tc>
          <w:tcPr>
            <w:tcW w:w="1107"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1 232</w:t>
            </w:r>
          </w:p>
        </w:tc>
      </w:tr>
      <w:tr w:rsidR="009E0277" w:rsidTr="00111E01">
        <w:trPr>
          <w:trHeight w:val="276"/>
        </w:trPr>
        <w:tc>
          <w:tcPr>
            <w:cnfStyle w:val="001000000000" w:firstRow="0" w:lastRow="0" w:firstColumn="1" w:lastColumn="0" w:oddVBand="0" w:evenVBand="0" w:oddHBand="0" w:evenHBand="0" w:firstRowFirstColumn="0" w:firstRowLastColumn="0" w:lastRowFirstColumn="0" w:lastRowLastColumn="0"/>
            <w:tcW w:w="3114" w:type="dxa"/>
            <w:noWrap/>
            <w:hideMark/>
          </w:tcPr>
          <w:p w:rsidR="009E0277" w:rsidRPr="00983F21" w:rsidRDefault="009E0277" w:rsidP="00111E01">
            <w:pPr>
              <w:rPr>
                <w:rFonts w:ascii="Arial" w:hAnsi="Arial" w:cs="Arial"/>
                <w:b w:val="0"/>
                <w:color w:val="000000"/>
                <w:sz w:val="20"/>
                <w:szCs w:val="20"/>
              </w:rPr>
            </w:pPr>
            <w:r w:rsidRPr="00983F21">
              <w:rPr>
                <w:rFonts w:ascii="Arial" w:hAnsi="Arial" w:cs="Arial"/>
                <w:b w:val="0"/>
                <w:color w:val="000000"/>
                <w:sz w:val="20"/>
                <w:szCs w:val="20"/>
              </w:rPr>
              <w:t>Försäljning maskiner och inventarier</w:t>
            </w:r>
          </w:p>
        </w:tc>
        <w:tc>
          <w:tcPr>
            <w:tcW w:w="98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12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08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072"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02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107"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90</w:t>
            </w:r>
          </w:p>
        </w:tc>
      </w:tr>
      <w:tr w:rsidR="009E0277" w:rsidTr="00111E0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114" w:type="dxa"/>
            <w:noWrap/>
            <w:hideMark/>
          </w:tcPr>
          <w:p w:rsidR="009E0277" w:rsidRPr="00983F21" w:rsidRDefault="009E0277" w:rsidP="00111E01">
            <w:pPr>
              <w:rPr>
                <w:rFonts w:ascii="Arial" w:hAnsi="Arial" w:cs="Arial"/>
                <w:b w:val="0"/>
                <w:color w:val="000000"/>
                <w:sz w:val="20"/>
                <w:szCs w:val="20"/>
              </w:rPr>
            </w:pPr>
            <w:r w:rsidRPr="00983F21">
              <w:rPr>
                <w:rFonts w:ascii="Arial" w:hAnsi="Arial" w:cs="Arial"/>
                <w:b w:val="0"/>
                <w:color w:val="000000"/>
                <w:sz w:val="20"/>
                <w:szCs w:val="20"/>
              </w:rPr>
              <w:t>Försäljning, mark och byggnader</w:t>
            </w:r>
          </w:p>
        </w:tc>
        <w:tc>
          <w:tcPr>
            <w:tcW w:w="98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12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08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072"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02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107"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9</w:t>
            </w:r>
          </w:p>
        </w:tc>
      </w:tr>
      <w:tr w:rsidR="009E0277" w:rsidTr="00111E01">
        <w:trPr>
          <w:trHeight w:val="276"/>
        </w:trPr>
        <w:tc>
          <w:tcPr>
            <w:cnfStyle w:val="001000000000" w:firstRow="0" w:lastRow="0" w:firstColumn="1" w:lastColumn="0" w:oddVBand="0" w:evenVBand="0" w:oddHBand="0" w:evenHBand="0" w:firstRowFirstColumn="0" w:firstRowLastColumn="0" w:lastRowFirstColumn="0" w:lastRowLastColumn="0"/>
            <w:tcW w:w="3114" w:type="dxa"/>
            <w:noWrap/>
            <w:hideMark/>
          </w:tcPr>
          <w:p w:rsidR="009E0277" w:rsidRPr="00983F21" w:rsidRDefault="009E0277" w:rsidP="00111E01">
            <w:pPr>
              <w:rPr>
                <w:rFonts w:ascii="Arial" w:hAnsi="Arial" w:cs="Arial"/>
                <w:bCs w:val="0"/>
                <w:color w:val="000000"/>
                <w:sz w:val="20"/>
                <w:szCs w:val="20"/>
              </w:rPr>
            </w:pPr>
            <w:r w:rsidRPr="00983F21">
              <w:rPr>
                <w:rFonts w:ascii="Arial" w:hAnsi="Arial" w:cs="Arial"/>
                <w:bCs w:val="0"/>
                <w:color w:val="000000"/>
                <w:sz w:val="20"/>
                <w:szCs w:val="20"/>
              </w:rPr>
              <w:t>Summa verksamhet</w:t>
            </w:r>
          </w:p>
        </w:tc>
        <w:tc>
          <w:tcPr>
            <w:tcW w:w="98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r>
              <w:rPr>
                <w:rFonts w:ascii="Arial" w:hAnsi="Arial" w:cs="Arial"/>
                <w:b/>
                <w:bCs/>
                <w:color w:val="000000"/>
                <w:sz w:val="20"/>
                <w:szCs w:val="20"/>
              </w:rPr>
              <w:t>116 214</w:t>
            </w:r>
          </w:p>
        </w:tc>
        <w:tc>
          <w:tcPr>
            <w:tcW w:w="112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r>
              <w:rPr>
                <w:rFonts w:ascii="Arial" w:hAnsi="Arial" w:cs="Arial"/>
                <w:b/>
                <w:bCs/>
                <w:color w:val="000000"/>
                <w:sz w:val="20"/>
                <w:szCs w:val="20"/>
              </w:rPr>
              <w:t>-332 267</w:t>
            </w:r>
          </w:p>
        </w:tc>
        <w:tc>
          <w:tcPr>
            <w:tcW w:w="108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r>
              <w:rPr>
                <w:rFonts w:ascii="Arial" w:hAnsi="Arial" w:cs="Arial"/>
                <w:b/>
                <w:bCs/>
                <w:color w:val="000000"/>
                <w:sz w:val="20"/>
                <w:szCs w:val="20"/>
              </w:rPr>
              <w:t>-216 053</w:t>
            </w:r>
          </w:p>
        </w:tc>
        <w:tc>
          <w:tcPr>
            <w:tcW w:w="1072"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r>
              <w:rPr>
                <w:rFonts w:ascii="Arial" w:hAnsi="Arial" w:cs="Arial"/>
                <w:b/>
                <w:bCs/>
                <w:color w:val="000000"/>
                <w:sz w:val="20"/>
                <w:szCs w:val="20"/>
              </w:rPr>
              <w:t>-208 853</w:t>
            </w:r>
          </w:p>
        </w:tc>
        <w:tc>
          <w:tcPr>
            <w:tcW w:w="102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proofErr w:type="gramStart"/>
            <w:r>
              <w:rPr>
                <w:rFonts w:ascii="Arial" w:hAnsi="Arial" w:cs="Arial"/>
                <w:b/>
                <w:bCs/>
                <w:color w:val="000000"/>
                <w:sz w:val="20"/>
                <w:szCs w:val="20"/>
              </w:rPr>
              <w:t>-</w:t>
            </w:r>
            <w:proofErr w:type="gramEnd"/>
            <w:r>
              <w:rPr>
                <w:rFonts w:ascii="Arial" w:hAnsi="Arial" w:cs="Arial"/>
                <w:b/>
                <w:bCs/>
                <w:color w:val="000000"/>
                <w:sz w:val="20"/>
                <w:szCs w:val="20"/>
              </w:rPr>
              <w:t>7 200</w:t>
            </w:r>
          </w:p>
        </w:tc>
        <w:tc>
          <w:tcPr>
            <w:tcW w:w="1107"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r>
              <w:rPr>
                <w:rFonts w:ascii="Arial" w:hAnsi="Arial" w:cs="Arial"/>
                <w:b/>
                <w:bCs/>
                <w:color w:val="000000"/>
                <w:sz w:val="20"/>
                <w:szCs w:val="20"/>
              </w:rPr>
              <w:t>-214 345</w:t>
            </w:r>
          </w:p>
        </w:tc>
      </w:tr>
      <w:tr w:rsidR="009E0277" w:rsidTr="00111E0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114" w:type="dxa"/>
            <w:noWrap/>
            <w:hideMark/>
          </w:tcPr>
          <w:p w:rsidR="009E0277" w:rsidRPr="00983F21" w:rsidRDefault="009E0277" w:rsidP="00111E01">
            <w:pPr>
              <w:jc w:val="right"/>
              <w:rPr>
                <w:rFonts w:ascii="Arial" w:hAnsi="Arial" w:cs="Arial"/>
                <w:b w:val="0"/>
                <w:bCs w:val="0"/>
                <w:color w:val="000000"/>
                <w:sz w:val="20"/>
                <w:szCs w:val="20"/>
              </w:rPr>
            </w:pPr>
          </w:p>
        </w:tc>
        <w:tc>
          <w:tcPr>
            <w:tcW w:w="980" w:type="dxa"/>
            <w:noWrap/>
            <w:hideMark/>
          </w:tcPr>
          <w:p w:rsidR="009E0277" w:rsidRDefault="009E0277" w:rsidP="00111E01">
            <w:pPr>
              <w:cnfStyle w:val="000000100000" w:firstRow="0" w:lastRow="0" w:firstColumn="0" w:lastColumn="0" w:oddVBand="0" w:evenVBand="0" w:oddHBand="1" w:evenHBand="0" w:firstRowFirstColumn="0" w:firstRowLastColumn="0" w:lastRowFirstColumn="0" w:lastRowLastColumn="0"/>
              <w:rPr>
                <w:sz w:val="20"/>
                <w:szCs w:val="20"/>
              </w:rPr>
            </w:pPr>
          </w:p>
        </w:tc>
        <w:tc>
          <w:tcPr>
            <w:tcW w:w="1120" w:type="dxa"/>
            <w:noWrap/>
            <w:hideMark/>
          </w:tcPr>
          <w:p w:rsidR="009E0277" w:rsidRDefault="009E0277" w:rsidP="00111E01">
            <w:pPr>
              <w:cnfStyle w:val="000000100000" w:firstRow="0" w:lastRow="0" w:firstColumn="0" w:lastColumn="0" w:oddVBand="0" w:evenVBand="0" w:oddHBand="1" w:evenHBand="0" w:firstRowFirstColumn="0" w:firstRowLastColumn="0" w:lastRowFirstColumn="0" w:lastRowLastColumn="0"/>
              <w:rPr>
                <w:sz w:val="20"/>
                <w:szCs w:val="20"/>
              </w:rPr>
            </w:pPr>
          </w:p>
        </w:tc>
        <w:tc>
          <w:tcPr>
            <w:tcW w:w="1080" w:type="dxa"/>
            <w:noWrap/>
            <w:hideMark/>
          </w:tcPr>
          <w:p w:rsidR="009E0277" w:rsidRDefault="009E0277" w:rsidP="00111E01">
            <w:pPr>
              <w:cnfStyle w:val="000000100000" w:firstRow="0" w:lastRow="0" w:firstColumn="0" w:lastColumn="0" w:oddVBand="0" w:evenVBand="0" w:oddHBand="1" w:evenHBand="0" w:firstRowFirstColumn="0" w:firstRowLastColumn="0" w:lastRowFirstColumn="0" w:lastRowLastColumn="0"/>
              <w:rPr>
                <w:sz w:val="20"/>
                <w:szCs w:val="20"/>
              </w:rPr>
            </w:pPr>
          </w:p>
        </w:tc>
        <w:tc>
          <w:tcPr>
            <w:tcW w:w="1072" w:type="dxa"/>
            <w:noWrap/>
            <w:hideMark/>
          </w:tcPr>
          <w:p w:rsidR="009E0277" w:rsidRDefault="009E0277" w:rsidP="00111E01">
            <w:pPr>
              <w:cnfStyle w:val="000000100000" w:firstRow="0" w:lastRow="0" w:firstColumn="0" w:lastColumn="0" w:oddVBand="0" w:evenVBand="0" w:oddHBand="1" w:evenHBand="0" w:firstRowFirstColumn="0" w:firstRowLastColumn="0" w:lastRowFirstColumn="0" w:lastRowLastColumn="0"/>
              <w:rPr>
                <w:sz w:val="20"/>
                <w:szCs w:val="20"/>
              </w:rPr>
            </w:pPr>
          </w:p>
        </w:tc>
        <w:tc>
          <w:tcPr>
            <w:tcW w:w="1020" w:type="dxa"/>
            <w:noWrap/>
            <w:hideMark/>
          </w:tcPr>
          <w:p w:rsidR="009E0277" w:rsidRDefault="009E0277" w:rsidP="00111E01">
            <w:pPr>
              <w:cnfStyle w:val="000000100000" w:firstRow="0" w:lastRow="0" w:firstColumn="0" w:lastColumn="0" w:oddVBand="0" w:evenVBand="0" w:oddHBand="1" w:evenHBand="0" w:firstRowFirstColumn="0" w:firstRowLastColumn="0" w:lastRowFirstColumn="0" w:lastRowLastColumn="0"/>
              <w:rPr>
                <w:sz w:val="20"/>
                <w:szCs w:val="20"/>
              </w:rPr>
            </w:pPr>
          </w:p>
        </w:tc>
        <w:tc>
          <w:tcPr>
            <w:tcW w:w="1107" w:type="dxa"/>
            <w:noWrap/>
            <w:hideMark/>
          </w:tcPr>
          <w:p w:rsidR="009E0277" w:rsidRDefault="009E0277" w:rsidP="00111E01">
            <w:pPr>
              <w:cnfStyle w:val="000000100000" w:firstRow="0" w:lastRow="0" w:firstColumn="0" w:lastColumn="0" w:oddVBand="0" w:evenVBand="0" w:oddHBand="1" w:evenHBand="0" w:firstRowFirstColumn="0" w:firstRowLastColumn="0" w:lastRowFirstColumn="0" w:lastRowLastColumn="0"/>
              <w:rPr>
                <w:sz w:val="20"/>
                <w:szCs w:val="20"/>
              </w:rPr>
            </w:pPr>
          </w:p>
        </w:tc>
      </w:tr>
      <w:tr w:rsidR="009E0277" w:rsidTr="00111E01">
        <w:trPr>
          <w:trHeight w:val="276"/>
        </w:trPr>
        <w:tc>
          <w:tcPr>
            <w:cnfStyle w:val="001000000000" w:firstRow="0" w:lastRow="0" w:firstColumn="1" w:lastColumn="0" w:oddVBand="0" w:evenVBand="0" w:oddHBand="0" w:evenHBand="0" w:firstRowFirstColumn="0" w:firstRowLastColumn="0" w:lastRowFirstColumn="0" w:lastRowLastColumn="0"/>
            <w:tcW w:w="3114" w:type="dxa"/>
            <w:noWrap/>
            <w:hideMark/>
          </w:tcPr>
          <w:p w:rsidR="009E0277" w:rsidRPr="00983F21" w:rsidRDefault="009E0277" w:rsidP="00111E01">
            <w:pPr>
              <w:rPr>
                <w:rFonts w:ascii="Arial" w:hAnsi="Arial" w:cs="Arial"/>
                <w:b w:val="0"/>
                <w:bCs w:val="0"/>
                <w:i/>
                <w:iCs/>
                <w:color w:val="000000"/>
                <w:sz w:val="20"/>
                <w:szCs w:val="20"/>
              </w:rPr>
            </w:pPr>
            <w:r w:rsidRPr="00983F21">
              <w:rPr>
                <w:rFonts w:ascii="Arial" w:hAnsi="Arial" w:cs="Arial"/>
                <w:b w:val="0"/>
                <w:bCs w:val="0"/>
                <w:i/>
                <w:iCs/>
                <w:color w:val="000000"/>
                <w:sz w:val="20"/>
                <w:szCs w:val="20"/>
              </w:rPr>
              <w:t>Finansiering</w:t>
            </w:r>
          </w:p>
        </w:tc>
        <w:tc>
          <w:tcPr>
            <w:tcW w:w="980" w:type="dxa"/>
            <w:noWrap/>
            <w:hideMark/>
          </w:tcPr>
          <w:p w:rsidR="009E0277" w:rsidRDefault="009E0277" w:rsidP="00111E01">
            <w:pP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0000"/>
                <w:sz w:val="20"/>
                <w:szCs w:val="20"/>
              </w:rPr>
            </w:pPr>
          </w:p>
        </w:tc>
        <w:tc>
          <w:tcPr>
            <w:tcW w:w="1120" w:type="dxa"/>
            <w:noWrap/>
            <w:hideMark/>
          </w:tcPr>
          <w:p w:rsidR="009E0277" w:rsidRDefault="009E0277" w:rsidP="00111E01">
            <w:pPr>
              <w:cnfStyle w:val="000000000000" w:firstRow="0" w:lastRow="0" w:firstColumn="0" w:lastColumn="0" w:oddVBand="0" w:evenVBand="0" w:oddHBand="0" w:evenHBand="0" w:firstRowFirstColumn="0" w:firstRowLastColumn="0" w:lastRowFirstColumn="0" w:lastRowLastColumn="0"/>
              <w:rPr>
                <w:sz w:val="20"/>
                <w:szCs w:val="20"/>
              </w:rPr>
            </w:pPr>
          </w:p>
        </w:tc>
        <w:tc>
          <w:tcPr>
            <w:tcW w:w="1080" w:type="dxa"/>
            <w:noWrap/>
            <w:hideMark/>
          </w:tcPr>
          <w:p w:rsidR="009E0277" w:rsidRDefault="009E0277" w:rsidP="00111E01">
            <w:pPr>
              <w:cnfStyle w:val="000000000000" w:firstRow="0" w:lastRow="0" w:firstColumn="0" w:lastColumn="0" w:oddVBand="0" w:evenVBand="0" w:oddHBand="0" w:evenHBand="0" w:firstRowFirstColumn="0" w:firstRowLastColumn="0" w:lastRowFirstColumn="0" w:lastRowLastColumn="0"/>
              <w:rPr>
                <w:sz w:val="20"/>
                <w:szCs w:val="20"/>
              </w:rPr>
            </w:pPr>
          </w:p>
        </w:tc>
        <w:tc>
          <w:tcPr>
            <w:tcW w:w="1072" w:type="dxa"/>
            <w:noWrap/>
            <w:hideMark/>
          </w:tcPr>
          <w:p w:rsidR="009E0277" w:rsidRDefault="009E0277" w:rsidP="00111E01">
            <w:pPr>
              <w:cnfStyle w:val="000000000000" w:firstRow="0" w:lastRow="0" w:firstColumn="0" w:lastColumn="0" w:oddVBand="0" w:evenVBand="0" w:oddHBand="0" w:evenHBand="0" w:firstRowFirstColumn="0" w:firstRowLastColumn="0" w:lastRowFirstColumn="0" w:lastRowLastColumn="0"/>
              <w:rPr>
                <w:sz w:val="20"/>
                <w:szCs w:val="20"/>
              </w:rPr>
            </w:pPr>
          </w:p>
        </w:tc>
        <w:tc>
          <w:tcPr>
            <w:tcW w:w="1020" w:type="dxa"/>
            <w:noWrap/>
            <w:hideMark/>
          </w:tcPr>
          <w:p w:rsidR="009E0277" w:rsidRDefault="009E0277" w:rsidP="00111E01">
            <w:pPr>
              <w:cnfStyle w:val="000000000000" w:firstRow="0" w:lastRow="0" w:firstColumn="0" w:lastColumn="0" w:oddVBand="0" w:evenVBand="0" w:oddHBand="0" w:evenHBand="0" w:firstRowFirstColumn="0" w:firstRowLastColumn="0" w:lastRowFirstColumn="0" w:lastRowLastColumn="0"/>
              <w:rPr>
                <w:sz w:val="20"/>
                <w:szCs w:val="20"/>
              </w:rPr>
            </w:pPr>
          </w:p>
        </w:tc>
        <w:tc>
          <w:tcPr>
            <w:tcW w:w="1107" w:type="dxa"/>
            <w:noWrap/>
            <w:hideMark/>
          </w:tcPr>
          <w:p w:rsidR="009E0277" w:rsidRDefault="009E0277" w:rsidP="00111E01">
            <w:pPr>
              <w:cnfStyle w:val="000000000000" w:firstRow="0" w:lastRow="0" w:firstColumn="0" w:lastColumn="0" w:oddVBand="0" w:evenVBand="0" w:oddHBand="0" w:evenHBand="0" w:firstRowFirstColumn="0" w:firstRowLastColumn="0" w:lastRowFirstColumn="0" w:lastRowLastColumn="0"/>
              <w:rPr>
                <w:sz w:val="20"/>
                <w:szCs w:val="20"/>
              </w:rPr>
            </w:pPr>
          </w:p>
        </w:tc>
      </w:tr>
      <w:tr w:rsidR="009E0277" w:rsidTr="00111E0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114" w:type="dxa"/>
            <w:noWrap/>
            <w:hideMark/>
          </w:tcPr>
          <w:p w:rsidR="009E0277" w:rsidRPr="00983F21" w:rsidRDefault="009E0277" w:rsidP="00111E01">
            <w:pPr>
              <w:rPr>
                <w:rFonts w:ascii="Arial" w:hAnsi="Arial" w:cs="Arial"/>
                <w:b w:val="0"/>
                <w:color w:val="000000"/>
                <w:sz w:val="20"/>
                <w:szCs w:val="20"/>
              </w:rPr>
            </w:pPr>
            <w:r w:rsidRPr="00983F21">
              <w:rPr>
                <w:rFonts w:ascii="Arial" w:hAnsi="Arial" w:cs="Arial"/>
                <w:b w:val="0"/>
                <w:color w:val="000000"/>
                <w:sz w:val="20"/>
                <w:szCs w:val="20"/>
              </w:rPr>
              <w:t>Kommunalskatt</w:t>
            </w:r>
          </w:p>
        </w:tc>
        <w:tc>
          <w:tcPr>
            <w:tcW w:w="98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154 468</w:t>
            </w:r>
          </w:p>
        </w:tc>
        <w:tc>
          <w:tcPr>
            <w:tcW w:w="112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08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154 468</w:t>
            </w:r>
          </w:p>
        </w:tc>
        <w:tc>
          <w:tcPr>
            <w:tcW w:w="1072"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159 558</w:t>
            </w:r>
          </w:p>
        </w:tc>
        <w:tc>
          <w:tcPr>
            <w:tcW w:w="102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5 090</w:t>
            </w:r>
          </w:p>
        </w:tc>
        <w:tc>
          <w:tcPr>
            <w:tcW w:w="1107"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153 808</w:t>
            </w:r>
          </w:p>
        </w:tc>
      </w:tr>
      <w:tr w:rsidR="009E0277" w:rsidTr="00111E01">
        <w:trPr>
          <w:trHeight w:val="276"/>
        </w:trPr>
        <w:tc>
          <w:tcPr>
            <w:cnfStyle w:val="001000000000" w:firstRow="0" w:lastRow="0" w:firstColumn="1" w:lastColumn="0" w:oddVBand="0" w:evenVBand="0" w:oddHBand="0" w:evenHBand="0" w:firstRowFirstColumn="0" w:firstRowLastColumn="0" w:lastRowFirstColumn="0" w:lastRowLastColumn="0"/>
            <w:tcW w:w="3114" w:type="dxa"/>
            <w:noWrap/>
            <w:hideMark/>
          </w:tcPr>
          <w:p w:rsidR="009E0277" w:rsidRPr="00983F21" w:rsidRDefault="009E0277" w:rsidP="00111E01">
            <w:pPr>
              <w:rPr>
                <w:rFonts w:ascii="Arial" w:hAnsi="Arial" w:cs="Arial"/>
                <w:b w:val="0"/>
                <w:color w:val="000000"/>
                <w:sz w:val="20"/>
                <w:szCs w:val="20"/>
              </w:rPr>
            </w:pPr>
            <w:r w:rsidRPr="00983F21">
              <w:rPr>
                <w:rFonts w:ascii="Arial" w:hAnsi="Arial" w:cs="Arial"/>
                <w:b w:val="0"/>
                <w:color w:val="000000"/>
                <w:sz w:val="20"/>
                <w:szCs w:val="20"/>
              </w:rPr>
              <w:t>Generella statsbidrag och utjämning</w:t>
            </w:r>
          </w:p>
        </w:tc>
        <w:tc>
          <w:tcPr>
            <w:tcW w:w="98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68 057</w:t>
            </w:r>
          </w:p>
        </w:tc>
        <w:tc>
          <w:tcPr>
            <w:tcW w:w="112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08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68 057</w:t>
            </w:r>
          </w:p>
        </w:tc>
        <w:tc>
          <w:tcPr>
            <w:tcW w:w="1072"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64 461</w:t>
            </w:r>
          </w:p>
        </w:tc>
        <w:tc>
          <w:tcPr>
            <w:tcW w:w="102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3 596</w:t>
            </w:r>
          </w:p>
        </w:tc>
        <w:tc>
          <w:tcPr>
            <w:tcW w:w="1107"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62 672</w:t>
            </w:r>
          </w:p>
        </w:tc>
      </w:tr>
      <w:tr w:rsidR="009E0277" w:rsidTr="00111E0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114" w:type="dxa"/>
            <w:noWrap/>
            <w:hideMark/>
          </w:tcPr>
          <w:p w:rsidR="009E0277" w:rsidRPr="00983F21" w:rsidRDefault="009E0277" w:rsidP="00111E01">
            <w:pPr>
              <w:rPr>
                <w:rFonts w:ascii="Arial" w:hAnsi="Arial" w:cs="Arial"/>
                <w:b w:val="0"/>
                <w:color w:val="000000"/>
                <w:sz w:val="20"/>
                <w:szCs w:val="20"/>
              </w:rPr>
            </w:pPr>
            <w:r w:rsidRPr="00983F21">
              <w:rPr>
                <w:rFonts w:ascii="Arial" w:hAnsi="Arial" w:cs="Arial"/>
                <w:b w:val="0"/>
                <w:color w:val="000000"/>
                <w:sz w:val="20"/>
                <w:szCs w:val="20"/>
              </w:rPr>
              <w:t>Välfärdsmiljarder (flyktingpengar)</w:t>
            </w:r>
          </w:p>
        </w:tc>
        <w:tc>
          <w:tcPr>
            <w:tcW w:w="98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2 306</w:t>
            </w:r>
          </w:p>
        </w:tc>
        <w:tc>
          <w:tcPr>
            <w:tcW w:w="112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08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2 306</w:t>
            </w:r>
          </w:p>
        </w:tc>
        <w:tc>
          <w:tcPr>
            <w:tcW w:w="1072"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2 110</w:t>
            </w:r>
          </w:p>
        </w:tc>
        <w:tc>
          <w:tcPr>
            <w:tcW w:w="102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196</w:t>
            </w:r>
          </w:p>
        </w:tc>
        <w:tc>
          <w:tcPr>
            <w:tcW w:w="1107"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2 950</w:t>
            </w:r>
          </w:p>
        </w:tc>
      </w:tr>
      <w:tr w:rsidR="009E0277" w:rsidTr="00111E01">
        <w:trPr>
          <w:trHeight w:val="276"/>
        </w:trPr>
        <w:tc>
          <w:tcPr>
            <w:cnfStyle w:val="001000000000" w:firstRow="0" w:lastRow="0" w:firstColumn="1" w:lastColumn="0" w:oddVBand="0" w:evenVBand="0" w:oddHBand="0" w:evenHBand="0" w:firstRowFirstColumn="0" w:firstRowLastColumn="0" w:lastRowFirstColumn="0" w:lastRowLastColumn="0"/>
            <w:tcW w:w="3114" w:type="dxa"/>
            <w:noWrap/>
            <w:hideMark/>
          </w:tcPr>
          <w:p w:rsidR="009E0277" w:rsidRPr="00983F21" w:rsidRDefault="009E0277" w:rsidP="00111E01">
            <w:pPr>
              <w:rPr>
                <w:rFonts w:ascii="Arial" w:hAnsi="Arial" w:cs="Arial"/>
                <w:b w:val="0"/>
                <w:color w:val="000000"/>
                <w:sz w:val="20"/>
                <w:szCs w:val="20"/>
              </w:rPr>
            </w:pPr>
            <w:r w:rsidRPr="00983F21">
              <w:rPr>
                <w:rFonts w:ascii="Arial" w:hAnsi="Arial" w:cs="Arial"/>
                <w:b w:val="0"/>
                <w:color w:val="000000"/>
                <w:sz w:val="20"/>
                <w:szCs w:val="20"/>
              </w:rPr>
              <w:t>Boverket statsbidrag</w:t>
            </w:r>
          </w:p>
        </w:tc>
        <w:tc>
          <w:tcPr>
            <w:tcW w:w="98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12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08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072"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02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107"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163</w:t>
            </w:r>
          </w:p>
        </w:tc>
      </w:tr>
      <w:tr w:rsidR="009E0277" w:rsidTr="00111E0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114" w:type="dxa"/>
            <w:noWrap/>
            <w:hideMark/>
          </w:tcPr>
          <w:p w:rsidR="009E0277" w:rsidRPr="00983F21" w:rsidRDefault="009E0277" w:rsidP="00111E01">
            <w:pPr>
              <w:rPr>
                <w:rFonts w:ascii="Arial" w:hAnsi="Arial" w:cs="Arial"/>
                <w:b w:val="0"/>
                <w:color w:val="000000"/>
                <w:sz w:val="20"/>
                <w:szCs w:val="20"/>
              </w:rPr>
            </w:pPr>
            <w:r w:rsidRPr="00983F21">
              <w:rPr>
                <w:rFonts w:ascii="Arial" w:hAnsi="Arial" w:cs="Arial"/>
                <w:b w:val="0"/>
                <w:color w:val="000000"/>
                <w:sz w:val="20"/>
                <w:szCs w:val="20"/>
              </w:rPr>
              <w:t>LSS</w:t>
            </w:r>
          </w:p>
        </w:tc>
        <w:tc>
          <w:tcPr>
            <w:tcW w:w="98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8 989</w:t>
            </w:r>
          </w:p>
        </w:tc>
        <w:tc>
          <w:tcPr>
            <w:tcW w:w="112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08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8 989</w:t>
            </w:r>
          </w:p>
        </w:tc>
        <w:tc>
          <w:tcPr>
            <w:tcW w:w="1072"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9 176</w:t>
            </w:r>
          </w:p>
        </w:tc>
        <w:tc>
          <w:tcPr>
            <w:tcW w:w="102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187</w:t>
            </w:r>
          </w:p>
        </w:tc>
        <w:tc>
          <w:tcPr>
            <w:tcW w:w="1107"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6 900</w:t>
            </w:r>
          </w:p>
        </w:tc>
      </w:tr>
      <w:tr w:rsidR="009E0277" w:rsidTr="00111E01">
        <w:trPr>
          <w:trHeight w:val="276"/>
        </w:trPr>
        <w:tc>
          <w:tcPr>
            <w:cnfStyle w:val="001000000000" w:firstRow="0" w:lastRow="0" w:firstColumn="1" w:lastColumn="0" w:oddVBand="0" w:evenVBand="0" w:oddHBand="0" w:evenHBand="0" w:firstRowFirstColumn="0" w:firstRowLastColumn="0" w:lastRowFirstColumn="0" w:lastRowLastColumn="0"/>
            <w:tcW w:w="3114" w:type="dxa"/>
            <w:noWrap/>
            <w:hideMark/>
          </w:tcPr>
          <w:p w:rsidR="009E0277" w:rsidRPr="00983F21" w:rsidRDefault="009E0277" w:rsidP="00111E01">
            <w:pPr>
              <w:rPr>
                <w:rFonts w:ascii="Arial" w:hAnsi="Arial" w:cs="Arial"/>
                <w:b w:val="0"/>
                <w:color w:val="000000"/>
                <w:sz w:val="20"/>
                <w:szCs w:val="20"/>
              </w:rPr>
            </w:pPr>
            <w:r w:rsidRPr="00983F21">
              <w:rPr>
                <w:rFonts w:ascii="Arial" w:hAnsi="Arial" w:cs="Arial"/>
                <w:b w:val="0"/>
                <w:color w:val="000000"/>
                <w:sz w:val="20"/>
                <w:szCs w:val="20"/>
              </w:rPr>
              <w:t>Finansnetto</w:t>
            </w:r>
          </w:p>
        </w:tc>
        <w:tc>
          <w:tcPr>
            <w:tcW w:w="98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1 939</w:t>
            </w:r>
          </w:p>
        </w:tc>
        <w:tc>
          <w:tcPr>
            <w:tcW w:w="112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1 726</w:t>
            </w:r>
          </w:p>
        </w:tc>
        <w:tc>
          <w:tcPr>
            <w:tcW w:w="108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213</w:t>
            </w:r>
          </w:p>
        </w:tc>
        <w:tc>
          <w:tcPr>
            <w:tcW w:w="1072"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650</w:t>
            </w:r>
          </w:p>
        </w:tc>
        <w:tc>
          <w:tcPr>
            <w:tcW w:w="1020"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863</w:t>
            </w:r>
          </w:p>
        </w:tc>
        <w:tc>
          <w:tcPr>
            <w:tcW w:w="1107" w:type="dxa"/>
            <w:noWrap/>
            <w:hideMark/>
          </w:tcPr>
          <w:p w:rsidR="009E0277" w:rsidRDefault="009E0277"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284</w:t>
            </w:r>
          </w:p>
        </w:tc>
      </w:tr>
      <w:tr w:rsidR="009E0277" w:rsidTr="00111E0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114" w:type="dxa"/>
            <w:noWrap/>
            <w:hideMark/>
          </w:tcPr>
          <w:p w:rsidR="009E0277" w:rsidRPr="00983F21" w:rsidRDefault="009E0277" w:rsidP="00111E01">
            <w:pPr>
              <w:rPr>
                <w:rFonts w:ascii="Arial" w:hAnsi="Arial" w:cs="Arial"/>
                <w:bCs w:val="0"/>
                <w:color w:val="000000"/>
                <w:sz w:val="20"/>
                <w:szCs w:val="20"/>
              </w:rPr>
            </w:pPr>
            <w:r w:rsidRPr="00983F21">
              <w:rPr>
                <w:rFonts w:ascii="Arial" w:hAnsi="Arial" w:cs="Arial"/>
                <w:bCs w:val="0"/>
                <w:color w:val="000000"/>
                <w:sz w:val="20"/>
                <w:szCs w:val="20"/>
              </w:rPr>
              <w:t>Totalt</w:t>
            </w:r>
          </w:p>
        </w:tc>
        <w:tc>
          <w:tcPr>
            <w:tcW w:w="98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Pr>
                <w:rFonts w:ascii="Arial" w:hAnsi="Arial" w:cs="Arial"/>
                <w:b/>
                <w:bCs/>
                <w:color w:val="000000"/>
                <w:sz w:val="20"/>
                <w:szCs w:val="20"/>
              </w:rPr>
              <w:t>333 995</w:t>
            </w:r>
          </w:p>
        </w:tc>
        <w:tc>
          <w:tcPr>
            <w:tcW w:w="112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Pr>
                <w:rFonts w:ascii="Arial" w:hAnsi="Arial" w:cs="Arial"/>
                <w:b/>
                <w:bCs/>
                <w:color w:val="000000"/>
                <w:sz w:val="20"/>
                <w:szCs w:val="20"/>
              </w:rPr>
              <w:t>-333 993</w:t>
            </w:r>
          </w:p>
        </w:tc>
        <w:tc>
          <w:tcPr>
            <w:tcW w:w="108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Pr>
                <w:rFonts w:ascii="Arial" w:hAnsi="Arial" w:cs="Arial"/>
                <w:b/>
                <w:bCs/>
                <w:color w:val="000000"/>
                <w:sz w:val="20"/>
                <w:szCs w:val="20"/>
              </w:rPr>
              <w:t>2</w:t>
            </w:r>
          </w:p>
        </w:tc>
        <w:tc>
          <w:tcPr>
            <w:tcW w:w="1072"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Pr>
                <w:rFonts w:ascii="Arial" w:hAnsi="Arial" w:cs="Arial"/>
                <w:b/>
                <w:bCs/>
                <w:color w:val="000000"/>
                <w:sz w:val="20"/>
                <w:szCs w:val="20"/>
              </w:rPr>
              <w:t>7 450</w:t>
            </w:r>
          </w:p>
        </w:tc>
        <w:tc>
          <w:tcPr>
            <w:tcW w:w="1020"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proofErr w:type="gramStart"/>
            <w:r>
              <w:rPr>
                <w:rFonts w:ascii="Arial" w:hAnsi="Arial" w:cs="Arial"/>
                <w:b/>
                <w:bCs/>
                <w:color w:val="000000"/>
                <w:sz w:val="20"/>
                <w:szCs w:val="20"/>
              </w:rPr>
              <w:t>-</w:t>
            </w:r>
            <w:proofErr w:type="gramEnd"/>
            <w:r>
              <w:rPr>
                <w:rFonts w:ascii="Arial" w:hAnsi="Arial" w:cs="Arial"/>
                <w:b/>
                <w:bCs/>
                <w:color w:val="000000"/>
                <w:sz w:val="20"/>
                <w:szCs w:val="20"/>
              </w:rPr>
              <w:t>7 448</w:t>
            </w:r>
          </w:p>
        </w:tc>
        <w:tc>
          <w:tcPr>
            <w:tcW w:w="1107" w:type="dxa"/>
            <w:noWrap/>
            <w:hideMark/>
          </w:tcPr>
          <w:p w:rsidR="009E0277" w:rsidRDefault="009E0277"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proofErr w:type="gramStart"/>
            <w:r>
              <w:rPr>
                <w:rFonts w:ascii="Arial" w:hAnsi="Arial" w:cs="Arial"/>
                <w:b/>
                <w:bCs/>
                <w:color w:val="000000"/>
                <w:sz w:val="20"/>
                <w:szCs w:val="20"/>
              </w:rPr>
              <w:t>-</w:t>
            </w:r>
            <w:proofErr w:type="gramEnd"/>
            <w:r>
              <w:rPr>
                <w:rFonts w:ascii="Arial" w:hAnsi="Arial" w:cs="Arial"/>
                <w:b/>
                <w:bCs/>
                <w:color w:val="000000"/>
                <w:sz w:val="20"/>
                <w:szCs w:val="20"/>
              </w:rPr>
              <w:t>1 368</w:t>
            </w:r>
          </w:p>
        </w:tc>
      </w:tr>
    </w:tbl>
    <w:p w:rsidR="009E0277" w:rsidRDefault="009E0277" w:rsidP="00D904D4">
      <w:pPr>
        <w:pStyle w:val="Brdtextmedindrag"/>
        <w:ind w:left="1418" w:right="1416"/>
        <w:rPr>
          <w:szCs w:val="24"/>
        </w:rPr>
      </w:pPr>
    </w:p>
    <w:p w:rsidR="00D904D4" w:rsidRPr="00D50E48" w:rsidRDefault="00D904D4" w:rsidP="00D904D4">
      <w:pPr>
        <w:pStyle w:val="LpandetextR"/>
        <w:tabs>
          <w:tab w:val="right" w:pos="4026"/>
          <w:tab w:val="left" w:pos="8222"/>
        </w:tabs>
        <w:ind w:left="1418" w:right="1416"/>
        <w:rPr>
          <w:rFonts w:ascii="Arial" w:hAnsi="Arial" w:cs="Arial"/>
          <w:i/>
          <w:sz w:val="24"/>
        </w:rPr>
      </w:pPr>
      <w:r w:rsidRPr="00D50E48">
        <w:rPr>
          <w:rFonts w:ascii="Arial" w:hAnsi="Arial" w:cs="Arial"/>
          <w:i/>
          <w:sz w:val="24"/>
        </w:rPr>
        <w:t>Driftbudgetavvikelse</w:t>
      </w:r>
    </w:p>
    <w:p w:rsidR="00D904D4" w:rsidRPr="00D50E48" w:rsidRDefault="00D904D4" w:rsidP="00D904D4">
      <w:pPr>
        <w:pStyle w:val="LpandetextR"/>
        <w:tabs>
          <w:tab w:val="right" w:pos="4026"/>
          <w:tab w:val="left" w:pos="8222"/>
        </w:tabs>
        <w:ind w:left="1418" w:right="1416"/>
        <w:rPr>
          <w:rFonts w:ascii="Arial" w:hAnsi="Arial" w:cs="Arial"/>
          <w:i/>
          <w:sz w:val="24"/>
        </w:rPr>
      </w:pPr>
    </w:p>
    <w:p w:rsidR="0099731D" w:rsidRDefault="00D904D4" w:rsidP="000548FB">
      <w:pPr>
        <w:pStyle w:val="Brdtextmedindrag"/>
        <w:ind w:left="1418" w:right="1416"/>
        <w:rPr>
          <w:szCs w:val="24"/>
        </w:rPr>
      </w:pPr>
      <w:r w:rsidRPr="00D50E48">
        <w:rPr>
          <w:szCs w:val="24"/>
        </w:rPr>
        <w:t>Kommunen redovisade ett svagt resultat på 2 tkr</w:t>
      </w:r>
      <w:r w:rsidR="000548FB">
        <w:rPr>
          <w:szCs w:val="24"/>
        </w:rPr>
        <w:t xml:space="preserve"> för 2019</w:t>
      </w:r>
      <w:r w:rsidRPr="00D50E48">
        <w:rPr>
          <w:szCs w:val="24"/>
        </w:rPr>
        <w:t>. Resultatet är något bättre än vad senaste prognosen i delårsrapporten vi</w:t>
      </w:r>
      <w:r w:rsidRPr="00D50E48">
        <w:rPr>
          <w:szCs w:val="24"/>
        </w:rPr>
        <w:softHyphen/>
        <w:t>sa</w:t>
      </w:r>
      <w:r w:rsidRPr="00D50E48">
        <w:rPr>
          <w:szCs w:val="24"/>
        </w:rPr>
        <w:softHyphen/>
        <w:t>de</w:t>
      </w:r>
      <w:r w:rsidR="000548FB">
        <w:rPr>
          <w:szCs w:val="24"/>
        </w:rPr>
        <w:t xml:space="preserve"> (-1</w:t>
      </w:r>
      <w:r w:rsidR="00DE3756">
        <w:rPr>
          <w:szCs w:val="24"/>
        </w:rPr>
        <w:t>,6</w:t>
      </w:r>
      <w:r w:rsidR="000548FB">
        <w:rPr>
          <w:szCs w:val="24"/>
        </w:rPr>
        <w:t xml:space="preserve"> </w:t>
      </w:r>
      <w:r w:rsidR="00DE3756">
        <w:rPr>
          <w:szCs w:val="24"/>
        </w:rPr>
        <w:t>mn</w:t>
      </w:r>
      <w:r w:rsidR="000548FB">
        <w:rPr>
          <w:szCs w:val="24"/>
        </w:rPr>
        <w:t>kr)</w:t>
      </w:r>
      <w:r w:rsidRPr="00D50E48">
        <w:rPr>
          <w:szCs w:val="24"/>
        </w:rPr>
        <w:t xml:space="preserve">, men </w:t>
      </w:r>
      <w:r w:rsidR="000548FB">
        <w:rPr>
          <w:szCs w:val="24"/>
        </w:rPr>
        <w:t xml:space="preserve">resultatet är </w:t>
      </w:r>
      <w:r w:rsidRPr="00D50E48">
        <w:rPr>
          <w:szCs w:val="24"/>
        </w:rPr>
        <w:t xml:space="preserve">dock -7,4 mnkr mot budget. </w:t>
      </w:r>
    </w:p>
    <w:p w:rsidR="0099731D" w:rsidRDefault="0099731D" w:rsidP="000548FB">
      <w:pPr>
        <w:pStyle w:val="Brdtextmedindrag"/>
        <w:ind w:left="1418" w:right="1416"/>
        <w:rPr>
          <w:szCs w:val="24"/>
        </w:rPr>
      </w:pPr>
    </w:p>
    <w:p w:rsidR="0099731D" w:rsidRDefault="00283FF3" w:rsidP="00DE3756">
      <w:pPr>
        <w:ind w:left="1418" w:right="1416"/>
        <w:rPr>
          <w:rFonts w:ascii="Arial" w:hAnsi="Arial" w:cs="Arial"/>
          <w:szCs w:val="22"/>
        </w:rPr>
      </w:pPr>
      <w:r w:rsidRPr="00283FF3">
        <w:rPr>
          <w:rFonts w:ascii="Arial" w:hAnsi="Arial" w:cs="Arial"/>
        </w:rPr>
        <w:t xml:space="preserve">Miljö- och byggnämnden redovisar ett underskott på </w:t>
      </w:r>
      <w:r w:rsidR="00DE3756">
        <w:rPr>
          <w:rFonts w:ascii="Arial" w:hAnsi="Arial" w:cs="Arial"/>
        </w:rPr>
        <w:t>nästan 1 mnkr där r</w:t>
      </w:r>
      <w:r w:rsidR="000A78B8">
        <w:rPr>
          <w:rFonts w:ascii="Arial" w:hAnsi="Arial" w:cs="Arial"/>
        </w:rPr>
        <w:t>äddningstjänst</w:t>
      </w:r>
      <w:r w:rsidR="007E60DD">
        <w:rPr>
          <w:rFonts w:ascii="Arial" w:hAnsi="Arial" w:cs="Arial"/>
        </w:rPr>
        <w:t>en</w:t>
      </w:r>
      <w:r w:rsidR="00DE3756">
        <w:rPr>
          <w:rFonts w:ascii="Arial" w:hAnsi="Arial" w:cs="Arial"/>
        </w:rPr>
        <w:t>s</w:t>
      </w:r>
      <w:r w:rsidR="007E60DD">
        <w:rPr>
          <w:rFonts w:ascii="Arial" w:hAnsi="Arial" w:cs="Arial"/>
        </w:rPr>
        <w:t xml:space="preserve"> underskott</w:t>
      </w:r>
      <w:r w:rsidR="00DE3756">
        <w:rPr>
          <w:rFonts w:ascii="Arial" w:hAnsi="Arial" w:cs="Arial"/>
        </w:rPr>
        <w:t xml:space="preserve"> består av 0,</w:t>
      </w:r>
      <w:r w:rsidR="007E60DD">
        <w:rPr>
          <w:rFonts w:ascii="Arial" w:hAnsi="Arial" w:cs="Arial"/>
        </w:rPr>
        <w:t>8</w:t>
      </w:r>
      <w:r w:rsidR="00DE3756">
        <w:rPr>
          <w:rFonts w:ascii="Arial" w:hAnsi="Arial" w:cs="Arial"/>
        </w:rPr>
        <w:t xml:space="preserve"> mnk</w:t>
      </w:r>
      <w:r w:rsidR="007E60DD">
        <w:rPr>
          <w:rFonts w:ascii="Arial" w:hAnsi="Arial" w:cs="Arial"/>
        </w:rPr>
        <w:t>r.</w:t>
      </w:r>
      <w:r w:rsidR="000A78B8">
        <w:rPr>
          <w:rFonts w:ascii="Arial" w:hAnsi="Arial" w:cs="Arial"/>
        </w:rPr>
        <w:t xml:space="preserve"> </w:t>
      </w:r>
      <w:r w:rsidRPr="00283FF3">
        <w:rPr>
          <w:rFonts w:ascii="Arial" w:hAnsi="Arial" w:cs="Arial"/>
          <w:szCs w:val="22"/>
        </w:rPr>
        <w:t>Intäkterna ligger</w:t>
      </w:r>
      <w:r w:rsidR="00DE3756">
        <w:rPr>
          <w:rFonts w:ascii="Arial" w:hAnsi="Arial" w:cs="Arial"/>
          <w:szCs w:val="22"/>
        </w:rPr>
        <w:t xml:space="preserve"> 0,1 mnkr l</w:t>
      </w:r>
      <w:r w:rsidRPr="00283FF3">
        <w:rPr>
          <w:rFonts w:ascii="Arial" w:hAnsi="Arial" w:cs="Arial"/>
          <w:szCs w:val="22"/>
        </w:rPr>
        <w:t>ägre än budget, vilket delvis beror på att väldigt lite ti</w:t>
      </w:r>
      <w:r w:rsidR="007E60DD">
        <w:rPr>
          <w:rFonts w:ascii="Arial" w:hAnsi="Arial" w:cs="Arial"/>
          <w:szCs w:val="22"/>
        </w:rPr>
        <w:t xml:space="preserve">llsyn har genomfört under 2019 </w:t>
      </w:r>
      <w:proofErr w:type="spellStart"/>
      <w:r w:rsidRPr="00283FF3">
        <w:rPr>
          <w:rFonts w:ascii="Arial" w:hAnsi="Arial" w:cs="Arial"/>
          <w:szCs w:val="22"/>
        </w:rPr>
        <w:t>pga</w:t>
      </w:r>
      <w:proofErr w:type="spellEnd"/>
      <w:r w:rsidRPr="00283FF3">
        <w:rPr>
          <w:rFonts w:ascii="Arial" w:hAnsi="Arial" w:cs="Arial"/>
          <w:szCs w:val="22"/>
        </w:rPr>
        <w:t xml:space="preserve"> av personalomsättning.</w:t>
      </w:r>
      <w:r w:rsidR="001671B6">
        <w:rPr>
          <w:rFonts w:ascii="Arial" w:hAnsi="Arial" w:cs="Arial"/>
          <w:szCs w:val="22"/>
        </w:rPr>
        <w:t xml:space="preserve"> </w:t>
      </w:r>
      <w:r w:rsidRPr="00283FF3">
        <w:rPr>
          <w:rFonts w:ascii="Arial" w:hAnsi="Arial" w:cs="Arial"/>
          <w:szCs w:val="22"/>
        </w:rPr>
        <w:t>Kostnaderna för</w:t>
      </w:r>
      <w:r w:rsidR="00DE3756">
        <w:rPr>
          <w:rFonts w:ascii="Arial" w:hAnsi="Arial" w:cs="Arial"/>
          <w:szCs w:val="22"/>
        </w:rPr>
        <w:t xml:space="preserve"> r</w:t>
      </w:r>
      <w:r w:rsidRPr="00283FF3">
        <w:rPr>
          <w:rFonts w:ascii="Arial" w:hAnsi="Arial" w:cs="Arial"/>
          <w:szCs w:val="22"/>
        </w:rPr>
        <w:t xml:space="preserve">äddningstjänsten ligger på </w:t>
      </w:r>
      <w:r w:rsidR="00DE3756">
        <w:rPr>
          <w:rFonts w:ascii="Arial" w:hAnsi="Arial" w:cs="Arial"/>
          <w:szCs w:val="22"/>
        </w:rPr>
        <w:t xml:space="preserve">0,7 mnkr </w:t>
      </w:r>
      <w:r w:rsidRPr="00283FF3">
        <w:rPr>
          <w:rFonts w:ascii="Arial" w:hAnsi="Arial" w:cs="Arial"/>
          <w:szCs w:val="22"/>
        </w:rPr>
        <w:t>över budget. De poster som</w:t>
      </w:r>
      <w:r w:rsidR="001671B6">
        <w:rPr>
          <w:rFonts w:ascii="Arial" w:hAnsi="Arial" w:cs="Arial"/>
          <w:szCs w:val="22"/>
        </w:rPr>
        <w:t xml:space="preserve"> framförallt</w:t>
      </w:r>
      <w:r w:rsidRPr="00283FF3">
        <w:rPr>
          <w:rFonts w:ascii="Arial" w:hAnsi="Arial" w:cs="Arial"/>
          <w:szCs w:val="22"/>
        </w:rPr>
        <w:t xml:space="preserve"> ligger över budget är</w:t>
      </w:r>
      <w:r>
        <w:rPr>
          <w:rFonts w:ascii="Arial" w:hAnsi="Arial" w:cs="Arial"/>
          <w:szCs w:val="22"/>
        </w:rPr>
        <w:t xml:space="preserve"> personalkostnader</w:t>
      </w:r>
      <w:r w:rsidR="001671B6">
        <w:rPr>
          <w:rFonts w:ascii="Arial" w:hAnsi="Arial" w:cs="Arial"/>
          <w:szCs w:val="22"/>
        </w:rPr>
        <w:t xml:space="preserve"> (</w:t>
      </w:r>
      <w:r w:rsidR="00DE3756">
        <w:rPr>
          <w:rFonts w:ascii="Arial" w:hAnsi="Arial" w:cs="Arial"/>
          <w:szCs w:val="22"/>
        </w:rPr>
        <w:t>0,3 mnkr</w:t>
      </w:r>
      <w:r w:rsidR="001671B6">
        <w:rPr>
          <w:rFonts w:ascii="Arial" w:hAnsi="Arial" w:cs="Arial"/>
          <w:szCs w:val="22"/>
        </w:rPr>
        <w:t xml:space="preserve">) som bland annat beror på </w:t>
      </w:r>
      <w:r w:rsidR="001671B6" w:rsidRPr="001671B6">
        <w:rPr>
          <w:rFonts w:ascii="Arial" w:hAnsi="Arial" w:cs="Arial"/>
        </w:rPr>
        <w:t>nytt avtal med Region Västerbotten, samt nya rutiner vid olyckor, har medfört extra övningstimmar för brandmännen under 2019. Övriga utbildningar har också medfört personalkostnader. Även situationen med vakanser medför en fördyring av personalkostnader (extrajour).</w:t>
      </w:r>
      <w:r w:rsidR="001671B6">
        <w:rPr>
          <w:rFonts w:ascii="Arial" w:hAnsi="Arial" w:cs="Arial"/>
          <w:szCs w:val="22"/>
        </w:rPr>
        <w:t xml:space="preserve"> Utbildning/konsultkostnader </w:t>
      </w:r>
      <w:r w:rsidR="007E60DD">
        <w:rPr>
          <w:rFonts w:ascii="Arial" w:hAnsi="Arial" w:cs="Arial"/>
          <w:szCs w:val="22"/>
        </w:rPr>
        <w:t>har också överskridit budget. (</w:t>
      </w:r>
      <w:r w:rsidR="00DE3756">
        <w:rPr>
          <w:rFonts w:ascii="Arial" w:hAnsi="Arial" w:cs="Arial"/>
          <w:szCs w:val="22"/>
        </w:rPr>
        <w:t>0,4 mnkr</w:t>
      </w:r>
      <w:r w:rsidR="007E60DD">
        <w:rPr>
          <w:rFonts w:ascii="Arial" w:hAnsi="Arial" w:cs="Arial"/>
          <w:szCs w:val="22"/>
        </w:rPr>
        <w:t>)</w:t>
      </w:r>
      <w:r w:rsidR="00DE3756">
        <w:rPr>
          <w:rFonts w:ascii="Arial" w:hAnsi="Arial" w:cs="Arial"/>
          <w:szCs w:val="22"/>
        </w:rPr>
        <w:t xml:space="preserve"> en tillkommande lokalhyra för kontor har tillkommit och bidrar till viss del till underskottet. </w:t>
      </w:r>
    </w:p>
    <w:p w:rsidR="00DE3756" w:rsidRDefault="00DE3756" w:rsidP="00DE3756">
      <w:pPr>
        <w:ind w:left="1418" w:right="1416"/>
        <w:rPr>
          <w:rFonts w:ascii="Arial" w:hAnsi="Arial" w:cs="Arial"/>
          <w:szCs w:val="22"/>
        </w:rPr>
      </w:pPr>
    </w:p>
    <w:p w:rsidR="00DE3756" w:rsidRPr="005F5900" w:rsidRDefault="00DE3756" w:rsidP="00DE3756">
      <w:pPr>
        <w:tabs>
          <w:tab w:val="left" w:pos="1418"/>
        </w:tabs>
        <w:ind w:left="1418" w:right="-1"/>
        <w:rPr>
          <w:rFonts w:ascii="Arial" w:hAnsi="Arial" w:cs="Arial"/>
        </w:rPr>
      </w:pPr>
      <w:r w:rsidRPr="003441B8">
        <w:rPr>
          <w:rFonts w:ascii="Arial" w:hAnsi="Arial" w:cs="Arial"/>
        </w:rPr>
        <w:t xml:space="preserve">Omsorgsnämnden </w:t>
      </w:r>
      <w:r w:rsidRPr="005F5900">
        <w:rPr>
          <w:rFonts w:ascii="Arial" w:hAnsi="Arial" w:cs="Arial"/>
        </w:rPr>
        <w:t xml:space="preserve">visar ett negativt resultat </w:t>
      </w:r>
      <w:r>
        <w:rPr>
          <w:rFonts w:ascii="Arial" w:hAnsi="Arial" w:cs="Arial"/>
        </w:rPr>
        <w:t xml:space="preserve">på </w:t>
      </w:r>
      <w:r w:rsidRPr="005F5900">
        <w:rPr>
          <w:rFonts w:ascii="Arial" w:hAnsi="Arial" w:cs="Arial"/>
        </w:rPr>
        <w:t>4</w:t>
      </w:r>
      <w:r>
        <w:rPr>
          <w:rFonts w:ascii="Arial" w:hAnsi="Arial" w:cs="Arial"/>
        </w:rPr>
        <w:t>,</w:t>
      </w:r>
      <w:r w:rsidRPr="005F5900">
        <w:rPr>
          <w:rFonts w:ascii="Arial" w:hAnsi="Arial" w:cs="Arial"/>
        </w:rPr>
        <w:t>3</w:t>
      </w:r>
      <w:r>
        <w:rPr>
          <w:rFonts w:ascii="Arial" w:hAnsi="Arial" w:cs="Arial"/>
        </w:rPr>
        <w:t xml:space="preserve"> mnkr. </w:t>
      </w:r>
    </w:p>
    <w:p w:rsidR="00DE3756" w:rsidRPr="005F5900" w:rsidRDefault="00DE3756" w:rsidP="005A366A">
      <w:pPr>
        <w:tabs>
          <w:tab w:val="left" w:pos="1418"/>
        </w:tabs>
        <w:ind w:left="1418" w:right="1416"/>
        <w:rPr>
          <w:rFonts w:ascii="Arial" w:hAnsi="Arial" w:cs="Arial"/>
        </w:rPr>
      </w:pPr>
      <w:r w:rsidRPr="005F5900">
        <w:rPr>
          <w:rFonts w:ascii="Arial" w:hAnsi="Arial" w:cs="Arial"/>
        </w:rPr>
        <w:t xml:space="preserve">Majoriteten av underskottet finns på verksamheten Ensamkommande barn där underskottet </w:t>
      </w:r>
      <w:r w:rsidR="005A366A">
        <w:rPr>
          <w:rFonts w:ascii="Arial" w:hAnsi="Arial" w:cs="Arial"/>
        </w:rPr>
        <w:t>för 2019 blev</w:t>
      </w:r>
      <w:r w:rsidRPr="005F5900">
        <w:rPr>
          <w:rFonts w:ascii="Arial" w:hAnsi="Arial" w:cs="Arial"/>
        </w:rPr>
        <w:t xml:space="preserve"> 3</w:t>
      </w:r>
      <w:r w:rsidR="00352D38">
        <w:rPr>
          <w:rFonts w:ascii="Arial" w:hAnsi="Arial" w:cs="Arial"/>
        </w:rPr>
        <w:t>,7 mnkr</w:t>
      </w:r>
      <w:r w:rsidRPr="005F5900">
        <w:rPr>
          <w:rFonts w:ascii="Arial" w:hAnsi="Arial" w:cs="Arial"/>
        </w:rPr>
        <w:t>. Det försämrade resultatet beror till stor del på att pengar som återsökts från migrationsverket för 2017 och 2018</w:t>
      </w:r>
      <w:r w:rsidR="005A366A">
        <w:rPr>
          <w:rFonts w:ascii="Arial" w:hAnsi="Arial" w:cs="Arial"/>
        </w:rPr>
        <w:t xml:space="preserve"> har</w:t>
      </w:r>
      <w:r w:rsidRPr="005F5900">
        <w:rPr>
          <w:rFonts w:ascii="Arial" w:hAnsi="Arial" w:cs="Arial"/>
        </w:rPr>
        <w:t xml:space="preserve"> avslagits. Det är 2</w:t>
      </w:r>
      <w:r w:rsidR="005A366A">
        <w:rPr>
          <w:rFonts w:ascii="Arial" w:hAnsi="Arial" w:cs="Arial"/>
        </w:rPr>
        <w:t>,4</w:t>
      </w:r>
      <w:r w:rsidRPr="005F5900">
        <w:rPr>
          <w:rFonts w:ascii="Arial" w:hAnsi="Arial" w:cs="Arial"/>
        </w:rPr>
        <w:t xml:space="preserve"> </w:t>
      </w:r>
      <w:r w:rsidR="005A366A">
        <w:rPr>
          <w:rFonts w:ascii="Arial" w:hAnsi="Arial" w:cs="Arial"/>
        </w:rPr>
        <w:t>mn</w:t>
      </w:r>
      <w:r w:rsidRPr="005F5900">
        <w:rPr>
          <w:rFonts w:ascii="Arial" w:hAnsi="Arial" w:cs="Arial"/>
        </w:rPr>
        <w:t xml:space="preserve">kr som varit periodiserade för dessa år men som </w:t>
      </w:r>
      <w:r w:rsidR="005A366A">
        <w:rPr>
          <w:rFonts w:ascii="Arial" w:hAnsi="Arial" w:cs="Arial"/>
        </w:rPr>
        <w:t>blev resultatförd</w:t>
      </w:r>
      <w:r w:rsidRPr="005F5900">
        <w:rPr>
          <w:rFonts w:ascii="Arial" w:hAnsi="Arial" w:cs="Arial"/>
        </w:rPr>
        <w:t xml:space="preserve"> 2019. </w:t>
      </w:r>
      <w:r w:rsidR="005A366A">
        <w:rPr>
          <w:rFonts w:ascii="Arial" w:hAnsi="Arial" w:cs="Arial"/>
        </w:rPr>
        <w:t>Verksamheten har haft</w:t>
      </w:r>
      <w:r w:rsidRPr="005F5900">
        <w:rPr>
          <w:rFonts w:ascii="Arial" w:hAnsi="Arial" w:cs="Arial"/>
        </w:rPr>
        <w:t xml:space="preserve"> ökade utgifter med utgångspunkt i externa placeringar, löneökningar och en långsam omställningsprocess där kommunens boenden för ensamkommande ska läggas ner. Kommunen har även fått minskade intäkter på grund av färre antal ensamkommande. </w:t>
      </w:r>
    </w:p>
    <w:p w:rsidR="00DE3756" w:rsidRPr="005F5900" w:rsidRDefault="00DE3756" w:rsidP="00DE3756">
      <w:pPr>
        <w:tabs>
          <w:tab w:val="left" w:pos="1418"/>
        </w:tabs>
        <w:ind w:left="1418" w:right="-1"/>
        <w:rPr>
          <w:rFonts w:ascii="Arial" w:hAnsi="Arial" w:cs="Arial"/>
        </w:rPr>
      </w:pPr>
    </w:p>
    <w:p w:rsidR="00DE3756" w:rsidRPr="005F5900" w:rsidRDefault="00DE3756" w:rsidP="005A366A">
      <w:pPr>
        <w:tabs>
          <w:tab w:val="left" w:pos="1418"/>
        </w:tabs>
        <w:ind w:left="1418" w:right="1416"/>
        <w:rPr>
          <w:rFonts w:ascii="Arial" w:hAnsi="Arial" w:cs="Arial"/>
        </w:rPr>
      </w:pPr>
      <w:r w:rsidRPr="005F5900">
        <w:rPr>
          <w:rFonts w:ascii="Arial" w:hAnsi="Arial" w:cs="Arial"/>
        </w:rPr>
        <w:t>Äldreomsorgen inklusive LSS redovisar ett negativt resultat på 1</w:t>
      </w:r>
      <w:r w:rsidR="005A366A">
        <w:rPr>
          <w:rFonts w:ascii="Arial" w:hAnsi="Arial" w:cs="Arial"/>
        </w:rPr>
        <w:t>,5 mn</w:t>
      </w:r>
      <w:r w:rsidRPr="005F5900">
        <w:rPr>
          <w:rFonts w:ascii="Arial" w:hAnsi="Arial" w:cs="Arial"/>
        </w:rPr>
        <w:t>kr. 2018 var underskottet 3</w:t>
      </w:r>
      <w:r w:rsidR="005A366A">
        <w:rPr>
          <w:rFonts w:ascii="Arial" w:hAnsi="Arial" w:cs="Arial"/>
        </w:rPr>
        <w:t xml:space="preserve"> mnkr</w:t>
      </w:r>
      <w:r w:rsidRPr="005F5900">
        <w:rPr>
          <w:rFonts w:ascii="Arial" w:hAnsi="Arial" w:cs="Arial"/>
        </w:rPr>
        <w:t xml:space="preserve"> för äldreomsorgen inklusive LSS. Den totala kostnaden för äld</w:t>
      </w:r>
      <w:r w:rsidR="005A366A">
        <w:rPr>
          <w:rFonts w:ascii="Arial" w:hAnsi="Arial" w:cs="Arial"/>
        </w:rPr>
        <w:t>reomsorgen inklusive LSS är</w:t>
      </w:r>
      <w:r w:rsidRPr="005F5900">
        <w:rPr>
          <w:rFonts w:ascii="Arial" w:hAnsi="Arial" w:cs="Arial"/>
        </w:rPr>
        <w:t xml:space="preserve"> </w:t>
      </w:r>
      <w:proofErr w:type="gramStart"/>
      <w:r w:rsidRPr="005F5900">
        <w:rPr>
          <w:rFonts w:ascii="Arial" w:hAnsi="Arial" w:cs="Arial"/>
        </w:rPr>
        <w:t>1</w:t>
      </w:r>
      <w:r w:rsidR="005A366A">
        <w:rPr>
          <w:rFonts w:ascii="Arial" w:hAnsi="Arial" w:cs="Arial"/>
        </w:rPr>
        <w:t xml:space="preserve"> ,</w:t>
      </w:r>
      <w:proofErr w:type="gramEnd"/>
      <w:r w:rsidR="005A366A">
        <w:rPr>
          <w:rFonts w:ascii="Arial" w:hAnsi="Arial" w:cs="Arial"/>
        </w:rPr>
        <w:t xml:space="preserve">9 mnkr </w:t>
      </w:r>
      <w:r w:rsidRPr="005F5900">
        <w:rPr>
          <w:rFonts w:ascii="Arial" w:hAnsi="Arial" w:cs="Arial"/>
        </w:rPr>
        <w:t>lägre</w:t>
      </w:r>
      <w:r w:rsidR="005A366A">
        <w:rPr>
          <w:rFonts w:ascii="Arial" w:hAnsi="Arial" w:cs="Arial"/>
        </w:rPr>
        <w:t xml:space="preserve"> 2019</w:t>
      </w:r>
      <w:r w:rsidRPr="005F5900">
        <w:rPr>
          <w:rFonts w:ascii="Arial" w:hAnsi="Arial" w:cs="Arial"/>
        </w:rPr>
        <w:t xml:space="preserve"> jämfört med 2018. Äldreomsorgen inklusive LSS har förutom kostnadssänkningen på 1</w:t>
      </w:r>
      <w:r w:rsidR="005A366A">
        <w:rPr>
          <w:rFonts w:ascii="Arial" w:hAnsi="Arial" w:cs="Arial"/>
        </w:rPr>
        <w:t>,9</w:t>
      </w:r>
      <w:r w:rsidR="00F50FA0">
        <w:rPr>
          <w:rFonts w:ascii="Arial" w:hAnsi="Arial" w:cs="Arial"/>
        </w:rPr>
        <w:t xml:space="preserve"> mnkr </w:t>
      </w:r>
      <w:r w:rsidRPr="005F5900">
        <w:rPr>
          <w:rFonts w:ascii="Arial" w:hAnsi="Arial" w:cs="Arial"/>
        </w:rPr>
        <w:t>även sparat in kostnaden för löneökningar på ca 1</w:t>
      </w:r>
      <w:r w:rsidR="005A366A">
        <w:rPr>
          <w:rFonts w:ascii="Arial" w:hAnsi="Arial" w:cs="Arial"/>
        </w:rPr>
        <w:t>,4 mnkr</w:t>
      </w:r>
      <w:r w:rsidRPr="005F5900">
        <w:rPr>
          <w:rFonts w:ascii="Arial" w:hAnsi="Arial" w:cs="Arial"/>
        </w:rPr>
        <w:t>.</w:t>
      </w:r>
    </w:p>
    <w:p w:rsidR="00DE3756" w:rsidRPr="005F5900" w:rsidRDefault="00DE3756" w:rsidP="00DE3756">
      <w:pPr>
        <w:tabs>
          <w:tab w:val="left" w:pos="1418"/>
        </w:tabs>
        <w:ind w:left="1418" w:right="-1"/>
        <w:rPr>
          <w:rFonts w:ascii="Arial" w:hAnsi="Arial" w:cs="Arial"/>
        </w:rPr>
      </w:pPr>
    </w:p>
    <w:p w:rsidR="00DE3756" w:rsidRPr="005F5900" w:rsidRDefault="00DE3756" w:rsidP="00613D59">
      <w:pPr>
        <w:tabs>
          <w:tab w:val="left" w:pos="1418"/>
        </w:tabs>
        <w:ind w:left="1418" w:right="1416"/>
        <w:rPr>
          <w:rFonts w:ascii="Arial" w:hAnsi="Arial" w:cs="Arial"/>
        </w:rPr>
      </w:pPr>
      <w:r w:rsidRPr="005F5900">
        <w:rPr>
          <w:rFonts w:ascii="Arial" w:hAnsi="Arial" w:cs="Arial"/>
        </w:rPr>
        <w:t xml:space="preserve">Både ledning och individ-och familjeomsorg visar överskott. Detta överskott minskar omsorgens totala underskott. Det totala underskottet för omsorgsavdelningen borträknat verksamheten ensamkommande är för 2019 ca </w:t>
      </w:r>
      <w:r w:rsidR="00613D59">
        <w:rPr>
          <w:rFonts w:ascii="Arial" w:hAnsi="Arial" w:cs="Arial"/>
        </w:rPr>
        <w:t>0,</w:t>
      </w:r>
      <w:r w:rsidRPr="005F5900">
        <w:rPr>
          <w:rFonts w:ascii="Arial" w:hAnsi="Arial" w:cs="Arial"/>
        </w:rPr>
        <w:t>6</w:t>
      </w:r>
      <w:r w:rsidR="00613D59">
        <w:rPr>
          <w:rFonts w:ascii="Arial" w:hAnsi="Arial" w:cs="Arial"/>
        </w:rPr>
        <w:t xml:space="preserve"> mn</w:t>
      </w:r>
      <w:r w:rsidRPr="005F5900">
        <w:rPr>
          <w:rFonts w:ascii="Arial" w:hAnsi="Arial" w:cs="Arial"/>
        </w:rPr>
        <w:t>kr</w:t>
      </w:r>
      <w:r>
        <w:rPr>
          <w:rFonts w:ascii="Arial" w:hAnsi="Arial" w:cs="Arial"/>
        </w:rPr>
        <w:t>.</w:t>
      </w:r>
    </w:p>
    <w:p w:rsidR="00613D59" w:rsidRPr="003441B8" w:rsidRDefault="00613D59" w:rsidP="00613D59">
      <w:pPr>
        <w:ind w:left="1418" w:right="1416"/>
        <w:rPr>
          <w:rFonts w:ascii="Arial" w:hAnsi="Arial" w:cs="Arial"/>
        </w:rPr>
      </w:pPr>
    </w:p>
    <w:p w:rsidR="00613D59" w:rsidRDefault="003441B8" w:rsidP="00613D59">
      <w:pPr>
        <w:ind w:left="1418" w:right="1416"/>
        <w:rPr>
          <w:rFonts w:ascii="Arial" w:hAnsi="Arial" w:cs="Arial"/>
        </w:rPr>
      </w:pPr>
      <w:r w:rsidRPr="003441B8">
        <w:rPr>
          <w:rFonts w:ascii="Arial" w:hAnsi="Arial" w:cs="Arial"/>
        </w:rPr>
        <w:t>Barn och utbildning</w:t>
      </w:r>
      <w:r>
        <w:rPr>
          <w:rFonts w:ascii="Arial" w:hAnsi="Arial" w:cs="Arial"/>
        </w:rPr>
        <w:t>snämnden</w:t>
      </w:r>
      <w:r w:rsidR="00613D59" w:rsidRPr="009D63CB">
        <w:rPr>
          <w:rFonts w:ascii="Arial" w:hAnsi="Arial" w:cs="Arial"/>
        </w:rPr>
        <w:t xml:space="preserve"> visar ett underskott på </w:t>
      </w:r>
      <w:r w:rsidR="00613D59">
        <w:rPr>
          <w:rFonts w:ascii="Arial" w:hAnsi="Arial" w:cs="Arial"/>
        </w:rPr>
        <w:t>3,4 mn</w:t>
      </w:r>
      <w:r w:rsidR="00613D59" w:rsidRPr="009D63CB">
        <w:rPr>
          <w:rFonts w:ascii="Arial" w:hAnsi="Arial" w:cs="Arial"/>
        </w:rPr>
        <w:t>kr vilket har flera orsaker.</w:t>
      </w:r>
      <w:r w:rsidR="00613D59">
        <w:rPr>
          <w:rFonts w:ascii="Arial" w:hAnsi="Arial" w:cs="Arial"/>
        </w:rPr>
        <w:t xml:space="preserve"> Internhyrorna har ökat i samband med nya hyreskostnader efter ombyggnationen av </w:t>
      </w:r>
      <w:r>
        <w:rPr>
          <w:rFonts w:ascii="Arial" w:hAnsi="Arial" w:cs="Arial"/>
        </w:rPr>
        <w:t>avdelningarna</w:t>
      </w:r>
      <w:r w:rsidR="00613D59">
        <w:rPr>
          <w:rFonts w:ascii="Arial" w:hAnsi="Arial" w:cs="Arial"/>
        </w:rPr>
        <w:t xml:space="preserve"> för 5 åringar samt Förskoleklass – 3:e </w:t>
      </w:r>
      <w:r>
        <w:rPr>
          <w:rFonts w:ascii="Arial" w:hAnsi="Arial" w:cs="Arial"/>
        </w:rPr>
        <w:t xml:space="preserve">klass. Detta var inte budgeterat för under 2019. </w:t>
      </w:r>
      <w:r w:rsidR="00613D59">
        <w:rPr>
          <w:rFonts w:ascii="Arial" w:hAnsi="Arial" w:cs="Arial"/>
        </w:rPr>
        <w:t xml:space="preserve"> </w:t>
      </w:r>
    </w:p>
    <w:p w:rsidR="00613D59" w:rsidRDefault="00613D59" w:rsidP="00613D59">
      <w:pPr>
        <w:ind w:left="1418" w:right="1416"/>
        <w:rPr>
          <w:rFonts w:ascii="Arial" w:hAnsi="Arial" w:cs="Arial"/>
        </w:rPr>
      </w:pPr>
    </w:p>
    <w:p w:rsidR="00613D59" w:rsidRDefault="00613D59" w:rsidP="00613D59">
      <w:pPr>
        <w:ind w:left="1418" w:right="1416"/>
        <w:rPr>
          <w:rFonts w:ascii="Arial" w:hAnsi="Arial" w:cs="Arial"/>
        </w:rPr>
      </w:pPr>
      <w:r>
        <w:rPr>
          <w:rFonts w:ascii="Arial" w:hAnsi="Arial" w:cs="Arial"/>
        </w:rPr>
        <w:t xml:space="preserve">I budget 2019 var statsbidraget för likvärdig skola inräknat som en intäkt. Bidragets storlek uppgick till 1,5 mnkr. Med detta statsbidrag följer </w:t>
      </w:r>
      <w:r w:rsidR="003441B8">
        <w:rPr>
          <w:rFonts w:ascii="Arial" w:hAnsi="Arial" w:cs="Arial"/>
        </w:rPr>
        <w:t>ett antal krav</w:t>
      </w:r>
      <w:r>
        <w:rPr>
          <w:rFonts w:ascii="Arial" w:hAnsi="Arial" w:cs="Arial"/>
        </w:rPr>
        <w:t xml:space="preserve"> </w:t>
      </w:r>
      <w:proofErr w:type="spellStart"/>
      <w:r w:rsidR="003441B8">
        <w:rPr>
          <w:rFonts w:ascii="Arial" w:hAnsi="Arial" w:cs="Arial"/>
        </w:rPr>
        <w:t>bla</w:t>
      </w:r>
      <w:proofErr w:type="spellEnd"/>
      <w:r w:rsidR="003441B8">
        <w:rPr>
          <w:rFonts w:ascii="Arial" w:hAnsi="Arial" w:cs="Arial"/>
        </w:rPr>
        <w:t xml:space="preserve"> mi</w:t>
      </w:r>
      <w:r>
        <w:rPr>
          <w:rFonts w:ascii="Arial" w:hAnsi="Arial" w:cs="Arial"/>
        </w:rPr>
        <w:t xml:space="preserve">nskade kostnader kan leda till återkrav. Beslut om återkrav fattas av Skolverket i april 2020. Eftersom </w:t>
      </w:r>
      <w:r w:rsidR="003441B8">
        <w:rPr>
          <w:rFonts w:ascii="Arial" w:hAnsi="Arial" w:cs="Arial"/>
        </w:rPr>
        <w:t xml:space="preserve">det råder osäkerhet om kraven uppfylls </w:t>
      </w:r>
      <w:r w:rsidR="00D04B8B">
        <w:rPr>
          <w:rFonts w:ascii="Arial" w:hAnsi="Arial" w:cs="Arial"/>
        </w:rPr>
        <w:t xml:space="preserve">för att </w:t>
      </w:r>
      <w:r>
        <w:rPr>
          <w:rFonts w:ascii="Arial" w:hAnsi="Arial" w:cs="Arial"/>
        </w:rPr>
        <w:t>behålla statsbidraget har 1,5 mnkr först över till</w:t>
      </w:r>
      <w:r w:rsidR="00D04B8B">
        <w:rPr>
          <w:rFonts w:ascii="Arial" w:hAnsi="Arial" w:cs="Arial"/>
        </w:rPr>
        <w:t xml:space="preserve"> år</w:t>
      </w:r>
      <w:r>
        <w:rPr>
          <w:rFonts w:ascii="Arial" w:hAnsi="Arial" w:cs="Arial"/>
        </w:rPr>
        <w:t xml:space="preserve"> 2020. </w:t>
      </w:r>
    </w:p>
    <w:p w:rsidR="00613D59" w:rsidRDefault="00613D59" w:rsidP="00613D59">
      <w:pPr>
        <w:ind w:left="1418" w:right="1416"/>
        <w:rPr>
          <w:rFonts w:ascii="Arial" w:hAnsi="Arial" w:cs="Arial"/>
        </w:rPr>
      </w:pPr>
    </w:p>
    <w:p w:rsidR="00613D59" w:rsidRDefault="00613D59" w:rsidP="00613D59">
      <w:pPr>
        <w:ind w:left="1418" w:right="1416"/>
        <w:rPr>
          <w:rFonts w:ascii="Arial" w:hAnsi="Arial" w:cs="Arial"/>
        </w:rPr>
      </w:pPr>
      <w:r>
        <w:rPr>
          <w:rFonts w:ascii="Arial" w:hAnsi="Arial" w:cs="Arial"/>
        </w:rPr>
        <w:t xml:space="preserve">Grundskole- och skolbarnomsorgsverksamheten förbrukade 134 % av budget. Denna procentsats hade varit avsevärt lägre om de besparingsåtgärder som genomfördes från och med augusti hade verkställts vid årsskiftet 2019. </w:t>
      </w:r>
    </w:p>
    <w:p w:rsidR="00DE3756" w:rsidRDefault="00DE3756" w:rsidP="00DE3756">
      <w:pPr>
        <w:tabs>
          <w:tab w:val="left" w:pos="1418"/>
        </w:tabs>
        <w:ind w:left="1418" w:right="1416"/>
        <w:rPr>
          <w:rFonts w:ascii="Arial" w:hAnsi="Arial" w:cs="Arial"/>
          <w:sz w:val="28"/>
        </w:rPr>
      </w:pPr>
    </w:p>
    <w:p w:rsidR="00D04B8B" w:rsidRDefault="003441B8" w:rsidP="00D04B8B">
      <w:pPr>
        <w:ind w:left="1418" w:right="1416"/>
        <w:rPr>
          <w:rFonts w:ascii="Arial" w:hAnsi="Arial" w:cs="Arial"/>
        </w:rPr>
      </w:pPr>
      <w:r>
        <w:rPr>
          <w:rFonts w:ascii="Arial" w:hAnsi="Arial" w:cs="Arial"/>
        </w:rPr>
        <w:t>Kommunstyrelsen</w:t>
      </w:r>
      <w:r w:rsidR="00D04B8B">
        <w:rPr>
          <w:rFonts w:ascii="Arial" w:hAnsi="Arial" w:cs="Arial"/>
        </w:rPr>
        <w:t xml:space="preserve"> gör ett överskott på 1,4 mnkr. P</w:t>
      </w:r>
      <w:r w:rsidRPr="00423E44">
        <w:rPr>
          <w:rFonts w:ascii="Arial" w:hAnsi="Arial" w:cs="Arial"/>
        </w:rPr>
        <w:t xml:space="preserve">olitisk verksamhet har överskridit budget med </w:t>
      </w:r>
      <w:r w:rsidR="00D04B8B">
        <w:rPr>
          <w:rFonts w:ascii="Arial" w:hAnsi="Arial" w:cs="Arial"/>
        </w:rPr>
        <w:t>0,</w:t>
      </w:r>
      <w:r w:rsidRPr="00423E44">
        <w:rPr>
          <w:rFonts w:ascii="Arial" w:hAnsi="Arial" w:cs="Arial"/>
        </w:rPr>
        <w:t>4</w:t>
      </w:r>
      <w:r w:rsidR="00D04B8B">
        <w:rPr>
          <w:rFonts w:ascii="Arial" w:hAnsi="Arial" w:cs="Arial"/>
        </w:rPr>
        <w:t xml:space="preserve"> mn</w:t>
      </w:r>
      <w:r w:rsidRPr="00423E44">
        <w:rPr>
          <w:rFonts w:ascii="Arial" w:hAnsi="Arial" w:cs="Arial"/>
        </w:rPr>
        <w:t>kr och de största avvikelserna är löner och en kostnad för support och underhåll av ärendeberedningsprogrammet Evolution samt konsulttjänster i samband med arbetet med ny politisk organisation.</w:t>
      </w:r>
      <w:r w:rsidR="00D04B8B">
        <w:rPr>
          <w:rFonts w:ascii="Arial" w:hAnsi="Arial" w:cs="Arial"/>
        </w:rPr>
        <w:t xml:space="preserve"> </w:t>
      </w:r>
    </w:p>
    <w:p w:rsidR="00D04B8B" w:rsidRDefault="00D04B8B" w:rsidP="00D04B8B">
      <w:pPr>
        <w:ind w:left="1418" w:right="1416"/>
        <w:rPr>
          <w:rFonts w:ascii="Arial" w:hAnsi="Arial" w:cs="Arial"/>
        </w:rPr>
      </w:pPr>
    </w:p>
    <w:p w:rsidR="00D04B8B" w:rsidRDefault="003441B8" w:rsidP="00D04B8B">
      <w:pPr>
        <w:ind w:left="1418" w:right="1416"/>
        <w:rPr>
          <w:rFonts w:ascii="Arial" w:hAnsi="Arial" w:cs="Arial"/>
        </w:rPr>
      </w:pPr>
      <w:r w:rsidRPr="00D04B8B">
        <w:rPr>
          <w:rFonts w:ascii="Arial" w:hAnsi="Arial" w:cs="Arial"/>
        </w:rPr>
        <w:t>Bostadsanpassning redovisar ett överskott på</w:t>
      </w:r>
      <w:r w:rsidR="00D04B8B" w:rsidRPr="00D04B8B">
        <w:rPr>
          <w:rFonts w:ascii="Arial" w:hAnsi="Arial" w:cs="Arial"/>
        </w:rPr>
        <w:t xml:space="preserve"> 0,</w:t>
      </w:r>
      <w:r w:rsidRPr="00D04B8B">
        <w:rPr>
          <w:rFonts w:ascii="Arial" w:hAnsi="Arial" w:cs="Arial"/>
        </w:rPr>
        <w:t xml:space="preserve">4 </w:t>
      </w:r>
      <w:r w:rsidR="00D04B8B" w:rsidRPr="00D04B8B">
        <w:rPr>
          <w:rFonts w:ascii="Arial" w:hAnsi="Arial" w:cs="Arial"/>
        </w:rPr>
        <w:t>mn</w:t>
      </w:r>
      <w:r w:rsidRPr="00D04B8B">
        <w:rPr>
          <w:rFonts w:ascii="Arial" w:hAnsi="Arial" w:cs="Arial"/>
        </w:rPr>
        <w:t>kr för 2019</w:t>
      </w:r>
      <w:r w:rsidR="00D04B8B">
        <w:rPr>
          <w:rFonts w:ascii="Arial" w:hAnsi="Arial" w:cs="Arial"/>
        </w:rPr>
        <w:t xml:space="preserve"> </w:t>
      </w:r>
    </w:p>
    <w:p w:rsidR="003441B8" w:rsidRPr="00D04B8B" w:rsidRDefault="003441B8" w:rsidP="00D04B8B">
      <w:pPr>
        <w:ind w:left="1418" w:right="1416"/>
        <w:rPr>
          <w:rFonts w:ascii="Arial" w:hAnsi="Arial" w:cs="Arial"/>
        </w:rPr>
      </w:pPr>
      <w:r w:rsidRPr="00D04B8B">
        <w:rPr>
          <w:rFonts w:ascii="Arial" w:hAnsi="Arial" w:cs="Arial"/>
        </w:rPr>
        <w:t xml:space="preserve">Budgeten för färdtjänst/riksfärdtjänst har överskridits med </w:t>
      </w:r>
      <w:r w:rsidR="00D04B8B">
        <w:rPr>
          <w:rFonts w:ascii="Arial" w:hAnsi="Arial" w:cs="Arial"/>
        </w:rPr>
        <w:t>0,8 mnkr</w:t>
      </w:r>
      <w:r w:rsidRPr="00D04B8B">
        <w:rPr>
          <w:rFonts w:ascii="Arial" w:hAnsi="Arial" w:cs="Arial"/>
        </w:rPr>
        <w:t>. Kost</w:t>
      </w:r>
      <w:r w:rsidRPr="00D04B8B">
        <w:rPr>
          <w:rFonts w:ascii="Arial" w:hAnsi="Arial" w:cs="Arial"/>
        </w:rPr>
        <w:softHyphen/>
        <w:t>naden för färdtjänst och riksfärdtjänst beror helt och hål</w:t>
      </w:r>
      <w:r w:rsidRPr="00D04B8B">
        <w:rPr>
          <w:rFonts w:ascii="Arial" w:hAnsi="Arial" w:cs="Arial"/>
        </w:rPr>
        <w:softHyphen/>
        <w:t>let på be</w:t>
      </w:r>
      <w:r w:rsidRPr="00D04B8B">
        <w:rPr>
          <w:rFonts w:ascii="Arial" w:hAnsi="Arial" w:cs="Arial"/>
        </w:rPr>
        <w:softHyphen/>
        <w:t xml:space="preserve">hovet och hur de beviljade nyttjar den. Det finns yngre brukare med funktionsnedsättning som åker oftare än vad äldre brukare gör till exempel. </w:t>
      </w:r>
      <w:r w:rsidRPr="00D04B8B">
        <w:rPr>
          <w:rFonts w:ascii="Arial" w:hAnsi="Arial" w:cs="Arial"/>
        </w:rPr>
        <w:br/>
        <w:t xml:space="preserve"> </w:t>
      </w:r>
    </w:p>
    <w:p w:rsidR="003441B8" w:rsidRPr="00D04B8B" w:rsidRDefault="003441B8" w:rsidP="00D04B8B">
      <w:pPr>
        <w:ind w:left="1418" w:right="1416"/>
        <w:rPr>
          <w:rFonts w:ascii="Arial" w:hAnsi="Arial" w:cs="Arial"/>
        </w:rPr>
      </w:pPr>
      <w:r w:rsidRPr="00D04B8B">
        <w:rPr>
          <w:rFonts w:ascii="Arial" w:hAnsi="Arial" w:cs="Arial"/>
        </w:rPr>
        <w:t xml:space="preserve">Galejan har överskridit sin budget med ca </w:t>
      </w:r>
      <w:r w:rsidR="00D04B8B" w:rsidRPr="00D04B8B">
        <w:rPr>
          <w:rFonts w:ascii="Arial" w:hAnsi="Arial" w:cs="Arial"/>
        </w:rPr>
        <w:t>0,7 mn</w:t>
      </w:r>
      <w:r w:rsidRPr="00D04B8B">
        <w:rPr>
          <w:rFonts w:ascii="Arial" w:hAnsi="Arial" w:cs="Arial"/>
        </w:rPr>
        <w:t>kr. En av anledningarna är att de anställningar som fördes över från omsorgen till Galejan inte var budgeterade. Under året har ett arbete pågått med att se över hela verksamheten i syfte att effektivisera och minska kostnaderna.</w:t>
      </w:r>
    </w:p>
    <w:p w:rsidR="003441B8" w:rsidRPr="002B69B8" w:rsidRDefault="003441B8" w:rsidP="00D04B8B">
      <w:pPr>
        <w:pStyle w:val="Liststycke"/>
        <w:ind w:right="1416"/>
        <w:rPr>
          <w:rFonts w:ascii="Arial" w:hAnsi="Arial" w:cs="Arial"/>
        </w:rPr>
      </w:pPr>
    </w:p>
    <w:p w:rsidR="003441B8" w:rsidRPr="00D04B8B" w:rsidRDefault="003441B8" w:rsidP="00D04B8B">
      <w:pPr>
        <w:ind w:left="1418" w:right="1416"/>
        <w:rPr>
          <w:rFonts w:ascii="Arial" w:hAnsi="Arial" w:cs="Arial"/>
        </w:rPr>
      </w:pPr>
      <w:r w:rsidRPr="00D04B8B">
        <w:rPr>
          <w:rFonts w:ascii="Arial" w:hAnsi="Arial" w:cs="Arial"/>
        </w:rPr>
        <w:t xml:space="preserve">Den kommungemensamma verksamheten har ett överskott på </w:t>
      </w:r>
      <w:r w:rsidR="00D04B8B" w:rsidRPr="00D04B8B">
        <w:rPr>
          <w:rFonts w:ascii="Arial" w:hAnsi="Arial" w:cs="Arial"/>
        </w:rPr>
        <w:t>1,8 mnkr</w:t>
      </w:r>
      <w:r w:rsidRPr="00D04B8B">
        <w:rPr>
          <w:rFonts w:ascii="Arial" w:hAnsi="Arial" w:cs="Arial"/>
        </w:rPr>
        <w:t xml:space="preserve">. Återhållsamhet i verksamheterna med vikarier och inköp samt </w:t>
      </w:r>
      <w:proofErr w:type="gramStart"/>
      <w:r w:rsidRPr="00D04B8B">
        <w:rPr>
          <w:rFonts w:ascii="Arial" w:hAnsi="Arial" w:cs="Arial"/>
        </w:rPr>
        <w:t>ej</w:t>
      </w:r>
      <w:proofErr w:type="gramEnd"/>
      <w:r w:rsidRPr="00D04B8B">
        <w:rPr>
          <w:rFonts w:ascii="Arial" w:hAnsi="Arial" w:cs="Arial"/>
        </w:rPr>
        <w:t xml:space="preserve"> utförda underhåll på fastigheterna har givit detta överskott</w:t>
      </w:r>
      <w:r w:rsidR="00D04B8B" w:rsidRPr="00D04B8B">
        <w:rPr>
          <w:rFonts w:ascii="Arial" w:hAnsi="Arial" w:cs="Arial"/>
        </w:rPr>
        <w:t xml:space="preserve">. </w:t>
      </w:r>
    </w:p>
    <w:p w:rsidR="003441B8" w:rsidRPr="00082EF4" w:rsidRDefault="003441B8" w:rsidP="00D04B8B">
      <w:pPr>
        <w:pStyle w:val="Liststycke"/>
        <w:ind w:left="1418" w:right="1416"/>
        <w:rPr>
          <w:rFonts w:ascii="Arial" w:hAnsi="Arial" w:cs="Arial"/>
        </w:rPr>
      </w:pPr>
    </w:p>
    <w:p w:rsidR="003441B8" w:rsidRPr="00D04B8B" w:rsidRDefault="003441B8" w:rsidP="00D04B8B">
      <w:pPr>
        <w:ind w:left="1418" w:right="1416"/>
        <w:rPr>
          <w:rFonts w:ascii="Arial" w:hAnsi="Arial" w:cs="Arial"/>
        </w:rPr>
      </w:pPr>
      <w:r w:rsidRPr="00D04B8B">
        <w:rPr>
          <w:rFonts w:ascii="Arial" w:hAnsi="Arial" w:cs="Arial"/>
        </w:rPr>
        <w:t xml:space="preserve">Grytans verksamhet har under 2019 gått med överskott på ca </w:t>
      </w:r>
      <w:r w:rsidR="00F50FA0">
        <w:rPr>
          <w:rFonts w:ascii="Arial" w:hAnsi="Arial" w:cs="Arial"/>
        </w:rPr>
        <w:t>0,</w:t>
      </w:r>
      <w:r w:rsidRPr="00D04B8B">
        <w:rPr>
          <w:rFonts w:ascii="Arial" w:hAnsi="Arial" w:cs="Arial"/>
        </w:rPr>
        <w:t>4</w:t>
      </w:r>
      <w:r w:rsidR="00F50FA0">
        <w:rPr>
          <w:rFonts w:ascii="Arial" w:hAnsi="Arial" w:cs="Arial"/>
        </w:rPr>
        <w:t xml:space="preserve"> mn</w:t>
      </w:r>
      <w:r w:rsidRPr="00D04B8B">
        <w:rPr>
          <w:rFonts w:ascii="Arial" w:hAnsi="Arial" w:cs="Arial"/>
        </w:rPr>
        <w:t>kr som för</w:t>
      </w:r>
      <w:r w:rsidRPr="00D04B8B">
        <w:rPr>
          <w:rFonts w:ascii="Arial" w:hAnsi="Arial" w:cs="Arial"/>
        </w:rPr>
        <w:softHyphen/>
        <w:t>de</w:t>
      </w:r>
      <w:r w:rsidRPr="00D04B8B">
        <w:rPr>
          <w:rFonts w:ascii="Arial" w:hAnsi="Arial" w:cs="Arial"/>
        </w:rPr>
        <w:softHyphen/>
      </w:r>
      <w:r w:rsidRPr="00D04B8B">
        <w:rPr>
          <w:rFonts w:ascii="Arial" w:hAnsi="Arial" w:cs="Arial"/>
        </w:rPr>
        <w:softHyphen/>
        <w:t>lats tillbaka till skola och omsorg då budgeten ska va</w:t>
      </w:r>
      <w:r w:rsidRPr="00D04B8B">
        <w:rPr>
          <w:rFonts w:ascii="Arial" w:hAnsi="Arial" w:cs="Arial"/>
        </w:rPr>
        <w:softHyphen/>
        <w:t>ra en noll</w:t>
      </w:r>
      <w:r w:rsidRPr="00D04B8B">
        <w:rPr>
          <w:rFonts w:ascii="Arial" w:hAnsi="Arial" w:cs="Arial"/>
        </w:rPr>
        <w:softHyphen/>
        <w:t>verk</w:t>
      </w:r>
      <w:r w:rsidRPr="00D04B8B">
        <w:rPr>
          <w:rFonts w:ascii="Arial" w:hAnsi="Arial" w:cs="Arial"/>
        </w:rPr>
        <w:softHyphen/>
        <w:t>samhet. Matpriserna ses över inför varje år för att kost</w:t>
      </w:r>
      <w:r w:rsidRPr="00D04B8B">
        <w:rPr>
          <w:rFonts w:ascii="Arial" w:hAnsi="Arial" w:cs="Arial"/>
        </w:rPr>
        <w:softHyphen/>
        <w:t>na</w:t>
      </w:r>
      <w:r w:rsidRPr="00D04B8B">
        <w:rPr>
          <w:rFonts w:ascii="Arial" w:hAnsi="Arial" w:cs="Arial"/>
        </w:rPr>
        <w:softHyphen/>
        <w:t>derna i verk</w:t>
      </w:r>
      <w:r w:rsidRPr="00D04B8B">
        <w:rPr>
          <w:rFonts w:ascii="Arial" w:hAnsi="Arial" w:cs="Arial"/>
        </w:rPr>
        <w:softHyphen/>
        <w:t>samheten ska täckas för ökade livsmedelspriser samt lönekost</w:t>
      </w:r>
      <w:r w:rsidRPr="00D04B8B">
        <w:rPr>
          <w:rFonts w:ascii="Arial" w:hAnsi="Arial" w:cs="Arial"/>
        </w:rPr>
        <w:softHyphen/>
        <w:t>nader.</w:t>
      </w:r>
    </w:p>
    <w:p w:rsidR="003441B8" w:rsidRDefault="003441B8" w:rsidP="003441B8">
      <w:pPr>
        <w:pStyle w:val="Liststycke"/>
        <w:ind w:left="1701" w:hanging="283"/>
        <w:rPr>
          <w:rFonts w:ascii="Arial" w:hAnsi="Arial" w:cs="Arial"/>
          <w:highlight w:val="yellow"/>
        </w:rPr>
      </w:pPr>
    </w:p>
    <w:p w:rsidR="00350648" w:rsidRPr="006D3174" w:rsidRDefault="00350648" w:rsidP="00350648">
      <w:pPr>
        <w:pStyle w:val="LpandetextR"/>
        <w:tabs>
          <w:tab w:val="right" w:pos="4026"/>
        </w:tabs>
        <w:ind w:left="1418" w:right="1416"/>
        <w:rPr>
          <w:rFonts w:ascii="Arial" w:hAnsi="Arial" w:cs="Arial"/>
          <w:sz w:val="24"/>
          <w:szCs w:val="22"/>
        </w:rPr>
      </w:pPr>
      <w:r w:rsidRPr="006D3174">
        <w:rPr>
          <w:rFonts w:ascii="Arial" w:hAnsi="Arial" w:cs="Arial"/>
          <w:sz w:val="24"/>
          <w:szCs w:val="22"/>
        </w:rPr>
        <w:t xml:space="preserve">Under 2019 har en del besluts fattats i olika nämnder för att uppnå ekonomi i balans. </w:t>
      </w:r>
      <w:r>
        <w:rPr>
          <w:rFonts w:ascii="Arial" w:hAnsi="Arial" w:cs="Arial"/>
          <w:sz w:val="24"/>
          <w:szCs w:val="22"/>
        </w:rPr>
        <w:t>Bland annat har B</w:t>
      </w:r>
      <w:r w:rsidRPr="006D3174">
        <w:rPr>
          <w:rFonts w:ascii="Arial" w:hAnsi="Arial" w:cs="Arial"/>
          <w:sz w:val="24"/>
          <w:szCs w:val="22"/>
        </w:rPr>
        <w:t>arn och utbildning</w:t>
      </w:r>
      <w:r>
        <w:rPr>
          <w:rFonts w:ascii="Arial" w:hAnsi="Arial" w:cs="Arial"/>
          <w:sz w:val="24"/>
          <w:szCs w:val="22"/>
        </w:rPr>
        <w:t>savdelningen</w:t>
      </w:r>
      <w:r w:rsidRPr="006D3174">
        <w:rPr>
          <w:rFonts w:ascii="Arial" w:hAnsi="Arial" w:cs="Arial"/>
          <w:sz w:val="24"/>
          <w:szCs w:val="22"/>
        </w:rPr>
        <w:t xml:space="preserve"> verkställt en del åtgärder som gett effekt under de sista fyra månaderna 2019. Omsorgsnämnden har fattat </w:t>
      </w:r>
      <w:proofErr w:type="spellStart"/>
      <w:r w:rsidRPr="006D3174">
        <w:rPr>
          <w:rFonts w:ascii="Arial" w:hAnsi="Arial" w:cs="Arial"/>
          <w:sz w:val="24"/>
          <w:szCs w:val="22"/>
        </w:rPr>
        <w:t>belsut</w:t>
      </w:r>
      <w:proofErr w:type="spellEnd"/>
      <w:r w:rsidRPr="006D3174">
        <w:rPr>
          <w:rFonts w:ascii="Arial" w:hAnsi="Arial" w:cs="Arial"/>
          <w:sz w:val="24"/>
          <w:szCs w:val="22"/>
        </w:rPr>
        <w:t xml:space="preserve"> om att etappvis stänga särskilt boende Furugården</w:t>
      </w:r>
      <w:r>
        <w:rPr>
          <w:rFonts w:ascii="Arial" w:hAnsi="Arial" w:cs="Arial"/>
          <w:sz w:val="24"/>
          <w:szCs w:val="22"/>
        </w:rPr>
        <w:t xml:space="preserve"> samt tidigare beslut om nedläggning av ensamkommande barn verksamheten.</w:t>
      </w:r>
    </w:p>
    <w:p w:rsidR="00F27C59" w:rsidRPr="001B1AD3" w:rsidRDefault="00F27C59" w:rsidP="00DE3756">
      <w:pPr>
        <w:tabs>
          <w:tab w:val="left" w:pos="1418"/>
        </w:tabs>
        <w:ind w:left="1418" w:right="1416"/>
        <w:rPr>
          <w:rFonts w:ascii="Arial" w:hAnsi="Arial" w:cs="Arial"/>
          <w:sz w:val="28"/>
        </w:rPr>
      </w:pPr>
    </w:p>
    <w:p w:rsidR="00E10243" w:rsidRDefault="00E10243">
      <w:pPr>
        <w:rPr>
          <w:rFonts w:ascii="Arial" w:hAnsi="Arial" w:cs="Arial"/>
          <w:i/>
          <w:szCs w:val="22"/>
        </w:rPr>
      </w:pPr>
      <w:r>
        <w:rPr>
          <w:rFonts w:cs="Arial"/>
          <w:i/>
          <w:szCs w:val="22"/>
        </w:rPr>
        <w:br w:type="page"/>
      </w:r>
    </w:p>
    <w:p w:rsidR="00D904D4" w:rsidRPr="00D04B8B" w:rsidRDefault="00D904D4" w:rsidP="000548FB">
      <w:pPr>
        <w:pStyle w:val="Brdtextmedindrag"/>
        <w:ind w:left="1418" w:right="1416"/>
        <w:rPr>
          <w:i/>
          <w:szCs w:val="24"/>
        </w:rPr>
      </w:pPr>
      <w:r w:rsidRPr="00D04B8B">
        <w:rPr>
          <w:rFonts w:cs="Arial"/>
          <w:i/>
          <w:szCs w:val="22"/>
        </w:rPr>
        <w:t>Hur</w:t>
      </w:r>
      <w:r w:rsidR="00D04B8B" w:rsidRPr="00D04B8B">
        <w:rPr>
          <w:rFonts w:cs="Arial"/>
          <w:i/>
          <w:szCs w:val="22"/>
        </w:rPr>
        <w:t xml:space="preserve"> väl</w:t>
      </w:r>
      <w:r w:rsidRPr="00D04B8B">
        <w:rPr>
          <w:rFonts w:cs="Arial"/>
          <w:i/>
          <w:szCs w:val="22"/>
        </w:rPr>
        <w:t xml:space="preserve"> stämmer styrelsens och nämndernas prognos per sista au</w:t>
      </w:r>
      <w:r w:rsidRPr="00D04B8B">
        <w:rPr>
          <w:rFonts w:cs="Arial"/>
          <w:i/>
          <w:szCs w:val="22"/>
        </w:rPr>
        <w:softHyphen/>
        <w:t>gusti med det slutliga resultatet?</w:t>
      </w:r>
    </w:p>
    <w:p w:rsidR="00D904D4" w:rsidRDefault="00D904D4" w:rsidP="001B4200">
      <w:pPr>
        <w:pStyle w:val="LpandetextR"/>
        <w:tabs>
          <w:tab w:val="right" w:pos="4026"/>
        </w:tabs>
        <w:ind w:left="1418" w:right="1416"/>
        <w:rPr>
          <w:rFonts w:ascii="Arial" w:hAnsi="Arial" w:cs="Arial"/>
          <w:sz w:val="24"/>
          <w:szCs w:val="22"/>
          <w:highlight w:val="yellow"/>
        </w:rPr>
      </w:pPr>
    </w:p>
    <w:tbl>
      <w:tblPr>
        <w:tblStyle w:val="Mellanmrkskuggning1-dekorfrg5"/>
        <w:tblW w:w="6260" w:type="dxa"/>
        <w:tblInd w:w="1550" w:type="dxa"/>
        <w:tblLook w:val="04A0" w:firstRow="1" w:lastRow="0" w:firstColumn="1" w:lastColumn="0" w:noHBand="0" w:noVBand="1"/>
      </w:tblPr>
      <w:tblGrid>
        <w:gridCol w:w="2117"/>
        <w:gridCol w:w="1417"/>
        <w:gridCol w:w="1276"/>
        <w:gridCol w:w="1450"/>
      </w:tblGrid>
      <w:tr w:rsidR="00D04B8B" w:rsidRPr="0099731D" w:rsidTr="003506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Pr>
          <w:p w:rsidR="00D04B8B" w:rsidRPr="0099731D" w:rsidRDefault="00D04B8B" w:rsidP="00350648">
            <w:pPr>
              <w:pStyle w:val="Brdtextmedindrag"/>
              <w:ind w:left="861" w:hanging="861"/>
              <w:jc w:val="right"/>
              <w:rPr>
                <w:rFonts w:cs="Arial"/>
                <w:color w:val="auto"/>
                <w:sz w:val="20"/>
              </w:rPr>
            </w:pPr>
            <w:r w:rsidRPr="0099731D">
              <w:rPr>
                <w:rFonts w:cs="Arial"/>
                <w:color w:val="auto"/>
                <w:sz w:val="20"/>
              </w:rPr>
              <w:t>Nämnd/styrelse, tkr</w:t>
            </w:r>
          </w:p>
        </w:tc>
        <w:tc>
          <w:tcPr>
            <w:tcW w:w="1417" w:type="dxa"/>
          </w:tcPr>
          <w:p w:rsidR="00D04B8B" w:rsidRPr="0099731D" w:rsidRDefault="00D04B8B" w:rsidP="005F4983">
            <w:pPr>
              <w:pStyle w:val="Brdtextmedindrag"/>
              <w:ind w:left="0" w:right="65"/>
              <w:jc w:val="right"/>
              <w:cnfStyle w:val="100000000000" w:firstRow="1" w:lastRow="0" w:firstColumn="0" w:lastColumn="0" w:oddVBand="0" w:evenVBand="0" w:oddHBand="0" w:evenHBand="0" w:firstRowFirstColumn="0" w:firstRowLastColumn="0" w:lastRowFirstColumn="0" w:lastRowLastColumn="0"/>
              <w:rPr>
                <w:rFonts w:cs="Arial"/>
                <w:color w:val="auto"/>
                <w:sz w:val="20"/>
              </w:rPr>
            </w:pPr>
            <w:r w:rsidRPr="0099731D">
              <w:rPr>
                <w:rFonts w:cs="Arial"/>
                <w:color w:val="auto"/>
                <w:sz w:val="20"/>
              </w:rPr>
              <w:t xml:space="preserve">Prognos i </w:t>
            </w:r>
          </w:p>
          <w:p w:rsidR="00D04B8B" w:rsidRDefault="00D04B8B" w:rsidP="0099731D">
            <w:pPr>
              <w:pStyle w:val="Brdtextmedindrag"/>
              <w:ind w:left="0" w:right="65"/>
              <w:jc w:val="right"/>
              <w:cnfStyle w:val="100000000000" w:firstRow="1" w:lastRow="0" w:firstColumn="0" w:lastColumn="0" w:oddVBand="0" w:evenVBand="0" w:oddHBand="0" w:evenHBand="0" w:firstRowFirstColumn="0" w:firstRowLastColumn="0" w:lastRowFirstColumn="0" w:lastRowLastColumn="0"/>
              <w:rPr>
                <w:rFonts w:cs="Arial"/>
                <w:color w:val="auto"/>
                <w:sz w:val="20"/>
              </w:rPr>
            </w:pPr>
            <w:r>
              <w:rPr>
                <w:rFonts w:cs="Arial"/>
                <w:color w:val="auto"/>
                <w:sz w:val="20"/>
              </w:rPr>
              <w:t>D</w:t>
            </w:r>
            <w:r w:rsidRPr="0099731D">
              <w:rPr>
                <w:rFonts w:cs="Arial"/>
                <w:color w:val="auto"/>
                <w:sz w:val="20"/>
              </w:rPr>
              <w:t>elårs</w:t>
            </w:r>
          </w:p>
          <w:p w:rsidR="00D04B8B" w:rsidRDefault="00D04B8B" w:rsidP="0099731D">
            <w:pPr>
              <w:pStyle w:val="Brdtextmedindrag"/>
              <w:ind w:left="0" w:right="65"/>
              <w:jc w:val="right"/>
              <w:cnfStyle w:val="100000000000" w:firstRow="1" w:lastRow="0" w:firstColumn="0" w:lastColumn="0" w:oddVBand="0" w:evenVBand="0" w:oddHBand="0" w:evenHBand="0" w:firstRowFirstColumn="0" w:firstRowLastColumn="0" w:lastRowFirstColumn="0" w:lastRowLastColumn="0"/>
              <w:rPr>
                <w:rFonts w:cs="Arial"/>
                <w:color w:val="auto"/>
                <w:sz w:val="20"/>
              </w:rPr>
            </w:pPr>
            <w:r>
              <w:rPr>
                <w:rFonts w:cs="Arial"/>
                <w:color w:val="auto"/>
                <w:sz w:val="20"/>
              </w:rPr>
              <w:t xml:space="preserve">bokslut </w:t>
            </w:r>
          </w:p>
          <w:p w:rsidR="00D04B8B" w:rsidRPr="0099731D" w:rsidRDefault="00D04B8B" w:rsidP="0099731D">
            <w:pPr>
              <w:pStyle w:val="Brdtextmedindrag"/>
              <w:ind w:left="0" w:right="65"/>
              <w:jc w:val="right"/>
              <w:cnfStyle w:val="100000000000" w:firstRow="1" w:lastRow="0" w:firstColumn="0" w:lastColumn="0" w:oddVBand="0" w:evenVBand="0" w:oddHBand="0" w:evenHBand="0" w:firstRowFirstColumn="0" w:firstRowLastColumn="0" w:lastRowFirstColumn="0" w:lastRowLastColumn="0"/>
              <w:rPr>
                <w:rFonts w:cs="Arial"/>
                <w:color w:val="auto"/>
                <w:sz w:val="20"/>
              </w:rPr>
            </w:pPr>
            <w:r w:rsidRPr="0099731D">
              <w:rPr>
                <w:rFonts w:cs="Arial"/>
                <w:color w:val="auto"/>
                <w:sz w:val="20"/>
              </w:rPr>
              <w:t xml:space="preserve">aug 2019  </w:t>
            </w:r>
          </w:p>
        </w:tc>
        <w:tc>
          <w:tcPr>
            <w:tcW w:w="1276" w:type="dxa"/>
          </w:tcPr>
          <w:p w:rsidR="00D04B8B" w:rsidRDefault="00D04B8B" w:rsidP="005F4983">
            <w:pPr>
              <w:pStyle w:val="Brdtextmedindrag"/>
              <w:tabs>
                <w:tab w:val="left" w:pos="3044"/>
              </w:tabs>
              <w:ind w:left="0" w:right="64"/>
              <w:jc w:val="right"/>
              <w:cnfStyle w:val="100000000000" w:firstRow="1" w:lastRow="0" w:firstColumn="0" w:lastColumn="0" w:oddVBand="0" w:evenVBand="0" w:oddHBand="0" w:evenHBand="0" w:firstRowFirstColumn="0" w:firstRowLastColumn="0" w:lastRowFirstColumn="0" w:lastRowLastColumn="0"/>
              <w:rPr>
                <w:rFonts w:cs="Arial"/>
                <w:color w:val="auto"/>
                <w:sz w:val="20"/>
              </w:rPr>
            </w:pPr>
          </w:p>
          <w:p w:rsidR="00D04B8B" w:rsidRDefault="00D04B8B" w:rsidP="005F4983">
            <w:pPr>
              <w:pStyle w:val="Brdtextmedindrag"/>
              <w:tabs>
                <w:tab w:val="left" w:pos="3044"/>
              </w:tabs>
              <w:ind w:left="0" w:right="64"/>
              <w:jc w:val="right"/>
              <w:cnfStyle w:val="100000000000" w:firstRow="1" w:lastRow="0" w:firstColumn="0" w:lastColumn="0" w:oddVBand="0" w:evenVBand="0" w:oddHBand="0" w:evenHBand="0" w:firstRowFirstColumn="0" w:firstRowLastColumn="0" w:lastRowFirstColumn="0" w:lastRowLastColumn="0"/>
              <w:rPr>
                <w:rFonts w:cs="Arial"/>
                <w:color w:val="auto"/>
                <w:sz w:val="20"/>
              </w:rPr>
            </w:pPr>
          </w:p>
          <w:p w:rsidR="00D04B8B" w:rsidRPr="0099731D" w:rsidRDefault="00D04B8B" w:rsidP="005F4983">
            <w:pPr>
              <w:pStyle w:val="Brdtextmedindrag"/>
              <w:tabs>
                <w:tab w:val="left" w:pos="3044"/>
              </w:tabs>
              <w:ind w:left="0" w:right="64"/>
              <w:jc w:val="right"/>
              <w:cnfStyle w:val="100000000000" w:firstRow="1" w:lastRow="0" w:firstColumn="0" w:lastColumn="0" w:oddVBand="0" w:evenVBand="0" w:oddHBand="0" w:evenHBand="0" w:firstRowFirstColumn="0" w:firstRowLastColumn="0" w:lastRowFirstColumn="0" w:lastRowLastColumn="0"/>
              <w:rPr>
                <w:rFonts w:cs="Arial"/>
                <w:color w:val="auto"/>
                <w:sz w:val="20"/>
              </w:rPr>
            </w:pPr>
            <w:r w:rsidRPr="0099731D">
              <w:rPr>
                <w:rFonts w:cs="Arial"/>
                <w:color w:val="auto"/>
                <w:sz w:val="20"/>
              </w:rPr>
              <w:t>Resultat 2019</w:t>
            </w:r>
          </w:p>
        </w:tc>
        <w:tc>
          <w:tcPr>
            <w:tcW w:w="1450" w:type="dxa"/>
          </w:tcPr>
          <w:p w:rsidR="00D04B8B" w:rsidRPr="0099731D" w:rsidRDefault="00D04B8B" w:rsidP="005F4983">
            <w:pPr>
              <w:pStyle w:val="Brdtextmedindrag"/>
              <w:tabs>
                <w:tab w:val="left" w:pos="3044"/>
              </w:tabs>
              <w:ind w:left="0" w:right="64"/>
              <w:jc w:val="right"/>
              <w:cnfStyle w:val="100000000000" w:firstRow="1" w:lastRow="0" w:firstColumn="0" w:lastColumn="0" w:oddVBand="0" w:evenVBand="0" w:oddHBand="0" w:evenHBand="0" w:firstRowFirstColumn="0" w:firstRowLastColumn="0" w:lastRowFirstColumn="0" w:lastRowLastColumn="0"/>
              <w:rPr>
                <w:rFonts w:cs="Arial"/>
                <w:color w:val="auto"/>
                <w:sz w:val="20"/>
              </w:rPr>
            </w:pPr>
            <w:r w:rsidRPr="0099731D">
              <w:rPr>
                <w:rFonts w:cs="Arial"/>
                <w:color w:val="auto"/>
                <w:sz w:val="20"/>
              </w:rPr>
              <w:t>Avvikelse resultat och prognos</w:t>
            </w:r>
          </w:p>
        </w:tc>
      </w:tr>
      <w:tr w:rsidR="00D04B8B" w:rsidRPr="0099731D" w:rsidTr="003506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Pr>
          <w:p w:rsidR="00D04B8B" w:rsidRPr="0099731D" w:rsidRDefault="00D04B8B" w:rsidP="005F4983">
            <w:pPr>
              <w:pStyle w:val="Brdtextmedindrag"/>
              <w:ind w:left="0" w:right="88"/>
              <w:rPr>
                <w:rFonts w:cs="Arial"/>
                <w:b w:val="0"/>
                <w:sz w:val="20"/>
              </w:rPr>
            </w:pPr>
            <w:r w:rsidRPr="0099731D">
              <w:rPr>
                <w:rFonts w:cs="Arial"/>
                <w:b w:val="0"/>
                <w:sz w:val="20"/>
              </w:rPr>
              <w:t>Kommunfullmäktige</w:t>
            </w:r>
          </w:p>
        </w:tc>
        <w:tc>
          <w:tcPr>
            <w:tcW w:w="1417" w:type="dxa"/>
          </w:tcPr>
          <w:p w:rsidR="00D04B8B" w:rsidRPr="0099731D" w:rsidRDefault="00D04B8B" w:rsidP="005F498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9731D">
              <w:rPr>
                <w:rFonts w:ascii="Arial" w:hAnsi="Arial" w:cs="Arial"/>
                <w:color w:val="000000"/>
                <w:sz w:val="20"/>
                <w:szCs w:val="20"/>
              </w:rPr>
              <w:t>489</w:t>
            </w:r>
          </w:p>
        </w:tc>
        <w:tc>
          <w:tcPr>
            <w:tcW w:w="1276" w:type="dxa"/>
          </w:tcPr>
          <w:p w:rsidR="00D04B8B" w:rsidRPr="0099731D" w:rsidRDefault="00D04B8B" w:rsidP="005F4983">
            <w:pPr>
              <w:pStyle w:val="Brdtextmedindrag"/>
              <w:ind w:left="0" w:right="34"/>
              <w:jc w:val="right"/>
              <w:cnfStyle w:val="000000100000" w:firstRow="0" w:lastRow="0" w:firstColumn="0" w:lastColumn="0" w:oddVBand="0" w:evenVBand="0" w:oddHBand="1" w:evenHBand="0" w:firstRowFirstColumn="0" w:firstRowLastColumn="0" w:lastRowFirstColumn="0" w:lastRowLastColumn="0"/>
              <w:rPr>
                <w:rFonts w:cs="Arial"/>
                <w:sz w:val="20"/>
              </w:rPr>
            </w:pPr>
            <w:r w:rsidRPr="0099731D">
              <w:rPr>
                <w:rFonts w:cs="Arial"/>
                <w:sz w:val="20"/>
              </w:rPr>
              <w:t>511</w:t>
            </w:r>
          </w:p>
        </w:tc>
        <w:tc>
          <w:tcPr>
            <w:tcW w:w="1450" w:type="dxa"/>
          </w:tcPr>
          <w:p w:rsidR="00D04B8B" w:rsidRPr="0099731D" w:rsidRDefault="00D04B8B" w:rsidP="005F4983">
            <w:pPr>
              <w:pStyle w:val="Brdtextmedindrag"/>
              <w:ind w:left="0"/>
              <w:jc w:val="right"/>
              <w:cnfStyle w:val="000000100000" w:firstRow="0" w:lastRow="0" w:firstColumn="0" w:lastColumn="0" w:oddVBand="0" w:evenVBand="0" w:oddHBand="1" w:evenHBand="0" w:firstRowFirstColumn="0" w:firstRowLastColumn="0" w:lastRowFirstColumn="0" w:lastRowLastColumn="0"/>
              <w:rPr>
                <w:rFonts w:cs="Arial"/>
                <w:sz w:val="20"/>
              </w:rPr>
            </w:pPr>
            <w:proofErr w:type="gramStart"/>
            <w:r w:rsidRPr="0099731D">
              <w:rPr>
                <w:rFonts w:cs="Arial"/>
                <w:sz w:val="20"/>
              </w:rPr>
              <w:t>-</w:t>
            </w:r>
            <w:proofErr w:type="gramEnd"/>
            <w:r w:rsidRPr="0099731D">
              <w:rPr>
                <w:rFonts w:cs="Arial"/>
                <w:sz w:val="20"/>
              </w:rPr>
              <w:t>22</w:t>
            </w:r>
          </w:p>
        </w:tc>
      </w:tr>
      <w:tr w:rsidR="00D04B8B" w:rsidRPr="0099731D" w:rsidTr="003506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Pr>
          <w:p w:rsidR="00D04B8B" w:rsidRPr="0099731D" w:rsidRDefault="00D04B8B" w:rsidP="005F4983">
            <w:pPr>
              <w:pStyle w:val="Brdtextmedindrag"/>
              <w:ind w:left="0" w:right="88"/>
              <w:rPr>
                <w:rFonts w:cs="Arial"/>
                <w:b w:val="0"/>
                <w:sz w:val="20"/>
              </w:rPr>
            </w:pPr>
            <w:r w:rsidRPr="0099731D">
              <w:rPr>
                <w:rFonts w:cs="Arial"/>
                <w:b w:val="0"/>
                <w:sz w:val="20"/>
              </w:rPr>
              <w:t>Revision</w:t>
            </w:r>
          </w:p>
        </w:tc>
        <w:tc>
          <w:tcPr>
            <w:tcW w:w="1417" w:type="dxa"/>
          </w:tcPr>
          <w:p w:rsidR="00D04B8B" w:rsidRPr="0099731D" w:rsidRDefault="00D04B8B" w:rsidP="005F498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99731D">
              <w:rPr>
                <w:rFonts w:ascii="Arial" w:hAnsi="Arial" w:cs="Arial"/>
                <w:color w:val="000000"/>
                <w:sz w:val="20"/>
                <w:szCs w:val="20"/>
              </w:rPr>
              <w:t>444</w:t>
            </w:r>
          </w:p>
        </w:tc>
        <w:tc>
          <w:tcPr>
            <w:tcW w:w="1276" w:type="dxa"/>
          </w:tcPr>
          <w:p w:rsidR="00D04B8B" w:rsidRPr="0099731D" w:rsidRDefault="00D04B8B" w:rsidP="005F4983">
            <w:pPr>
              <w:pStyle w:val="Brdtextmedindrag"/>
              <w:ind w:left="0" w:right="34"/>
              <w:jc w:val="right"/>
              <w:cnfStyle w:val="000000010000" w:firstRow="0" w:lastRow="0" w:firstColumn="0" w:lastColumn="0" w:oddVBand="0" w:evenVBand="0" w:oddHBand="0" w:evenHBand="1" w:firstRowFirstColumn="0" w:firstRowLastColumn="0" w:lastRowFirstColumn="0" w:lastRowLastColumn="0"/>
              <w:rPr>
                <w:rFonts w:cs="Arial"/>
                <w:sz w:val="20"/>
              </w:rPr>
            </w:pPr>
            <w:r w:rsidRPr="0099731D">
              <w:rPr>
                <w:rFonts w:cs="Arial"/>
                <w:sz w:val="20"/>
              </w:rPr>
              <w:t xml:space="preserve"> 425</w:t>
            </w:r>
          </w:p>
        </w:tc>
        <w:tc>
          <w:tcPr>
            <w:tcW w:w="1450" w:type="dxa"/>
          </w:tcPr>
          <w:p w:rsidR="00D04B8B" w:rsidRPr="0099731D" w:rsidRDefault="00D04B8B" w:rsidP="005F4983">
            <w:pPr>
              <w:pStyle w:val="Brdtextmedindrag"/>
              <w:ind w:left="0"/>
              <w:jc w:val="right"/>
              <w:cnfStyle w:val="000000010000" w:firstRow="0" w:lastRow="0" w:firstColumn="0" w:lastColumn="0" w:oddVBand="0" w:evenVBand="0" w:oddHBand="0" w:evenHBand="1" w:firstRowFirstColumn="0" w:firstRowLastColumn="0" w:lastRowFirstColumn="0" w:lastRowLastColumn="0"/>
              <w:rPr>
                <w:rFonts w:cs="Arial"/>
                <w:sz w:val="20"/>
              </w:rPr>
            </w:pPr>
            <w:r w:rsidRPr="0099731D">
              <w:rPr>
                <w:rFonts w:cs="Arial"/>
                <w:sz w:val="20"/>
              </w:rPr>
              <w:t>19</w:t>
            </w:r>
          </w:p>
        </w:tc>
      </w:tr>
      <w:tr w:rsidR="00D04B8B" w:rsidRPr="0099731D" w:rsidTr="003506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Pr>
          <w:p w:rsidR="00D04B8B" w:rsidRPr="0099731D" w:rsidRDefault="00D04B8B" w:rsidP="005F4983">
            <w:pPr>
              <w:pStyle w:val="Brdtextmedindrag"/>
              <w:ind w:left="0" w:right="88"/>
              <w:rPr>
                <w:rFonts w:cs="Arial"/>
                <w:b w:val="0"/>
                <w:sz w:val="20"/>
              </w:rPr>
            </w:pPr>
            <w:r w:rsidRPr="0099731D">
              <w:rPr>
                <w:rFonts w:cs="Arial"/>
                <w:b w:val="0"/>
                <w:sz w:val="20"/>
              </w:rPr>
              <w:t>Överförmyndare</w:t>
            </w:r>
          </w:p>
        </w:tc>
        <w:tc>
          <w:tcPr>
            <w:tcW w:w="1417" w:type="dxa"/>
          </w:tcPr>
          <w:p w:rsidR="00D04B8B" w:rsidRPr="0099731D" w:rsidRDefault="00D04B8B" w:rsidP="005F498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9731D">
              <w:rPr>
                <w:rFonts w:ascii="Arial" w:hAnsi="Arial" w:cs="Arial"/>
                <w:color w:val="000000"/>
                <w:sz w:val="20"/>
                <w:szCs w:val="20"/>
              </w:rPr>
              <w:t>385</w:t>
            </w:r>
          </w:p>
        </w:tc>
        <w:tc>
          <w:tcPr>
            <w:tcW w:w="1276" w:type="dxa"/>
          </w:tcPr>
          <w:p w:rsidR="00D04B8B" w:rsidRPr="0099731D" w:rsidRDefault="00D04B8B" w:rsidP="005F4983">
            <w:pPr>
              <w:pStyle w:val="Brdtextmedindrag"/>
              <w:ind w:left="0" w:right="34"/>
              <w:jc w:val="right"/>
              <w:cnfStyle w:val="000000100000" w:firstRow="0" w:lastRow="0" w:firstColumn="0" w:lastColumn="0" w:oddVBand="0" w:evenVBand="0" w:oddHBand="1" w:evenHBand="0" w:firstRowFirstColumn="0" w:firstRowLastColumn="0" w:lastRowFirstColumn="0" w:lastRowLastColumn="0"/>
              <w:rPr>
                <w:rFonts w:cs="Arial"/>
                <w:sz w:val="20"/>
              </w:rPr>
            </w:pPr>
            <w:r w:rsidRPr="0099731D">
              <w:rPr>
                <w:rFonts w:cs="Arial"/>
                <w:sz w:val="20"/>
              </w:rPr>
              <w:t>358</w:t>
            </w:r>
          </w:p>
        </w:tc>
        <w:tc>
          <w:tcPr>
            <w:tcW w:w="1450" w:type="dxa"/>
          </w:tcPr>
          <w:p w:rsidR="00D04B8B" w:rsidRPr="0099731D" w:rsidRDefault="00D04B8B" w:rsidP="005F4983">
            <w:pPr>
              <w:pStyle w:val="Brdtextmedindrag"/>
              <w:ind w:left="0"/>
              <w:jc w:val="right"/>
              <w:cnfStyle w:val="000000100000" w:firstRow="0" w:lastRow="0" w:firstColumn="0" w:lastColumn="0" w:oddVBand="0" w:evenVBand="0" w:oddHBand="1" w:evenHBand="0" w:firstRowFirstColumn="0" w:firstRowLastColumn="0" w:lastRowFirstColumn="0" w:lastRowLastColumn="0"/>
              <w:rPr>
                <w:rFonts w:cs="Arial"/>
                <w:sz w:val="20"/>
              </w:rPr>
            </w:pPr>
            <w:r w:rsidRPr="0099731D">
              <w:rPr>
                <w:rFonts w:cs="Arial"/>
                <w:sz w:val="20"/>
              </w:rPr>
              <w:t>27</w:t>
            </w:r>
          </w:p>
        </w:tc>
      </w:tr>
      <w:tr w:rsidR="00D04B8B" w:rsidRPr="0099731D" w:rsidTr="003506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Pr>
          <w:p w:rsidR="00D04B8B" w:rsidRPr="0099731D" w:rsidRDefault="00D04B8B" w:rsidP="005F4983">
            <w:pPr>
              <w:pStyle w:val="Brdtextmedindrag"/>
              <w:ind w:left="0" w:right="88"/>
              <w:rPr>
                <w:rFonts w:cs="Arial"/>
                <w:b w:val="0"/>
                <w:sz w:val="20"/>
              </w:rPr>
            </w:pPr>
            <w:r w:rsidRPr="0099731D">
              <w:rPr>
                <w:rFonts w:cs="Arial"/>
                <w:b w:val="0"/>
                <w:sz w:val="20"/>
              </w:rPr>
              <w:t>Kommunstyrelsen</w:t>
            </w:r>
          </w:p>
        </w:tc>
        <w:tc>
          <w:tcPr>
            <w:tcW w:w="1417" w:type="dxa"/>
          </w:tcPr>
          <w:p w:rsidR="00D04B8B" w:rsidRPr="0099731D" w:rsidRDefault="00D04B8B" w:rsidP="005F498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99731D">
              <w:rPr>
                <w:rFonts w:ascii="Arial" w:hAnsi="Arial" w:cs="Arial"/>
                <w:color w:val="000000"/>
                <w:sz w:val="20"/>
                <w:szCs w:val="20"/>
              </w:rPr>
              <w:t>28 344</w:t>
            </w:r>
          </w:p>
        </w:tc>
        <w:tc>
          <w:tcPr>
            <w:tcW w:w="1276" w:type="dxa"/>
          </w:tcPr>
          <w:p w:rsidR="00D04B8B" w:rsidRPr="0099731D" w:rsidRDefault="00D04B8B" w:rsidP="005F4983">
            <w:pPr>
              <w:pStyle w:val="Brdtextmedindrag"/>
              <w:ind w:left="0" w:right="34"/>
              <w:jc w:val="right"/>
              <w:cnfStyle w:val="000000010000" w:firstRow="0" w:lastRow="0" w:firstColumn="0" w:lastColumn="0" w:oddVBand="0" w:evenVBand="0" w:oddHBand="0" w:evenHBand="1" w:firstRowFirstColumn="0" w:firstRowLastColumn="0" w:lastRowFirstColumn="0" w:lastRowLastColumn="0"/>
              <w:rPr>
                <w:rFonts w:cs="Arial"/>
                <w:sz w:val="20"/>
              </w:rPr>
            </w:pPr>
            <w:r w:rsidRPr="0099731D">
              <w:rPr>
                <w:rFonts w:cs="Arial"/>
                <w:sz w:val="20"/>
              </w:rPr>
              <w:t>24 955</w:t>
            </w:r>
          </w:p>
        </w:tc>
        <w:tc>
          <w:tcPr>
            <w:tcW w:w="1450" w:type="dxa"/>
          </w:tcPr>
          <w:p w:rsidR="00D04B8B" w:rsidRPr="0099731D" w:rsidRDefault="00D04B8B" w:rsidP="005F4983">
            <w:pPr>
              <w:pStyle w:val="Brdtextmedindrag"/>
              <w:ind w:left="0"/>
              <w:jc w:val="right"/>
              <w:cnfStyle w:val="000000010000" w:firstRow="0" w:lastRow="0" w:firstColumn="0" w:lastColumn="0" w:oddVBand="0" w:evenVBand="0" w:oddHBand="0" w:evenHBand="1" w:firstRowFirstColumn="0" w:firstRowLastColumn="0" w:lastRowFirstColumn="0" w:lastRowLastColumn="0"/>
              <w:rPr>
                <w:rFonts w:cs="Arial"/>
                <w:sz w:val="20"/>
              </w:rPr>
            </w:pPr>
            <w:r w:rsidRPr="0099731D">
              <w:rPr>
                <w:rFonts w:cs="Arial"/>
                <w:sz w:val="20"/>
              </w:rPr>
              <w:t>3 389</w:t>
            </w:r>
          </w:p>
        </w:tc>
      </w:tr>
      <w:tr w:rsidR="00D04B8B" w:rsidRPr="0099731D" w:rsidTr="003506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Pr>
          <w:p w:rsidR="00D04B8B" w:rsidRPr="0099731D" w:rsidRDefault="00D04B8B" w:rsidP="005F4983">
            <w:pPr>
              <w:pStyle w:val="Brdtextmedindrag"/>
              <w:ind w:left="0" w:right="88"/>
              <w:rPr>
                <w:rFonts w:cs="Arial"/>
                <w:b w:val="0"/>
                <w:sz w:val="20"/>
              </w:rPr>
            </w:pPr>
            <w:r w:rsidRPr="0099731D">
              <w:rPr>
                <w:rFonts w:cs="Arial"/>
                <w:b w:val="0"/>
                <w:sz w:val="20"/>
              </w:rPr>
              <w:t>Miljö- och byggnämnden</w:t>
            </w:r>
          </w:p>
        </w:tc>
        <w:tc>
          <w:tcPr>
            <w:tcW w:w="1417" w:type="dxa"/>
          </w:tcPr>
          <w:p w:rsidR="00D04B8B" w:rsidRPr="0099731D" w:rsidRDefault="00D04B8B" w:rsidP="005F498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9731D">
              <w:rPr>
                <w:rFonts w:ascii="Arial" w:hAnsi="Arial" w:cs="Arial"/>
                <w:color w:val="000000"/>
                <w:sz w:val="20"/>
                <w:szCs w:val="20"/>
              </w:rPr>
              <w:t>12 430</w:t>
            </w:r>
          </w:p>
        </w:tc>
        <w:tc>
          <w:tcPr>
            <w:tcW w:w="1276" w:type="dxa"/>
          </w:tcPr>
          <w:p w:rsidR="00D04B8B" w:rsidRPr="0099731D" w:rsidRDefault="00D04B8B" w:rsidP="005F4983">
            <w:pPr>
              <w:pStyle w:val="Brdtextmedindrag"/>
              <w:ind w:left="0" w:right="34"/>
              <w:jc w:val="right"/>
              <w:cnfStyle w:val="000000100000" w:firstRow="0" w:lastRow="0" w:firstColumn="0" w:lastColumn="0" w:oddVBand="0" w:evenVBand="0" w:oddHBand="1" w:evenHBand="0" w:firstRowFirstColumn="0" w:firstRowLastColumn="0" w:lastRowFirstColumn="0" w:lastRowLastColumn="0"/>
              <w:rPr>
                <w:rFonts w:cs="Arial"/>
                <w:sz w:val="20"/>
              </w:rPr>
            </w:pPr>
            <w:r w:rsidRPr="0099731D">
              <w:rPr>
                <w:rFonts w:cs="Arial"/>
                <w:sz w:val="20"/>
              </w:rPr>
              <w:t>13 195</w:t>
            </w:r>
          </w:p>
        </w:tc>
        <w:tc>
          <w:tcPr>
            <w:tcW w:w="1450" w:type="dxa"/>
          </w:tcPr>
          <w:p w:rsidR="00D04B8B" w:rsidRPr="0099731D" w:rsidRDefault="00D04B8B" w:rsidP="005F4983">
            <w:pPr>
              <w:pStyle w:val="Brdtextmedindrag"/>
              <w:ind w:left="0"/>
              <w:jc w:val="right"/>
              <w:cnfStyle w:val="000000100000" w:firstRow="0" w:lastRow="0" w:firstColumn="0" w:lastColumn="0" w:oddVBand="0" w:evenVBand="0" w:oddHBand="1" w:evenHBand="0" w:firstRowFirstColumn="0" w:firstRowLastColumn="0" w:lastRowFirstColumn="0" w:lastRowLastColumn="0"/>
              <w:rPr>
                <w:rFonts w:cs="Arial"/>
                <w:sz w:val="20"/>
              </w:rPr>
            </w:pPr>
            <w:proofErr w:type="gramStart"/>
            <w:r w:rsidRPr="0099731D">
              <w:rPr>
                <w:rFonts w:cs="Arial"/>
                <w:sz w:val="20"/>
              </w:rPr>
              <w:t>-</w:t>
            </w:r>
            <w:proofErr w:type="gramEnd"/>
            <w:r w:rsidRPr="0099731D">
              <w:rPr>
                <w:rFonts w:cs="Arial"/>
                <w:sz w:val="20"/>
              </w:rPr>
              <w:t>765</w:t>
            </w:r>
          </w:p>
        </w:tc>
      </w:tr>
      <w:tr w:rsidR="00D04B8B" w:rsidRPr="0099731D" w:rsidTr="003506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Pr>
          <w:p w:rsidR="00D04B8B" w:rsidRPr="0099731D" w:rsidRDefault="00D04B8B" w:rsidP="005F4983">
            <w:pPr>
              <w:pStyle w:val="Brdtextmedindrag"/>
              <w:ind w:left="0" w:right="88"/>
              <w:rPr>
                <w:rFonts w:cs="Arial"/>
                <w:b w:val="0"/>
                <w:sz w:val="20"/>
              </w:rPr>
            </w:pPr>
            <w:r w:rsidRPr="0099731D">
              <w:rPr>
                <w:rFonts w:cs="Arial"/>
                <w:b w:val="0"/>
                <w:sz w:val="20"/>
              </w:rPr>
              <w:t>Barn- och utbildningsnämnden</w:t>
            </w:r>
          </w:p>
        </w:tc>
        <w:tc>
          <w:tcPr>
            <w:tcW w:w="1417" w:type="dxa"/>
          </w:tcPr>
          <w:p w:rsidR="00D04B8B" w:rsidRPr="0099731D" w:rsidRDefault="00D04B8B" w:rsidP="005F498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99731D">
              <w:rPr>
                <w:rFonts w:ascii="Arial" w:hAnsi="Arial" w:cs="Arial"/>
                <w:color w:val="000000"/>
                <w:sz w:val="20"/>
                <w:szCs w:val="20"/>
              </w:rPr>
              <w:t>80 828</w:t>
            </w:r>
          </w:p>
        </w:tc>
        <w:tc>
          <w:tcPr>
            <w:tcW w:w="1276" w:type="dxa"/>
          </w:tcPr>
          <w:p w:rsidR="00D04B8B" w:rsidRPr="0099731D" w:rsidRDefault="00D04B8B" w:rsidP="005F4983">
            <w:pPr>
              <w:pStyle w:val="Brdtextmedindrag"/>
              <w:ind w:left="0" w:right="34"/>
              <w:jc w:val="right"/>
              <w:cnfStyle w:val="000000010000" w:firstRow="0" w:lastRow="0" w:firstColumn="0" w:lastColumn="0" w:oddVBand="0" w:evenVBand="0" w:oddHBand="0" w:evenHBand="1" w:firstRowFirstColumn="0" w:firstRowLastColumn="0" w:lastRowFirstColumn="0" w:lastRowLastColumn="0"/>
              <w:rPr>
                <w:rFonts w:cs="Arial"/>
                <w:sz w:val="20"/>
              </w:rPr>
            </w:pPr>
            <w:r w:rsidRPr="0099731D">
              <w:rPr>
                <w:rFonts w:cs="Arial"/>
                <w:sz w:val="20"/>
              </w:rPr>
              <w:t>81 232</w:t>
            </w:r>
          </w:p>
        </w:tc>
        <w:tc>
          <w:tcPr>
            <w:tcW w:w="1450" w:type="dxa"/>
          </w:tcPr>
          <w:p w:rsidR="00D04B8B" w:rsidRPr="0099731D" w:rsidRDefault="00D04B8B" w:rsidP="005F4983">
            <w:pPr>
              <w:pStyle w:val="Brdtextmedindrag"/>
              <w:ind w:left="0"/>
              <w:jc w:val="right"/>
              <w:cnfStyle w:val="000000010000" w:firstRow="0" w:lastRow="0" w:firstColumn="0" w:lastColumn="0" w:oddVBand="0" w:evenVBand="0" w:oddHBand="0" w:evenHBand="1" w:firstRowFirstColumn="0" w:firstRowLastColumn="0" w:lastRowFirstColumn="0" w:lastRowLastColumn="0"/>
              <w:rPr>
                <w:rFonts w:cs="Arial"/>
                <w:sz w:val="20"/>
              </w:rPr>
            </w:pPr>
            <w:proofErr w:type="gramStart"/>
            <w:r w:rsidRPr="0099731D">
              <w:rPr>
                <w:rFonts w:cs="Arial"/>
                <w:sz w:val="20"/>
              </w:rPr>
              <w:t>-</w:t>
            </w:r>
            <w:proofErr w:type="gramEnd"/>
            <w:r w:rsidRPr="0099731D">
              <w:rPr>
                <w:rFonts w:cs="Arial"/>
                <w:sz w:val="20"/>
              </w:rPr>
              <w:t>404</w:t>
            </w:r>
          </w:p>
        </w:tc>
      </w:tr>
      <w:tr w:rsidR="00D04B8B" w:rsidRPr="0099731D" w:rsidTr="003506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Pr>
          <w:p w:rsidR="00D04B8B" w:rsidRPr="0099731D" w:rsidRDefault="00D04B8B" w:rsidP="005F4983">
            <w:pPr>
              <w:pStyle w:val="Brdtextmedindrag"/>
              <w:ind w:left="0" w:right="88"/>
              <w:rPr>
                <w:rFonts w:cs="Arial"/>
                <w:b w:val="0"/>
                <w:sz w:val="20"/>
              </w:rPr>
            </w:pPr>
            <w:r w:rsidRPr="0099731D">
              <w:rPr>
                <w:rFonts w:cs="Arial"/>
                <w:b w:val="0"/>
                <w:sz w:val="20"/>
              </w:rPr>
              <w:t>Omsorgsnämnden</w:t>
            </w:r>
          </w:p>
        </w:tc>
        <w:tc>
          <w:tcPr>
            <w:tcW w:w="1417" w:type="dxa"/>
          </w:tcPr>
          <w:p w:rsidR="00D04B8B" w:rsidRPr="0099731D" w:rsidRDefault="00D04B8B" w:rsidP="005F498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9731D">
              <w:rPr>
                <w:rFonts w:ascii="Arial" w:hAnsi="Arial" w:cs="Arial"/>
                <w:color w:val="000000"/>
                <w:sz w:val="20"/>
                <w:szCs w:val="20"/>
              </w:rPr>
              <w:t>83 650</w:t>
            </w:r>
          </w:p>
        </w:tc>
        <w:tc>
          <w:tcPr>
            <w:tcW w:w="1276" w:type="dxa"/>
          </w:tcPr>
          <w:p w:rsidR="00D04B8B" w:rsidRPr="0099731D" w:rsidRDefault="00D04B8B" w:rsidP="005F4983">
            <w:pPr>
              <w:pStyle w:val="Brdtextmedindrag"/>
              <w:ind w:left="0" w:right="34"/>
              <w:jc w:val="right"/>
              <w:cnfStyle w:val="000000100000" w:firstRow="0" w:lastRow="0" w:firstColumn="0" w:lastColumn="0" w:oddVBand="0" w:evenVBand="0" w:oddHBand="1" w:evenHBand="0" w:firstRowFirstColumn="0" w:firstRowLastColumn="0" w:lastRowFirstColumn="0" w:lastRowLastColumn="0"/>
              <w:rPr>
                <w:rFonts w:cs="Arial"/>
                <w:sz w:val="20"/>
              </w:rPr>
            </w:pPr>
            <w:r w:rsidRPr="0099731D">
              <w:rPr>
                <w:rFonts w:cs="Arial"/>
                <w:sz w:val="20"/>
              </w:rPr>
              <w:t>86 853</w:t>
            </w:r>
          </w:p>
        </w:tc>
        <w:tc>
          <w:tcPr>
            <w:tcW w:w="1450" w:type="dxa"/>
          </w:tcPr>
          <w:p w:rsidR="00D04B8B" w:rsidRPr="0099731D" w:rsidRDefault="00D04B8B" w:rsidP="005F4983">
            <w:pPr>
              <w:pStyle w:val="Brdtextmedindrag"/>
              <w:ind w:left="0"/>
              <w:jc w:val="right"/>
              <w:cnfStyle w:val="000000100000" w:firstRow="0" w:lastRow="0" w:firstColumn="0" w:lastColumn="0" w:oddVBand="0" w:evenVBand="0" w:oddHBand="1" w:evenHBand="0" w:firstRowFirstColumn="0" w:firstRowLastColumn="0" w:lastRowFirstColumn="0" w:lastRowLastColumn="0"/>
              <w:rPr>
                <w:rFonts w:cs="Arial"/>
                <w:sz w:val="20"/>
              </w:rPr>
            </w:pPr>
            <w:proofErr w:type="gramStart"/>
            <w:r w:rsidRPr="0099731D">
              <w:rPr>
                <w:rFonts w:cs="Arial"/>
                <w:sz w:val="20"/>
              </w:rPr>
              <w:t>-</w:t>
            </w:r>
            <w:proofErr w:type="gramEnd"/>
            <w:r w:rsidRPr="0099731D">
              <w:rPr>
                <w:rFonts w:cs="Arial"/>
                <w:sz w:val="20"/>
              </w:rPr>
              <w:t>3 203</w:t>
            </w:r>
          </w:p>
        </w:tc>
      </w:tr>
      <w:tr w:rsidR="00D04B8B" w:rsidRPr="0099731D" w:rsidTr="003506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Pr>
          <w:p w:rsidR="00D04B8B" w:rsidRPr="0099731D" w:rsidRDefault="00D04B8B" w:rsidP="005F4983">
            <w:pPr>
              <w:pStyle w:val="Brdtextmedindrag"/>
              <w:ind w:left="0" w:right="88"/>
              <w:rPr>
                <w:rFonts w:cs="Arial"/>
                <w:b w:val="0"/>
                <w:sz w:val="20"/>
              </w:rPr>
            </w:pPr>
            <w:r w:rsidRPr="0099731D">
              <w:rPr>
                <w:rFonts w:cs="Arial"/>
                <w:b w:val="0"/>
                <w:sz w:val="20"/>
              </w:rPr>
              <w:t>Kultur- och fritidsnämnden</w:t>
            </w:r>
          </w:p>
        </w:tc>
        <w:tc>
          <w:tcPr>
            <w:tcW w:w="1417" w:type="dxa"/>
          </w:tcPr>
          <w:p w:rsidR="00D04B8B" w:rsidRPr="0099731D" w:rsidRDefault="00D04B8B" w:rsidP="005F498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99731D">
              <w:rPr>
                <w:rFonts w:ascii="Arial" w:hAnsi="Arial" w:cs="Arial"/>
                <w:color w:val="000000"/>
                <w:sz w:val="20"/>
                <w:szCs w:val="20"/>
              </w:rPr>
              <w:t>9 587</w:t>
            </w:r>
          </w:p>
        </w:tc>
        <w:tc>
          <w:tcPr>
            <w:tcW w:w="1276" w:type="dxa"/>
          </w:tcPr>
          <w:p w:rsidR="00D04B8B" w:rsidRPr="0099731D" w:rsidRDefault="00D04B8B" w:rsidP="005F4983">
            <w:pPr>
              <w:pStyle w:val="Brdtextmedindrag"/>
              <w:ind w:left="0" w:right="34"/>
              <w:jc w:val="right"/>
              <w:cnfStyle w:val="000000010000" w:firstRow="0" w:lastRow="0" w:firstColumn="0" w:lastColumn="0" w:oddVBand="0" w:evenVBand="0" w:oddHBand="0" w:evenHBand="1" w:firstRowFirstColumn="0" w:firstRowLastColumn="0" w:lastRowFirstColumn="0" w:lastRowLastColumn="0"/>
              <w:rPr>
                <w:rFonts w:cs="Arial"/>
                <w:sz w:val="20"/>
              </w:rPr>
            </w:pPr>
            <w:r w:rsidRPr="0099731D">
              <w:rPr>
                <w:rFonts w:cs="Arial"/>
                <w:sz w:val="20"/>
              </w:rPr>
              <w:t xml:space="preserve"> 8 893 </w:t>
            </w:r>
          </w:p>
        </w:tc>
        <w:tc>
          <w:tcPr>
            <w:tcW w:w="1450" w:type="dxa"/>
          </w:tcPr>
          <w:p w:rsidR="00D04B8B" w:rsidRPr="0099731D" w:rsidRDefault="00D04B8B" w:rsidP="005F4983">
            <w:pPr>
              <w:pStyle w:val="Brdtextmedindrag"/>
              <w:ind w:left="0"/>
              <w:jc w:val="right"/>
              <w:cnfStyle w:val="000000010000" w:firstRow="0" w:lastRow="0" w:firstColumn="0" w:lastColumn="0" w:oddVBand="0" w:evenVBand="0" w:oddHBand="0" w:evenHBand="1" w:firstRowFirstColumn="0" w:firstRowLastColumn="0" w:lastRowFirstColumn="0" w:lastRowLastColumn="0"/>
              <w:rPr>
                <w:rFonts w:cs="Arial"/>
                <w:sz w:val="20"/>
              </w:rPr>
            </w:pPr>
            <w:r w:rsidRPr="0099731D">
              <w:rPr>
                <w:rFonts w:cs="Arial"/>
                <w:sz w:val="20"/>
              </w:rPr>
              <w:t>694</w:t>
            </w:r>
          </w:p>
        </w:tc>
      </w:tr>
      <w:tr w:rsidR="00D04B8B" w:rsidRPr="0099731D" w:rsidTr="00350648">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2117" w:type="dxa"/>
          </w:tcPr>
          <w:p w:rsidR="00D04B8B" w:rsidRPr="0099731D" w:rsidRDefault="00D04B8B" w:rsidP="005F4983">
            <w:pPr>
              <w:pStyle w:val="Brdtextmedindrag"/>
              <w:ind w:left="0" w:right="88"/>
              <w:rPr>
                <w:rFonts w:cs="Arial"/>
                <w:sz w:val="20"/>
              </w:rPr>
            </w:pPr>
            <w:r w:rsidRPr="0099731D">
              <w:rPr>
                <w:rFonts w:cs="Arial"/>
                <w:sz w:val="20"/>
              </w:rPr>
              <w:t xml:space="preserve">Summa </w:t>
            </w:r>
          </w:p>
        </w:tc>
        <w:tc>
          <w:tcPr>
            <w:tcW w:w="1417" w:type="dxa"/>
          </w:tcPr>
          <w:p w:rsidR="00D04B8B" w:rsidRPr="0099731D" w:rsidRDefault="00D04B8B" w:rsidP="005F4983">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99731D">
              <w:rPr>
                <w:rFonts w:ascii="Arial" w:hAnsi="Arial" w:cs="Arial"/>
                <w:b/>
                <w:bCs/>
                <w:color w:val="000000"/>
                <w:sz w:val="20"/>
                <w:szCs w:val="20"/>
              </w:rPr>
              <w:t>216 157</w:t>
            </w:r>
          </w:p>
        </w:tc>
        <w:tc>
          <w:tcPr>
            <w:tcW w:w="1276" w:type="dxa"/>
          </w:tcPr>
          <w:p w:rsidR="00D04B8B" w:rsidRPr="0099731D" w:rsidRDefault="00D04B8B" w:rsidP="005F4983">
            <w:pPr>
              <w:pStyle w:val="Brdtextmedindrag"/>
              <w:ind w:left="0" w:right="34"/>
              <w:jc w:val="right"/>
              <w:cnfStyle w:val="000000100000" w:firstRow="0" w:lastRow="0" w:firstColumn="0" w:lastColumn="0" w:oddVBand="0" w:evenVBand="0" w:oddHBand="1" w:evenHBand="0" w:firstRowFirstColumn="0" w:firstRowLastColumn="0" w:lastRowFirstColumn="0" w:lastRowLastColumn="0"/>
              <w:rPr>
                <w:rFonts w:cs="Arial"/>
                <w:b/>
                <w:sz w:val="20"/>
              </w:rPr>
            </w:pPr>
            <w:r w:rsidRPr="0099731D">
              <w:rPr>
                <w:rFonts w:cs="Arial"/>
                <w:b/>
                <w:sz w:val="20"/>
              </w:rPr>
              <w:t>216 422</w:t>
            </w:r>
          </w:p>
        </w:tc>
        <w:tc>
          <w:tcPr>
            <w:tcW w:w="1450" w:type="dxa"/>
          </w:tcPr>
          <w:p w:rsidR="00D04B8B" w:rsidRPr="0099731D" w:rsidRDefault="00D04B8B" w:rsidP="005F4983">
            <w:pPr>
              <w:pStyle w:val="Brdtextmedindrag"/>
              <w:ind w:left="0"/>
              <w:jc w:val="right"/>
              <w:cnfStyle w:val="000000100000" w:firstRow="0" w:lastRow="0" w:firstColumn="0" w:lastColumn="0" w:oddVBand="0" w:evenVBand="0" w:oddHBand="1" w:evenHBand="0" w:firstRowFirstColumn="0" w:firstRowLastColumn="0" w:lastRowFirstColumn="0" w:lastRowLastColumn="0"/>
              <w:rPr>
                <w:rFonts w:cs="Arial"/>
                <w:b/>
                <w:sz w:val="20"/>
              </w:rPr>
            </w:pPr>
            <w:proofErr w:type="gramStart"/>
            <w:r w:rsidRPr="0099731D">
              <w:rPr>
                <w:rFonts w:cs="Arial"/>
                <w:b/>
                <w:sz w:val="20"/>
              </w:rPr>
              <w:t>-</w:t>
            </w:r>
            <w:proofErr w:type="gramEnd"/>
            <w:r w:rsidRPr="0099731D">
              <w:rPr>
                <w:rFonts w:cs="Arial"/>
                <w:b/>
                <w:sz w:val="20"/>
              </w:rPr>
              <w:t>265</w:t>
            </w:r>
          </w:p>
        </w:tc>
      </w:tr>
    </w:tbl>
    <w:p w:rsidR="00994848" w:rsidRPr="00BA7D38" w:rsidRDefault="00994848" w:rsidP="00994848">
      <w:pPr>
        <w:pStyle w:val="LpandetextR"/>
        <w:tabs>
          <w:tab w:val="right" w:pos="4026"/>
        </w:tabs>
        <w:ind w:left="720" w:right="1416"/>
        <w:rPr>
          <w:rFonts w:ascii="Arial" w:hAnsi="Arial" w:cs="Arial"/>
          <w:sz w:val="24"/>
          <w:szCs w:val="22"/>
        </w:rPr>
      </w:pPr>
    </w:p>
    <w:p w:rsidR="00B2342C" w:rsidRPr="00B2342C" w:rsidRDefault="000E405C" w:rsidP="001B4200">
      <w:pPr>
        <w:pStyle w:val="LpandetextR"/>
        <w:tabs>
          <w:tab w:val="right" w:pos="4026"/>
        </w:tabs>
        <w:ind w:left="1418" w:right="1416"/>
        <w:rPr>
          <w:rFonts w:ascii="Arial" w:hAnsi="Arial" w:cs="Arial"/>
          <w:sz w:val="24"/>
          <w:szCs w:val="22"/>
        </w:rPr>
      </w:pPr>
      <w:r w:rsidRPr="00B2342C">
        <w:rPr>
          <w:rFonts w:ascii="Arial" w:hAnsi="Arial" w:cs="Arial"/>
          <w:sz w:val="24"/>
          <w:szCs w:val="22"/>
        </w:rPr>
        <w:t>Kommunens alla nämnder och styrelse måste</w:t>
      </w:r>
      <w:r w:rsidR="00C91D74" w:rsidRPr="00B2342C">
        <w:rPr>
          <w:rFonts w:ascii="Arial" w:hAnsi="Arial" w:cs="Arial"/>
          <w:sz w:val="24"/>
          <w:szCs w:val="22"/>
        </w:rPr>
        <w:t xml:space="preserve"> fortsätta utveckla arbetet</w:t>
      </w:r>
      <w:r w:rsidR="001B4200" w:rsidRPr="00B2342C">
        <w:rPr>
          <w:rFonts w:ascii="Arial" w:hAnsi="Arial" w:cs="Arial"/>
          <w:sz w:val="24"/>
          <w:szCs w:val="22"/>
        </w:rPr>
        <w:t xml:space="preserve"> med att göra bättre prognoser.</w:t>
      </w:r>
      <w:r w:rsidRPr="00B2342C">
        <w:rPr>
          <w:rFonts w:ascii="Arial" w:hAnsi="Arial" w:cs="Arial"/>
          <w:sz w:val="24"/>
          <w:szCs w:val="22"/>
        </w:rPr>
        <w:t xml:space="preserve"> </w:t>
      </w:r>
      <w:r w:rsidR="00D04B8B">
        <w:rPr>
          <w:rFonts w:ascii="Arial" w:hAnsi="Arial" w:cs="Arial"/>
          <w:sz w:val="24"/>
          <w:szCs w:val="22"/>
        </w:rPr>
        <w:t xml:space="preserve">Det är ganska stora avvikelser mot prognosen om man från nämnd till nämnd. </w:t>
      </w:r>
      <w:r w:rsidR="004E5F0A" w:rsidRPr="00B2342C">
        <w:rPr>
          <w:rFonts w:ascii="Arial" w:hAnsi="Arial" w:cs="Arial"/>
          <w:sz w:val="24"/>
          <w:szCs w:val="22"/>
        </w:rPr>
        <w:t xml:space="preserve">Under senare delen av 2019 har ett budgetverktyg </w:t>
      </w:r>
      <w:r w:rsidR="00B2342C" w:rsidRPr="00B2342C">
        <w:rPr>
          <w:rFonts w:ascii="Arial" w:hAnsi="Arial" w:cs="Arial"/>
          <w:sz w:val="24"/>
          <w:szCs w:val="22"/>
        </w:rPr>
        <w:t>köpts in. Detta verktyg hjälper till att periodisera kostnader</w:t>
      </w:r>
      <w:r w:rsidR="00B2342C">
        <w:rPr>
          <w:rFonts w:ascii="Arial" w:hAnsi="Arial" w:cs="Arial"/>
          <w:sz w:val="24"/>
          <w:szCs w:val="22"/>
        </w:rPr>
        <w:t xml:space="preserve"> och intäkter på rätt period</w:t>
      </w:r>
      <w:r w:rsidR="00B2342C" w:rsidRPr="00B2342C">
        <w:rPr>
          <w:rFonts w:ascii="Arial" w:hAnsi="Arial" w:cs="Arial"/>
          <w:sz w:val="24"/>
          <w:szCs w:val="22"/>
        </w:rPr>
        <w:t xml:space="preserve"> och göra det lättare för alla avdelningar att prognostisera och dä</w:t>
      </w:r>
      <w:r w:rsidR="00B2342C">
        <w:rPr>
          <w:rFonts w:ascii="Arial" w:hAnsi="Arial" w:cs="Arial"/>
          <w:sz w:val="24"/>
          <w:szCs w:val="22"/>
        </w:rPr>
        <w:t>rmed få förutsättningar att få bättre</w:t>
      </w:r>
      <w:r w:rsidR="00B2342C" w:rsidRPr="00B2342C">
        <w:rPr>
          <w:rFonts w:ascii="Arial" w:hAnsi="Arial" w:cs="Arial"/>
          <w:sz w:val="24"/>
          <w:szCs w:val="22"/>
        </w:rPr>
        <w:t xml:space="preserve"> koll på ekonomin. </w:t>
      </w:r>
    </w:p>
    <w:p w:rsidR="00B2342C" w:rsidRDefault="00B2342C" w:rsidP="001B4200">
      <w:pPr>
        <w:pStyle w:val="LpandetextR"/>
        <w:tabs>
          <w:tab w:val="right" w:pos="4026"/>
        </w:tabs>
        <w:ind w:left="1418" w:right="1416"/>
        <w:rPr>
          <w:rFonts w:ascii="Arial" w:hAnsi="Arial" w:cs="Arial"/>
          <w:sz w:val="24"/>
          <w:szCs w:val="22"/>
          <w:highlight w:val="yellow"/>
        </w:rPr>
      </w:pPr>
    </w:p>
    <w:p w:rsidR="00A06D1D" w:rsidRPr="00A06D1D" w:rsidRDefault="00A06D1D" w:rsidP="001B4200">
      <w:pPr>
        <w:pStyle w:val="LpandetextR"/>
        <w:tabs>
          <w:tab w:val="right" w:pos="4026"/>
        </w:tabs>
        <w:ind w:left="1418" w:right="1416"/>
        <w:rPr>
          <w:rFonts w:ascii="Arial" w:hAnsi="Arial" w:cs="Arial"/>
          <w:i/>
          <w:sz w:val="24"/>
          <w:szCs w:val="22"/>
        </w:rPr>
      </w:pPr>
      <w:r w:rsidRPr="00A06D1D">
        <w:rPr>
          <w:rFonts w:ascii="Arial" w:hAnsi="Arial" w:cs="Arial"/>
          <w:i/>
          <w:sz w:val="24"/>
          <w:szCs w:val="22"/>
        </w:rPr>
        <w:t xml:space="preserve">Skattesats </w:t>
      </w:r>
    </w:p>
    <w:p w:rsidR="00A06D1D" w:rsidRDefault="00A06D1D" w:rsidP="001B4200">
      <w:pPr>
        <w:pStyle w:val="LpandetextR"/>
        <w:tabs>
          <w:tab w:val="right" w:pos="4026"/>
        </w:tabs>
        <w:ind w:left="1418" w:right="1416"/>
        <w:rPr>
          <w:rFonts w:ascii="Arial" w:hAnsi="Arial" w:cs="Arial"/>
          <w:sz w:val="24"/>
          <w:szCs w:val="22"/>
          <w:highlight w:val="yellow"/>
        </w:rPr>
      </w:pPr>
    </w:p>
    <w:p w:rsidR="003B63C0" w:rsidRPr="006D3174" w:rsidRDefault="003B63C0" w:rsidP="003B63C0">
      <w:pPr>
        <w:pStyle w:val="LpandetextR"/>
        <w:tabs>
          <w:tab w:val="right" w:pos="4026"/>
        </w:tabs>
        <w:ind w:left="1418" w:right="1416"/>
        <w:rPr>
          <w:rFonts w:ascii="Arial" w:hAnsi="Arial" w:cs="Arial"/>
          <w:sz w:val="24"/>
          <w:szCs w:val="22"/>
          <w:shd w:val="clear" w:color="auto" w:fill="FFFFFF"/>
        </w:rPr>
      </w:pPr>
      <w:r w:rsidRPr="006D3174">
        <w:rPr>
          <w:rFonts w:ascii="Arial" w:hAnsi="Arial" w:cs="Arial"/>
          <w:sz w:val="24"/>
          <w:szCs w:val="22"/>
        </w:rPr>
        <w:t>Den senaste primärkommunala skattesatshöjningen var inför 2004, efter att ha varit oförändrad sedan Malå blev egen kom</w:t>
      </w:r>
      <w:r w:rsidRPr="006D3174">
        <w:rPr>
          <w:rFonts w:ascii="Arial" w:hAnsi="Arial" w:cs="Arial"/>
          <w:sz w:val="24"/>
          <w:szCs w:val="22"/>
        </w:rPr>
        <w:softHyphen/>
        <w:t xml:space="preserve">mun 1983. </w:t>
      </w:r>
      <w:r w:rsidR="007E151A">
        <w:rPr>
          <w:rFonts w:ascii="Arial" w:hAnsi="Arial" w:cs="Arial"/>
          <w:sz w:val="24"/>
          <w:szCs w:val="22"/>
          <w:shd w:val="clear" w:color="auto" w:fill="FFFFFF"/>
        </w:rPr>
        <w:t>Fyra</w:t>
      </w:r>
      <w:r w:rsidR="00A75DF7" w:rsidRPr="006D3174">
        <w:rPr>
          <w:rFonts w:ascii="Arial" w:hAnsi="Arial" w:cs="Arial"/>
          <w:sz w:val="24"/>
          <w:szCs w:val="22"/>
          <w:shd w:val="clear" w:color="auto" w:fill="FFFFFF"/>
        </w:rPr>
        <w:t xml:space="preserve"> skat</w:t>
      </w:r>
      <w:r w:rsidRPr="006D3174">
        <w:rPr>
          <w:rFonts w:ascii="Arial" w:hAnsi="Arial" w:cs="Arial"/>
          <w:sz w:val="24"/>
          <w:szCs w:val="22"/>
          <w:shd w:val="clear" w:color="auto" w:fill="FFFFFF"/>
        </w:rPr>
        <w:t xml:space="preserve">teväxlingar med </w:t>
      </w:r>
      <w:r w:rsidR="002823A2" w:rsidRPr="006D3174">
        <w:rPr>
          <w:rFonts w:ascii="Arial" w:hAnsi="Arial" w:cs="Arial"/>
          <w:sz w:val="24"/>
          <w:szCs w:val="22"/>
          <w:shd w:val="clear" w:color="auto" w:fill="FFFFFF"/>
        </w:rPr>
        <w:t>regionen</w:t>
      </w:r>
      <w:r w:rsidRPr="006D3174">
        <w:rPr>
          <w:rFonts w:ascii="Arial" w:hAnsi="Arial" w:cs="Arial"/>
          <w:sz w:val="24"/>
          <w:szCs w:val="22"/>
          <w:shd w:val="clear" w:color="auto" w:fill="FFFFFF"/>
        </w:rPr>
        <w:t xml:space="preserve"> har</w:t>
      </w:r>
      <w:r w:rsidR="006D3174" w:rsidRPr="006D3174">
        <w:rPr>
          <w:rFonts w:ascii="Arial" w:hAnsi="Arial" w:cs="Arial"/>
          <w:sz w:val="24"/>
          <w:szCs w:val="22"/>
          <w:shd w:val="clear" w:color="auto" w:fill="FFFFFF"/>
        </w:rPr>
        <w:t xml:space="preserve"> därefter skett, </w:t>
      </w:r>
      <w:r w:rsidR="007E151A">
        <w:rPr>
          <w:rFonts w:ascii="Arial" w:hAnsi="Arial" w:cs="Arial"/>
          <w:sz w:val="24"/>
          <w:szCs w:val="22"/>
          <w:shd w:val="clear" w:color="auto" w:fill="FFFFFF"/>
        </w:rPr>
        <w:t xml:space="preserve">och den femte togs beslut om 2019 </w:t>
      </w:r>
      <w:proofErr w:type="spellStart"/>
      <w:r w:rsidR="007E151A">
        <w:rPr>
          <w:rFonts w:ascii="Arial" w:hAnsi="Arial" w:cs="Arial"/>
          <w:sz w:val="24"/>
          <w:szCs w:val="22"/>
          <w:shd w:val="clear" w:color="auto" w:fill="FFFFFF"/>
        </w:rPr>
        <w:t>ang</w:t>
      </w:r>
      <w:proofErr w:type="spellEnd"/>
      <w:r w:rsidR="007E151A">
        <w:rPr>
          <w:rFonts w:ascii="Arial" w:hAnsi="Arial" w:cs="Arial"/>
          <w:sz w:val="24"/>
          <w:szCs w:val="22"/>
          <w:shd w:val="clear" w:color="auto" w:fill="FFFFFF"/>
        </w:rPr>
        <w:t xml:space="preserve"> kollektivtrafiken </w:t>
      </w:r>
      <w:r w:rsidR="00A06D1D">
        <w:rPr>
          <w:rFonts w:ascii="Arial" w:hAnsi="Arial" w:cs="Arial"/>
          <w:sz w:val="24"/>
          <w:szCs w:val="22"/>
          <w:shd w:val="clear" w:color="auto" w:fill="FFFFFF"/>
        </w:rPr>
        <w:t xml:space="preserve">om 25 öre </w:t>
      </w:r>
      <w:r w:rsidR="007E151A">
        <w:rPr>
          <w:rFonts w:ascii="Arial" w:hAnsi="Arial" w:cs="Arial"/>
          <w:sz w:val="24"/>
          <w:szCs w:val="22"/>
          <w:shd w:val="clear" w:color="auto" w:fill="FFFFFF"/>
        </w:rPr>
        <w:t xml:space="preserve">som träder i kraft 2020. 2019 har kommunen 23,40 kr i skattesats. </w:t>
      </w:r>
      <w:r w:rsidR="006D3174" w:rsidRPr="006D3174">
        <w:rPr>
          <w:rFonts w:ascii="Arial" w:hAnsi="Arial" w:cs="Arial"/>
          <w:sz w:val="24"/>
          <w:szCs w:val="22"/>
          <w:shd w:val="clear" w:color="auto" w:fill="FFFFFF"/>
        </w:rPr>
        <w:t xml:space="preserve"> </w:t>
      </w:r>
    </w:p>
    <w:p w:rsidR="000E405C" w:rsidRPr="00315BE4" w:rsidRDefault="000E405C" w:rsidP="00706BA1">
      <w:pPr>
        <w:pStyle w:val="LpandetextR"/>
        <w:tabs>
          <w:tab w:val="right" w:pos="4026"/>
        </w:tabs>
        <w:ind w:left="1418" w:right="1416"/>
        <w:rPr>
          <w:rFonts w:ascii="Arial" w:hAnsi="Arial" w:cs="Arial"/>
          <w:i/>
          <w:sz w:val="24"/>
          <w:highlight w:val="yellow"/>
        </w:rPr>
      </w:pPr>
    </w:p>
    <w:p w:rsidR="00706BA1" w:rsidRPr="002823A2" w:rsidRDefault="00706BA1" w:rsidP="00706BA1">
      <w:pPr>
        <w:pStyle w:val="LpandetextR"/>
        <w:tabs>
          <w:tab w:val="right" w:pos="4026"/>
        </w:tabs>
        <w:ind w:left="1418" w:right="1416"/>
        <w:rPr>
          <w:rFonts w:ascii="Arial" w:hAnsi="Arial" w:cs="Arial"/>
          <w:i/>
          <w:sz w:val="24"/>
        </w:rPr>
      </w:pPr>
      <w:r w:rsidRPr="002823A2">
        <w:rPr>
          <w:rFonts w:ascii="Arial" w:hAnsi="Arial" w:cs="Arial"/>
          <w:i/>
          <w:sz w:val="24"/>
        </w:rPr>
        <w:t>Eget kapital</w:t>
      </w:r>
    </w:p>
    <w:p w:rsidR="00706BA1" w:rsidRPr="002823A2" w:rsidRDefault="00706BA1" w:rsidP="00706BA1">
      <w:pPr>
        <w:pStyle w:val="LpandetextR"/>
        <w:tabs>
          <w:tab w:val="right" w:pos="4026"/>
        </w:tabs>
        <w:ind w:left="1418" w:right="1416"/>
        <w:rPr>
          <w:rFonts w:ascii="Arial" w:hAnsi="Arial" w:cs="Arial"/>
          <w:sz w:val="24"/>
        </w:rPr>
      </w:pPr>
    </w:p>
    <w:p w:rsidR="00706BA1" w:rsidRPr="002823A2" w:rsidRDefault="002823A2" w:rsidP="00706BA1">
      <w:pPr>
        <w:pStyle w:val="LpandetextR"/>
        <w:shd w:val="clear" w:color="auto" w:fill="FFFFFF"/>
        <w:tabs>
          <w:tab w:val="right" w:pos="4026"/>
        </w:tabs>
        <w:ind w:left="1418" w:right="1416"/>
        <w:rPr>
          <w:rFonts w:ascii="Arial" w:hAnsi="Arial" w:cs="Arial"/>
          <w:sz w:val="24"/>
        </w:rPr>
      </w:pPr>
      <w:r w:rsidRPr="002823A2">
        <w:rPr>
          <w:rFonts w:ascii="Arial" w:hAnsi="Arial" w:cs="Arial"/>
          <w:sz w:val="24"/>
        </w:rPr>
        <w:t>D</w:t>
      </w:r>
      <w:r w:rsidR="00706BA1" w:rsidRPr="002823A2">
        <w:rPr>
          <w:rFonts w:ascii="Arial" w:hAnsi="Arial" w:cs="Arial"/>
          <w:sz w:val="24"/>
        </w:rPr>
        <w:t xml:space="preserve">et egna kapitalet </w:t>
      </w:r>
      <w:r w:rsidRPr="002823A2">
        <w:rPr>
          <w:rFonts w:ascii="Arial" w:hAnsi="Arial" w:cs="Arial"/>
          <w:sz w:val="24"/>
        </w:rPr>
        <w:t xml:space="preserve">står stilla på 40,2 mnkr från föregående år </w:t>
      </w:r>
      <w:r w:rsidR="00706BA1" w:rsidRPr="002823A2">
        <w:rPr>
          <w:rFonts w:ascii="Arial" w:hAnsi="Arial" w:cs="Arial"/>
          <w:sz w:val="24"/>
        </w:rPr>
        <w:t>med det</w:t>
      </w:r>
      <w:r w:rsidRPr="002823A2">
        <w:rPr>
          <w:rFonts w:ascii="Arial" w:hAnsi="Arial" w:cs="Arial"/>
          <w:sz w:val="24"/>
        </w:rPr>
        <w:t xml:space="preserve"> knappa</w:t>
      </w:r>
      <w:r w:rsidR="00706BA1" w:rsidRPr="002823A2">
        <w:rPr>
          <w:rFonts w:ascii="Arial" w:hAnsi="Arial" w:cs="Arial"/>
          <w:sz w:val="24"/>
        </w:rPr>
        <w:t xml:space="preserve"> positiva r</w:t>
      </w:r>
      <w:r w:rsidRPr="002823A2">
        <w:rPr>
          <w:rFonts w:ascii="Arial" w:hAnsi="Arial" w:cs="Arial"/>
          <w:sz w:val="24"/>
        </w:rPr>
        <w:t xml:space="preserve">esultatet. </w:t>
      </w:r>
      <w:r w:rsidR="00706BA1" w:rsidRPr="002823A2">
        <w:rPr>
          <w:rFonts w:ascii="Arial" w:hAnsi="Arial" w:cs="Arial"/>
          <w:sz w:val="24"/>
        </w:rPr>
        <w:t xml:space="preserve"> </w:t>
      </w:r>
    </w:p>
    <w:p w:rsidR="003B63C0" w:rsidRPr="00315BE4" w:rsidRDefault="003B63C0" w:rsidP="006D1A10">
      <w:pPr>
        <w:pStyle w:val="LpandetextR"/>
        <w:tabs>
          <w:tab w:val="right" w:pos="4026"/>
          <w:tab w:val="left" w:pos="8222"/>
        </w:tabs>
        <w:ind w:left="1418" w:right="1416"/>
        <w:rPr>
          <w:rFonts w:ascii="Arial" w:hAnsi="Arial" w:cs="Arial"/>
          <w:sz w:val="24"/>
          <w:highlight w:val="yellow"/>
        </w:rPr>
      </w:pPr>
    </w:p>
    <w:p w:rsidR="00706BA1" w:rsidRPr="002823A2" w:rsidRDefault="00706BA1" w:rsidP="00706BA1">
      <w:pPr>
        <w:pStyle w:val="LpandetextR"/>
        <w:tabs>
          <w:tab w:val="right" w:pos="4026"/>
        </w:tabs>
        <w:ind w:left="1418" w:right="1416"/>
        <w:rPr>
          <w:rFonts w:ascii="Arial" w:hAnsi="Arial" w:cs="Arial"/>
          <w:i/>
          <w:sz w:val="24"/>
        </w:rPr>
      </w:pPr>
      <w:r w:rsidRPr="002823A2">
        <w:rPr>
          <w:rFonts w:ascii="Arial" w:hAnsi="Arial" w:cs="Arial"/>
          <w:i/>
          <w:sz w:val="24"/>
        </w:rPr>
        <w:t>Soliditet</w:t>
      </w:r>
    </w:p>
    <w:p w:rsidR="00706BA1" w:rsidRPr="002823A2" w:rsidRDefault="00706BA1" w:rsidP="00706BA1">
      <w:pPr>
        <w:pStyle w:val="LpandetextR"/>
        <w:tabs>
          <w:tab w:val="right" w:pos="4026"/>
        </w:tabs>
        <w:ind w:left="1418" w:right="1416"/>
        <w:rPr>
          <w:rFonts w:ascii="Arial" w:hAnsi="Arial" w:cs="Arial"/>
          <w:sz w:val="28"/>
        </w:rPr>
      </w:pPr>
    </w:p>
    <w:p w:rsidR="00706BA1" w:rsidRPr="002823A2" w:rsidRDefault="00706BA1" w:rsidP="00706BA1">
      <w:pPr>
        <w:pStyle w:val="LpandetextR"/>
        <w:tabs>
          <w:tab w:val="right" w:pos="4026"/>
        </w:tabs>
        <w:ind w:left="1418" w:right="1416"/>
        <w:rPr>
          <w:rFonts w:ascii="Arial" w:hAnsi="Arial" w:cs="Arial"/>
          <w:sz w:val="24"/>
        </w:rPr>
      </w:pPr>
      <w:r w:rsidRPr="002823A2">
        <w:rPr>
          <w:rFonts w:ascii="Arial" w:hAnsi="Arial" w:cs="Arial"/>
          <w:sz w:val="24"/>
        </w:rPr>
        <w:t>Soliditeten, d v s det egna kapitalet i förhållande till de totala tillgångarna, anger hur stor del av till</w:t>
      </w:r>
      <w:r w:rsidRPr="002823A2">
        <w:rPr>
          <w:rFonts w:ascii="Arial" w:hAnsi="Arial" w:cs="Arial"/>
          <w:sz w:val="24"/>
        </w:rPr>
        <w:softHyphen/>
        <w:t>gångarna kommunen har finansierat med egna me</w:t>
      </w:r>
      <w:r w:rsidRPr="002823A2">
        <w:rPr>
          <w:rFonts w:ascii="Arial" w:hAnsi="Arial" w:cs="Arial"/>
          <w:sz w:val="24"/>
        </w:rPr>
        <w:softHyphen/>
      </w:r>
      <w:r w:rsidRPr="002823A2">
        <w:rPr>
          <w:rFonts w:ascii="Arial" w:hAnsi="Arial" w:cs="Arial"/>
          <w:sz w:val="24"/>
        </w:rPr>
        <w:softHyphen/>
      </w:r>
      <w:r w:rsidRPr="002823A2">
        <w:rPr>
          <w:rFonts w:ascii="Arial" w:hAnsi="Arial" w:cs="Arial"/>
          <w:sz w:val="24"/>
        </w:rPr>
        <w:softHyphen/>
      </w:r>
      <w:r w:rsidRPr="002823A2">
        <w:rPr>
          <w:rFonts w:ascii="Arial" w:hAnsi="Arial" w:cs="Arial"/>
          <w:sz w:val="24"/>
        </w:rPr>
        <w:softHyphen/>
      </w:r>
      <w:r w:rsidRPr="002823A2">
        <w:rPr>
          <w:rFonts w:ascii="Arial" w:hAnsi="Arial" w:cs="Arial"/>
          <w:sz w:val="24"/>
        </w:rPr>
        <w:softHyphen/>
      </w:r>
      <w:r w:rsidRPr="002823A2">
        <w:rPr>
          <w:rFonts w:ascii="Arial" w:hAnsi="Arial" w:cs="Arial"/>
          <w:sz w:val="24"/>
        </w:rPr>
        <w:softHyphen/>
        <w:t>del. Man brukar också säga att solidi</w:t>
      </w:r>
      <w:r w:rsidRPr="002823A2">
        <w:rPr>
          <w:rFonts w:ascii="Arial" w:hAnsi="Arial" w:cs="Arial"/>
          <w:sz w:val="24"/>
        </w:rPr>
        <w:softHyphen/>
        <w:t>teten visar kommunens betalningsförmåga på lång sikt.</w:t>
      </w:r>
    </w:p>
    <w:p w:rsidR="00706BA1" w:rsidRPr="002823A2" w:rsidRDefault="00706BA1" w:rsidP="00706BA1">
      <w:pPr>
        <w:pStyle w:val="LpandetextR"/>
        <w:tabs>
          <w:tab w:val="right" w:pos="4026"/>
        </w:tabs>
        <w:ind w:left="1418" w:right="1416"/>
        <w:rPr>
          <w:rFonts w:ascii="Arial" w:hAnsi="Arial" w:cs="Arial"/>
          <w:sz w:val="24"/>
        </w:rPr>
      </w:pPr>
    </w:p>
    <w:p w:rsidR="00706BA1" w:rsidRPr="002823A2" w:rsidRDefault="00706BA1" w:rsidP="00706BA1">
      <w:pPr>
        <w:pStyle w:val="LpandetextR"/>
        <w:tabs>
          <w:tab w:val="right" w:pos="4026"/>
        </w:tabs>
        <w:ind w:left="1418" w:right="1416"/>
        <w:rPr>
          <w:rFonts w:ascii="Arial" w:hAnsi="Arial" w:cs="Arial"/>
          <w:sz w:val="24"/>
        </w:rPr>
      </w:pPr>
      <w:r w:rsidRPr="002823A2">
        <w:rPr>
          <w:rFonts w:ascii="Arial" w:hAnsi="Arial" w:cs="Arial"/>
          <w:sz w:val="24"/>
        </w:rPr>
        <w:t>Kommunens mål är att soliditeten successivt ska öka. Vid be</w:t>
      </w:r>
      <w:r w:rsidRPr="002823A2">
        <w:rPr>
          <w:rFonts w:ascii="Arial" w:hAnsi="Arial" w:cs="Arial"/>
          <w:sz w:val="24"/>
        </w:rPr>
        <w:softHyphen/>
        <w:t>räk</w:t>
      </w:r>
      <w:r w:rsidRPr="002823A2">
        <w:rPr>
          <w:rFonts w:ascii="Arial" w:hAnsi="Arial" w:cs="Arial"/>
          <w:sz w:val="24"/>
        </w:rPr>
        <w:softHyphen/>
        <w:t>ningen ska ”intern</w:t>
      </w:r>
      <w:r w:rsidRPr="002823A2">
        <w:rPr>
          <w:rFonts w:ascii="Arial" w:hAnsi="Arial" w:cs="Arial"/>
          <w:sz w:val="24"/>
        </w:rPr>
        <w:softHyphen/>
        <w:t>banken” exklu</w:t>
      </w:r>
      <w:r w:rsidRPr="002823A2">
        <w:rPr>
          <w:rFonts w:ascii="Arial" w:hAnsi="Arial" w:cs="Arial"/>
          <w:sz w:val="24"/>
        </w:rPr>
        <w:softHyphen/>
        <w:t>de</w:t>
      </w:r>
      <w:r w:rsidRPr="002823A2">
        <w:rPr>
          <w:rFonts w:ascii="Arial" w:hAnsi="Arial" w:cs="Arial"/>
          <w:sz w:val="24"/>
        </w:rPr>
        <w:softHyphen/>
        <w:t>ras, och den ”pensions</w:t>
      </w:r>
      <w:r w:rsidRPr="002823A2">
        <w:rPr>
          <w:rFonts w:ascii="Arial" w:hAnsi="Arial" w:cs="Arial"/>
          <w:sz w:val="24"/>
        </w:rPr>
        <w:softHyphen/>
        <w:t>skuld” som redovisas som en ansvarsförbindelse ska inklude</w:t>
      </w:r>
      <w:r w:rsidRPr="002823A2">
        <w:rPr>
          <w:rFonts w:ascii="Arial" w:hAnsi="Arial" w:cs="Arial"/>
          <w:sz w:val="24"/>
        </w:rPr>
        <w:softHyphen/>
        <w:t>ras.</w:t>
      </w:r>
    </w:p>
    <w:p w:rsidR="00706BA1" w:rsidRPr="00315BE4" w:rsidRDefault="00706BA1" w:rsidP="00706BA1">
      <w:pPr>
        <w:pStyle w:val="LpandetextR"/>
        <w:tabs>
          <w:tab w:val="right" w:pos="4026"/>
        </w:tabs>
        <w:ind w:left="1418" w:right="1416"/>
        <w:rPr>
          <w:rFonts w:ascii="Arial" w:hAnsi="Arial" w:cs="Arial"/>
          <w:sz w:val="24"/>
          <w:highlight w:val="yellow"/>
        </w:rPr>
      </w:pPr>
    </w:p>
    <w:p w:rsidR="00706BA1" w:rsidRPr="003E1FB4" w:rsidRDefault="00706BA1" w:rsidP="00706BA1">
      <w:pPr>
        <w:pStyle w:val="LpandetextR"/>
        <w:tabs>
          <w:tab w:val="right" w:pos="4026"/>
        </w:tabs>
        <w:ind w:left="1418" w:right="1416"/>
        <w:rPr>
          <w:rFonts w:ascii="Arial" w:hAnsi="Arial" w:cs="Arial"/>
          <w:sz w:val="24"/>
        </w:rPr>
      </w:pPr>
      <w:r w:rsidRPr="003E1FB4">
        <w:rPr>
          <w:rFonts w:ascii="Arial" w:hAnsi="Arial" w:cs="Arial"/>
          <w:sz w:val="24"/>
        </w:rPr>
        <w:t>Målet att soliditeten ska öka har upp</w:t>
      </w:r>
      <w:r w:rsidRPr="003E1FB4">
        <w:rPr>
          <w:rFonts w:ascii="Arial" w:hAnsi="Arial" w:cs="Arial"/>
          <w:sz w:val="24"/>
        </w:rPr>
        <w:softHyphen/>
        <w:t xml:space="preserve">nåtts. Men det är fortfarande minus, - </w:t>
      </w:r>
      <w:r w:rsidR="00AD3997" w:rsidRPr="003E1FB4">
        <w:rPr>
          <w:rFonts w:ascii="Arial" w:hAnsi="Arial" w:cs="Arial"/>
          <w:sz w:val="24"/>
        </w:rPr>
        <w:t>1</w:t>
      </w:r>
      <w:r w:rsidR="003E1FB4" w:rsidRPr="003E1FB4">
        <w:rPr>
          <w:rFonts w:ascii="Arial" w:hAnsi="Arial" w:cs="Arial"/>
          <w:sz w:val="24"/>
        </w:rPr>
        <w:t>7,1</w:t>
      </w:r>
      <w:r w:rsidR="00AD3997" w:rsidRPr="003E1FB4">
        <w:rPr>
          <w:rFonts w:ascii="Arial" w:hAnsi="Arial" w:cs="Arial"/>
          <w:sz w:val="24"/>
        </w:rPr>
        <w:t xml:space="preserve"> </w:t>
      </w:r>
      <w:r w:rsidRPr="003E1FB4">
        <w:rPr>
          <w:rFonts w:ascii="Arial" w:hAnsi="Arial" w:cs="Arial"/>
          <w:sz w:val="24"/>
        </w:rPr>
        <w:t>(-</w:t>
      </w:r>
      <w:r w:rsidR="003E1FB4" w:rsidRPr="003E1FB4">
        <w:rPr>
          <w:rFonts w:ascii="Arial" w:hAnsi="Arial" w:cs="Arial"/>
          <w:sz w:val="24"/>
        </w:rPr>
        <w:t>19,4 år 2018</w:t>
      </w:r>
      <w:r w:rsidRPr="003E1FB4">
        <w:rPr>
          <w:rFonts w:ascii="Arial" w:hAnsi="Arial" w:cs="Arial"/>
          <w:sz w:val="24"/>
        </w:rPr>
        <w:t>). För att klara de fram</w:t>
      </w:r>
      <w:r w:rsidRPr="003E1FB4">
        <w:rPr>
          <w:rFonts w:ascii="Arial" w:hAnsi="Arial" w:cs="Arial"/>
          <w:sz w:val="24"/>
        </w:rPr>
        <w:softHyphen/>
      </w:r>
      <w:r w:rsidRPr="003E1FB4">
        <w:rPr>
          <w:rFonts w:ascii="Arial" w:hAnsi="Arial" w:cs="Arial"/>
          <w:sz w:val="24"/>
        </w:rPr>
        <w:softHyphen/>
      </w:r>
      <w:r w:rsidRPr="003E1FB4">
        <w:rPr>
          <w:rFonts w:ascii="Arial" w:hAnsi="Arial" w:cs="Arial"/>
          <w:sz w:val="24"/>
        </w:rPr>
        <w:softHyphen/>
      </w:r>
      <w:r w:rsidRPr="003E1FB4">
        <w:rPr>
          <w:rFonts w:ascii="Arial" w:hAnsi="Arial" w:cs="Arial"/>
          <w:sz w:val="24"/>
        </w:rPr>
        <w:softHyphen/>
        <w:t>ti</w:t>
      </w:r>
      <w:r w:rsidRPr="003E1FB4">
        <w:rPr>
          <w:rFonts w:ascii="Arial" w:hAnsi="Arial" w:cs="Arial"/>
          <w:sz w:val="24"/>
        </w:rPr>
        <w:softHyphen/>
        <w:t>da betal</w:t>
      </w:r>
      <w:r w:rsidRPr="003E1FB4">
        <w:rPr>
          <w:rFonts w:ascii="Arial" w:hAnsi="Arial" w:cs="Arial"/>
          <w:sz w:val="24"/>
        </w:rPr>
        <w:softHyphen/>
        <w:t>ningarna av pen</w:t>
      </w:r>
      <w:r w:rsidRPr="003E1FB4">
        <w:rPr>
          <w:rFonts w:ascii="Arial" w:hAnsi="Arial" w:cs="Arial"/>
          <w:sz w:val="24"/>
        </w:rPr>
        <w:softHyphen/>
        <w:t>sionsför</w:t>
      </w:r>
      <w:r w:rsidRPr="003E1FB4">
        <w:rPr>
          <w:rFonts w:ascii="Arial" w:hAnsi="Arial" w:cs="Arial"/>
          <w:sz w:val="24"/>
        </w:rPr>
        <w:softHyphen/>
        <w:t>plik</w:t>
      </w:r>
      <w:r w:rsidRPr="003E1FB4">
        <w:rPr>
          <w:rFonts w:ascii="Arial" w:hAnsi="Arial" w:cs="Arial"/>
          <w:sz w:val="24"/>
        </w:rPr>
        <w:softHyphen/>
        <w:t>telserna är det vik</w:t>
      </w:r>
      <w:r w:rsidRPr="003E1FB4">
        <w:rPr>
          <w:rFonts w:ascii="Arial" w:hAnsi="Arial" w:cs="Arial"/>
          <w:sz w:val="24"/>
        </w:rPr>
        <w:softHyphen/>
        <w:t>t</w:t>
      </w:r>
      <w:r w:rsidR="00A73FD3" w:rsidRPr="003E1FB4">
        <w:rPr>
          <w:rFonts w:ascii="Arial" w:hAnsi="Arial" w:cs="Arial"/>
          <w:sz w:val="24"/>
        </w:rPr>
        <w:t>igt att soli</w:t>
      </w:r>
      <w:r w:rsidR="00A73FD3" w:rsidRPr="003E1FB4">
        <w:rPr>
          <w:rFonts w:ascii="Arial" w:hAnsi="Arial" w:cs="Arial"/>
          <w:sz w:val="24"/>
        </w:rPr>
        <w:softHyphen/>
        <w:t xml:space="preserve">diteten stärks. Malå kommun </w:t>
      </w:r>
      <w:r w:rsidRPr="003E1FB4">
        <w:rPr>
          <w:rFonts w:ascii="Arial" w:hAnsi="Arial" w:cs="Arial"/>
          <w:sz w:val="24"/>
        </w:rPr>
        <w:t xml:space="preserve">måste jobba för </w:t>
      </w:r>
      <w:r w:rsidR="003E1FB4" w:rsidRPr="003E1FB4">
        <w:rPr>
          <w:rFonts w:ascii="Arial" w:hAnsi="Arial" w:cs="Arial"/>
          <w:sz w:val="24"/>
        </w:rPr>
        <w:t xml:space="preserve">starkare </w:t>
      </w:r>
      <w:r w:rsidRPr="003E1FB4">
        <w:rPr>
          <w:rFonts w:ascii="Arial" w:hAnsi="Arial" w:cs="Arial"/>
          <w:sz w:val="24"/>
        </w:rPr>
        <w:t>resultat, så att soliditeten kan stärkas.</w:t>
      </w:r>
      <w:r w:rsidR="00AD3997" w:rsidRPr="003E1FB4">
        <w:rPr>
          <w:rFonts w:ascii="Arial" w:hAnsi="Arial" w:cs="Arial"/>
          <w:sz w:val="24"/>
        </w:rPr>
        <w:t xml:space="preserve"> </w:t>
      </w:r>
    </w:p>
    <w:p w:rsidR="00706BA1" w:rsidRPr="00315BE4" w:rsidRDefault="00706BA1" w:rsidP="00706BA1">
      <w:pPr>
        <w:pStyle w:val="LpandetextR"/>
        <w:tabs>
          <w:tab w:val="right" w:pos="4026"/>
        </w:tabs>
        <w:ind w:left="1418" w:right="1416"/>
        <w:rPr>
          <w:rFonts w:ascii="Arial" w:hAnsi="Arial" w:cs="Arial"/>
          <w:sz w:val="24"/>
          <w:highlight w:val="yellow"/>
        </w:rPr>
      </w:pPr>
    </w:p>
    <w:p w:rsidR="00706BA1" w:rsidRPr="003E1FB4" w:rsidRDefault="00706BA1" w:rsidP="00706BA1">
      <w:pPr>
        <w:ind w:left="114" w:firstLine="1304"/>
        <w:rPr>
          <w:rFonts w:ascii="Arial" w:hAnsi="Arial" w:cs="Arial"/>
          <w:i/>
        </w:rPr>
      </w:pPr>
      <w:r w:rsidRPr="003E1FB4">
        <w:rPr>
          <w:rFonts w:ascii="Arial" w:hAnsi="Arial" w:cs="Arial"/>
          <w:i/>
        </w:rPr>
        <w:t>Likviditet</w:t>
      </w:r>
    </w:p>
    <w:p w:rsidR="00706BA1" w:rsidRPr="003E1FB4" w:rsidRDefault="00706BA1" w:rsidP="00706BA1">
      <w:pPr>
        <w:pStyle w:val="LpandetextR"/>
        <w:tabs>
          <w:tab w:val="right" w:pos="4026"/>
        </w:tabs>
        <w:ind w:left="1418" w:right="1416"/>
        <w:rPr>
          <w:rFonts w:ascii="Arial" w:hAnsi="Arial" w:cs="Arial"/>
          <w:sz w:val="28"/>
        </w:rPr>
      </w:pPr>
    </w:p>
    <w:p w:rsidR="00706BA1" w:rsidRPr="003E1FB4" w:rsidRDefault="00706BA1" w:rsidP="00706BA1">
      <w:pPr>
        <w:pStyle w:val="LpandetextR"/>
        <w:tabs>
          <w:tab w:val="right" w:pos="4026"/>
        </w:tabs>
        <w:ind w:left="1418" w:right="1416"/>
        <w:rPr>
          <w:rFonts w:ascii="Arial" w:hAnsi="Arial" w:cs="Arial"/>
          <w:sz w:val="24"/>
        </w:rPr>
      </w:pPr>
      <w:r w:rsidRPr="003E1FB4">
        <w:rPr>
          <w:rFonts w:ascii="Arial" w:hAnsi="Arial" w:cs="Arial"/>
          <w:sz w:val="24"/>
        </w:rPr>
        <w:t>De likvida medle</w:t>
      </w:r>
      <w:r w:rsidRPr="00374DB3">
        <w:rPr>
          <w:rFonts w:ascii="Arial" w:hAnsi="Arial" w:cs="Arial"/>
          <w:sz w:val="24"/>
        </w:rPr>
        <w:t>n uppgick 201</w:t>
      </w:r>
      <w:r w:rsidR="003E1FB4" w:rsidRPr="00374DB3">
        <w:rPr>
          <w:rFonts w:ascii="Arial" w:hAnsi="Arial" w:cs="Arial"/>
          <w:sz w:val="24"/>
        </w:rPr>
        <w:t>9</w:t>
      </w:r>
      <w:r w:rsidRPr="00374DB3">
        <w:rPr>
          <w:rFonts w:ascii="Arial" w:hAnsi="Arial" w:cs="Arial"/>
          <w:sz w:val="24"/>
        </w:rPr>
        <w:t xml:space="preserve">-12-31 till </w:t>
      </w:r>
      <w:r w:rsidR="009F51A9" w:rsidRPr="00374DB3">
        <w:rPr>
          <w:rFonts w:ascii="Arial" w:hAnsi="Arial" w:cs="Arial"/>
          <w:sz w:val="24"/>
        </w:rPr>
        <w:t>4</w:t>
      </w:r>
      <w:r w:rsidR="00374DB3" w:rsidRPr="00374DB3">
        <w:rPr>
          <w:rFonts w:ascii="Arial" w:hAnsi="Arial" w:cs="Arial"/>
          <w:sz w:val="24"/>
        </w:rPr>
        <w:t>9</w:t>
      </w:r>
      <w:r w:rsidRPr="00374DB3">
        <w:rPr>
          <w:rFonts w:ascii="Arial" w:hAnsi="Arial" w:cs="Arial"/>
          <w:sz w:val="24"/>
        </w:rPr>
        <w:t xml:space="preserve"> mnkr </w:t>
      </w:r>
      <w:proofErr w:type="spellStart"/>
      <w:r w:rsidRPr="00374DB3">
        <w:rPr>
          <w:rFonts w:ascii="Arial" w:hAnsi="Arial" w:cs="Arial"/>
          <w:sz w:val="24"/>
        </w:rPr>
        <w:t>inkl</w:t>
      </w:r>
      <w:proofErr w:type="spellEnd"/>
      <w:r w:rsidRPr="00374DB3">
        <w:rPr>
          <w:rFonts w:ascii="Arial" w:hAnsi="Arial" w:cs="Arial"/>
          <w:sz w:val="24"/>
        </w:rPr>
        <w:t xml:space="preserve"> kort</w:t>
      </w:r>
      <w:r w:rsidRPr="00374DB3">
        <w:rPr>
          <w:rFonts w:ascii="Arial" w:hAnsi="Arial" w:cs="Arial"/>
          <w:sz w:val="24"/>
        </w:rPr>
        <w:softHyphen/>
        <w:t xml:space="preserve">fristiga placeringar. En </w:t>
      </w:r>
      <w:r w:rsidR="00374DB3" w:rsidRPr="00374DB3">
        <w:rPr>
          <w:rFonts w:ascii="Arial" w:hAnsi="Arial" w:cs="Arial"/>
          <w:sz w:val="24"/>
        </w:rPr>
        <w:t>ökning i förhållande till 2018</w:t>
      </w:r>
      <w:r w:rsidR="009F51A9" w:rsidRPr="00374DB3">
        <w:rPr>
          <w:rFonts w:ascii="Arial" w:hAnsi="Arial" w:cs="Arial"/>
          <w:sz w:val="24"/>
        </w:rPr>
        <w:t xml:space="preserve">-12-31 med </w:t>
      </w:r>
      <w:r w:rsidR="00374DB3">
        <w:rPr>
          <w:rFonts w:ascii="Arial" w:hAnsi="Arial" w:cs="Arial"/>
          <w:sz w:val="24"/>
        </w:rPr>
        <w:t>1,5</w:t>
      </w:r>
      <w:r w:rsidRPr="00374DB3">
        <w:rPr>
          <w:rFonts w:ascii="Arial" w:hAnsi="Arial" w:cs="Arial"/>
          <w:sz w:val="24"/>
        </w:rPr>
        <w:t xml:space="preserve"> mnkr. Likviditeten visar kommunens be</w:t>
      </w:r>
      <w:r w:rsidRPr="00374DB3">
        <w:rPr>
          <w:rFonts w:ascii="Arial" w:hAnsi="Arial" w:cs="Arial"/>
          <w:sz w:val="24"/>
        </w:rPr>
        <w:softHyphen/>
        <w:t>talnings</w:t>
      </w:r>
      <w:r w:rsidRPr="00374DB3">
        <w:rPr>
          <w:rFonts w:ascii="Arial" w:hAnsi="Arial" w:cs="Arial"/>
          <w:sz w:val="24"/>
        </w:rPr>
        <w:softHyphen/>
        <w:t>förmåga på kort sikt. L</w:t>
      </w:r>
      <w:r w:rsidRPr="003E1FB4">
        <w:rPr>
          <w:rFonts w:ascii="Arial" w:hAnsi="Arial" w:cs="Arial"/>
          <w:sz w:val="24"/>
        </w:rPr>
        <w:t xml:space="preserve">ikviditeten för Malå kommun just nu är </w:t>
      </w:r>
      <w:r w:rsidR="002B0D62" w:rsidRPr="003E1FB4">
        <w:rPr>
          <w:rFonts w:ascii="Arial" w:hAnsi="Arial" w:cs="Arial"/>
          <w:sz w:val="24"/>
        </w:rPr>
        <w:t>12</w:t>
      </w:r>
      <w:r w:rsidR="003E1FB4" w:rsidRPr="003E1FB4">
        <w:rPr>
          <w:rFonts w:ascii="Arial" w:hAnsi="Arial" w:cs="Arial"/>
          <w:sz w:val="24"/>
        </w:rPr>
        <w:t>5</w:t>
      </w:r>
      <w:r w:rsidR="002B0D62" w:rsidRPr="003E1FB4">
        <w:rPr>
          <w:rFonts w:ascii="Arial" w:hAnsi="Arial" w:cs="Arial"/>
          <w:sz w:val="24"/>
        </w:rPr>
        <w:t xml:space="preserve"> </w:t>
      </w:r>
      <w:r w:rsidRPr="003E1FB4">
        <w:rPr>
          <w:rFonts w:ascii="Arial" w:hAnsi="Arial" w:cs="Arial"/>
          <w:sz w:val="24"/>
        </w:rPr>
        <w:t>% vil</w:t>
      </w:r>
      <w:r w:rsidRPr="003E1FB4">
        <w:rPr>
          <w:rFonts w:ascii="Arial" w:hAnsi="Arial" w:cs="Arial"/>
          <w:sz w:val="24"/>
        </w:rPr>
        <w:softHyphen/>
        <w:t>ket betyder att kommunen än så länge har likvida medel att be</w:t>
      </w:r>
      <w:r w:rsidR="002B0D62" w:rsidRPr="003E1FB4">
        <w:rPr>
          <w:rFonts w:ascii="Arial" w:hAnsi="Arial" w:cs="Arial"/>
          <w:sz w:val="24"/>
        </w:rPr>
        <w:t xml:space="preserve">tala sina kortfristiga skulder, försämrat sedan 2017 som var </w:t>
      </w:r>
      <w:proofErr w:type="gramStart"/>
      <w:r w:rsidR="002B0D62" w:rsidRPr="003E1FB4">
        <w:rPr>
          <w:rFonts w:ascii="Arial" w:hAnsi="Arial" w:cs="Arial"/>
          <w:sz w:val="24"/>
        </w:rPr>
        <w:t>146%</w:t>
      </w:r>
      <w:proofErr w:type="gramEnd"/>
    </w:p>
    <w:p w:rsidR="00706BA1" w:rsidRPr="003E1FB4" w:rsidRDefault="00706BA1" w:rsidP="00706BA1">
      <w:pPr>
        <w:pStyle w:val="LpandetextR"/>
        <w:tabs>
          <w:tab w:val="right" w:pos="4026"/>
        </w:tabs>
        <w:ind w:left="1418" w:right="1416"/>
        <w:rPr>
          <w:rFonts w:ascii="Arial" w:hAnsi="Arial" w:cs="Arial"/>
          <w:sz w:val="24"/>
        </w:rPr>
      </w:pPr>
      <w:r w:rsidRPr="003E1FB4">
        <w:rPr>
          <w:rFonts w:ascii="Arial" w:hAnsi="Arial" w:cs="Arial"/>
          <w:sz w:val="24"/>
        </w:rPr>
        <w:t>Betalningsdagar är ett mått på hur länge kommu</w:t>
      </w:r>
      <w:r w:rsidRPr="003E1FB4">
        <w:rPr>
          <w:rFonts w:ascii="Arial" w:hAnsi="Arial" w:cs="Arial"/>
          <w:sz w:val="24"/>
        </w:rPr>
        <w:softHyphen/>
        <w:t xml:space="preserve">nen klarar sig utan att få några inbetalningar. </w:t>
      </w:r>
      <w:r w:rsidR="003E1FB4" w:rsidRPr="003E1FB4">
        <w:rPr>
          <w:rFonts w:ascii="Arial" w:hAnsi="Arial" w:cs="Arial"/>
          <w:sz w:val="24"/>
        </w:rPr>
        <w:t>Antal dagar har gått upp 2019: 58</w:t>
      </w:r>
      <w:r w:rsidR="002B0D62" w:rsidRPr="003E1FB4">
        <w:rPr>
          <w:rFonts w:ascii="Arial" w:hAnsi="Arial" w:cs="Arial"/>
          <w:sz w:val="24"/>
        </w:rPr>
        <w:t xml:space="preserve"> </w:t>
      </w:r>
      <w:proofErr w:type="spellStart"/>
      <w:proofErr w:type="gramStart"/>
      <w:r w:rsidR="002B0D62" w:rsidRPr="003E1FB4">
        <w:rPr>
          <w:rFonts w:ascii="Arial" w:hAnsi="Arial" w:cs="Arial"/>
          <w:sz w:val="24"/>
        </w:rPr>
        <w:t>dgr</w:t>
      </w:r>
      <w:proofErr w:type="spellEnd"/>
      <w:r w:rsidR="002B0D62" w:rsidRPr="003E1FB4">
        <w:rPr>
          <w:rFonts w:ascii="Arial" w:hAnsi="Arial" w:cs="Arial"/>
          <w:sz w:val="24"/>
        </w:rPr>
        <w:t xml:space="preserve"> </w:t>
      </w:r>
      <w:r w:rsidRPr="003E1FB4">
        <w:rPr>
          <w:rFonts w:ascii="Arial" w:hAnsi="Arial" w:cs="Arial"/>
          <w:sz w:val="24"/>
        </w:rPr>
        <w:t xml:space="preserve"> </w:t>
      </w:r>
      <w:r w:rsidR="002B0D62" w:rsidRPr="003E1FB4">
        <w:rPr>
          <w:rFonts w:ascii="Arial" w:hAnsi="Arial" w:cs="Arial"/>
          <w:sz w:val="24"/>
        </w:rPr>
        <w:t>(</w:t>
      </w:r>
      <w:r w:rsidR="003E1FB4" w:rsidRPr="003E1FB4">
        <w:rPr>
          <w:rFonts w:ascii="Arial" w:hAnsi="Arial" w:cs="Arial"/>
          <w:sz w:val="24"/>
        </w:rPr>
        <w:t>2018</w:t>
      </w:r>
      <w:proofErr w:type="gramEnd"/>
      <w:r w:rsidR="003E1FB4" w:rsidRPr="003E1FB4">
        <w:rPr>
          <w:rFonts w:ascii="Arial" w:hAnsi="Arial" w:cs="Arial"/>
          <w:sz w:val="24"/>
        </w:rPr>
        <w:t>: 49</w:t>
      </w:r>
      <w:r w:rsidRPr="003E1FB4">
        <w:rPr>
          <w:rFonts w:ascii="Arial" w:hAnsi="Arial" w:cs="Arial"/>
          <w:sz w:val="24"/>
        </w:rPr>
        <w:t xml:space="preserve"> </w:t>
      </w:r>
      <w:proofErr w:type="spellStart"/>
      <w:r w:rsidRPr="003E1FB4">
        <w:rPr>
          <w:rFonts w:ascii="Arial" w:hAnsi="Arial" w:cs="Arial"/>
          <w:sz w:val="24"/>
        </w:rPr>
        <w:t>dgr</w:t>
      </w:r>
      <w:proofErr w:type="spellEnd"/>
      <w:r w:rsidR="002B0D62" w:rsidRPr="003E1FB4">
        <w:rPr>
          <w:rFonts w:ascii="Arial" w:hAnsi="Arial" w:cs="Arial"/>
          <w:sz w:val="24"/>
        </w:rPr>
        <w:t>)</w:t>
      </w:r>
      <w:r w:rsidRPr="003E1FB4">
        <w:rPr>
          <w:rFonts w:ascii="Arial" w:hAnsi="Arial" w:cs="Arial"/>
          <w:sz w:val="24"/>
        </w:rPr>
        <w:t xml:space="preserve"> </w:t>
      </w:r>
    </w:p>
    <w:p w:rsidR="00706BA1" w:rsidRPr="00315BE4" w:rsidRDefault="00706BA1" w:rsidP="00706BA1">
      <w:pPr>
        <w:pStyle w:val="LpandetextR"/>
        <w:tabs>
          <w:tab w:val="right" w:pos="4026"/>
        </w:tabs>
        <w:ind w:left="1418" w:right="1416"/>
        <w:rPr>
          <w:rFonts w:ascii="Arial" w:hAnsi="Arial" w:cs="Arial"/>
          <w:sz w:val="24"/>
          <w:highlight w:val="yellow"/>
        </w:rPr>
      </w:pPr>
    </w:p>
    <w:p w:rsidR="00706BA1" w:rsidRPr="00530F70" w:rsidRDefault="00706BA1" w:rsidP="00706BA1">
      <w:pPr>
        <w:pStyle w:val="LpandetextR"/>
        <w:tabs>
          <w:tab w:val="right" w:pos="4026"/>
        </w:tabs>
        <w:ind w:left="1418" w:right="1416"/>
        <w:rPr>
          <w:rFonts w:ascii="Arial" w:hAnsi="Arial" w:cs="Arial"/>
          <w:i/>
          <w:sz w:val="24"/>
        </w:rPr>
      </w:pPr>
      <w:r w:rsidRPr="00530F70">
        <w:rPr>
          <w:rFonts w:ascii="Arial" w:hAnsi="Arial" w:cs="Arial"/>
          <w:i/>
          <w:sz w:val="24"/>
        </w:rPr>
        <w:t>Lån och amorteringar</w:t>
      </w:r>
    </w:p>
    <w:p w:rsidR="00706BA1" w:rsidRPr="00530F70" w:rsidRDefault="00706BA1" w:rsidP="00706BA1">
      <w:pPr>
        <w:pStyle w:val="LpandetextR"/>
        <w:tabs>
          <w:tab w:val="right" w:pos="4026"/>
        </w:tabs>
        <w:ind w:left="1418" w:right="1416"/>
        <w:rPr>
          <w:rFonts w:ascii="Arial" w:hAnsi="Arial" w:cs="Arial"/>
          <w:sz w:val="24"/>
        </w:rPr>
      </w:pPr>
    </w:p>
    <w:p w:rsidR="00706BA1" w:rsidRPr="00315BE4" w:rsidRDefault="00706BA1" w:rsidP="00706BA1">
      <w:pPr>
        <w:pStyle w:val="LpandetextR"/>
        <w:tabs>
          <w:tab w:val="right" w:pos="4026"/>
        </w:tabs>
        <w:ind w:left="1418" w:right="1416"/>
        <w:rPr>
          <w:rFonts w:ascii="Arial" w:hAnsi="Arial" w:cs="Arial"/>
          <w:sz w:val="24"/>
          <w:highlight w:val="yellow"/>
        </w:rPr>
      </w:pPr>
      <w:r w:rsidRPr="00530F70">
        <w:rPr>
          <w:rFonts w:ascii="Arial" w:hAnsi="Arial" w:cs="Arial"/>
          <w:sz w:val="24"/>
        </w:rPr>
        <w:t>Kommunens totala låneskuld (</w:t>
      </w:r>
      <w:proofErr w:type="spellStart"/>
      <w:r w:rsidRPr="00530F70">
        <w:rPr>
          <w:rFonts w:ascii="Arial" w:hAnsi="Arial" w:cs="Arial"/>
          <w:sz w:val="24"/>
        </w:rPr>
        <w:t>inkl</w:t>
      </w:r>
      <w:proofErr w:type="spellEnd"/>
      <w:r w:rsidRPr="00530F70">
        <w:rPr>
          <w:rFonts w:ascii="Arial" w:hAnsi="Arial" w:cs="Arial"/>
          <w:sz w:val="24"/>
        </w:rPr>
        <w:t xml:space="preserve"> kortfristig del)</w:t>
      </w:r>
      <w:r w:rsidR="003448AB" w:rsidRPr="00530F70">
        <w:rPr>
          <w:rFonts w:ascii="Arial" w:hAnsi="Arial" w:cs="Arial"/>
          <w:sz w:val="24"/>
        </w:rPr>
        <w:t xml:space="preserve"> </w:t>
      </w:r>
      <w:r w:rsidR="00530F70" w:rsidRPr="00530F70">
        <w:rPr>
          <w:rFonts w:ascii="Arial" w:hAnsi="Arial" w:cs="Arial"/>
          <w:sz w:val="24"/>
        </w:rPr>
        <w:t>uppgick vid års</w:t>
      </w:r>
      <w:r w:rsidR="00530F70" w:rsidRPr="00530F70">
        <w:rPr>
          <w:rFonts w:ascii="Arial" w:hAnsi="Arial" w:cs="Arial"/>
          <w:sz w:val="24"/>
        </w:rPr>
        <w:softHyphen/>
        <w:t>skiftet till 232</w:t>
      </w:r>
      <w:r w:rsidRPr="00530F70">
        <w:rPr>
          <w:rFonts w:ascii="Arial" w:hAnsi="Arial" w:cs="Arial"/>
          <w:sz w:val="24"/>
        </w:rPr>
        <w:t xml:space="preserve"> </w:t>
      </w:r>
      <w:r w:rsidRPr="00781107">
        <w:rPr>
          <w:rFonts w:ascii="Arial" w:hAnsi="Arial" w:cs="Arial"/>
          <w:sz w:val="24"/>
        </w:rPr>
        <w:t xml:space="preserve">mnkr. </w:t>
      </w:r>
      <w:r w:rsidR="00781107" w:rsidRPr="00781107">
        <w:rPr>
          <w:rFonts w:ascii="Arial" w:hAnsi="Arial" w:cs="Arial"/>
          <w:sz w:val="24"/>
        </w:rPr>
        <w:t>Av dessa är 129</w:t>
      </w:r>
      <w:r w:rsidRPr="00781107">
        <w:rPr>
          <w:rFonts w:ascii="Arial" w:hAnsi="Arial" w:cs="Arial"/>
          <w:sz w:val="24"/>
        </w:rPr>
        <w:t xml:space="preserve"> mnkr utlånade till de kom</w:t>
      </w:r>
      <w:r w:rsidRPr="00781107">
        <w:rPr>
          <w:rFonts w:ascii="Arial" w:hAnsi="Arial" w:cs="Arial"/>
          <w:sz w:val="24"/>
        </w:rPr>
        <w:softHyphen/>
        <w:t>munala bo</w:t>
      </w:r>
      <w:r w:rsidRPr="00781107">
        <w:rPr>
          <w:rFonts w:ascii="Arial" w:hAnsi="Arial" w:cs="Arial"/>
          <w:sz w:val="24"/>
        </w:rPr>
        <w:softHyphen/>
        <w:t>la</w:t>
      </w:r>
      <w:r w:rsidRPr="00781107">
        <w:rPr>
          <w:rFonts w:ascii="Arial" w:hAnsi="Arial" w:cs="Arial"/>
          <w:sz w:val="24"/>
        </w:rPr>
        <w:softHyphen/>
        <w:t xml:space="preserve">gen inom ramen för internbanken. </w:t>
      </w:r>
    </w:p>
    <w:p w:rsidR="00706BA1" w:rsidRPr="00315BE4" w:rsidRDefault="00706BA1" w:rsidP="00706BA1">
      <w:pPr>
        <w:pStyle w:val="LpandetextR"/>
        <w:tabs>
          <w:tab w:val="right" w:pos="4026"/>
        </w:tabs>
        <w:ind w:left="1418" w:right="1416"/>
        <w:rPr>
          <w:rFonts w:ascii="Arial" w:hAnsi="Arial" w:cs="Arial"/>
          <w:sz w:val="24"/>
          <w:highlight w:val="yellow"/>
        </w:rPr>
      </w:pPr>
    </w:p>
    <w:p w:rsidR="00706BA1" w:rsidRPr="00603052" w:rsidRDefault="00706BA1" w:rsidP="00706BA1">
      <w:pPr>
        <w:pStyle w:val="LpandetextR"/>
        <w:tabs>
          <w:tab w:val="right" w:pos="4026"/>
        </w:tabs>
        <w:ind w:left="1418" w:right="1416"/>
        <w:rPr>
          <w:rFonts w:ascii="Arial" w:hAnsi="Arial" w:cs="Arial"/>
          <w:i/>
          <w:sz w:val="24"/>
        </w:rPr>
      </w:pPr>
      <w:r w:rsidRPr="00603052">
        <w:rPr>
          <w:rFonts w:ascii="Arial" w:hAnsi="Arial" w:cs="Arial"/>
          <w:i/>
          <w:sz w:val="24"/>
        </w:rPr>
        <w:t>Finansnettot</w:t>
      </w:r>
    </w:p>
    <w:p w:rsidR="00706BA1" w:rsidRPr="00603052" w:rsidRDefault="00706BA1" w:rsidP="00706BA1">
      <w:pPr>
        <w:pStyle w:val="LpandetextR"/>
        <w:tabs>
          <w:tab w:val="right" w:pos="4026"/>
        </w:tabs>
        <w:ind w:left="1418" w:right="1416"/>
        <w:rPr>
          <w:rFonts w:ascii="Arial" w:hAnsi="Arial" w:cs="Arial"/>
          <w:sz w:val="24"/>
        </w:rPr>
      </w:pPr>
    </w:p>
    <w:p w:rsidR="00706BA1" w:rsidRPr="00315BE4" w:rsidRDefault="00706BA1" w:rsidP="00706BA1">
      <w:pPr>
        <w:pStyle w:val="LpandetextR"/>
        <w:tabs>
          <w:tab w:val="right" w:pos="4026"/>
        </w:tabs>
        <w:ind w:left="1418" w:right="1416"/>
        <w:rPr>
          <w:rFonts w:ascii="Arial" w:hAnsi="Arial" w:cs="Arial"/>
          <w:sz w:val="24"/>
          <w:highlight w:val="yellow"/>
        </w:rPr>
      </w:pPr>
      <w:r w:rsidRPr="00603052">
        <w:rPr>
          <w:rFonts w:ascii="Arial" w:hAnsi="Arial" w:cs="Arial"/>
          <w:sz w:val="24"/>
        </w:rPr>
        <w:t xml:space="preserve">Finansnettot består av finansiella kostnader </w:t>
      </w:r>
      <w:r w:rsidRPr="00EC48AB">
        <w:rPr>
          <w:rFonts w:ascii="Arial" w:hAnsi="Arial" w:cs="Arial"/>
          <w:sz w:val="24"/>
        </w:rPr>
        <w:t xml:space="preserve">minus finansiella intäkter. Finansnettot är </w:t>
      </w:r>
      <w:r w:rsidR="003448AB" w:rsidRPr="00EC48AB">
        <w:rPr>
          <w:rFonts w:ascii="Arial" w:hAnsi="Arial" w:cs="Arial"/>
          <w:sz w:val="24"/>
        </w:rPr>
        <w:t>positiv</w:t>
      </w:r>
      <w:r w:rsidR="00EC48AB">
        <w:rPr>
          <w:rFonts w:ascii="Arial" w:hAnsi="Arial" w:cs="Arial"/>
          <w:sz w:val="24"/>
        </w:rPr>
        <w:t>t</w:t>
      </w:r>
      <w:r w:rsidR="003448AB" w:rsidRPr="00EC48AB">
        <w:rPr>
          <w:rFonts w:ascii="Arial" w:hAnsi="Arial" w:cs="Arial"/>
          <w:sz w:val="24"/>
        </w:rPr>
        <w:t xml:space="preserve"> 201</w:t>
      </w:r>
      <w:r w:rsidR="00EC48AB" w:rsidRPr="00EC48AB">
        <w:rPr>
          <w:rFonts w:ascii="Arial" w:hAnsi="Arial" w:cs="Arial"/>
          <w:sz w:val="24"/>
        </w:rPr>
        <w:t>9</w:t>
      </w:r>
      <w:r w:rsidR="003448AB" w:rsidRPr="00EC48AB">
        <w:rPr>
          <w:rFonts w:ascii="Arial" w:hAnsi="Arial" w:cs="Arial"/>
          <w:sz w:val="24"/>
        </w:rPr>
        <w:t xml:space="preserve"> med </w:t>
      </w:r>
      <w:r w:rsidR="00F50FA0">
        <w:rPr>
          <w:rFonts w:ascii="Arial" w:hAnsi="Arial" w:cs="Arial"/>
          <w:sz w:val="24"/>
        </w:rPr>
        <w:t>0,2 mn</w:t>
      </w:r>
      <w:r w:rsidRPr="00EC48AB">
        <w:rPr>
          <w:rFonts w:ascii="Arial" w:hAnsi="Arial" w:cs="Arial"/>
          <w:sz w:val="24"/>
        </w:rPr>
        <w:t>kr. Anled</w:t>
      </w:r>
      <w:r w:rsidRPr="00EC48AB">
        <w:rPr>
          <w:rFonts w:ascii="Arial" w:hAnsi="Arial" w:cs="Arial"/>
          <w:sz w:val="24"/>
        </w:rPr>
        <w:softHyphen/>
        <w:t>ning</w:t>
      </w:r>
      <w:r w:rsidRPr="00EC48AB">
        <w:rPr>
          <w:rFonts w:ascii="Arial" w:hAnsi="Arial" w:cs="Arial"/>
          <w:sz w:val="24"/>
        </w:rPr>
        <w:softHyphen/>
        <w:t xml:space="preserve">en till detta är bland </w:t>
      </w:r>
      <w:r w:rsidR="00EC48AB">
        <w:rPr>
          <w:rFonts w:ascii="Arial" w:hAnsi="Arial" w:cs="Arial"/>
          <w:sz w:val="24"/>
        </w:rPr>
        <w:t>fortsatt</w:t>
      </w:r>
      <w:r w:rsidR="00EC48AB" w:rsidRPr="00EC48AB">
        <w:rPr>
          <w:rFonts w:ascii="Arial" w:hAnsi="Arial" w:cs="Arial"/>
          <w:sz w:val="24"/>
        </w:rPr>
        <w:t xml:space="preserve"> låga räntor samt </w:t>
      </w:r>
      <w:r w:rsidR="003448AB" w:rsidRPr="00EC48AB">
        <w:rPr>
          <w:rFonts w:ascii="Arial" w:hAnsi="Arial" w:cs="Arial"/>
          <w:sz w:val="24"/>
        </w:rPr>
        <w:t xml:space="preserve">utdelning från </w:t>
      </w:r>
      <w:proofErr w:type="spellStart"/>
      <w:r w:rsidR="003448AB" w:rsidRPr="00EC48AB">
        <w:rPr>
          <w:rFonts w:ascii="Arial" w:hAnsi="Arial" w:cs="Arial"/>
          <w:sz w:val="24"/>
        </w:rPr>
        <w:t>kommuninvest</w:t>
      </w:r>
      <w:proofErr w:type="spellEnd"/>
      <w:r w:rsidRPr="00EC48AB">
        <w:rPr>
          <w:rFonts w:ascii="Arial" w:hAnsi="Arial" w:cs="Arial"/>
          <w:sz w:val="24"/>
        </w:rPr>
        <w:t>. Ränteläget har fortsatt varit lågt. Genomsnittsr</w:t>
      </w:r>
      <w:r w:rsidR="009F51A9" w:rsidRPr="00EC48AB">
        <w:rPr>
          <w:rFonts w:ascii="Arial" w:hAnsi="Arial" w:cs="Arial"/>
          <w:sz w:val="24"/>
        </w:rPr>
        <w:t>ä</w:t>
      </w:r>
      <w:r w:rsidR="00EC48AB" w:rsidRPr="00EC48AB">
        <w:rPr>
          <w:rFonts w:ascii="Arial" w:hAnsi="Arial" w:cs="Arial"/>
          <w:sz w:val="24"/>
        </w:rPr>
        <w:t>ntan för kommu</w:t>
      </w:r>
      <w:r w:rsidR="00EC48AB" w:rsidRPr="00EC48AB">
        <w:rPr>
          <w:rFonts w:ascii="Arial" w:hAnsi="Arial" w:cs="Arial"/>
          <w:sz w:val="24"/>
        </w:rPr>
        <w:softHyphen/>
        <w:t>nens lån var 0,67</w:t>
      </w:r>
      <w:r w:rsidRPr="00EC48AB">
        <w:rPr>
          <w:rFonts w:ascii="Arial" w:hAnsi="Arial" w:cs="Arial"/>
          <w:sz w:val="24"/>
        </w:rPr>
        <w:t xml:space="preserve"> % under 201</w:t>
      </w:r>
      <w:r w:rsidR="00EC48AB" w:rsidRPr="00EC48AB">
        <w:rPr>
          <w:rFonts w:ascii="Arial" w:hAnsi="Arial" w:cs="Arial"/>
          <w:sz w:val="24"/>
        </w:rPr>
        <w:t>9</w:t>
      </w:r>
      <w:r w:rsidRPr="00EC48AB">
        <w:rPr>
          <w:rFonts w:ascii="Arial" w:hAnsi="Arial" w:cs="Arial"/>
          <w:sz w:val="24"/>
        </w:rPr>
        <w:t xml:space="preserve"> att jämföras med </w:t>
      </w:r>
      <w:r w:rsidR="00EC48AB" w:rsidRPr="00EC48AB">
        <w:rPr>
          <w:rFonts w:ascii="Arial" w:hAnsi="Arial" w:cs="Arial"/>
          <w:sz w:val="24"/>
        </w:rPr>
        <w:t>0,</w:t>
      </w:r>
      <w:proofErr w:type="gramStart"/>
      <w:r w:rsidR="00EC48AB" w:rsidRPr="00EC48AB">
        <w:rPr>
          <w:rFonts w:ascii="Arial" w:hAnsi="Arial" w:cs="Arial"/>
          <w:sz w:val="24"/>
        </w:rPr>
        <w:t>82%</w:t>
      </w:r>
      <w:proofErr w:type="gramEnd"/>
      <w:r w:rsidR="00EC48AB" w:rsidRPr="00EC48AB">
        <w:rPr>
          <w:rFonts w:ascii="Arial" w:hAnsi="Arial" w:cs="Arial"/>
          <w:sz w:val="24"/>
        </w:rPr>
        <w:t xml:space="preserve"> 2018 och </w:t>
      </w:r>
      <w:r w:rsidR="009F51A9" w:rsidRPr="00EC48AB">
        <w:rPr>
          <w:rFonts w:ascii="Arial" w:hAnsi="Arial" w:cs="Arial"/>
          <w:sz w:val="24"/>
        </w:rPr>
        <w:t>0,99%</w:t>
      </w:r>
      <w:r w:rsidR="00EC48AB" w:rsidRPr="00EC48AB">
        <w:rPr>
          <w:rFonts w:ascii="Arial" w:hAnsi="Arial" w:cs="Arial"/>
          <w:sz w:val="24"/>
        </w:rPr>
        <w:t xml:space="preserve"> 2017. (</w:t>
      </w:r>
      <w:r w:rsidRPr="00EC48AB">
        <w:rPr>
          <w:rFonts w:ascii="Arial" w:hAnsi="Arial" w:cs="Arial"/>
          <w:sz w:val="24"/>
        </w:rPr>
        <w:t>1,21 % 2016</w:t>
      </w:r>
      <w:r w:rsidR="00EC48AB" w:rsidRPr="00EC48AB">
        <w:rPr>
          <w:rFonts w:ascii="Arial" w:hAnsi="Arial" w:cs="Arial"/>
          <w:sz w:val="24"/>
        </w:rPr>
        <w:t xml:space="preserve"> och 1,6% 2015). </w:t>
      </w:r>
    </w:p>
    <w:p w:rsidR="00706BA1" w:rsidRPr="00315BE4" w:rsidRDefault="00706BA1" w:rsidP="00706BA1">
      <w:pPr>
        <w:pStyle w:val="MellanrubrikR"/>
        <w:rPr>
          <w:highlight w:val="yellow"/>
        </w:rPr>
      </w:pPr>
    </w:p>
    <w:p w:rsidR="00706BA1" w:rsidRPr="00C468E2" w:rsidRDefault="00706BA1" w:rsidP="00706BA1">
      <w:pPr>
        <w:pStyle w:val="LpandetextR"/>
        <w:tabs>
          <w:tab w:val="right" w:pos="4026"/>
        </w:tabs>
        <w:ind w:left="1418" w:right="1416"/>
        <w:rPr>
          <w:rFonts w:ascii="Arial" w:hAnsi="Arial" w:cs="Arial"/>
          <w:i/>
          <w:sz w:val="24"/>
        </w:rPr>
      </w:pPr>
      <w:r w:rsidRPr="00C468E2">
        <w:rPr>
          <w:rFonts w:ascii="Arial" w:hAnsi="Arial" w:cs="Arial"/>
          <w:i/>
          <w:sz w:val="24"/>
        </w:rPr>
        <w:t xml:space="preserve">Pensionsredovisning </w:t>
      </w:r>
    </w:p>
    <w:p w:rsidR="00706BA1" w:rsidRPr="00C468E2" w:rsidRDefault="00706BA1" w:rsidP="00706BA1">
      <w:pPr>
        <w:pStyle w:val="LpandetextR"/>
        <w:tabs>
          <w:tab w:val="right" w:pos="4026"/>
        </w:tabs>
        <w:ind w:left="1418" w:right="1416"/>
        <w:rPr>
          <w:rFonts w:ascii="Arial" w:hAnsi="Arial" w:cs="Arial"/>
          <w:sz w:val="24"/>
        </w:rPr>
      </w:pPr>
    </w:p>
    <w:p w:rsidR="00706BA1" w:rsidRPr="00C468E2" w:rsidRDefault="00706BA1" w:rsidP="00706BA1">
      <w:pPr>
        <w:pStyle w:val="LpandetextR"/>
        <w:tabs>
          <w:tab w:val="right" w:pos="4026"/>
        </w:tabs>
        <w:ind w:left="1418" w:right="1416"/>
        <w:rPr>
          <w:rFonts w:ascii="Arial" w:hAnsi="Arial" w:cs="Arial"/>
          <w:sz w:val="24"/>
        </w:rPr>
      </w:pPr>
      <w:r w:rsidRPr="00C468E2">
        <w:rPr>
          <w:rFonts w:ascii="Arial" w:hAnsi="Arial" w:cs="Arial"/>
          <w:sz w:val="24"/>
        </w:rPr>
        <w:t>All intjänad pension enligt det nya pensionssy</w:t>
      </w:r>
      <w:r w:rsidRPr="00C468E2">
        <w:rPr>
          <w:rFonts w:ascii="Arial" w:hAnsi="Arial" w:cs="Arial"/>
          <w:sz w:val="24"/>
        </w:rPr>
        <w:softHyphen/>
        <w:t>ste</w:t>
      </w:r>
      <w:r w:rsidRPr="00C468E2">
        <w:rPr>
          <w:rFonts w:ascii="Arial" w:hAnsi="Arial" w:cs="Arial"/>
          <w:sz w:val="24"/>
        </w:rPr>
        <w:softHyphen/>
        <w:t>met har av</w:t>
      </w:r>
      <w:r w:rsidRPr="00C468E2">
        <w:rPr>
          <w:rFonts w:ascii="Arial" w:hAnsi="Arial" w:cs="Arial"/>
          <w:sz w:val="24"/>
        </w:rPr>
        <w:softHyphen/>
        <w:t xml:space="preserve">satts för individuell placering. Det finns inga försäkringsavtal skrivna för den del av de individuella pensionsdelarna som överstiger 7,5 basbelopp, </w:t>
      </w:r>
      <w:proofErr w:type="gramStart"/>
      <w:r w:rsidRPr="00C468E2">
        <w:rPr>
          <w:rFonts w:ascii="Arial" w:hAnsi="Arial" w:cs="Arial"/>
          <w:sz w:val="24"/>
        </w:rPr>
        <w:t>ej</w:t>
      </w:r>
      <w:proofErr w:type="gramEnd"/>
      <w:r w:rsidRPr="00C468E2">
        <w:rPr>
          <w:rFonts w:ascii="Arial" w:hAnsi="Arial" w:cs="Arial"/>
          <w:sz w:val="24"/>
        </w:rPr>
        <w:t xml:space="preserve"> heller då det gäller ansvars</w:t>
      </w:r>
      <w:r w:rsidRPr="00C468E2">
        <w:rPr>
          <w:rFonts w:ascii="Arial" w:hAnsi="Arial" w:cs="Arial"/>
          <w:sz w:val="24"/>
        </w:rPr>
        <w:softHyphen/>
        <w:t>för</w:t>
      </w:r>
      <w:r w:rsidRPr="00C468E2">
        <w:rPr>
          <w:rFonts w:ascii="Arial" w:hAnsi="Arial" w:cs="Arial"/>
          <w:sz w:val="24"/>
        </w:rPr>
        <w:softHyphen/>
        <w:t>bin</w:t>
      </w:r>
      <w:r w:rsidRPr="00C468E2">
        <w:rPr>
          <w:rFonts w:ascii="Arial" w:hAnsi="Arial" w:cs="Arial"/>
          <w:sz w:val="24"/>
        </w:rPr>
        <w:softHyphen/>
      </w:r>
      <w:r w:rsidRPr="00C468E2">
        <w:rPr>
          <w:rFonts w:ascii="Arial" w:hAnsi="Arial" w:cs="Arial"/>
          <w:sz w:val="24"/>
        </w:rPr>
        <w:softHyphen/>
      </w:r>
      <w:r w:rsidRPr="00C468E2">
        <w:rPr>
          <w:rFonts w:ascii="Arial" w:hAnsi="Arial" w:cs="Arial"/>
          <w:sz w:val="24"/>
        </w:rPr>
        <w:softHyphen/>
      </w:r>
      <w:r w:rsidRPr="00C468E2">
        <w:rPr>
          <w:rFonts w:ascii="Arial" w:hAnsi="Arial" w:cs="Arial"/>
          <w:sz w:val="24"/>
        </w:rPr>
        <w:softHyphen/>
        <w:t>delsen.</w:t>
      </w:r>
    </w:p>
    <w:p w:rsidR="00706BA1" w:rsidRPr="00315BE4" w:rsidRDefault="00706BA1" w:rsidP="00706BA1">
      <w:pPr>
        <w:pStyle w:val="LpandetextR"/>
        <w:tabs>
          <w:tab w:val="right" w:pos="4026"/>
        </w:tabs>
        <w:ind w:left="1418" w:right="1416"/>
        <w:rPr>
          <w:rFonts w:ascii="Arial" w:hAnsi="Arial" w:cs="Arial"/>
          <w:sz w:val="24"/>
          <w:highlight w:val="yellow"/>
        </w:rPr>
      </w:pPr>
    </w:p>
    <w:p w:rsidR="00706BA1" w:rsidRDefault="00706BA1" w:rsidP="00706BA1">
      <w:pPr>
        <w:pStyle w:val="LpandetextR"/>
        <w:tabs>
          <w:tab w:val="right" w:pos="4026"/>
        </w:tabs>
        <w:ind w:left="1418" w:right="1416"/>
        <w:rPr>
          <w:rFonts w:ascii="Arial" w:hAnsi="Arial" w:cs="Arial"/>
          <w:sz w:val="24"/>
        </w:rPr>
      </w:pPr>
      <w:r w:rsidRPr="00C468E2">
        <w:rPr>
          <w:rFonts w:ascii="Arial" w:hAnsi="Arial" w:cs="Arial"/>
          <w:sz w:val="24"/>
        </w:rPr>
        <w:t>Finansieringen av pensionsförpliktelser enligt den gamla mo</w:t>
      </w:r>
      <w:r w:rsidRPr="00C468E2">
        <w:rPr>
          <w:rFonts w:ascii="Arial" w:hAnsi="Arial" w:cs="Arial"/>
          <w:sz w:val="24"/>
        </w:rPr>
        <w:softHyphen/>
        <w:t>dellen sker i form av återlåning. Medlen finns placerade i kom</w:t>
      </w:r>
      <w:r w:rsidRPr="00C468E2">
        <w:rPr>
          <w:rFonts w:ascii="Arial" w:hAnsi="Arial" w:cs="Arial"/>
          <w:sz w:val="24"/>
        </w:rPr>
        <w:softHyphen/>
        <w:t>munens anläggningstill</w:t>
      </w:r>
      <w:r w:rsidRPr="00C468E2">
        <w:rPr>
          <w:rFonts w:ascii="Arial" w:hAnsi="Arial" w:cs="Arial"/>
          <w:sz w:val="24"/>
        </w:rPr>
        <w:softHyphen/>
        <w:t>gång</w:t>
      </w:r>
      <w:r w:rsidRPr="00C468E2">
        <w:rPr>
          <w:rFonts w:ascii="Arial" w:hAnsi="Arial" w:cs="Arial"/>
          <w:sz w:val="24"/>
        </w:rPr>
        <w:softHyphen/>
        <w:t xml:space="preserve">ar. </w:t>
      </w:r>
      <w:r w:rsidRPr="00781107">
        <w:rPr>
          <w:rFonts w:ascii="Arial" w:hAnsi="Arial" w:cs="Arial"/>
          <w:sz w:val="24"/>
        </w:rPr>
        <w:t>Ansva</w:t>
      </w:r>
      <w:r w:rsidR="001F1178" w:rsidRPr="00781107">
        <w:rPr>
          <w:rFonts w:ascii="Arial" w:hAnsi="Arial" w:cs="Arial"/>
          <w:sz w:val="24"/>
        </w:rPr>
        <w:t>rsför</w:t>
      </w:r>
      <w:r w:rsidR="001F1178" w:rsidRPr="00781107">
        <w:rPr>
          <w:rFonts w:ascii="Arial" w:hAnsi="Arial" w:cs="Arial"/>
          <w:sz w:val="24"/>
        </w:rPr>
        <w:softHyphen/>
        <w:t xml:space="preserve">bindelsen </w:t>
      </w:r>
      <w:r w:rsidR="00781107" w:rsidRPr="00781107">
        <w:rPr>
          <w:rFonts w:ascii="Arial" w:hAnsi="Arial" w:cs="Arial"/>
          <w:sz w:val="24"/>
        </w:rPr>
        <w:t xml:space="preserve">är 90,7 mnkr </w:t>
      </w:r>
      <w:proofErr w:type="spellStart"/>
      <w:r w:rsidR="00781107" w:rsidRPr="00781107">
        <w:rPr>
          <w:rFonts w:ascii="Arial" w:hAnsi="Arial" w:cs="Arial"/>
          <w:sz w:val="24"/>
        </w:rPr>
        <w:t>inkl</w:t>
      </w:r>
      <w:proofErr w:type="spellEnd"/>
      <w:r w:rsidR="00781107" w:rsidRPr="00781107">
        <w:rPr>
          <w:rFonts w:ascii="Arial" w:hAnsi="Arial" w:cs="Arial"/>
          <w:sz w:val="24"/>
        </w:rPr>
        <w:t xml:space="preserve"> löneskatt</w:t>
      </w:r>
      <w:r w:rsidR="00C468E2" w:rsidRPr="00781107">
        <w:rPr>
          <w:rFonts w:ascii="Arial" w:hAnsi="Arial" w:cs="Arial"/>
          <w:sz w:val="24"/>
        </w:rPr>
        <w:t xml:space="preserve"> och </w:t>
      </w:r>
      <w:r w:rsidR="001F1178" w:rsidRPr="00781107">
        <w:rPr>
          <w:rFonts w:ascii="Arial" w:hAnsi="Arial" w:cs="Arial"/>
          <w:sz w:val="24"/>
        </w:rPr>
        <w:t>mi</w:t>
      </w:r>
      <w:r w:rsidR="00781107" w:rsidRPr="00781107">
        <w:rPr>
          <w:rFonts w:ascii="Arial" w:hAnsi="Arial" w:cs="Arial"/>
          <w:sz w:val="24"/>
        </w:rPr>
        <w:t>nskade med 5,9</w:t>
      </w:r>
      <w:r w:rsidR="00C468E2" w:rsidRPr="00781107">
        <w:rPr>
          <w:rFonts w:ascii="Arial" w:hAnsi="Arial" w:cs="Arial"/>
          <w:sz w:val="24"/>
        </w:rPr>
        <w:t xml:space="preserve"> mnkr jmf med 2018</w:t>
      </w:r>
      <w:r w:rsidRPr="00781107">
        <w:rPr>
          <w:rFonts w:ascii="Arial" w:hAnsi="Arial" w:cs="Arial"/>
          <w:sz w:val="24"/>
        </w:rPr>
        <w:t xml:space="preserve">. </w:t>
      </w:r>
    </w:p>
    <w:p w:rsidR="00D84579" w:rsidRDefault="00D84579">
      <w:pPr>
        <w:rPr>
          <w:rFonts w:ascii="Arial" w:hAnsi="Arial" w:cs="Arial"/>
        </w:rPr>
      </w:pPr>
      <w:r>
        <w:rPr>
          <w:rFonts w:ascii="Arial" w:hAnsi="Arial" w:cs="Arial"/>
        </w:rPr>
        <w:br w:type="page"/>
      </w:r>
    </w:p>
    <w:p w:rsidR="003229C0" w:rsidRPr="00781107" w:rsidRDefault="003229C0" w:rsidP="00706BA1">
      <w:pPr>
        <w:pStyle w:val="LpandetextR"/>
        <w:tabs>
          <w:tab w:val="right" w:pos="4026"/>
        </w:tabs>
        <w:ind w:left="1418" w:right="1416"/>
        <w:rPr>
          <w:rFonts w:ascii="Arial" w:hAnsi="Arial" w:cs="Arial"/>
          <w:sz w:val="24"/>
        </w:rPr>
      </w:pPr>
    </w:p>
    <w:tbl>
      <w:tblPr>
        <w:tblStyle w:val="Mellanmrkskuggning1-dekorfrg5"/>
        <w:tblW w:w="6839" w:type="dxa"/>
        <w:tblInd w:w="1526" w:type="dxa"/>
        <w:tblLook w:val="05E0" w:firstRow="1" w:lastRow="1" w:firstColumn="1" w:lastColumn="1" w:noHBand="0" w:noVBand="1"/>
      </w:tblPr>
      <w:tblGrid>
        <w:gridCol w:w="2510"/>
        <w:gridCol w:w="815"/>
        <w:gridCol w:w="815"/>
        <w:gridCol w:w="815"/>
        <w:gridCol w:w="852"/>
        <w:gridCol w:w="1032"/>
      </w:tblGrid>
      <w:tr w:rsidR="00F64B0A" w:rsidRPr="001E3889" w:rsidTr="00F64B0A">
        <w:trPr>
          <w:cnfStyle w:val="100000000000" w:firstRow="1" w:lastRow="0" w:firstColumn="0" w:lastColumn="0" w:oddVBand="0" w:evenVBand="0" w:oddHBand="0"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510" w:type="dxa"/>
          </w:tcPr>
          <w:p w:rsidR="00F64B0A" w:rsidRPr="001E3889" w:rsidRDefault="00F64B0A" w:rsidP="00385C72">
            <w:pPr>
              <w:pStyle w:val="LpandetextR"/>
              <w:tabs>
                <w:tab w:val="right" w:pos="4026"/>
              </w:tabs>
              <w:jc w:val="both"/>
              <w:rPr>
                <w:rFonts w:ascii="Arial" w:hAnsi="Arial" w:cs="Arial"/>
                <w:sz w:val="20"/>
                <w:szCs w:val="20"/>
              </w:rPr>
            </w:pPr>
            <w:r w:rsidRPr="001E3889">
              <w:rPr>
                <w:rFonts w:ascii="Arial" w:hAnsi="Arial" w:cs="Arial"/>
                <w:sz w:val="20"/>
                <w:szCs w:val="20"/>
              </w:rPr>
              <w:t>Mnkr</w:t>
            </w:r>
          </w:p>
        </w:tc>
        <w:tc>
          <w:tcPr>
            <w:tcW w:w="815" w:type="dxa"/>
          </w:tcPr>
          <w:p w:rsidR="00F64B0A" w:rsidRPr="001E3889" w:rsidRDefault="00F64B0A" w:rsidP="00385C72">
            <w:pPr>
              <w:pStyle w:val="LpandetextR"/>
              <w:tabs>
                <w:tab w:val="right" w:pos="4026"/>
              </w:tabs>
              <w:jc w:val="right"/>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E3889">
              <w:rPr>
                <w:rFonts w:ascii="Arial" w:hAnsi="Arial" w:cs="Arial"/>
                <w:sz w:val="20"/>
                <w:szCs w:val="20"/>
              </w:rPr>
              <w:t>2019</w:t>
            </w:r>
          </w:p>
        </w:tc>
        <w:tc>
          <w:tcPr>
            <w:tcW w:w="815" w:type="dxa"/>
          </w:tcPr>
          <w:p w:rsidR="00F64B0A" w:rsidRPr="001E3889" w:rsidRDefault="00F64B0A" w:rsidP="00385C72">
            <w:pPr>
              <w:pStyle w:val="LpandetextR"/>
              <w:tabs>
                <w:tab w:val="right" w:pos="4026"/>
              </w:tabs>
              <w:jc w:val="right"/>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E3889">
              <w:rPr>
                <w:rFonts w:ascii="Arial" w:hAnsi="Arial" w:cs="Arial"/>
                <w:sz w:val="20"/>
                <w:szCs w:val="20"/>
              </w:rPr>
              <w:t>2018</w:t>
            </w:r>
          </w:p>
        </w:tc>
        <w:tc>
          <w:tcPr>
            <w:tcW w:w="815" w:type="dxa"/>
          </w:tcPr>
          <w:p w:rsidR="00F64B0A" w:rsidRPr="001E3889" w:rsidRDefault="00F64B0A" w:rsidP="00385C72">
            <w:pPr>
              <w:pStyle w:val="LpandetextR"/>
              <w:tabs>
                <w:tab w:val="right" w:pos="4026"/>
              </w:tabs>
              <w:jc w:val="right"/>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E3889">
              <w:rPr>
                <w:rFonts w:ascii="Arial" w:hAnsi="Arial" w:cs="Arial"/>
                <w:sz w:val="20"/>
                <w:szCs w:val="20"/>
              </w:rPr>
              <w:t>2017</w:t>
            </w:r>
          </w:p>
        </w:tc>
        <w:tc>
          <w:tcPr>
            <w:tcW w:w="852" w:type="dxa"/>
          </w:tcPr>
          <w:p w:rsidR="00F64B0A" w:rsidRPr="001E3889" w:rsidRDefault="00F64B0A" w:rsidP="00385C72">
            <w:pPr>
              <w:pStyle w:val="LpandetextR"/>
              <w:tabs>
                <w:tab w:val="left" w:pos="326"/>
                <w:tab w:val="center" w:pos="621"/>
                <w:tab w:val="right" w:pos="4026"/>
              </w:tabs>
              <w:jc w:val="right"/>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E3889">
              <w:rPr>
                <w:rFonts w:ascii="Arial" w:hAnsi="Arial" w:cs="Arial"/>
                <w:sz w:val="20"/>
                <w:szCs w:val="20"/>
              </w:rPr>
              <w:t>2016</w:t>
            </w:r>
          </w:p>
        </w:tc>
        <w:tc>
          <w:tcPr>
            <w:cnfStyle w:val="000100000000" w:firstRow="0" w:lastRow="0" w:firstColumn="0" w:lastColumn="1" w:oddVBand="0" w:evenVBand="0" w:oddHBand="0" w:evenHBand="0" w:firstRowFirstColumn="0" w:firstRowLastColumn="0" w:lastRowFirstColumn="0" w:lastRowLastColumn="0"/>
            <w:tcW w:w="1032" w:type="dxa"/>
          </w:tcPr>
          <w:p w:rsidR="00F64B0A" w:rsidRPr="001E3889" w:rsidRDefault="00F64B0A" w:rsidP="00385C72">
            <w:pPr>
              <w:pStyle w:val="LpandetextR"/>
              <w:tabs>
                <w:tab w:val="left" w:pos="326"/>
                <w:tab w:val="center" w:pos="621"/>
                <w:tab w:val="right" w:pos="4026"/>
              </w:tabs>
              <w:rPr>
                <w:rFonts w:ascii="Arial" w:hAnsi="Arial" w:cs="Arial"/>
                <w:sz w:val="20"/>
                <w:szCs w:val="20"/>
              </w:rPr>
            </w:pPr>
            <w:r w:rsidRPr="001E3889">
              <w:rPr>
                <w:rFonts w:ascii="Arial" w:hAnsi="Arial" w:cs="Arial"/>
                <w:sz w:val="20"/>
                <w:szCs w:val="20"/>
              </w:rPr>
              <w:tab/>
              <w:t>2015</w:t>
            </w:r>
          </w:p>
        </w:tc>
      </w:tr>
      <w:tr w:rsidR="00F64B0A" w:rsidRPr="001E3889" w:rsidTr="00F64B0A">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510" w:type="dxa"/>
          </w:tcPr>
          <w:p w:rsidR="00F64B0A" w:rsidRPr="001E3889" w:rsidRDefault="00F64B0A" w:rsidP="00385C72">
            <w:pPr>
              <w:pStyle w:val="LpandetextR"/>
              <w:tabs>
                <w:tab w:val="right" w:pos="4026"/>
              </w:tabs>
              <w:rPr>
                <w:rFonts w:ascii="Arial" w:hAnsi="Arial" w:cs="Arial"/>
                <w:sz w:val="20"/>
                <w:szCs w:val="20"/>
              </w:rPr>
            </w:pPr>
            <w:r w:rsidRPr="001E3889">
              <w:rPr>
                <w:rFonts w:ascii="Arial" w:hAnsi="Arial" w:cs="Arial"/>
                <w:sz w:val="20"/>
                <w:szCs w:val="20"/>
              </w:rPr>
              <w:t>Avsättning pensioner</w:t>
            </w:r>
          </w:p>
        </w:tc>
        <w:tc>
          <w:tcPr>
            <w:tcW w:w="815" w:type="dxa"/>
          </w:tcPr>
          <w:p w:rsidR="00F64B0A" w:rsidRPr="001E3889" w:rsidRDefault="00F64B0A" w:rsidP="00385C72">
            <w:pPr>
              <w:pStyle w:val="LpandetextR"/>
              <w:tabs>
                <w:tab w:val="right" w:pos="4026"/>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E3889">
              <w:rPr>
                <w:rFonts w:ascii="Arial" w:hAnsi="Arial" w:cs="Arial"/>
                <w:sz w:val="20"/>
                <w:szCs w:val="20"/>
              </w:rPr>
              <w:t>20,1</w:t>
            </w:r>
          </w:p>
        </w:tc>
        <w:tc>
          <w:tcPr>
            <w:tcW w:w="815" w:type="dxa"/>
          </w:tcPr>
          <w:p w:rsidR="00F64B0A" w:rsidRPr="001E3889" w:rsidRDefault="00F64B0A" w:rsidP="00385C72">
            <w:pPr>
              <w:pStyle w:val="LpandetextR"/>
              <w:tabs>
                <w:tab w:val="right" w:pos="4026"/>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E3889">
              <w:rPr>
                <w:rFonts w:ascii="Arial" w:hAnsi="Arial" w:cs="Arial"/>
                <w:sz w:val="20"/>
                <w:szCs w:val="20"/>
              </w:rPr>
              <w:t>19,7</w:t>
            </w:r>
          </w:p>
        </w:tc>
        <w:tc>
          <w:tcPr>
            <w:tcW w:w="815" w:type="dxa"/>
          </w:tcPr>
          <w:p w:rsidR="00F64B0A" w:rsidRPr="001E3889" w:rsidRDefault="00F64B0A" w:rsidP="00385C72">
            <w:pPr>
              <w:pStyle w:val="LpandetextR"/>
              <w:tabs>
                <w:tab w:val="right" w:pos="4026"/>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E3889">
              <w:rPr>
                <w:rFonts w:ascii="Arial" w:hAnsi="Arial" w:cs="Arial"/>
                <w:sz w:val="20"/>
                <w:szCs w:val="20"/>
              </w:rPr>
              <w:t>16,3</w:t>
            </w:r>
          </w:p>
        </w:tc>
        <w:tc>
          <w:tcPr>
            <w:tcW w:w="852" w:type="dxa"/>
          </w:tcPr>
          <w:p w:rsidR="00F64B0A" w:rsidRPr="001E3889" w:rsidRDefault="00F64B0A" w:rsidP="00385C72">
            <w:pPr>
              <w:pStyle w:val="LpandetextR"/>
              <w:tabs>
                <w:tab w:val="right" w:pos="4026"/>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E3889">
              <w:rPr>
                <w:rFonts w:ascii="Arial" w:hAnsi="Arial" w:cs="Arial"/>
                <w:sz w:val="20"/>
                <w:szCs w:val="20"/>
              </w:rPr>
              <w:t xml:space="preserve">16,1 </w:t>
            </w:r>
          </w:p>
        </w:tc>
        <w:tc>
          <w:tcPr>
            <w:cnfStyle w:val="000100000000" w:firstRow="0" w:lastRow="0" w:firstColumn="0" w:lastColumn="1" w:oddVBand="0" w:evenVBand="0" w:oddHBand="0" w:evenHBand="0" w:firstRowFirstColumn="0" w:firstRowLastColumn="0" w:lastRowFirstColumn="0" w:lastRowLastColumn="0"/>
            <w:tcW w:w="1032" w:type="dxa"/>
          </w:tcPr>
          <w:p w:rsidR="00F64B0A" w:rsidRPr="001E3889" w:rsidRDefault="00F64B0A" w:rsidP="00385C72">
            <w:pPr>
              <w:pStyle w:val="LpandetextR"/>
              <w:tabs>
                <w:tab w:val="right" w:pos="4026"/>
              </w:tabs>
              <w:jc w:val="right"/>
              <w:rPr>
                <w:rFonts w:ascii="Arial" w:hAnsi="Arial" w:cs="Arial"/>
                <w:b w:val="0"/>
                <w:sz w:val="20"/>
                <w:szCs w:val="20"/>
              </w:rPr>
            </w:pPr>
            <w:r w:rsidRPr="001E3889">
              <w:rPr>
                <w:rFonts w:ascii="Arial" w:hAnsi="Arial" w:cs="Arial"/>
                <w:b w:val="0"/>
                <w:sz w:val="20"/>
                <w:szCs w:val="20"/>
              </w:rPr>
              <w:t>12,0</w:t>
            </w:r>
          </w:p>
        </w:tc>
      </w:tr>
      <w:tr w:rsidR="00F64B0A" w:rsidRPr="001E3889" w:rsidTr="00F64B0A">
        <w:trPr>
          <w:cnfStyle w:val="000000010000" w:firstRow="0" w:lastRow="0" w:firstColumn="0" w:lastColumn="0" w:oddVBand="0" w:evenVBand="0" w:oddHBand="0" w:evenHBand="1"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2510" w:type="dxa"/>
          </w:tcPr>
          <w:p w:rsidR="00F64B0A" w:rsidRPr="001E3889" w:rsidRDefault="00F64B0A" w:rsidP="00385C72">
            <w:pPr>
              <w:pStyle w:val="LpandetextR"/>
              <w:tabs>
                <w:tab w:val="right" w:pos="4026"/>
              </w:tabs>
              <w:rPr>
                <w:rFonts w:ascii="Arial" w:hAnsi="Arial" w:cs="Arial"/>
                <w:sz w:val="20"/>
                <w:szCs w:val="20"/>
              </w:rPr>
            </w:pPr>
          </w:p>
          <w:p w:rsidR="00F64B0A" w:rsidRPr="001E3889" w:rsidRDefault="00F64B0A" w:rsidP="00385C72">
            <w:pPr>
              <w:pStyle w:val="LpandetextR"/>
              <w:tabs>
                <w:tab w:val="right" w:pos="4026"/>
              </w:tabs>
              <w:rPr>
                <w:rFonts w:ascii="Arial" w:hAnsi="Arial" w:cs="Arial"/>
                <w:sz w:val="20"/>
                <w:szCs w:val="20"/>
              </w:rPr>
            </w:pPr>
            <w:proofErr w:type="spellStart"/>
            <w:r w:rsidRPr="001E3889">
              <w:rPr>
                <w:rFonts w:ascii="Arial" w:hAnsi="Arial" w:cs="Arial"/>
                <w:sz w:val="20"/>
                <w:szCs w:val="20"/>
              </w:rPr>
              <w:t>Ansvarförbindelse</w:t>
            </w:r>
            <w:proofErr w:type="spellEnd"/>
          </w:p>
          <w:p w:rsidR="00F64B0A" w:rsidRPr="001E3889" w:rsidRDefault="00F64B0A" w:rsidP="00385C72">
            <w:pPr>
              <w:pStyle w:val="LpandetextR"/>
              <w:tabs>
                <w:tab w:val="right" w:pos="4026"/>
              </w:tabs>
              <w:rPr>
                <w:rFonts w:ascii="Arial" w:hAnsi="Arial" w:cs="Arial"/>
                <w:sz w:val="20"/>
                <w:szCs w:val="20"/>
              </w:rPr>
            </w:pPr>
            <w:r w:rsidRPr="001E3889">
              <w:rPr>
                <w:rFonts w:ascii="Arial" w:hAnsi="Arial" w:cs="Arial"/>
                <w:sz w:val="20"/>
                <w:szCs w:val="20"/>
              </w:rPr>
              <w:t>Intjänade pensioner fr.o.m. 1998</w:t>
            </w:r>
          </w:p>
        </w:tc>
        <w:tc>
          <w:tcPr>
            <w:tcW w:w="815" w:type="dxa"/>
          </w:tcPr>
          <w:p w:rsidR="00F64B0A" w:rsidRPr="001E3889" w:rsidRDefault="00F64B0A" w:rsidP="00385C72">
            <w:pPr>
              <w:pStyle w:val="LpandetextR"/>
              <w:tabs>
                <w:tab w:val="right" w:pos="4026"/>
              </w:tabs>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rsidR="00F64B0A" w:rsidRPr="001E3889" w:rsidRDefault="00F64B0A" w:rsidP="00385C72">
            <w:pPr>
              <w:pStyle w:val="LpandetextR"/>
              <w:tabs>
                <w:tab w:val="right" w:pos="4026"/>
              </w:tabs>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rsidR="00F64B0A" w:rsidRPr="001E3889" w:rsidRDefault="00F64B0A" w:rsidP="00385C72">
            <w:pPr>
              <w:pStyle w:val="LpandetextR"/>
              <w:tabs>
                <w:tab w:val="right" w:pos="4026"/>
              </w:tabs>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E3889">
              <w:rPr>
                <w:rFonts w:ascii="Arial" w:hAnsi="Arial" w:cs="Arial"/>
                <w:sz w:val="20"/>
                <w:szCs w:val="20"/>
              </w:rPr>
              <w:t>90,7</w:t>
            </w:r>
          </w:p>
        </w:tc>
        <w:tc>
          <w:tcPr>
            <w:tcW w:w="815" w:type="dxa"/>
          </w:tcPr>
          <w:p w:rsidR="00F64B0A" w:rsidRPr="001E3889" w:rsidRDefault="00F64B0A" w:rsidP="00385C72">
            <w:pPr>
              <w:pStyle w:val="LpandetextR"/>
              <w:tabs>
                <w:tab w:val="right" w:pos="4026"/>
              </w:tabs>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rsidR="00F64B0A" w:rsidRPr="001E3889" w:rsidRDefault="00F64B0A" w:rsidP="00385C72">
            <w:pPr>
              <w:pStyle w:val="LpandetextR"/>
              <w:tabs>
                <w:tab w:val="right" w:pos="4026"/>
              </w:tabs>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rsidR="00F64B0A" w:rsidRPr="001E3889" w:rsidRDefault="00F64B0A" w:rsidP="00385C72">
            <w:pPr>
              <w:pStyle w:val="LpandetextR"/>
              <w:tabs>
                <w:tab w:val="right" w:pos="4026"/>
              </w:tabs>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E3889">
              <w:rPr>
                <w:rFonts w:ascii="Arial" w:hAnsi="Arial" w:cs="Arial"/>
                <w:sz w:val="20"/>
                <w:szCs w:val="20"/>
              </w:rPr>
              <w:t>96,6</w:t>
            </w:r>
          </w:p>
        </w:tc>
        <w:tc>
          <w:tcPr>
            <w:tcW w:w="815" w:type="dxa"/>
          </w:tcPr>
          <w:p w:rsidR="00F64B0A" w:rsidRPr="001E3889" w:rsidRDefault="00F64B0A" w:rsidP="00385C72">
            <w:pPr>
              <w:pStyle w:val="LpandetextR"/>
              <w:tabs>
                <w:tab w:val="right" w:pos="4026"/>
              </w:tabs>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rsidR="00F64B0A" w:rsidRPr="001E3889" w:rsidRDefault="00F64B0A" w:rsidP="00385C72">
            <w:pPr>
              <w:pStyle w:val="LpandetextR"/>
              <w:tabs>
                <w:tab w:val="right" w:pos="4026"/>
              </w:tabs>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rsidR="00F64B0A" w:rsidRPr="001E3889" w:rsidRDefault="00F64B0A" w:rsidP="00385C72">
            <w:pPr>
              <w:pStyle w:val="LpandetextR"/>
              <w:tabs>
                <w:tab w:val="right" w:pos="4026"/>
              </w:tabs>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E3889">
              <w:rPr>
                <w:rFonts w:ascii="Arial" w:hAnsi="Arial" w:cs="Arial"/>
                <w:sz w:val="20"/>
                <w:szCs w:val="20"/>
              </w:rPr>
              <w:t>99,2</w:t>
            </w:r>
          </w:p>
        </w:tc>
        <w:tc>
          <w:tcPr>
            <w:tcW w:w="852" w:type="dxa"/>
          </w:tcPr>
          <w:p w:rsidR="00F64B0A" w:rsidRPr="001E3889" w:rsidRDefault="00F64B0A" w:rsidP="00385C72">
            <w:pPr>
              <w:pStyle w:val="LpandetextR"/>
              <w:tabs>
                <w:tab w:val="right" w:pos="4026"/>
              </w:tabs>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rsidR="00F64B0A" w:rsidRPr="001E3889" w:rsidRDefault="00F64B0A" w:rsidP="00385C72">
            <w:pPr>
              <w:pStyle w:val="LpandetextR"/>
              <w:tabs>
                <w:tab w:val="right" w:pos="4026"/>
              </w:tabs>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rsidR="00F64B0A" w:rsidRPr="001E3889" w:rsidRDefault="00F64B0A" w:rsidP="00385C72">
            <w:pPr>
              <w:pStyle w:val="LpandetextR"/>
              <w:tabs>
                <w:tab w:val="right" w:pos="4026"/>
              </w:tabs>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E3889">
              <w:rPr>
                <w:rFonts w:ascii="Arial" w:hAnsi="Arial" w:cs="Arial"/>
                <w:sz w:val="20"/>
                <w:szCs w:val="20"/>
              </w:rPr>
              <w:t>100,6</w:t>
            </w:r>
          </w:p>
          <w:p w:rsidR="00F64B0A" w:rsidRPr="001E3889" w:rsidRDefault="00F64B0A" w:rsidP="00385C72">
            <w:pPr>
              <w:pStyle w:val="LpandetextR"/>
              <w:tabs>
                <w:tab w:val="right" w:pos="4026"/>
              </w:tabs>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1032" w:type="dxa"/>
          </w:tcPr>
          <w:p w:rsidR="00F64B0A" w:rsidRPr="001E3889" w:rsidRDefault="00F64B0A" w:rsidP="00385C72">
            <w:pPr>
              <w:pStyle w:val="LpandetextR"/>
              <w:tabs>
                <w:tab w:val="right" w:pos="4026"/>
              </w:tabs>
              <w:jc w:val="right"/>
              <w:rPr>
                <w:rFonts w:ascii="Arial" w:hAnsi="Arial" w:cs="Arial"/>
                <w:b w:val="0"/>
                <w:sz w:val="20"/>
                <w:szCs w:val="20"/>
              </w:rPr>
            </w:pPr>
          </w:p>
          <w:p w:rsidR="00F64B0A" w:rsidRPr="001E3889" w:rsidRDefault="00F64B0A" w:rsidP="00385C72">
            <w:pPr>
              <w:pStyle w:val="LpandetextR"/>
              <w:tabs>
                <w:tab w:val="right" w:pos="4026"/>
              </w:tabs>
              <w:jc w:val="right"/>
              <w:rPr>
                <w:rFonts w:ascii="Arial" w:hAnsi="Arial" w:cs="Arial"/>
                <w:b w:val="0"/>
                <w:sz w:val="20"/>
                <w:szCs w:val="20"/>
              </w:rPr>
            </w:pPr>
          </w:p>
          <w:p w:rsidR="00F64B0A" w:rsidRPr="001E3889" w:rsidRDefault="00F64B0A" w:rsidP="00385C72">
            <w:pPr>
              <w:pStyle w:val="LpandetextR"/>
              <w:tabs>
                <w:tab w:val="right" w:pos="4026"/>
              </w:tabs>
              <w:jc w:val="right"/>
              <w:rPr>
                <w:rFonts w:ascii="Arial" w:hAnsi="Arial" w:cs="Arial"/>
                <w:b w:val="0"/>
                <w:sz w:val="20"/>
                <w:szCs w:val="20"/>
              </w:rPr>
            </w:pPr>
            <w:r w:rsidRPr="001E3889">
              <w:rPr>
                <w:rFonts w:ascii="Arial" w:hAnsi="Arial" w:cs="Arial"/>
                <w:b w:val="0"/>
                <w:sz w:val="20"/>
                <w:szCs w:val="20"/>
              </w:rPr>
              <w:t>104,5</w:t>
            </w:r>
          </w:p>
        </w:tc>
      </w:tr>
      <w:tr w:rsidR="00F64B0A" w:rsidRPr="001E3889" w:rsidTr="00F64B0A">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2510" w:type="dxa"/>
          </w:tcPr>
          <w:p w:rsidR="00F64B0A" w:rsidRPr="001E3889" w:rsidRDefault="00F64B0A" w:rsidP="00385C72">
            <w:pPr>
              <w:pStyle w:val="LpandetextR"/>
              <w:tabs>
                <w:tab w:val="right" w:pos="4026"/>
              </w:tabs>
              <w:rPr>
                <w:rFonts w:ascii="Arial" w:hAnsi="Arial" w:cs="Arial"/>
                <w:sz w:val="20"/>
                <w:szCs w:val="20"/>
              </w:rPr>
            </w:pPr>
          </w:p>
          <w:p w:rsidR="00F64B0A" w:rsidRPr="001E3889" w:rsidRDefault="00F64B0A" w:rsidP="00385C72">
            <w:pPr>
              <w:pStyle w:val="LpandetextR"/>
              <w:tabs>
                <w:tab w:val="right" w:pos="4026"/>
              </w:tabs>
              <w:rPr>
                <w:rFonts w:ascii="Arial" w:hAnsi="Arial" w:cs="Arial"/>
                <w:sz w:val="20"/>
                <w:szCs w:val="20"/>
              </w:rPr>
            </w:pPr>
            <w:r w:rsidRPr="001E3889">
              <w:rPr>
                <w:rFonts w:ascii="Arial" w:hAnsi="Arial" w:cs="Arial"/>
                <w:sz w:val="20"/>
                <w:szCs w:val="20"/>
              </w:rPr>
              <w:t>Finansiella pla</w:t>
            </w:r>
            <w:r w:rsidRPr="001E3889">
              <w:rPr>
                <w:rFonts w:ascii="Arial" w:hAnsi="Arial" w:cs="Arial"/>
                <w:sz w:val="20"/>
                <w:szCs w:val="20"/>
              </w:rPr>
              <w:softHyphen/>
              <w:t>ce</w:t>
            </w:r>
            <w:r w:rsidRPr="001E3889">
              <w:rPr>
                <w:rFonts w:ascii="Arial" w:hAnsi="Arial" w:cs="Arial"/>
                <w:sz w:val="20"/>
                <w:szCs w:val="20"/>
              </w:rPr>
              <w:softHyphen/>
              <w:t>ringar</w:t>
            </w:r>
          </w:p>
        </w:tc>
        <w:tc>
          <w:tcPr>
            <w:tcW w:w="815" w:type="dxa"/>
          </w:tcPr>
          <w:p w:rsidR="00F64B0A" w:rsidRPr="001E3889" w:rsidRDefault="00F64B0A" w:rsidP="00385C72">
            <w:pPr>
              <w:pStyle w:val="LpandetextR"/>
              <w:tabs>
                <w:tab w:val="right" w:pos="4026"/>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F64B0A" w:rsidRPr="001E3889" w:rsidRDefault="00F64B0A" w:rsidP="00385C72">
            <w:pPr>
              <w:pStyle w:val="LpandetextR"/>
              <w:tabs>
                <w:tab w:val="right" w:pos="4026"/>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E3889">
              <w:rPr>
                <w:rFonts w:ascii="Arial" w:hAnsi="Arial" w:cs="Arial"/>
                <w:sz w:val="20"/>
                <w:szCs w:val="20"/>
              </w:rPr>
              <w:t>0</w:t>
            </w:r>
          </w:p>
        </w:tc>
        <w:tc>
          <w:tcPr>
            <w:tcW w:w="815" w:type="dxa"/>
          </w:tcPr>
          <w:p w:rsidR="00F64B0A" w:rsidRPr="001E3889" w:rsidRDefault="00F64B0A" w:rsidP="00385C72">
            <w:pPr>
              <w:pStyle w:val="LpandetextR"/>
              <w:tabs>
                <w:tab w:val="right" w:pos="4026"/>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F64B0A" w:rsidRPr="001E3889" w:rsidRDefault="00F64B0A" w:rsidP="00385C72">
            <w:pPr>
              <w:pStyle w:val="LpandetextR"/>
              <w:tabs>
                <w:tab w:val="right" w:pos="4026"/>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E3889">
              <w:rPr>
                <w:rFonts w:ascii="Arial" w:hAnsi="Arial" w:cs="Arial"/>
                <w:sz w:val="20"/>
                <w:szCs w:val="20"/>
              </w:rPr>
              <w:t>0</w:t>
            </w:r>
          </w:p>
        </w:tc>
        <w:tc>
          <w:tcPr>
            <w:tcW w:w="815" w:type="dxa"/>
          </w:tcPr>
          <w:p w:rsidR="00F64B0A" w:rsidRPr="001E3889" w:rsidRDefault="00F64B0A" w:rsidP="00385C72">
            <w:pPr>
              <w:pStyle w:val="LpandetextR"/>
              <w:tabs>
                <w:tab w:val="right" w:pos="4026"/>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F64B0A" w:rsidRPr="001E3889" w:rsidRDefault="00F64B0A" w:rsidP="00385C72">
            <w:pPr>
              <w:pStyle w:val="LpandetextR"/>
              <w:tabs>
                <w:tab w:val="right" w:pos="4026"/>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E3889">
              <w:rPr>
                <w:rFonts w:ascii="Arial" w:hAnsi="Arial" w:cs="Arial"/>
                <w:sz w:val="20"/>
                <w:szCs w:val="20"/>
              </w:rPr>
              <w:t>0</w:t>
            </w:r>
          </w:p>
        </w:tc>
        <w:tc>
          <w:tcPr>
            <w:tcW w:w="852" w:type="dxa"/>
          </w:tcPr>
          <w:p w:rsidR="00F64B0A" w:rsidRPr="001E3889" w:rsidRDefault="00F64B0A" w:rsidP="00385C72">
            <w:pPr>
              <w:pStyle w:val="LpandetextR"/>
              <w:tabs>
                <w:tab w:val="right" w:pos="4026"/>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F64B0A" w:rsidRPr="001E3889" w:rsidRDefault="00F64B0A" w:rsidP="00385C72">
            <w:pPr>
              <w:pStyle w:val="LpandetextR"/>
              <w:tabs>
                <w:tab w:val="right" w:pos="4026"/>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E3889">
              <w:rPr>
                <w:rFonts w:ascii="Arial" w:hAnsi="Arial" w:cs="Arial"/>
                <w:sz w:val="20"/>
                <w:szCs w:val="20"/>
              </w:rPr>
              <w:t>0</w:t>
            </w:r>
          </w:p>
          <w:p w:rsidR="00F64B0A" w:rsidRPr="001E3889" w:rsidRDefault="00F64B0A" w:rsidP="00385C72">
            <w:pPr>
              <w:pStyle w:val="LpandetextR"/>
              <w:tabs>
                <w:tab w:val="right" w:pos="4026"/>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1032" w:type="dxa"/>
          </w:tcPr>
          <w:p w:rsidR="00F64B0A" w:rsidRPr="001E3889" w:rsidRDefault="00F64B0A" w:rsidP="00385C72">
            <w:pPr>
              <w:pStyle w:val="LpandetextR"/>
              <w:tabs>
                <w:tab w:val="right" w:pos="4026"/>
              </w:tabs>
              <w:jc w:val="right"/>
              <w:rPr>
                <w:rFonts w:ascii="Arial" w:hAnsi="Arial" w:cs="Arial"/>
                <w:b w:val="0"/>
                <w:sz w:val="20"/>
                <w:szCs w:val="20"/>
              </w:rPr>
            </w:pPr>
          </w:p>
          <w:p w:rsidR="00F64B0A" w:rsidRPr="001E3889" w:rsidRDefault="00F64B0A" w:rsidP="00385C72">
            <w:pPr>
              <w:pStyle w:val="LpandetextR"/>
              <w:tabs>
                <w:tab w:val="right" w:pos="4026"/>
              </w:tabs>
              <w:jc w:val="right"/>
              <w:rPr>
                <w:rFonts w:ascii="Arial" w:hAnsi="Arial" w:cs="Arial"/>
                <w:b w:val="0"/>
                <w:sz w:val="20"/>
                <w:szCs w:val="20"/>
              </w:rPr>
            </w:pPr>
            <w:r w:rsidRPr="001E3889">
              <w:rPr>
                <w:rFonts w:ascii="Arial" w:hAnsi="Arial" w:cs="Arial"/>
                <w:b w:val="0"/>
                <w:sz w:val="20"/>
                <w:szCs w:val="20"/>
              </w:rPr>
              <w:t>0</w:t>
            </w:r>
          </w:p>
        </w:tc>
      </w:tr>
      <w:tr w:rsidR="00F64B0A" w:rsidRPr="00315BE4" w:rsidTr="00F64B0A">
        <w:trPr>
          <w:cnfStyle w:val="010000000000" w:firstRow="0" w:lastRow="1"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510" w:type="dxa"/>
          </w:tcPr>
          <w:p w:rsidR="00F64B0A" w:rsidRPr="001E3889" w:rsidRDefault="00F64B0A" w:rsidP="00385C72">
            <w:pPr>
              <w:pStyle w:val="LpandetextR"/>
              <w:tabs>
                <w:tab w:val="right" w:pos="4026"/>
              </w:tabs>
              <w:rPr>
                <w:rFonts w:ascii="Arial" w:hAnsi="Arial" w:cs="Arial"/>
                <w:sz w:val="20"/>
                <w:szCs w:val="20"/>
              </w:rPr>
            </w:pPr>
            <w:r w:rsidRPr="001E3889">
              <w:rPr>
                <w:rFonts w:ascii="Arial" w:hAnsi="Arial" w:cs="Arial"/>
                <w:sz w:val="20"/>
                <w:szCs w:val="20"/>
              </w:rPr>
              <w:t>Summa pensionsför</w:t>
            </w:r>
            <w:r w:rsidRPr="001E3889">
              <w:rPr>
                <w:rFonts w:ascii="Arial" w:hAnsi="Arial" w:cs="Arial"/>
                <w:sz w:val="20"/>
                <w:szCs w:val="20"/>
              </w:rPr>
              <w:softHyphen/>
              <w:t xml:space="preserve">pliktelser som </w:t>
            </w:r>
            <w:proofErr w:type="spellStart"/>
            <w:r w:rsidRPr="001E3889">
              <w:rPr>
                <w:rFonts w:ascii="Arial" w:hAnsi="Arial" w:cs="Arial"/>
                <w:sz w:val="20"/>
                <w:szCs w:val="20"/>
              </w:rPr>
              <w:t>återlå</w:t>
            </w:r>
            <w:r w:rsidRPr="001E3889">
              <w:rPr>
                <w:rFonts w:ascii="Arial" w:hAnsi="Arial" w:cs="Arial"/>
                <w:sz w:val="20"/>
                <w:szCs w:val="20"/>
              </w:rPr>
              <w:softHyphen/>
              <w:t>nas</w:t>
            </w:r>
            <w:proofErr w:type="spellEnd"/>
            <w:r w:rsidRPr="001E3889">
              <w:rPr>
                <w:rFonts w:ascii="Arial" w:hAnsi="Arial" w:cs="Arial"/>
                <w:sz w:val="20"/>
                <w:szCs w:val="20"/>
              </w:rPr>
              <w:t xml:space="preserve"> i verksamheten</w:t>
            </w:r>
          </w:p>
        </w:tc>
        <w:tc>
          <w:tcPr>
            <w:tcW w:w="815" w:type="dxa"/>
          </w:tcPr>
          <w:p w:rsidR="00F64B0A" w:rsidRPr="001E3889" w:rsidRDefault="00F64B0A" w:rsidP="00385C72">
            <w:pPr>
              <w:pStyle w:val="LpandetextR"/>
              <w:tabs>
                <w:tab w:val="right" w:pos="4026"/>
              </w:tabs>
              <w:jc w:val="right"/>
              <w:cnfStyle w:val="010000000000" w:firstRow="0" w:lastRow="1" w:firstColumn="0" w:lastColumn="0" w:oddVBand="0" w:evenVBand="0" w:oddHBand="0" w:evenHBand="0" w:firstRowFirstColumn="0" w:firstRowLastColumn="0" w:lastRowFirstColumn="0" w:lastRowLastColumn="0"/>
              <w:rPr>
                <w:rFonts w:ascii="Arial" w:hAnsi="Arial" w:cs="Arial"/>
                <w:sz w:val="20"/>
                <w:szCs w:val="20"/>
              </w:rPr>
            </w:pPr>
          </w:p>
          <w:p w:rsidR="00F64B0A" w:rsidRPr="001E3889" w:rsidRDefault="001E3889" w:rsidP="00385C72">
            <w:pPr>
              <w:pStyle w:val="LpandetextR"/>
              <w:tabs>
                <w:tab w:val="right" w:pos="4026"/>
              </w:tabs>
              <w:jc w:val="right"/>
              <w:cnfStyle w:val="010000000000" w:firstRow="0" w:lastRow="1" w:firstColumn="0" w:lastColumn="0" w:oddVBand="0" w:evenVBand="0" w:oddHBand="0" w:evenHBand="0" w:firstRowFirstColumn="0" w:firstRowLastColumn="0" w:lastRowFirstColumn="0" w:lastRowLastColumn="0"/>
              <w:rPr>
                <w:rFonts w:ascii="Arial" w:hAnsi="Arial" w:cs="Arial"/>
                <w:sz w:val="20"/>
                <w:szCs w:val="20"/>
              </w:rPr>
            </w:pPr>
            <w:r w:rsidRPr="001E3889">
              <w:rPr>
                <w:rFonts w:ascii="Arial" w:hAnsi="Arial" w:cs="Arial"/>
                <w:sz w:val="20"/>
                <w:szCs w:val="20"/>
              </w:rPr>
              <w:t>110,8</w:t>
            </w:r>
          </w:p>
        </w:tc>
        <w:tc>
          <w:tcPr>
            <w:tcW w:w="815" w:type="dxa"/>
          </w:tcPr>
          <w:p w:rsidR="00F64B0A" w:rsidRPr="001E3889" w:rsidRDefault="00F64B0A" w:rsidP="00385C72">
            <w:pPr>
              <w:pStyle w:val="LpandetextR"/>
              <w:tabs>
                <w:tab w:val="right" w:pos="4026"/>
              </w:tabs>
              <w:jc w:val="right"/>
              <w:cnfStyle w:val="010000000000" w:firstRow="0" w:lastRow="1" w:firstColumn="0" w:lastColumn="0" w:oddVBand="0" w:evenVBand="0" w:oddHBand="0" w:evenHBand="0" w:firstRowFirstColumn="0" w:firstRowLastColumn="0" w:lastRowFirstColumn="0" w:lastRowLastColumn="0"/>
              <w:rPr>
                <w:rFonts w:ascii="Arial" w:hAnsi="Arial" w:cs="Arial"/>
                <w:sz w:val="20"/>
                <w:szCs w:val="20"/>
              </w:rPr>
            </w:pPr>
          </w:p>
          <w:p w:rsidR="00F64B0A" w:rsidRPr="001E3889" w:rsidRDefault="00F64B0A" w:rsidP="00385C72">
            <w:pPr>
              <w:pStyle w:val="LpandetextR"/>
              <w:tabs>
                <w:tab w:val="right" w:pos="4026"/>
              </w:tabs>
              <w:jc w:val="right"/>
              <w:cnfStyle w:val="010000000000" w:firstRow="0" w:lastRow="1" w:firstColumn="0" w:lastColumn="0" w:oddVBand="0" w:evenVBand="0" w:oddHBand="0" w:evenHBand="0" w:firstRowFirstColumn="0" w:firstRowLastColumn="0" w:lastRowFirstColumn="0" w:lastRowLastColumn="0"/>
              <w:rPr>
                <w:rFonts w:ascii="Arial" w:hAnsi="Arial" w:cs="Arial"/>
                <w:sz w:val="20"/>
                <w:szCs w:val="20"/>
              </w:rPr>
            </w:pPr>
            <w:r w:rsidRPr="001E3889">
              <w:rPr>
                <w:rFonts w:ascii="Arial" w:hAnsi="Arial" w:cs="Arial"/>
                <w:sz w:val="20"/>
                <w:szCs w:val="20"/>
              </w:rPr>
              <w:t>116,3</w:t>
            </w:r>
          </w:p>
        </w:tc>
        <w:tc>
          <w:tcPr>
            <w:tcW w:w="815" w:type="dxa"/>
          </w:tcPr>
          <w:p w:rsidR="00F64B0A" w:rsidRPr="001E3889" w:rsidRDefault="00F64B0A" w:rsidP="00385C72">
            <w:pPr>
              <w:pStyle w:val="LpandetextR"/>
              <w:tabs>
                <w:tab w:val="right" w:pos="4026"/>
              </w:tabs>
              <w:jc w:val="right"/>
              <w:cnfStyle w:val="010000000000" w:firstRow="0" w:lastRow="1" w:firstColumn="0" w:lastColumn="0" w:oddVBand="0" w:evenVBand="0" w:oddHBand="0" w:evenHBand="0" w:firstRowFirstColumn="0" w:firstRowLastColumn="0" w:lastRowFirstColumn="0" w:lastRowLastColumn="0"/>
              <w:rPr>
                <w:rFonts w:ascii="Arial" w:hAnsi="Arial" w:cs="Arial"/>
                <w:sz w:val="20"/>
                <w:szCs w:val="20"/>
              </w:rPr>
            </w:pPr>
          </w:p>
          <w:p w:rsidR="00F64B0A" w:rsidRPr="001E3889" w:rsidRDefault="00F64B0A" w:rsidP="00385C72">
            <w:pPr>
              <w:pStyle w:val="LpandetextR"/>
              <w:tabs>
                <w:tab w:val="right" w:pos="4026"/>
              </w:tabs>
              <w:jc w:val="right"/>
              <w:cnfStyle w:val="010000000000" w:firstRow="0" w:lastRow="1" w:firstColumn="0" w:lastColumn="0" w:oddVBand="0" w:evenVBand="0" w:oddHBand="0" w:evenHBand="0" w:firstRowFirstColumn="0" w:firstRowLastColumn="0" w:lastRowFirstColumn="0" w:lastRowLastColumn="0"/>
              <w:rPr>
                <w:rFonts w:ascii="Arial" w:hAnsi="Arial" w:cs="Arial"/>
                <w:sz w:val="20"/>
                <w:szCs w:val="20"/>
              </w:rPr>
            </w:pPr>
            <w:r w:rsidRPr="001E3889">
              <w:rPr>
                <w:rFonts w:ascii="Arial" w:hAnsi="Arial" w:cs="Arial"/>
                <w:sz w:val="20"/>
                <w:szCs w:val="20"/>
              </w:rPr>
              <w:t>115,5</w:t>
            </w:r>
          </w:p>
        </w:tc>
        <w:tc>
          <w:tcPr>
            <w:tcW w:w="852" w:type="dxa"/>
          </w:tcPr>
          <w:p w:rsidR="00F64B0A" w:rsidRPr="001E3889" w:rsidRDefault="00F64B0A" w:rsidP="00385C72">
            <w:pPr>
              <w:pStyle w:val="LpandetextR"/>
              <w:tabs>
                <w:tab w:val="right" w:pos="4026"/>
              </w:tabs>
              <w:jc w:val="right"/>
              <w:cnfStyle w:val="010000000000" w:firstRow="0" w:lastRow="1" w:firstColumn="0" w:lastColumn="0" w:oddVBand="0" w:evenVBand="0" w:oddHBand="0" w:evenHBand="0" w:firstRowFirstColumn="0" w:firstRowLastColumn="0" w:lastRowFirstColumn="0" w:lastRowLastColumn="0"/>
              <w:rPr>
                <w:rFonts w:ascii="Arial" w:hAnsi="Arial" w:cs="Arial"/>
                <w:sz w:val="20"/>
                <w:szCs w:val="20"/>
              </w:rPr>
            </w:pPr>
          </w:p>
          <w:p w:rsidR="00F64B0A" w:rsidRPr="001E3889" w:rsidRDefault="00F64B0A" w:rsidP="00385C72">
            <w:pPr>
              <w:pStyle w:val="LpandetextR"/>
              <w:tabs>
                <w:tab w:val="right" w:pos="4026"/>
              </w:tabs>
              <w:jc w:val="right"/>
              <w:cnfStyle w:val="010000000000" w:firstRow="0" w:lastRow="1" w:firstColumn="0" w:lastColumn="0" w:oddVBand="0" w:evenVBand="0" w:oddHBand="0" w:evenHBand="0" w:firstRowFirstColumn="0" w:firstRowLastColumn="0" w:lastRowFirstColumn="0" w:lastRowLastColumn="0"/>
              <w:rPr>
                <w:rFonts w:ascii="Arial" w:hAnsi="Arial" w:cs="Arial"/>
                <w:sz w:val="20"/>
                <w:szCs w:val="20"/>
              </w:rPr>
            </w:pPr>
            <w:r w:rsidRPr="001E3889">
              <w:rPr>
                <w:rFonts w:ascii="Arial" w:hAnsi="Arial" w:cs="Arial"/>
                <w:sz w:val="20"/>
                <w:szCs w:val="20"/>
              </w:rPr>
              <w:t>116,7</w:t>
            </w:r>
          </w:p>
        </w:tc>
        <w:tc>
          <w:tcPr>
            <w:cnfStyle w:val="000100000000" w:firstRow="0" w:lastRow="0" w:firstColumn="0" w:lastColumn="1" w:oddVBand="0" w:evenVBand="0" w:oddHBand="0" w:evenHBand="0" w:firstRowFirstColumn="0" w:firstRowLastColumn="0" w:lastRowFirstColumn="0" w:lastRowLastColumn="0"/>
            <w:tcW w:w="1032" w:type="dxa"/>
          </w:tcPr>
          <w:p w:rsidR="00F64B0A" w:rsidRPr="001E3889" w:rsidRDefault="00F64B0A" w:rsidP="00385C72">
            <w:pPr>
              <w:pStyle w:val="LpandetextR"/>
              <w:tabs>
                <w:tab w:val="right" w:pos="4026"/>
              </w:tabs>
              <w:jc w:val="right"/>
              <w:rPr>
                <w:rFonts w:ascii="Arial" w:hAnsi="Arial" w:cs="Arial"/>
                <w:sz w:val="20"/>
                <w:szCs w:val="20"/>
              </w:rPr>
            </w:pPr>
          </w:p>
          <w:p w:rsidR="00F64B0A" w:rsidRPr="001E3889" w:rsidRDefault="00F64B0A" w:rsidP="00385C72">
            <w:pPr>
              <w:pStyle w:val="LpandetextR"/>
              <w:tabs>
                <w:tab w:val="right" w:pos="4026"/>
              </w:tabs>
              <w:jc w:val="right"/>
              <w:rPr>
                <w:rFonts w:ascii="Arial" w:hAnsi="Arial" w:cs="Arial"/>
                <w:sz w:val="20"/>
                <w:szCs w:val="20"/>
              </w:rPr>
            </w:pPr>
            <w:r w:rsidRPr="001E3889">
              <w:rPr>
                <w:rFonts w:ascii="Arial" w:hAnsi="Arial" w:cs="Arial"/>
                <w:sz w:val="20"/>
                <w:szCs w:val="20"/>
              </w:rPr>
              <w:t>116,5</w:t>
            </w:r>
          </w:p>
        </w:tc>
      </w:tr>
    </w:tbl>
    <w:p w:rsidR="00706BA1" w:rsidRPr="00781107" w:rsidRDefault="001F1178" w:rsidP="001F1178">
      <w:pPr>
        <w:pStyle w:val="LpandetextR"/>
        <w:tabs>
          <w:tab w:val="right" w:pos="4026"/>
        </w:tabs>
        <w:ind w:left="1560" w:right="1416"/>
        <w:rPr>
          <w:rFonts w:ascii="Arial" w:hAnsi="Arial" w:cs="Arial"/>
          <w:i/>
          <w:sz w:val="20"/>
        </w:rPr>
      </w:pPr>
      <w:r w:rsidRPr="00781107">
        <w:rPr>
          <w:rFonts w:ascii="Arial" w:hAnsi="Arial" w:cs="Arial"/>
          <w:i/>
          <w:sz w:val="20"/>
        </w:rPr>
        <w:t>Aktualiseringsgrad 96</w:t>
      </w:r>
      <w:r w:rsidR="00706BA1" w:rsidRPr="00781107">
        <w:rPr>
          <w:rFonts w:ascii="Arial" w:hAnsi="Arial" w:cs="Arial"/>
          <w:i/>
          <w:sz w:val="20"/>
        </w:rPr>
        <w:t>,0 %</w:t>
      </w:r>
    </w:p>
    <w:p w:rsidR="00706BA1" w:rsidRPr="00315BE4" w:rsidRDefault="00706BA1" w:rsidP="006D1A10">
      <w:pPr>
        <w:pStyle w:val="LpandetextR"/>
        <w:tabs>
          <w:tab w:val="right" w:pos="4026"/>
          <w:tab w:val="left" w:pos="8222"/>
        </w:tabs>
        <w:ind w:left="1418" w:right="1416"/>
        <w:rPr>
          <w:rFonts w:ascii="Arial" w:hAnsi="Arial" w:cs="Arial"/>
          <w:sz w:val="24"/>
          <w:highlight w:val="yellow"/>
        </w:rPr>
      </w:pPr>
    </w:p>
    <w:p w:rsidR="003B63C0" w:rsidRPr="00D60421" w:rsidRDefault="008F2F1F" w:rsidP="00A06D1D">
      <w:pPr>
        <w:ind w:left="114" w:firstLine="1304"/>
        <w:rPr>
          <w:rFonts w:ascii="Arial" w:hAnsi="Arial" w:cs="Arial"/>
          <w:b/>
        </w:rPr>
      </w:pPr>
      <w:r w:rsidRPr="00D60421">
        <w:rPr>
          <w:rFonts w:ascii="Arial" w:hAnsi="Arial" w:cs="Arial"/>
          <w:b/>
          <w:sz w:val="28"/>
          <w:szCs w:val="40"/>
        </w:rPr>
        <w:t>K</w:t>
      </w:r>
      <w:r w:rsidR="00706BA1" w:rsidRPr="00D60421">
        <w:rPr>
          <w:rFonts w:ascii="Arial" w:hAnsi="Arial" w:cs="Arial"/>
          <w:b/>
          <w:sz w:val="28"/>
          <w:szCs w:val="40"/>
        </w:rPr>
        <w:t>ommunkoncernen</w:t>
      </w:r>
    </w:p>
    <w:p w:rsidR="00706BA1" w:rsidRPr="00733C37" w:rsidRDefault="00706BA1" w:rsidP="006D1A10">
      <w:pPr>
        <w:pStyle w:val="LpandetextR"/>
        <w:tabs>
          <w:tab w:val="right" w:pos="4026"/>
          <w:tab w:val="left" w:pos="8222"/>
        </w:tabs>
        <w:ind w:left="1418" w:right="1416"/>
        <w:rPr>
          <w:rFonts w:ascii="Arial" w:hAnsi="Arial" w:cs="Arial"/>
          <w:sz w:val="24"/>
        </w:rPr>
      </w:pPr>
    </w:p>
    <w:p w:rsidR="00170F24" w:rsidRPr="00733C37" w:rsidRDefault="00170F24" w:rsidP="006D1A10">
      <w:pPr>
        <w:pStyle w:val="LpandetextR"/>
        <w:tabs>
          <w:tab w:val="right" w:pos="4026"/>
          <w:tab w:val="left" w:pos="8222"/>
        </w:tabs>
        <w:ind w:left="1418" w:right="1416"/>
        <w:rPr>
          <w:rFonts w:ascii="Arial" w:hAnsi="Arial" w:cs="Arial"/>
          <w:i/>
          <w:sz w:val="24"/>
        </w:rPr>
      </w:pPr>
      <w:r w:rsidRPr="00733C37">
        <w:rPr>
          <w:rFonts w:ascii="Arial" w:hAnsi="Arial" w:cs="Arial"/>
          <w:i/>
          <w:sz w:val="24"/>
        </w:rPr>
        <w:t>Årets resultat</w:t>
      </w:r>
    </w:p>
    <w:p w:rsidR="00E332A3" w:rsidRPr="00315BE4" w:rsidRDefault="00E332A3" w:rsidP="006D1A10">
      <w:pPr>
        <w:pStyle w:val="LpandetextR"/>
        <w:tabs>
          <w:tab w:val="right" w:pos="4026"/>
          <w:tab w:val="left" w:pos="8222"/>
        </w:tabs>
        <w:ind w:left="1418" w:right="1416"/>
        <w:rPr>
          <w:rFonts w:ascii="Arial" w:hAnsi="Arial" w:cs="Arial"/>
          <w:sz w:val="24"/>
          <w:highlight w:val="yellow"/>
        </w:rPr>
      </w:pPr>
    </w:p>
    <w:p w:rsidR="006D1A10" w:rsidRPr="00315BE4" w:rsidRDefault="006D1A10" w:rsidP="006D1A10">
      <w:pPr>
        <w:pStyle w:val="LpandetextR"/>
        <w:tabs>
          <w:tab w:val="right" w:pos="4026"/>
          <w:tab w:val="left" w:pos="8222"/>
        </w:tabs>
        <w:ind w:left="1418" w:right="1416"/>
        <w:rPr>
          <w:rFonts w:ascii="Arial" w:hAnsi="Arial" w:cs="Arial"/>
          <w:sz w:val="24"/>
          <w:highlight w:val="yellow"/>
        </w:rPr>
      </w:pPr>
      <w:r w:rsidRPr="00940A1F">
        <w:rPr>
          <w:rFonts w:ascii="Arial" w:hAnsi="Arial" w:cs="Arial"/>
          <w:sz w:val="24"/>
        </w:rPr>
        <w:t>För kommun</w:t>
      </w:r>
      <w:r w:rsidR="0024747C" w:rsidRPr="00940A1F">
        <w:rPr>
          <w:rFonts w:ascii="Arial" w:hAnsi="Arial" w:cs="Arial"/>
          <w:sz w:val="24"/>
        </w:rPr>
        <w:t xml:space="preserve">koncernen uppgår det </w:t>
      </w:r>
      <w:r w:rsidR="00170F24" w:rsidRPr="00940A1F">
        <w:rPr>
          <w:rFonts w:ascii="Arial" w:hAnsi="Arial" w:cs="Arial"/>
          <w:sz w:val="24"/>
        </w:rPr>
        <w:t>redovisade resultatet</w:t>
      </w:r>
      <w:r w:rsidRPr="00940A1F">
        <w:rPr>
          <w:rFonts w:ascii="Arial" w:hAnsi="Arial" w:cs="Arial"/>
          <w:sz w:val="24"/>
        </w:rPr>
        <w:t xml:space="preserve"> för 201</w:t>
      </w:r>
      <w:r w:rsidR="00940A1F" w:rsidRPr="00940A1F">
        <w:rPr>
          <w:rFonts w:ascii="Arial" w:hAnsi="Arial" w:cs="Arial"/>
          <w:sz w:val="24"/>
        </w:rPr>
        <w:t>9</w:t>
      </w:r>
      <w:r w:rsidRPr="00940A1F">
        <w:rPr>
          <w:rFonts w:ascii="Arial" w:hAnsi="Arial" w:cs="Arial"/>
          <w:sz w:val="24"/>
        </w:rPr>
        <w:t xml:space="preserve"> till</w:t>
      </w:r>
      <w:r w:rsidR="008A123A" w:rsidRPr="00940A1F">
        <w:rPr>
          <w:rFonts w:ascii="Arial" w:hAnsi="Arial" w:cs="Arial"/>
          <w:sz w:val="24"/>
        </w:rPr>
        <w:t xml:space="preserve"> </w:t>
      </w:r>
      <w:r w:rsidR="002F7F56" w:rsidRPr="00940A1F">
        <w:rPr>
          <w:rFonts w:ascii="Arial" w:hAnsi="Arial" w:cs="Arial"/>
          <w:sz w:val="24"/>
        </w:rPr>
        <w:t>posit</w:t>
      </w:r>
      <w:r w:rsidR="00825469" w:rsidRPr="00940A1F">
        <w:rPr>
          <w:rFonts w:ascii="Arial" w:hAnsi="Arial" w:cs="Arial"/>
          <w:sz w:val="24"/>
        </w:rPr>
        <w:t>i</w:t>
      </w:r>
      <w:r w:rsidR="00940A1F" w:rsidRPr="00940A1F">
        <w:rPr>
          <w:rFonts w:ascii="Arial" w:hAnsi="Arial" w:cs="Arial"/>
          <w:sz w:val="24"/>
        </w:rPr>
        <w:t xml:space="preserve">vt med </w:t>
      </w:r>
      <w:r w:rsidR="00F50FA0">
        <w:rPr>
          <w:rFonts w:ascii="Arial" w:hAnsi="Arial" w:cs="Arial"/>
          <w:sz w:val="24"/>
        </w:rPr>
        <w:t>0,</w:t>
      </w:r>
      <w:r w:rsidR="00940A1F" w:rsidRPr="00940A1F">
        <w:rPr>
          <w:rFonts w:ascii="Arial" w:hAnsi="Arial" w:cs="Arial"/>
          <w:sz w:val="24"/>
        </w:rPr>
        <w:t>9</w:t>
      </w:r>
      <w:r w:rsidR="00F50FA0">
        <w:rPr>
          <w:rFonts w:ascii="Arial" w:hAnsi="Arial" w:cs="Arial"/>
          <w:sz w:val="24"/>
        </w:rPr>
        <w:t xml:space="preserve"> mnk</w:t>
      </w:r>
      <w:r w:rsidR="00940A1F" w:rsidRPr="00940A1F">
        <w:rPr>
          <w:rFonts w:ascii="Arial" w:hAnsi="Arial" w:cs="Arial"/>
          <w:sz w:val="24"/>
        </w:rPr>
        <w:t>r</w:t>
      </w:r>
      <w:r w:rsidRPr="00940A1F">
        <w:rPr>
          <w:rFonts w:ascii="Arial" w:hAnsi="Arial" w:cs="Arial"/>
          <w:sz w:val="24"/>
        </w:rPr>
        <w:t xml:space="preserve">. Malåbostaden AB:s resultat </w:t>
      </w:r>
      <w:r w:rsidR="00277761" w:rsidRPr="00940A1F">
        <w:rPr>
          <w:rFonts w:ascii="Arial" w:hAnsi="Arial" w:cs="Arial"/>
          <w:sz w:val="24"/>
        </w:rPr>
        <w:t>blev</w:t>
      </w:r>
      <w:r w:rsidR="00940A1F">
        <w:rPr>
          <w:rFonts w:ascii="Arial" w:hAnsi="Arial" w:cs="Arial"/>
          <w:sz w:val="24"/>
        </w:rPr>
        <w:t xml:space="preserve"> </w:t>
      </w:r>
      <w:r w:rsidR="00F50FA0">
        <w:rPr>
          <w:rFonts w:ascii="Arial" w:hAnsi="Arial" w:cs="Arial"/>
          <w:sz w:val="24"/>
        </w:rPr>
        <w:t>0,</w:t>
      </w:r>
      <w:r w:rsidR="00940A1F">
        <w:rPr>
          <w:rFonts w:ascii="Arial" w:hAnsi="Arial" w:cs="Arial"/>
          <w:sz w:val="24"/>
        </w:rPr>
        <w:t>5</w:t>
      </w:r>
      <w:r w:rsidR="00F50FA0">
        <w:rPr>
          <w:rFonts w:ascii="Arial" w:hAnsi="Arial" w:cs="Arial"/>
          <w:sz w:val="24"/>
        </w:rPr>
        <w:t xml:space="preserve"> mn</w:t>
      </w:r>
      <w:r w:rsidR="00940A1F">
        <w:rPr>
          <w:rFonts w:ascii="Arial" w:hAnsi="Arial" w:cs="Arial"/>
          <w:sz w:val="24"/>
        </w:rPr>
        <w:t>kr och</w:t>
      </w:r>
      <w:r w:rsidRPr="00940A1F">
        <w:rPr>
          <w:rFonts w:ascii="Arial" w:hAnsi="Arial" w:cs="Arial"/>
          <w:sz w:val="24"/>
        </w:rPr>
        <w:t xml:space="preserve"> Malå Energi- </w:t>
      </w:r>
      <w:r w:rsidR="0024747C" w:rsidRPr="00940A1F">
        <w:rPr>
          <w:rFonts w:ascii="Arial" w:hAnsi="Arial" w:cs="Arial"/>
          <w:sz w:val="24"/>
        </w:rPr>
        <w:t>&amp;</w:t>
      </w:r>
      <w:r w:rsidRPr="00940A1F">
        <w:rPr>
          <w:rFonts w:ascii="Arial" w:hAnsi="Arial" w:cs="Arial"/>
          <w:sz w:val="24"/>
        </w:rPr>
        <w:t xml:space="preserve"> industri AB:s resultat </w:t>
      </w:r>
      <w:r w:rsidR="00F50FA0">
        <w:rPr>
          <w:rFonts w:ascii="Arial" w:hAnsi="Arial" w:cs="Arial"/>
          <w:sz w:val="24"/>
        </w:rPr>
        <w:t>0,4 mn</w:t>
      </w:r>
      <w:r w:rsidR="00170F24" w:rsidRPr="00940A1F">
        <w:rPr>
          <w:rFonts w:ascii="Arial" w:hAnsi="Arial" w:cs="Arial"/>
          <w:sz w:val="24"/>
        </w:rPr>
        <w:t>kr</w:t>
      </w:r>
      <w:r w:rsidRPr="00940A1F">
        <w:rPr>
          <w:rFonts w:ascii="Arial" w:hAnsi="Arial" w:cs="Arial"/>
          <w:sz w:val="24"/>
        </w:rPr>
        <w:t>.</w:t>
      </w:r>
      <w:r w:rsidRPr="00315BE4">
        <w:rPr>
          <w:rFonts w:ascii="Arial" w:hAnsi="Arial" w:cs="Arial"/>
          <w:sz w:val="24"/>
          <w:highlight w:val="yellow"/>
        </w:rPr>
        <w:t xml:space="preserve"> </w:t>
      </w:r>
    </w:p>
    <w:p w:rsidR="006D1A10" w:rsidRPr="002A451A" w:rsidRDefault="006D1A10" w:rsidP="006D1A10">
      <w:pPr>
        <w:pStyle w:val="LpandetextR"/>
        <w:tabs>
          <w:tab w:val="right" w:pos="4026"/>
          <w:tab w:val="left" w:pos="8222"/>
        </w:tabs>
        <w:ind w:left="1418" w:right="1416"/>
        <w:rPr>
          <w:rFonts w:ascii="Arial" w:hAnsi="Arial" w:cs="Arial"/>
        </w:rPr>
      </w:pPr>
    </w:p>
    <w:p w:rsidR="00F854FF" w:rsidRDefault="00F830A2" w:rsidP="00F830A2">
      <w:pPr>
        <w:ind w:left="1418" w:right="1416"/>
        <w:rPr>
          <w:rFonts w:ascii="Arial" w:hAnsi="Arial" w:cs="Arial"/>
        </w:rPr>
      </w:pPr>
      <w:r w:rsidRPr="00205743">
        <w:rPr>
          <w:rFonts w:ascii="Arial" w:hAnsi="Arial" w:cs="Arial"/>
        </w:rPr>
        <w:t xml:space="preserve">Malåbostaden AB har </w:t>
      </w:r>
      <w:r w:rsidR="00F854FF">
        <w:rPr>
          <w:rFonts w:ascii="Arial" w:hAnsi="Arial" w:cs="Arial"/>
        </w:rPr>
        <w:t xml:space="preserve">under året sålt företagsledande tjänster till Malå Energi och Industri AB på </w:t>
      </w:r>
      <w:proofErr w:type="gramStart"/>
      <w:r w:rsidR="00F854FF">
        <w:rPr>
          <w:rFonts w:ascii="Arial" w:hAnsi="Arial" w:cs="Arial"/>
        </w:rPr>
        <w:t>30%</w:t>
      </w:r>
      <w:proofErr w:type="gramEnd"/>
      <w:r w:rsidR="00F854FF">
        <w:rPr>
          <w:rFonts w:ascii="Arial" w:hAnsi="Arial" w:cs="Arial"/>
        </w:rPr>
        <w:t xml:space="preserve">. Detta upphörde sista augusti 2019. </w:t>
      </w:r>
    </w:p>
    <w:p w:rsidR="00812692" w:rsidRPr="00585F15" w:rsidRDefault="00812692" w:rsidP="00633578">
      <w:pPr>
        <w:ind w:right="1416"/>
        <w:rPr>
          <w:rFonts w:ascii="Arial" w:hAnsi="Arial" w:cs="Arial"/>
        </w:rPr>
      </w:pPr>
    </w:p>
    <w:p w:rsidR="00812692" w:rsidRPr="00AB48BD" w:rsidRDefault="00812692" w:rsidP="00812692">
      <w:pPr>
        <w:ind w:left="1418" w:right="1416"/>
        <w:rPr>
          <w:rFonts w:ascii="Arial" w:hAnsi="Arial" w:cs="Arial"/>
        </w:rPr>
      </w:pPr>
      <w:r>
        <w:rPr>
          <w:rFonts w:ascii="Arial" w:hAnsi="Arial" w:cs="Arial"/>
        </w:rPr>
        <w:t xml:space="preserve">Malå Energi- och </w:t>
      </w:r>
      <w:proofErr w:type="gramStart"/>
      <w:r>
        <w:rPr>
          <w:rFonts w:ascii="Arial" w:hAnsi="Arial" w:cs="Arial"/>
        </w:rPr>
        <w:t xml:space="preserve">Industri </w:t>
      </w:r>
      <w:r w:rsidRPr="00AB48BD">
        <w:rPr>
          <w:rFonts w:ascii="Arial" w:hAnsi="Arial" w:cs="Arial"/>
        </w:rPr>
        <w:t xml:space="preserve"> är</w:t>
      </w:r>
      <w:proofErr w:type="gramEnd"/>
      <w:r w:rsidRPr="00AB48BD">
        <w:rPr>
          <w:rFonts w:ascii="Arial" w:hAnsi="Arial" w:cs="Arial"/>
        </w:rPr>
        <w:t xml:space="preserve"> inne i en större förändring, anledningen är att ägaren har beslutat att säl</w:t>
      </w:r>
      <w:r>
        <w:rPr>
          <w:rFonts w:ascii="Arial" w:hAnsi="Arial" w:cs="Arial"/>
        </w:rPr>
        <w:t xml:space="preserve">ja </w:t>
      </w:r>
      <w:proofErr w:type="spellStart"/>
      <w:r>
        <w:rPr>
          <w:rFonts w:ascii="Arial" w:hAnsi="Arial" w:cs="Arial"/>
        </w:rPr>
        <w:t>Tjamstan</w:t>
      </w:r>
      <w:proofErr w:type="spellEnd"/>
      <w:r>
        <w:rPr>
          <w:rFonts w:ascii="Arial" w:hAnsi="Arial" w:cs="Arial"/>
        </w:rPr>
        <w:t xml:space="preserve"> och verksamheterna c</w:t>
      </w:r>
      <w:r w:rsidRPr="00AB48BD">
        <w:rPr>
          <w:rFonts w:ascii="Arial" w:hAnsi="Arial" w:cs="Arial"/>
        </w:rPr>
        <w:t xml:space="preserve">amping, </w:t>
      </w:r>
      <w:r>
        <w:rPr>
          <w:rFonts w:ascii="Arial" w:hAnsi="Arial" w:cs="Arial"/>
        </w:rPr>
        <w:t>skidanläggning och h</w:t>
      </w:r>
      <w:r w:rsidRPr="00AB48BD">
        <w:rPr>
          <w:rFonts w:ascii="Arial" w:hAnsi="Arial" w:cs="Arial"/>
        </w:rPr>
        <w:t>otell. Kommunen har bedömt att möjligheterna att ut</w:t>
      </w:r>
      <w:r>
        <w:rPr>
          <w:rFonts w:ascii="Arial" w:hAnsi="Arial" w:cs="Arial"/>
        </w:rPr>
        <w:t>veckla t</w:t>
      </w:r>
      <w:r w:rsidRPr="00AB48BD">
        <w:rPr>
          <w:rFonts w:ascii="Arial" w:hAnsi="Arial" w:cs="Arial"/>
        </w:rPr>
        <w:t xml:space="preserve">urismen i Malå kommun blir större med ett företag som satsar på att utveckla området för en bredare turistverksamhet. </w:t>
      </w:r>
    </w:p>
    <w:p w:rsidR="002A451A" w:rsidRDefault="002A451A" w:rsidP="002A451A">
      <w:pPr>
        <w:ind w:left="1418"/>
        <w:rPr>
          <w:rFonts w:ascii="Arial" w:hAnsi="Arial" w:cs="Arial"/>
        </w:rPr>
      </w:pPr>
    </w:p>
    <w:p w:rsidR="006D1A10" w:rsidRPr="00047966" w:rsidRDefault="006D1A10" w:rsidP="006D1A10">
      <w:pPr>
        <w:pStyle w:val="LpandetextR"/>
        <w:tabs>
          <w:tab w:val="right" w:pos="4026"/>
          <w:tab w:val="left" w:pos="8222"/>
        </w:tabs>
        <w:ind w:left="1418" w:right="1416"/>
        <w:rPr>
          <w:rFonts w:ascii="Arial" w:hAnsi="Arial" w:cs="Arial"/>
          <w:i/>
          <w:sz w:val="24"/>
        </w:rPr>
      </w:pPr>
      <w:r w:rsidRPr="00047966">
        <w:rPr>
          <w:rFonts w:ascii="Arial" w:hAnsi="Arial" w:cs="Arial"/>
          <w:i/>
          <w:sz w:val="24"/>
        </w:rPr>
        <w:t>Eget kapital</w:t>
      </w:r>
    </w:p>
    <w:p w:rsidR="006D1A10" w:rsidRPr="00047966" w:rsidRDefault="006D1A10" w:rsidP="006D1A10">
      <w:pPr>
        <w:pStyle w:val="LpandetextR"/>
        <w:tabs>
          <w:tab w:val="right" w:pos="4026"/>
          <w:tab w:val="left" w:pos="8222"/>
        </w:tabs>
        <w:ind w:left="1418" w:right="1416"/>
        <w:rPr>
          <w:rFonts w:ascii="Arial" w:hAnsi="Arial" w:cs="Arial"/>
          <w:sz w:val="24"/>
        </w:rPr>
      </w:pPr>
    </w:p>
    <w:p w:rsidR="006D1A10" w:rsidRPr="00047966" w:rsidRDefault="006D1A10" w:rsidP="00825469">
      <w:pPr>
        <w:ind w:left="1418" w:right="1416"/>
        <w:rPr>
          <w:rFonts w:ascii="Arial" w:hAnsi="Arial" w:cs="Arial"/>
        </w:rPr>
      </w:pPr>
      <w:r w:rsidRPr="00047966">
        <w:rPr>
          <w:rFonts w:ascii="Arial" w:hAnsi="Arial" w:cs="Arial"/>
        </w:rPr>
        <w:t>Kommunkoncern</w:t>
      </w:r>
      <w:r w:rsidR="00170F24" w:rsidRPr="00047966">
        <w:rPr>
          <w:rFonts w:ascii="Arial" w:hAnsi="Arial" w:cs="Arial"/>
        </w:rPr>
        <w:t>ens</w:t>
      </w:r>
      <w:r w:rsidRPr="00047966">
        <w:rPr>
          <w:rFonts w:ascii="Arial" w:hAnsi="Arial" w:cs="Arial"/>
        </w:rPr>
        <w:t xml:space="preserve"> samlad</w:t>
      </w:r>
      <w:r w:rsidR="00205633" w:rsidRPr="00047966">
        <w:rPr>
          <w:rFonts w:ascii="Arial" w:hAnsi="Arial" w:cs="Arial"/>
        </w:rPr>
        <w:t>e eget kapital upp</w:t>
      </w:r>
      <w:r w:rsidR="00205633" w:rsidRPr="00047966">
        <w:rPr>
          <w:rFonts w:ascii="Arial" w:hAnsi="Arial" w:cs="Arial"/>
        </w:rPr>
        <w:softHyphen/>
        <w:t xml:space="preserve">går till </w:t>
      </w:r>
      <w:r w:rsidR="00BE681F" w:rsidRPr="00047966">
        <w:rPr>
          <w:rFonts w:ascii="Arial" w:hAnsi="Arial" w:cs="Arial"/>
        </w:rPr>
        <w:t>5</w:t>
      </w:r>
      <w:r w:rsidR="00EE5BBF" w:rsidRPr="00047966">
        <w:rPr>
          <w:rFonts w:ascii="Arial" w:hAnsi="Arial" w:cs="Arial"/>
        </w:rPr>
        <w:t>9,9</w:t>
      </w:r>
      <w:r w:rsidR="00BE681F" w:rsidRPr="00047966">
        <w:rPr>
          <w:rFonts w:ascii="Arial" w:hAnsi="Arial" w:cs="Arial"/>
        </w:rPr>
        <w:t xml:space="preserve"> </w:t>
      </w:r>
      <w:r w:rsidRPr="00047966">
        <w:rPr>
          <w:rFonts w:ascii="Arial" w:hAnsi="Arial" w:cs="Arial"/>
        </w:rPr>
        <w:t>mnkr (</w:t>
      </w:r>
      <w:r w:rsidR="00EE5BBF" w:rsidRPr="00047966">
        <w:rPr>
          <w:rFonts w:ascii="Arial" w:hAnsi="Arial" w:cs="Arial"/>
        </w:rPr>
        <w:t>58,8</w:t>
      </w:r>
      <w:r w:rsidRPr="00047966">
        <w:rPr>
          <w:rFonts w:ascii="Arial" w:hAnsi="Arial" w:cs="Arial"/>
        </w:rPr>
        <w:t xml:space="preserve"> mnkr </w:t>
      </w:r>
      <w:r w:rsidR="00305105" w:rsidRPr="00047966">
        <w:rPr>
          <w:rFonts w:ascii="Arial" w:hAnsi="Arial" w:cs="Arial"/>
        </w:rPr>
        <w:t>201</w:t>
      </w:r>
      <w:r w:rsidR="00EE5BBF" w:rsidRPr="00047966">
        <w:rPr>
          <w:rFonts w:ascii="Arial" w:hAnsi="Arial" w:cs="Arial"/>
        </w:rPr>
        <w:t>8</w:t>
      </w:r>
      <w:r w:rsidR="00305105" w:rsidRPr="00047966">
        <w:rPr>
          <w:rFonts w:ascii="Arial" w:hAnsi="Arial" w:cs="Arial"/>
        </w:rPr>
        <w:t>),</w:t>
      </w:r>
      <w:r w:rsidRPr="00047966">
        <w:rPr>
          <w:rFonts w:ascii="Arial" w:hAnsi="Arial" w:cs="Arial"/>
        </w:rPr>
        <w:t xml:space="preserve"> alltså en ökning från </w:t>
      </w:r>
      <w:r w:rsidR="00305105" w:rsidRPr="00047966">
        <w:rPr>
          <w:rFonts w:ascii="Arial" w:hAnsi="Arial" w:cs="Arial"/>
        </w:rPr>
        <w:t>f</w:t>
      </w:r>
      <w:r w:rsidR="00170F24" w:rsidRPr="00047966">
        <w:rPr>
          <w:rFonts w:ascii="Arial" w:hAnsi="Arial" w:cs="Arial"/>
        </w:rPr>
        <w:t>öre</w:t>
      </w:r>
      <w:r w:rsidR="00305105" w:rsidRPr="00047966">
        <w:rPr>
          <w:rFonts w:ascii="Arial" w:hAnsi="Arial" w:cs="Arial"/>
        </w:rPr>
        <w:t>g</w:t>
      </w:r>
      <w:r w:rsidR="00170F24" w:rsidRPr="00047966">
        <w:rPr>
          <w:rFonts w:ascii="Arial" w:hAnsi="Arial" w:cs="Arial"/>
        </w:rPr>
        <w:t>ående</w:t>
      </w:r>
      <w:r w:rsidRPr="00047966">
        <w:rPr>
          <w:rFonts w:ascii="Arial" w:hAnsi="Arial" w:cs="Arial"/>
        </w:rPr>
        <w:t xml:space="preserve"> år. Solid</w:t>
      </w:r>
      <w:r w:rsidR="002C1599" w:rsidRPr="00047966">
        <w:rPr>
          <w:rFonts w:ascii="Arial" w:hAnsi="Arial" w:cs="Arial"/>
        </w:rPr>
        <w:t>iteten för kommunkoncernen är 1</w:t>
      </w:r>
      <w:r w:rsidR="00277761" w:rsidRPr="00047966">
        <w:rPr>
          <w:rFonts w:ascii="Arial" w:hAnsi="Arial" w:cs="Arial"/>
        </w:rPr>
        <w:t>8,</w:t>
      </w:r>
      <w:r w:rsidR="00047966" w:rsidRPr="00047966">
        <w:rPr>
          <w:rFonts w:ascii="Arial" w:hAnsi="Arial" w:cs="Arial"/>
        </w:rPr>
        <w:t xml:space="preserve">5 % för år 2019 </w:t>
      </w:r>
      <w:r w:rsidR="002C1599" w:rsidRPr="00047966">
        <w:rPr>
          <w:rFonts w:ascii="Arial" w:hAnsi="Arial" w:cs="Arial"/>
        </w:rPr>
        <w:t>(</w:t>
      </w:r>
      <w:r w:rsidR="00277761" w:rsidRPr="00047966">
        <w:rPr>
          <w:rFonts w:ascii="Arial" w:hAnsi="Arial" w:cs="Arial"/>
        </w:rPr>
        <w:t>18</w:t>
      </w:r>
      <w:proofErr w:type="gramStart"/>
      <w:r w:rsidR="00277761" w:rsidRPr="00047966">
        <w:rPr>
          <w:rFonts w:ascii="Arial" w:hAnsi="Arial" w:cs="Arial"/>
        </w:rPr>
        <w:t>,%</w:t>
      </w:r>
      <w:proofErr w:type="gramEnd"/>
      <w:r w:rsidRPr="00047966">
        <w:rPr>
          <w:rFonts w:ascii="Arial" w:hAnsi="Arial" w:cs="Arial"/>
        </w:rPr>
        <w:t xml:space="preserve"> % 201</w:t>
      </w:r>
      <w:r w:rsidR="00047966" w:rsidRPr="00047966">
        <w:rPr>
          <w:rFonts w:ascii="Arial" w:hAnsi="Arial" w:cs="Arial"/>
        </w:rPr>
        <w:t>8</w:t>
      </w:r>
      <w:r w:rsidR="00AC1534" w:rsidRPr="00047966">
        <w:rPr>
          <w:rFonts w:ascii="Arial" w:hAnsi="Arial" w:cs="Arial"/>
        </w:rPr>
        <w:t>).</w:t>
      </w:r>
    </w:p>
    <w:p w:rsidR="001879E9" w:rsidRPr="00655ECE" w:rsidRDefault="001879E9" w:rsidP="001879E9">
      <w:pPr>
        <w:pStyle w:val="LpandetextR"/>
        <w:tabs>
          <w:tab w:val="right" w:pos="4026"/>
        </w:tabs>
        <w:ind w:left="1418" w:right="1416"/>
        <w:rPr>
          <w:rFonts w:ascii="Arial" w:hAnsi="Arial" w:cs="Arial"/>
        </w:rPr>
      </w:pPr>
    </w:p>
    <w:p w:rsidR="00350648" w:rsidRDefault="00350648">
      <w:pPr>
        <w:rPr>
          <w:rFonts w:ascii="Arial" w:hAnsi="Arial" w:cs="Arial"/>
          <w:sz w:val="28"/>
        </w:rPr>
      </w:pPr>
      <w:r>
        <w:rPr>
          <w:rFonts w:ascii="Arial" w:hAnsi="Arial" w:cs="Arial"/>
          <w:sz w:val="28"/>
        </w:rPr>
        <w:br w:type="page"/>
      </w:r>
    </w:p>
    <w:p w:rsidR="001879E9" w:rsidRPr="00655ECE" w:rsidRDefault="001879E9" w:rsidP="003229C0">
      <w:pPr>
        <w:pStyle w:val="LpandetextR"/>
        <w:tabs>
          <w:tab w:val="right" w:pos="4026"/>
        </w:tabs>
        <w:ind w:left="1134" w:right="566"/>
        <w:rPr>
          <w:rFonts w:ascii="Arial" w:hAnsi="Arial" w:cs="Arial"/>
          <w:sz w:val="28"/>
        </w:rPr>
      </w:pPr>
      <w:r w:rsidRPr="00655ECE">
        <w:rPr>
          <w:rFonts w:ascii="Arial" w:hAnsi="Arial" w:cs="Arial"/>
          <w:sz w:val="28"/>
        </w:rPr>
        <w:t>Kommunens ekonomiska engagemang i helägda bo</w:t>
      </w:r>
      <w:r w:rsidR="00963B9F" w:rsidRPr="00655ECE">
        <w:rPr>
          <w:rFonts w:ascii="Arial" w:hAnsi="Arial" w:cs="Arial"/>
          <w:sz w:val="28"/>
        </w:rPr>
        <w:softHyphen/>
      </w:r>
      <w:r w:rsidRPr="00655ECE">
        <w:rPr>
          <w:rFonts w:ascii="Arial" w:hAnsi="Arial" w:cs="Arial"/>
          <w:sz w:val="28"/>
        </w:rPr>
        <w:t>lag</w:t>
      </w:r>
    </w:p>
    <w:p w:rsidR="001879E9" w:rsidRPr="00655ECE" w:rsidRDefault="001879E9" w:rsidP="003229C0">
      <w:pPr>
        <w:pStyle w:val="LpandetextR"/>
        <w:tabs>
          <w:tab w:val="right" w:pos="4026"/>
        </w:tabs>
        <w:ind w:left="1134" w:right="1416"/>
        <w:rPr>
          <w:rFonts w:ascii="Arial" w:hAnsi="Arial" w:cs="Arial"/>
        </w:rPr>
      </w:pPr>
    </w:p>
    <w:p w:rsidR="001879E9" w:rsidRPr="00655ECE" w:rsidRDefault="001879E9" w:rsidP="003229C0">
      <w:pPr>
        <w:pStyle w:val="LpandetextR"/>
        <w:tabs>
          <w:tab w:val="right" w:pos="4026"/>
        </w:tabs>
        <w:ind w:left="1134" w:right="1416"/>
        <w:rPr>
          <w:rFonts w:ascii="Arial" w:hAnsi="Arial" w:cs="Arial"/>
          <w:sz w:val="24"/>
        </w:rPr>
      </w:pPr>
      <w:r w:rsidRPr="00655ECE">
        <w:rPr>
          <w:rFonts w:ascii="Arial" w:hAnsi="Arial" w:cs="Arial"/>
          <w:sz w:val="24"/>
        </w:rPr>
        <w:t>Malå kommun har två helägda dotterbolag, Malå</w:t>
      </w:r>
      <w:r w:rsidRPr="00655ECE">
        <w:rPr>
          <w:rFonts w:ascii="Arial" w:hAnsi="Arial" w:cs="Arial"/>
          <w:sz w:val="24"/>
        </w:rPr>
        <w:softHyphen/>
        <w:t>bostaden AB (</w:t>
      </w:r>
      <w:proofErr w:type="spellStart"/>
      <w:r w:rsidRPr="00655ECE">
        <w:rPr>
          <w:rFonts w:ascii="Arial" w:hAnsi="Arial" w:cs="Arial"/>
          <w:sz w:val="24"/>
        </w:rPr>
        <w:t>Mabo</w:t>
      </w:r>
      <w:proofErr w:type="spellEnd"/>
      <w:r w:rsidR="00B7713E" w:rsidRPr="00655ECE">
        <w:rPr>
          <w:rFonts w:ascii="Arial" w:hAnsi="Arial" w:cs="Arial"/>
          <w:sz w:val="24"/>
        </w:rPr>
        <w:t xml:space="preserve"> AB</w:t>
      </w:r>
      <w:r w:rsidRPr="00655ECE">
        <w:rPr>
          <w:rFonts w:ascii="Arial" w:hAnsi="Arial" w:cs="Arial"/>
          <w:sz w:val="24"/>
        </w:rPr>
        <w:t>) och Malå Energi &amp; Industri AB (</w:t>
      </w:r>
      <w:proofErr w:type="spellStart"/>
      <w:r w:rsidRPr="00655ECE">
        <w:rPr>
          <w:rFonts w:ascii="Arial" w:hAnsi="Arial" w:cs="Arial"/>
          <w:sz w:val="24"/>
        </w:rPr>
        <w:t>Meni</w:t>
      </w:r>
      <w:proofErr w:type="spellEnd"/>
      <w:r w:rsidR="00B7713E" w:rsidRPr="00655ECE">
        <w:rPr>
          <w:rFonts w:ascii="Arial" w:hAnsi="Arial" w:cs="Arial"/>
          <w:sz w:val="24"/>
        </w:rPr>
        <w:t xml:space="preserve"> AB</w:t>
      </w:r>
      <w:r w:rsidRPr="00655ECE">
        <w:rPr>
          <w:rFonts w:ascii="Arial" w:hAnsi="Arial" w:cs="Arial"/>
          <w:sz w:val="24"/>
        </w:rPr>
        <w:t>). Aktiekapitalen, lånesumman samt re</w:t>
      </w:r>
      <w:r w:rsidRPr="00655ECE">
        <w:rPr>
          <w:rFonts w:ascii="Arial" w:hAnsi="Arial" w:cs="Arial"/>
          <w:sz w:val="24"/>
        </w:rPr>
        <w:softHyphen/>
        <w:t>sultaten redovisas nedan.</w:t>
      </w:r>
    </w:p>
    <w:p w:rsidR="007A6929" w:rsidRPr="00733C37" w:rsidRDefault="00216B0F" w:rsidP="00350648">
      <w:pPr>
        <w:tabs>
          <w:tab w:val="left" w:pos="2258"/>
        </w:tabs>
        <w:ind w:left="1418" w:right="1416"/>
        <w:rPr>
          <w:rFonts w:ascii="Arial" w:hAnsi="Arial" w:cs="Arial"/>
          <w:i/>
        </w:rPr>
      </w:pPr>
      <w:r w:rsidRPr="00655ECE">
        <w:rPr>
          <w:rFonts w:ascii="Arial" w:hAnsi="Arial" w:cs="Arial"/>
          <w:sz w:val="22"/>
          <w:szCs w:val="22"/>
        </w:rPr>
        <w:tab/>
      </w:r>
    </w:p>
    <w:tbl>
      <w:tblPr>
        <w:tblW w:w="7480" w:type="dxa"/>
        <w:jc w:val="center"/>
        <w:tblCellMar>
          <w:left w:w="70" w:type="dxa"/>
          <w:right w:w="70" w:type="dxa"/>
        </w:tblCellMar>
        <w:tblLook w:val="04A0" w:firstRow="1" w:lastRow="0" w:firstColumn="1" w:lastColumn="0" w:noHBand="0" w:noVBand="1"/>
      </w:tblPr>
      <w:tblGrid>
        <w:gridCol w:w="4900"/>
        <w:gridCol w:w="1520"/>
        <w:gridCol w:w="1060"/>
      </w:tblGrid>
      <w:tr w:rsidR="007A6929" w:rsidTr="003229C0">
        <w:trPr>
          <w:trHeight w:val="276"/>
          <w:jc w:val="center"/>
        </w:trPr>
        <w:tc>
          <w:tcPr>
            <w:tcW w:w="4900" w:type="dxa"/>
            <w:tcBorders>
              <w:top w:val="nil"/>
              <w:left w:val="nil"/>
              <w:bottom w:val="nil"/>
              <w:right w:val="nil"/>
            </w:tcBorders>
            <w:shd w:val="clear" w:color="auto" w:fill="auto"/>
            <w:noWrap/>
            <w:vAlign w:val="bottom"/>
            <w:hideMark/>
          </w:tcPr>
          <w:p w:rsidR="007A6929" w:rsidRDefault="007A6929" w:rsidP="007114E3">
            <w:pPr>
              <w:rPr>
                <w:rFonts w:ascii="Arial" w:hAnsi="Arial" w:cs="Arial"/>
                <w:b/>
                <w:bCs/>
                <w:color w:val="000000"/>
                <w:sz w:val="22"/>
                <w:szCs w:val="22"/>
              </w:rPr>
            </w:pPr>
            <w:proofErr w:type="gramStart"/>
            <w:r>
              <w:rPr>
                <w:rFonts w:ascii="Arial" w:hAnsi="Arial" w:cs="Arial"/>
                <w:b/>
                <w:bCs/>
                <w:color w:val="000000"/>
                <w:sz w:val="22"/>
                <w:szCs w:val="22"/>
              </w:rPr>
              <w:t>Bidrag</w:t>
            </w:r>
            <w:proofErr w:type="gramEnd"/>
            <w:r>
              <w:rPr>
                <w:rFonts w:ascii="Arial" w:hAnsi="Arial" w:cs="Arial"/>
                <w:b/>
                <w:bCs/>
                <w:color w:val="000000"/>
                <w:sz w:val="22"/>
                <w:szCs w:val="22"/>
              </w:rPr>
              <w:t>, tillskott och utdelningar</w:t>
            </w:r>
          </w:p>
        </w:tc>
        <w:tc>
          <w:tcPr>
            <w:tcW w:w="1520" w:type="dxa"/>
            <w:tcBorders>
              <w:top w:val="nil"/>
              <w:left w:val="nil"/>
              <w:bottom w:val="nil"/>
              <w:right w:val="nil"/>
            </w:tcBorders>
            <w:shd w:val="clear" w:color="auto" w:fill="auto"/>
            <w:noWrap/>
            <w:vAlign w:val="bottom"/>
            <w:hideMark/>
          </w:tcPr>
          <w:p w:rsidR="007A6929" w:rsidRDefault="007A6929" w:rsidP="007114E3">
            <w:pPr>
              <w:rPr>
                <w:rFonts w:ascii="Arial" w:hAnsi="Arial" w:cs="Arial"/>
                <w:b/>
                <w:bCs/>
                <w:color w:val="000000"/>
                <w:sz w:val="22"/>
                <w:szCs w:val="22"/>
              </w:rPr>
            </w:pPr>
          </w:p>
        </w:tc>
        <w:tc>
          <w:tcPr>
            <w:tcW w:w="1060" w:type="dxa"/>
            <w:tcBorders>
              <w:top w:val="nil"/>
              <w:left w:val="nil"/>
              <w:bottom w:val="nil"/>
              <w:right w:val="nil"/>
            </w:tcBorders>
            <w:shd w:val="clear" w:color="auto" w:fill="auto"/>
            <w:noWrap/>
            <w:vAlign w:val="bottom"/>
            <w:hideMark/>
          </w:tcPr>
          <w:p w:rsidR="007A6929" w:rsidRDefault="007A6929" w:rsidP="007114E3">
            <w:pPr>
              <w:rPr>
                <w:sz w:val="20"/>
                <w:szCs w:val="20"/>
              </w:rPr>
            </w:pPr>
          </w:p>
        </w:tc>
      </w:tr>
      <w:tr w:rsidR="007A6929" w:rsidTr="003229C0">
        <w:trPr>
          <w:trHeight w:val="264"/>
          <w:jc w:val="center"/>
        </w:trPr>
        <w:tc>
          <w:tcPr>
            <w:tcW w:w="490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p>
        </w:tc>
        <w:tc>
          <w:tcPr>
            <w:tcW w:w="2580" w:type="dxa"/>
            <w:gridSpan w:val="2"/>
            <w:tcBorders>
              <w:top w:val="nil"/>
              <w:left w:val="nil"/>
              <w:bottom w:val="nil"/>
              <w:right w:val="nil"/>
            </w:tcBorders>
            <w:shd w:val="clear" w:color="auto" w:fill="auto"/>
            <w:vAlign w:val="center"/>
            <w:hideMark/>
          </w:tcPr>
          <w:p w:rsidR="007A6929" w:rsidRDefault="007A6929" w:rsidP="007114E3">
            <w:pPr>
              <w:rPr>
                <w:rFonts w:ascii="Arial" w:hAnsi="Arial" w:cs="Arial"/>
                <w:color w:val="000000"/>
                <w:sz w:val="20"/>
                <w:szCs w:val="20"/>
              </w:rPr>
            </w:pPr>
            <w:r>
              <w:rPr>
                <w:rFonts w:ascii="Arial" w:hAnsi="Arial" w:cs="Arial"/>
                <w:color w:val="000000"/>
                <w:sz w:val="20"/>
                <w:szCs w:val="20"/>
              </w:rPr>
              <w:t>Ägartillskott</w:t>
            </w:r>
          </w:p>
        </w:tc>
      </w:tr>
      <w:tr w:rsidR="007A6929" w:rsidTr="003229C0">
        <w:trPr>
          <w:trHeight w:val="264"/>
          <w:jc w:val="center"/>
        </w:trPr>
        <w:tc>
          <w:tcPr>
            <w:tcW w:w="4900" w:type="dxa"/>
            <w:tcBorders>
              <w:top w:val="nil"/>
              <w:left w:val="nil"/>
              <w:bottom w:val="nil"/>
              <w:right w:val="nil"/>
            </w:tcBorders>
            <w:shd w:val="clear" w:color="auto" w:fill="auto"/>
            <w:vAlign w:val="center"/>
            <w:hideMark/>
          </w:tcPr>
          <w:p w:rsidR="007A6929" w:rsidRDefault="007A6929" w:rsidP="007114E3">
            <w:pPr>
              <w:rPr>
                <w:rFonts w:ascii="Arial" w:hAnsi="Arial" w:cs="Arial"/>
                <w:color w:val="000000"/>
                <w:sz w:val="20"/>
                <w:szCs w:val="20"/>
              </w:rPr>
            </w:pPr>
          </w:p>
        </w:tc>
        <w:tc>
          <w:tcPr>
            <w:tcW w:w="152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b/>
                <w:bCs/>
                <w:color w:val="000000"/>
                <w:sz w:val="20"/>
                <w:szCs w:val="20"/>
              </w:rPr>
            </w:pPr>
            <w:r>
              <w:rPr>
                <w:rFonts w:ascii="Arial" w:hAnsi="Arial" w:cs="Arial"/>
                <w:b/>
                <w:bCs/>
                <w:color w:val="000000"/>
                <w:sz w:val="20"/>
                <w:szCs w:val="20"/>
              </w:rPr>
              <w:t>Givna</w:t>
            </w:r>
          </w:p>
        </w:tc>
        <w:tc>
          <w:tcPr>
            <w:tcW w:w="106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b/>
                <w:bCs/>
                <w:color w:val="000000"/>
                <w:sz w:val="20"/>
                <w:szCs w:val="20"/>
              </w:rPr>
            </w:pPr>
            <w:r>
              <w:rPr>
                <w:rFonts w:ascii="Arial" w:hAnsi="Arial" w:cs="Arial"/>
                <w:b/>
                <w:bCs/>
                <w:color w:val="000000"/>
                <w:sz w:val="20"/>
                <w:szCs w:val="20"/>
              </w:rPr>
              <w:t>Mottagna</w:t>
            </w:r>
          </w:p>
        </w:tc>
      </w:tr>
      <w:tr w:rsidR="007A6929" w:rsidTr="003229C0">
        <w:trPr>
          <w:trHeight w:val="264"/>
          <w:jc w:val="center"/>
        </w:trPr>
        <w:tc>
          <w:tcPr>
            <w:tcW w:w="490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Malå kommun</w:t>
            </w:r>
          </w:p>
        </w:tc>
        <w:tc>
          <w:tcPr>
            <w:tcW w:w="152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0</w:t>
            </w:r>
          </w:p>
        </w:tc>
        <w:tc>
          <w:tcPr>
            <w:tcW w:w="106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0</w:t>
            </w:r>
          </w:p>
        </w:tc>
      </w:tr>
      <w:tr w:rsidR="007A6929" w:rsidTr="003229C0">
        <w:trPr>
          <w:trHeight w:val="264"/>
          <w:jc w:val="center"/>
        </w:trPr>
        <w:tc>
          <w:tcPr>
            <w:tcW w:w="490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Malåbostaden AB</w:t>
            </w:r>
          </w:p>
        </w:tc>
        <w:tc>
          <w:tcPr>
            <w:tcW w:w="152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0</w:t>
            </w:r>
          </w:p>
        </w:tc>
        <w:tc>
          <w:tcPr>
            <w:tcW w:w="106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0</w:t>
            </w:r>
          </w:p>
        </w:tc>
      </w:tr>
      <w:tr w:rsidR="007A6929" w:rsidTr="003229C0">
        <w:trPr>
          <w:trHeight w:val="264"/>
          <w:jc w:val="center"/>
        </w:trPr>
        <w:tc>
          <w:tcPr>
            <w:tcW w:w="490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Malå Energi &amp; Industri AB</w:t>
            </w:r>
          </w:p>
        </w:tc>
        <w:tc>
          <w:tcPr>
            <w:tcW w:w="152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0</w:t>
            </w:r>
          </w:p>
        </w:tc>
        <w:tc>
          <w:tcPr>
            <w:tcW w:w="106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0</w:t>
            </w:r>
          </w:p>
        </w:tc>
      </w:tr>
      <w:tr w:rsidR="007A6929" w:rsidTr="003229C0">
        <w:trPr>
          <w:trHeight w:val="264"/>
          <w:jc w:val="center"/>
        </w:trPr>
        <w:tc>
          <w:tcPr>
            <w:tcW w:w="490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p>
        </w:tc>
        <w:tc>
          <w:tcPr>
            <w:tcW w:w="2580" w:type="dxa"/>
            <w:gridSpan w:val="2"/>
            <w:tcBorders>
              <w:top w:val="nil"/>
              <w:left w:val="nil"/>
              <w:bottom w:val="nil"/>
              <w:right w:val="nil"/>
            </w:tcBorders>
            <w:shd w:val="clear" w:color="auto" w:fill="auto"/>
            <w:vAlign w:val="center"/>
            <w:hideMark/>
          </w:tcPr>
          <w:p w:rsidR="007A6929" w:rsidRDefault="007A6929" w:rsidP="007114E3">
            <w:pPr>
              <w:rPr>
                <w:rFonts w:ascii="Arial" w:hAnsi="Arial" w:cs="Arial"/>
                <w:color w:val="000000"/>
                <w:sz w:val="20"/>
                <w:szCs w:val="20"/>
              </w:rPr>
            </w:pPr>
            <w:r>
              <w:rPr>
                <w:rFonts w:ascii="Arial" w:hAnsi="Arial" w:cs="Arial"/>
                <w:color w:val="000000"/>
                <w:sz w:val="20"/>
                <w:szCs w:val="20"/>
              </w:rPr>
              <w:t>Koncernbidrag</w:t>
            </w:r>
          </w:p>
        </w:tc>
      </w:tr>
      <w:tr w:rsidR="007A6929" w:rsidTr="003229C0">
        <w:trPr>
          <w:trHeight w:val="264"/>
          <w:jc w:val="center"/>
        </w:trPr>
        <w:tc>
          <w:tcPr>
            <w:tcW w:w="4900" w:type="dxa"/>
            <w:tcBorders>
              <w:top w:val="nil"/>
              <w:left w:val="nil"/>
              <w:bottom w:val="nil"/>
              <w:right w:val="nil"/>
            </w:tcBorders>
            <w:shd w:val="clear" w:color="auto" w:fill="auto"/>
            <w:vAlign w:val="center"/>
            <w:hideMark/>
          </w:tcPr>
          <w:p w:rsidR="007A6929" w:rsidRDefault="007A6929" w:rsidP="007114E3">
            <w:pPr>
              <w:rPr>
                <w:rFonts w:ascii="Arial" w:hAnsi="Arial" w:cs="Arial"/>
                <w:color w:val="000000"/>
                <w:sz w:val="20"/>
                <w:szCs w:val="20"/>
              </w:rPr>
            </w:pPr>
          </w:p>
        </w:tc>
        <w:tc>
          <w:tcPr>
            <w:tcW w:w="152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b/>
                <w:bCs/>
                <w:color w:val="000000"/>
                <w:sz w:val="20"/>
                <w:szCs w:val="20"/>
              </w:rPr>
            </w:pPr>
            <w:r>
              <w:rPr>
                <w:rFonts w:ascii="Arial" w:hAnsi="Arial" w:cs="Arial"/>
                <w:b/>
                <w:bCs/>
                <w:color w:val="000000"/>
                <w:sz w:val="20"/>
                <w:szCs w:val="20"/>
              </w:rPr>
              <w:t>Givna</w:t>
            </w:r>
          </w:p>
        </w:tc>
        <w:tc>
          <w:tcPr>
            <w:tcW w:w="106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b/>
                <w:bCs/>
                <w:color w:val="000000"/>
                <w:sz w:val="20"/>
                <w:szCs w:val="20"/>
              </w:rPr>
            </w:pPr>
            <w:r>
              <w:rPr>
                <w:rFonts w:ascii="Arial" w:hAnsi="Arial" w:cs="Arial"/>
                <w:b/>
                <w:bCs/>
                <w:color w:val="000000"/>
                <w:sz w:val="20"/>
                <w:szCs w:val="20"/>
              </w:rPr>
              <w:t>Mottagna</w:t>
            </w:r>
          </w:p>
        </w:tc>
      </w:tr>
      <w:tr w:rsidR="007A6929" w:rsidTr="003229C0">
        <w:trPr>
          <w:trHeight w:val="264"/>
          <w:jc w:val="center"/>
        </w:trPr>
        <w:tc>
          <w:tcPr>
            <w:tcW w:w="490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Malå kommun</w:t>
            </w:r>
          </w:p>
        </w:tc>
        <w:tc>
          <w:tcPr>
            <w:tcW w:w="152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0</w:t>
            </w:r>
          </w:p>
        </w:tc>
        <w:tc>
          <w:tcPr>
            <w:tcW w:w="106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0</w:t>
            </w:r>
          </w:p>
        </w:tc>
      </w:tr>
      <w:tr w:rsidR="007A6929" w:rsidTr="003229C0">
        <w:trPr>
          <w:trHeight w:val="264"/>
          <w:jc w:val="center"/>
        </w:trPr>
        <w:tc>
          <w:tcPr>
            <w:tcW w:w="490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Malåbostaden AB</w:t>
            </w:r>
          </w:p>
        </w:tc>
        <w:tc>
          <w:tcPr>
            <w:tcW w:w="152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0</w:t>
            </w:r>
          </w:p>
        </w:tc>
        <w:tc>
          <w:tcPr>
            <w:tcW w:w="106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0</w:t>
            </w:r>
          </w:p>
        </w:tc>
      </w:tr>
      <w:tr w:rsidR="007A6929" w:rsidTr="003229C0">
        <w:trPr>
          <w:trHeight w:val="264"/>
          <w:jc w:val="center"/>
        </w:trPr>
        <w:tc>
          <w:tcPr>
            <w:tcW w:w="490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Malå Energi &amp; Industri AB</w:t>
            </w:r>
          </w:p>
        </w:tc>
        <w:tc>
          <w:tcPr>
            <w:tcW w:w="152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0</w:t>
            </w:r>
          </w:p>
        </w:tc>
        <w:tc>
          <w:tcPr>
            <w:tcW w:w="106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0</w:t>
            </w:r>
          </w:p>
        </w:tc>
      </w:tr>
      <w:tr w:rsidR="007A6929" w:rsidTr="003229C0">
        <w:trPr>
          <w:trHeight w:val="264"/>
          <w:jc w:val="center"/>
        </w:trPr>
        <w:tc>
          <w:tcPr>
            <w:tcW w:w="490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p>
        </w:tc>
        <w:tc>
          <w:tcPr>
            <w:tcW w:w="2580" w:type="dxa"/>
            <w:gridSpan w:val="2"/>
            <w:tcBorders>
              <w:top w:val="nil"/>
              <w:left w:val="nil"/>
              <w:bottom w:val="nil"/>
              <w:right w:val="nil"/>
            </w:tcBorders>
            <w:shd w:val="clear" w:color="auto" w:fill="auto"/>
            <w:vAlign w:val="center"/>
            <w:hideMark/>
          </w:tcPr>
          <w:p w:rsidR="007A6929" w:rsidRDefault="007A6929" w:rsidP="007114E3">
            <w:pPr>
              <w:rPr>
                <w:rFonts w:ascii="Arial" w:hAnsi="Arial" w:cs="Arial"/>
                <w:color w:val="000000"/>
                <w:sz w:val="20"/>
                <w:szCs w:val="20"/>
              </w:rPr>
            </w:pPr>
            <w:r>
              <w:rPr>
                <w:rFonts w:ascii="Arial" w:hAnsi="Arial" w:cs="Arial"/>
                <w:color w:val="000000"/>
                <w:sz w:val="20"/>
                <w:szCs w:val="20"/>
              </w:rPr>
              <w:t>Utdelning</w:t>
            </w:r>
          </w:p>
        </w:tc>
      </w:tr>
      <w:tr w:rsidR="007A6929" w:rsidTr="003229C0">
        <w:trPr>
          <w:trHeight w:val="264"/>
          <w:jc w:val="center"/>
        </w:trPr>
        <w:tc>
          <w:tcPr>
            <w:tcW w:w="4900" w:type="dxa"/>
            <w:tcBorders>
              <w:top w:val="nil"/>
              <w:left w:val="nil"/>
              <w:bottom w:val="nil"/>
              <w:right w:val="nil"/>
            </w:tcBorders>
            <w:shd w:val="clear" w:color="auto" w:fill="auto"/>
            <w:vAlign w:val="center"/>
            <w:hideMark/>
          </w:tcPr>
          <w:p w:rsidR="007A6929" w:rsidRDefault="007A6929" w:rsidP="007114E3">
            <w:pPr>
              <w:rPr>
                <w:rFonts w:ascii="Arial" w:hAnsi="Arial" w:cs="Arial"/>
                <w:color w:val="000000"/>
                <w:sz w:val="20"/>
                <w:szCs w:val="20"/>
              </w:rPr>
            </w:pPr>
          </w:p>
        </w:tc>
        <w:tc>
          <w:tcPr>
            <w:tcW w:w="152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b/>
                <w:bCs/>
                <w:color w:val="000000"/>
                <w:sz w:val="20"/>
                <w:szCs w:val="20"/>
              </w:rPr>
            </w:pPr>
            <w:r>
              <w:rPr>
                <w:rFonts w:ascii="Arial" w:hAnsi="Arial" w:cs="Arial"/>
                <w:b/>
                <w:bCs/>
                <w:color w:val="000000"/>
                <w:sz w:val="20"/>
                <w:szCs w:val="20"/>
              </w:rPr>
              <w:t>Givna</w:t>
            </w:r>
          </w:p>
        </w:tc>
        <w:tc>
          <w:tcPr>
            <w:tcW w:w="106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b/>
                <w:bCs/>
                <w:color w:val="000000"/>
                <w:sz w:val="20"/>
                <w:szCs w:val="20"/>
              </w:rPr>
            </w:pPr>
            <w:r>
              <w:rPr>
                <w:rFonts w:ascii="Arial" w:hAnsi="Arial" w:cs="Arial"/>
                <w:b/>
                <w:bCs/>
                <w:color w:val="000000"/>
                <w:sz w:val="20"/>
                <w:szCs w:val="20"/>
              </w:rPr>
              <w:t>Mottagna</w:t>
            </w:r>
          </w:p>
        </w:tc>
      </w:tr>
      <w:tr w:rsidR="007A6929" w:rsidTr="003229C0">
        <w:trPr>
          <w:trHeight w:val="264"/>
          <w:jc w:val="center"/>
        </w:trPr>
        <w:tc>
          <w:tcPr>
            <w:tcW w:w="490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Malå kommun</w:t>
            </w:r>
          </w:p>
        </w:tc>
        <w:tc>
          <w:tcPr>
            <w:tcW w:w="152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0</w:t>
            </w:r>
          </w:p>
        </w:tc>
        <w:tc>
          <w:tcPr>
            <w:tcW w:w="106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0</w:t>
            </w:r>
          </w:p>
        </w:tc>
      </w:tr>
      <w:tr w:rsidR="007A6929" w:rsidTr="003229C0">
        <w:trPr>
          <w:trHeight w:val="264"/>
          <w:jc w:val="center"/>
        </w:trPr>
        <w:tc>
          <w:tcPr>
            <w:tcW w:w="490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Malåbostaden AB</w:t>
            </w:r>
          </w:p>
        </w:tc>
        <w:tc>
          <w:tcPr>
            <w:tcW w:w="152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0</w:t>
            </w:r>
          </w:p>
        </w:tc>
        <w:tc>
          <w:tcPr>
            <w:tcW w:w="106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0</w:t>
            </w:r>
          </w:p>
        </w:tc>
      </w:tr>
      <w:tr w:rsidR="007A6929" w:rsidTr="003229C0">
        <w:trPr>
          <w:trHeight w:val="264"/>
          <w:jc w:val="center"/>
        </w:trPr>
        <w:tc>
          <w:tcPr>
            <w:tcW w:w="490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Malå Energi &amp; Industri AB</w:t>
            </w:r>
          </w:p>
        </w:tc>
        <w:tc>
          <w:tcPr>
            <w:tcW w:w="152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0</w:t>
            </w:r>
          </w:p>
        </w:tc>
        <w:tc>
          <w:tcPr>
            <w:tcW w:w="106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0</w:t>
            </w:r>
          </w:p>
        </w:tc>
      </w:tr>
      <w:tr w:rsidR="007A6929" w:rsidTr="003229C0">
        <w:trPr>
          <w:trHeight w:val="264"/>
          <w:jc w:val="center"/>
        </w:trPr>
        <w:tc>
          <w:tcPr>
            <w:tcW w:w="490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p>
        </w:tc>
        <w:tc>
          <w:tcPr>
            <w:tcW w:w="1520" w:type="dxa"/>
            <w:tcBorders>
              <w:top w:val="nil"/>
              <w:left w:val="nil"/>
              <w:bottom w:val="nil"/>
              <w:right w:val="nil"/>
            </w:tcBorders>
            <w:shd w:val="clear" w:color="auto" w:fill="auto"/>
            <w:vAlign w:val="center"/>
            <w:hideMark/>
          </w:tcPr>
          <w:p w:rsidR="007A6929" w:rsidRDefault="007A6929" w:rsidP="007114E3">
            <w:pPr>
              <w:jc w:val="both"/>
              <w:rPr>
                <w:sz w:val="20"/>
                <w:szCs w:val="20"/>
              </w:rPr>
            </w:pPr>
          </w:p>
        </w:tc>
        <w:tc>
          <w:tcPr>
            <w:tcW w:w="1060" w:type="dxa"/>
            <w:tcBorders>
              <w:top w:val="nil"/>
              <w:left w:val="nil"/>
              <w:bottom w:val="nil"/>
              <w:right w:val="nil"/>
            </w:tcBorders>
            <w:shd w:val="clear" w:color="auto" w:fill="auto"/>
            <w:vAlign w:val="center"/>
            <w:hideMark/>
          </w:tcPr>
          <w:p w:rsidR="007A6929" w:rsidRDefault="007A6929" w:rsidP="007114E3">
            <w:pPr>
              <w:jc w:val="both"/>
              <w:rPr>
                <w:sz w:val="20"/>
                <w:szCs w:val="20"/>
              </w:rPr>
            </w:pPr>
          </w:p>
        </w:tc>
      </w:tr>
      <w:tr w:rsidR="007A6929" w:rsidTr="003229C0">
        <w:trPr>
          <w:trHeight w:val="276"/>
          <w:jc w:val="center"/>
        </w:trPr>
        <w:tc>
          <w:tcPr>
            <w:tcW w:w="4900" w:type="dxa"/>
            <w:tcBorders>
              <w:top w:val="nil"/>
              <w:left w:val="nil"/>
              <w:bottom w:val="nil"/>
              <w:right w:val="nil"/>
            </w:tcBorders>
            <w:shd w:val="clear" w:color="auto" w:fill="auto"/>
            <w:noWrap/>
            <w:vAlign w:val="center"/>
            <w:hideMark/>
          </w:tcPr>
          <w:p w:rsidR="007A6929" w:rsidRDefault="007A6929" w:rsidP="007114E3">
            <w:pPr>
              <w:rPr>
                <w:rFonts w:ascii="Arial" w:hAnsi="Arial" w:cs="Arial"/>
                <w:b/>
                <w:bCs/>
                <w:color w:val="000000"/>
                <w:sz w:val="22"/>
                <w:szCs w:val="22"/>
              </w:rPr>
            </w:pPr>
            <w:r>
              <w:rPr>
                <w:rFonts w:ascii="Arial" w:hAnsi="Arial" w:cs="Arial"/>
                <w:b/>
                <w:bCs/>
                <w:color w:val="000000"/>
                <w:sz w:val="22"/>
                <w:szCs w:val="22"/>
              </w:rPr>
              <w:t>Kostnader, intäkter, fordringar och skulder</w:t>
            </w:r>
          </w:p>
        </w:tc>
        <w:tc>
          <w:tcPr>
            <w:tcW w:w="1520" w:type="dxa"/>
            <w:tcBorders>
              <w:top w:val="nil"/>
              <w:left w:val="nil"/>
              <w:bottom w:val="nil"/>
              <w:right w:val="nil"/>
            </w:tcBorders>
            <w:shd w:val="clear" w:color="auto" w:fill="auto"/>
            <w:noWrap/>
            <w:vAlign w:val="bottom"/>
            <w:hideMark/>
          </w:tcPr>
          <w:p w:rsidR="007A6929" w:rsidRDefault="007A6929" w:rsidP="007114E3">
            <w:pPr>
              <w:rPr>
                <w:rFonts w:ascii="Arial" w:hAnsi="Arial" w:cs="Arial"/>
                <w:b/>
                <w:bCs/>
                <w:color w:val="000000"/>
                <w:sz w:val="22"/>
                <w:szCs w:val="22"/>
              </w:rPr>
            </w:pPr>
          </w:p>
        </w:tc>
        <w:tc>
          <w:tcPr>
            <w:tcW w:w="1060" w:type="dxa"/>
            <w:tcBorders>
              <w:top w:val="nil"/>
              <w:left w:val="nil"/>
              <w:bottom w:val="nil"/>
              <w:right w:val="nil"/>
            </w:tcBorders>
            <w:shd w:val="clear" w:color="auto" w:fill="auto"/>
            <w:noWrap/>
            <w:vAlign w:val="bottom"/>
            <w:hideMark/>
          </w:tcPr>
          <w:p w:rsidR="007A6929" w:rsidRDefault="007A6929" w:rsidP="007114E3">
            <w:pPr>
              <w:rPr>
                <w:sz w:val="20"/>
                <w:szCs w:val="20"/>
              </w:rPr>
            </w:pPr>
          </w:p>
        </w:tc>
      </w:tr>
      <w:tr w:rsidR="007A6929" w:rsidTr="003229C0">
        <w:trPr>
          <w:trHeight w:val="264"/>
          <w:jc w:val="center"/>
        </w:trPr>
        <w:tc>
          <w:tcPr>
            <w:tcW w:w="490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p>
        </w:tc>
        <w:tc>
          <w:tcPr>
            <w:tcW w:w="2580" w:type="dxa"/>
            <w:gridSpan w:val="2"/>
            <w:tcBorders>
              <w:top w:val="nil"/>
              <w:left w:val="nil"/>
              <w:bottom w:val="nil"/>
              <w:right w:val="nil"/>
            </w:tcBorders>
            <w:shd w:val="clear" w:color="auto" w:fill="auto"/>
            <w:vAlign w:val="center"/>
            <w:hideMark/>
          </w:tcPr>
          <w:p w:rsidR="007A6929" w:rsidRDefault="007A6929" w:rsidP="007114E3">
            <w:pPr>
              <w:rPr>
                <w:rFonts w:ascii="Arial" w:hAnsi="Arial" w:cs="Arial"/>
                <w:color w:val="000000"/>
                <w:sz w:val="20"/>
                <w:szCs w:val="20"/>
              </w:rPr>
            </w:pPr>
            <w:r>
              <w:rPr>
                <w:rFonts w:ascii="Arial" w:hAnsi="Arial" w:cs="Arial"/>
                <w:color w:val="000000"/>
                <w:sz w:val="20"/>
                <w:szCs w:val="20"/>
              </w:rPr>
              <w:t>Försäljning</w:t>
            </w:r>
          </w:p>
        </w:tc>
      </w:tr>
      <w:tr w:rsidR="007A6929" w:rsidTr="003229C0">
        <w:trPr>
          <w:trHeight w:val="264"/>
          <w:jc w:val="center"/>
        </w:trPr>
        <w:tc>
          <w:tcPr>
            <w:tcW w:w="4900" w:type="dxa"/>
            <w:tcBorders>
              <w:top w:val="nil"/>
              <w:left w:val="nil"/>
              <w:bottom w:val="nil"/>
              <w:right w:val="nil"/>
            </w:tcBorders>
            <w:shd w:val="clear" w:color="auto" w:fill="auto"/>
            <w:vAlign w:val="center"/>
            <w:hideMark/>
          </w:tcPr>
          <w:p w:rsidR="007A6929" w:rsidRDefault="007A6929" w:rsidP="007114E3">
            <w:pPr>
              <w:rPr>
                <w:rFonts w:ascii="Arial" w:hAnsi="Arial" w:cs="Arial"/>
                <w:color w:val="000000"/>
                <w:sz w:val="20"/>
                <w:szCs w:val="20"/>
              </w:rPr>
            </w:pPr>
          </w:p>
        </w:tc>
        <w:tc>
          <w:tcPr>
            <w:tcW w:w="152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b/>
                <w:bCs/>
                <w:color w:val="000000"/>
                <w:sz w:val="20"/>
                <w:szCs w:val="20"/>
              </w:rPr>
            </w:pPr>
            <w:r>
              <w:rPr>
                <w:rFonts w:ascii="Arial" w:hAnsi="Arial" w:cs="Arial"/>
                <w:b/>
                <w:bCs/>
                <w:color w:val="000000"/>
                <w:sz w:val="20"/>
                <w:szCs w:val="20"/>
              </w:rPr>
              <w:t>Köpare</w:t>
            </w:r>
          </w:p>
        </w:tc>
        <w:tc>
          <w:tcPr>
            <w:tcW w:w="106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b/>
                <w:bCs/>
                <w:color w:val="000000"/>
                <w:sz w:val="20"/>
                <w:szCs w:val="20"/>
              </w:rPr>
            </w:pPr>
            <w:r>
              <w:rPr>
                <w:rFonts w:ascii="Arial" w:hAnsi="Arial" w:cs="Arial"/>
                <w:b/>
                <w:bCs/>
                <w:color w:val="000000"/>
                <w:sz w:val="20"/>
                <w:szCs w:val="20"/>
              </w:rPr>
              <w:t>Säljare</w:t>
            </w:r>
          </w:p>
        </w:tc>
      </w:tr>
      <w:tr w:rsidR="007A6929" w:rsidTr="003229C0">
        <w:trPr>
          <w:trHeight w:val="264"/>
          <w:jc w:val="center"/>
        </w:trPr>
        <w:tc>
          <w:tcPr>
            <w:tcW w:w="490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Malå kommun</w:t>
            </w:r>
          </w:p>
        </w:tc>
        <w:tc>
          <w:tcPr>
            <w:tcW w:w="152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0</w:t>
            </w:r>
          </w:p>
        </w:tc>
        <w:tc>
          <w:tcPr>
            <w:tcW w:w="106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8 206</w:t>
            </w:r>
          </w:p>
        </w:tc>
      </w:tr>
      <w:tr w:rsidR="007A6929" w:rsidTr="003229C0">
        <w:trPr>
          <w:trHeight w:val="264"/>
          <w:jc w:val="center"/>
        </w:trPr>
        <w:tc>
          <w:tcPr>
            <w:tcW w:w="490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Malåbostaden AB</w:t>
            </w:r>
          </w:p>
        </w:tc>
        <w:tc>
          <w:tcPr>
            <w:tcW w:w="152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4 941</w:t>
            </w:r>
          </w:p>
        </w:tc>
        <w:tc>
          <w:tcPr>
            <w:tcW w:w="106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0</w:t>
            </w:r>
          </w:p>
        </w:tc>
      </w:tr>
      <w:tr w:rsidR="007A6929" w:rsidTr="003229C0">
        <w:trPr>
          <w:trHeight w:val="264"/>
          <w:jc w:val="center"/>
        </w:trPr>
        <w:tc>
          <w:tcPr>
            <w:tcW w:w="490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Malå Energi &amp; Industri AB</w:t>
            </w:r>
          </w:p>
        </w:tc>
        <w:tc>
          <w:tcPr>
            <w:tcW w:w="152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1 265</w:t>
            </w:r>
          </w:p>
        </w:tc>
        <w:tc>
          <w:tcPr>
            <w:tcW w:w="106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0</w:t>
            </w:r>
          </w:p>
        </w:tc>
      </w:tr>
      <w:tr w:rsidR="007A6929" w:rsidTr="003229C0">
        <w:trPr>
          <w:trHeight w:val="264"/>
          <w:jc w:val="center"/>
        </w:trPr>
        <w:tc>
          <w:tcPr>
            <w:tcW w:w="490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p>
        </w:tc>
        <w:tc>
          <w:tcPr>
            <w:tcW w:w="1520" w:type="dxa"/>
            <w:tcBorders>
              <w:top w:val="nil"/>
              <w:left w:val="nil"/>
              <w:bottom w:val="nil"/>
              <w:right w:val="nil"/>
            </w:tcBorders>
            <w:shd w:val="clear" w:color="auto" w:fill="auto"/>
            <w:vAlign w:val="center"/>
            <w:hideMark/>
          </w:tcPr>
          <w:p w:rsidR="007A6929" w:rsidRDefault="007A6929" w:rsidP="007114E3">
            <w:pPr>
              <w:rPr>
                <w:rFonts w:ascii="Arial" w:hAnsi="Arial" w:cs="Arial"/>
                <w:color w:val="000000"/>
                <w:sz w:val="20"/>
                <w:szCs w:val="20"/>
              </w:rPr>
            </w:pPr>
            <w:r>
              <w:rPr>
                <w:rFonts w:ascii="Arial" w:hAnsi="Arial" w:cs="Arial"/>
                <w:color w:val="000000"/>
                <w:sz w:val="20"/>
                <w:szCs w:val="20"/>
              </w:rPr>
              <w:t>Lån</w:t>
            </w:r>
          </w:p>
        </w:tc>
        <w:tc>
          <w:tcPr>
            <w:tcW w:w="1060" w:type="dxa"/>
            <w:tcBorders>
              <w:top w:val="nil"/>
              <w:left w:val="nil"/>
              <w:bottom w:val="nil"/>
              <w:right w:val="nil"/>
            </w:tcBorders>
            <w:shd w:val="clear" w:color="auto" w:fill="auto"/>
            <w:vAlign w:val="center"/>
            <w:hideMark/>
          </w:tcPr>
          <w:p w:rsidR="007A6929" w:rsidRDefault="007A6929" w:rsidP="007114E3">
            <w:pPr>
              <w:rPr>
                <w:rFonts w:ascii="Arial" w:hAnsi="Arial" w:cs="Arial"/>
                <w:color w:val="000000"/>
                <w:sz w:val="20"/>
                <w:szCs w:val="20"/>
              </w:rPr>
            </w:pPr>
          </w:p>
        </w:tc>
      </w:tr>
      <w:tr w:rsidR="007A6929" w:rsidTr="003229C0">
        <w:trPr>
          <w:trHeight w:val="264"/>
          <w:jc w:val="center"/>
        </w:trPr>
        <w:tc>
          <w:tcPr>
            <w:tcW w:w="4900" w:type="dxa"/>
            <w:tcBorders>
              <w:top w:val="nil"/>
              <w:left w:val="nil"/>
              <w:bottom w:val="nil"/>
              <w:right w:val="nil"/>
            </w:tcBorders>
            <w:shd w:val="clear" w:color="auto" w:fill="auto"/>
            <w:vAlign w:val="center"/>
            <w:hideMark/>
          </w:tcPr>
          <w:p w:rsidR="007A6929" w:rsidRDefault="007A6929" w:rsidP="007114E3">
            <w:pPr>
              <w:jc w:val="both"/>
              <w:rPr>
                <w:sz w:val="20"/>
                <w:szCs w:val="20"/>
              </w:rPr>
            </w:pPr>
          </w:p>
        </w:tc>
        <w:tc>
          <w:tcPr>
            <w:tcW w:w="152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b/>
                <w:bCs/>
                <w:color w:val="000000"/>
                <w:sz w:val="20"/>
                <w:szCs w:val="20"/>
              </w:rPr>
            </w:pPr>
            <w:r>
              <w:rPr>
                <w:rFonts w:ascii="Arial" w:hAnsi="Arial" w:cs="Arial"/>
                <w:b/>
                <w:bCs/>
                <w:color w:val="000000"/>
                <w:sz w:val="20"/>
                <w:szCs w:val="20"/>
              </w:rPr>
              <w:t>Givna</w:t>
            </w:r>
          </w:p>
        </w:tc>
        <w:tc>
          <w:tcPr>
            <w:tcW w:w="106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b/>
                <w:bCs/>
                <w:color w:val="000000"/>
                <w:sz w:val="20"/>
                <w:szCs w:val="20"/>
              </w:rPr>
            </w:pPr>
            <w:r>
              <w:rPr>
                <w:rFonts w:ascii="Arial" w:hAnsi="Arial" w:cs="Arial"/>
                <w:b/>
                <w:bCs/>
                <w:color w:val="000000"/>
                <w:sz w:val="20"/>
                <w:szCs w:val="20"/>
              </w:rPr>
              <w:t>Mottagna</w:t>
            </w:r>
          </w:p>
        </w:tc>
      </w:tr>
      <w:tr w:rsidR="007A6929" w:rsidTr="003229C0">
        <w:trPr>
          <w:trHeight w:val="264"/>
          <w:jc w:val="center"/>
        </w:trPr>
        <w:tc>
          <w:tcPr>
            <w:tcW w:w="490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Malå kommun</w:t>
            </w:r>
          </w:p>
        </w:tc>
        <w:tc>
          <w:tcPr>
            <w:tcW w:w="152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123 996</w:t>
            </w:r>
          </w:p>
        </w:tc>
        <w:tc>
          <w:tcPr>
            <w:tcW w:w="106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0</w:t>
            </w:r>
          </w:p>
        </w:tc>
      </w:tr>
      <w:tr w:rsidR="007A6929" w:rsidTr="003229C0">
        <w:trPr>
          <w:trHeight w:val="264"/>
          <w:jc w:val="center"/>
        </w:trPr>
        <w:tc>
          <w:tcPr>
            <w:tcW w:w="490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Malåbostaden AB</w:t>
            </w:r>
          </w:p>
        </w:tc>
        <w:tc>
          <w:tcPr>
            <w:tcW w:w="152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0</w:t>
            </w:r>
          </w:p>
        </w:tc>
        <w:tc>
          <w:tcPr>
            <w:tcW w:w="106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98 896</w:t>
            </w:r>
          </w:p>
        </w:tc>
      </w:tr>
      <w:tr w:rsidR="007A6929" w:rsidTr="003229C0">
        <w:trPr>
          <w:trHeight w:val="264"/>
          <w:jc w:val="center"/>
        </w:trPr>
        <w:tc>
          <w:tcPr>
            <w:tcW w:w="490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Malå Energi &amp; Industri AB</w:t>
            </w:r>
          </w:p>
        </w:tc>
        <w:tc>
          <w:tcPr>
            <w:tcW w:w="152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0</w:t>
            </w:r>
          </w:p>
        </w:tc>
        <w:tc>
          <w:tcPr>
            <w:tcW w:w="106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25 100</w:t>
            </w:r>
          </w:p>
        </w:tc>
      </w:tr>
      <w:tr w:rsidR="007A6929" w:rsidTr="003229C0">
        <w:trPr>
          <w:trHeight w:val="264"/>
          <w:jc w:val="center"/>
        </w:trPr>
        <w:tc>
          <w:tcPr>
            <w:tcW w:w="490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p>
        </w:tc>
        <w:tc>
          <w:tcPr>
            <w:tcW w:w="2580" w:type="dxa"/>
            <w:gridSpan w:val="2"/>
            <w:tcBorders>
              <w:top w:val="nil"/>
              <w:left w:val="nil"/>
              <w:bottom w:val="nil"/>
              <w:right w:val="nil"/>
            </w:tcBorders>
            <w:shd w:val="clear" w:color="auto" w:fill="auto"/>
            <w:vAlign w:val="center"/>
            <w:hideMark/>
          </w:tcPr>
          <w:p w:rsidR="007A6929" w:rsidRDefault="007A6929" w:rsidP="007114E3">
            <w:pPr>
              <w:rPr>
                <w:rFonts w:ascii="Arial" w:hAnsi="Arial" w:cs="Arial"/>
                <w:color w:val="000000"/>
                <w:sz w:val="20"/>
                <w:szCs w:val="20"/>
              </w:rPr>
            </w:pPr>
            <w:r>
              <w:rPr>
                <w:rFonts w:ascii="Arial" w:hAnsi="Arial" w:cs="Arial"/>
                <w:color w:val="000000"/>
                <w:sz w:val="20"/>
                <w:szCs w:val="20"/>
              </w:rPr>
              <w:t>Borgen</w:t>
            </w:r>
          </w:p>
        </w:tc>
      </w:tr>
      <w:tr w:rsidR="007A6929" w:rsidTr="003229C0">
        <w:trPr>
          <w:trHeight w:val="264"/>
          <w:jc w:val="center"/>
        </w:trPr>
        <w:tc>
          <w:tcPr>
            <w:tcW w:w="4900" w:type="dxa"/>
            <w:tcBorders>
              <w:top w:val="nil"/>
              <w:left w:val="nil"/>
              <w:bottom w:val="nil"/>
              <w:right w:val="nil"/>
            </w:tcBorders>
            <w:shd w:val="clear" w:color="auto" w:fill="auto"/>
            <w:vAlign w:val="center"/>
            <w:hideMark/>
          </w:tcPr>
          <w:p w:rsidR="007A6929" w:rsidRDefault="007A6929" w:rsidP="007114E3">
            <w:pPr>
              <w:rPr>
                <w:rFonts w:ascii="Arial" w:hAnsi="Arial" w:cs="Arial"/>
                <w:color w:val="000000"/>
                <w:sz w:val="20"/>
                <w:szCs w:val="20"/>
              </w:rPr>
            </w:pPr>
          </w:p>
        </w:tc>
        <w:tc>
          <w:tcPr>
            <w:tcW w:w="152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b/>
                <w:bCs/>
                <w:color w:val="000000"/>
                <w:sz w:val="20"/>
                <w:szCs w:val="20"/>
              </w:rPr>
            </w:pPr>
            <w:r>
              <w:rPr>
                <w:rFonts w:ascii="Arial" w:hAnsi="Arial" w:cs="Arial"/>
                <w:b/>
                <w:bCs/>
                <w:color w:val="000000"/>
                <w:sz w:val="20"/>
                <w:szCs w:val="20"/>
              </w:rPr>
              <w:t>Givna</w:t>
            </w:r>
          </w:p>
        </w:tc>
        <w:tc>
          <w:tcPr>
            <w:tcW w:w="106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b/>
                <w:bCs/>
                <w:color w:val="000000"/>
                <w:sz w:val="20"/>
                <w:szCs w:val="20"/>
              </w:rPr>
            </w:pPr>
            <w:r>
              <w:rPr>
                <w:rFonts w:ascii="Arial" w:hAnsi="Arial" w:cs="Arial"/>
                <w:b/>
                <w:bCs/>
                <w:color w:val="000000"/>
                <w:sz w:val="20"/>
                <w:szCs w:val="20"/>
              </w:rPr>
              <w:t>Mottagna</w:t>
            </w:r>
          </w:p>
        </w:tc>
      </w:tr>
      <w:tr w:rsidR="007A6929" w:rsidTr="003229C0">
        <w:trPr>
          <w:trHeight w:val="264"/>
          <w:jc w:val="center"/>
        </w:trPr>
        <w:tc>
          <w:tcPr>
            <w:tcW w:w="490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Malå kommun</w:t>
            </w:r>
          </w:p>
        </w:tc>
        <w:tc>
          <w:tcPr>
            <w:tcW w:w="152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0</w:t>
            </w:r>
          </w:p>
        </w:tc>
        <w:tc>
          <w:tcPr>
            <w:tcW w:w="106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0</w:t>
            </w:r>
          </w:p>
        </w:tc>
      </w:tr>
      <w:tr w:rsidR="007A6929" w:rsidTr="003229C0">
        <w:trPr>
          <w:trHeight w:val="264"/>
          <w:jc w:val="center"/>
        </w:trPr>
        <w:tc>
          <w:tcPr>
            <w:tcW w:w="490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Malåbostaden AB</w:t>
            </w:r>
          </w:p>
        </w:tc>
        <w:tc>
          <w:tcPr>
            <w:tcW w:w="152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0</w:t>
            </w:r>
          </w:p>
        </w:tc>
        <w:tc>
          <w:tcPr>
            <w:tcW w:w="106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0</w:t>
            </w:r>
          </w:p>
        </w:tc>
      </w:tr>
      <w:tr w:rsidR="007A6929" w:rsidTr="003229C0">
        <w:trPr>
          <w:trHeight w:val="264"/>
          <w:jc w:val="center"/>
        </w:trPr>
        <w:tc>
          <w:tcPr>
            <w:tcW w:w="490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Malå Energi &amp; Industri AB</w:t>
            </w:r>
          </w:p>
        </w:tc>
        <w:tc>
          <w:tcPr>
            <w:tcW w:w="152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0</w:t>
            </w:r>
          </w:p>
        </w:tc>
        <w:tc>
          <w:tcPr>
            <w:tcW w:w="106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0</w:t>
            </w:r>
          </w:p>
        </w:tc>
      </w:tr>
      <w:tr w:rsidR="007A6929" w:rsidTr="003229C0">
        <w:trPr>
          <w:trHeight w:val="264"/>
          <w:jc w:val="center"/>
        </w:trPr>
        <w:tc>
          <w:tcPr>
            <w:tcW w:w="490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b/>
                <w:bCs/>
                <w:color w:val="000000"/>
                <w:sz w:val="20"/>
                <w:szCs w:val="20"/>
              </w:rPr>
            </w:pPr>
          </w:p>
        </w:tc>
        <w:tc>
          <w:tcPr>
            <w:tcW w:w="1520" w:type="dxa"/>
            <w:tcBorders>
              <w:top w:val="nil"/>
              <w:left w:val="nil"/>
              <w:bottom w:val="nil"/>
              <w:right w:val="nil"/>
            </w:tcBorders>
            <w:shd w:val="clear" w:color="auto" w:fill="auto"/>
            <w:vAlign w:val="center"/>
            <w:hideMark/>
          </w:tcPr>
          <w:p w:rsidR="007A6929" w:rsidRDefault="007A6929" w:rsidP="007114E3">
            <w:pPr>
              <w:rPr>
                <w:rFonts w:ascii="Arial" w:hAnsi="Arial" w:cs="Arial"/>
                <w:color w:val="000000"/>
                <w:sz w:val="20"/>
                <w:szCs w:val="20"/>
              </w:rPr>
            </w:pPr>
            <w:r>
              <w:rPr>
                <w:rFonts w:ascii="Arial" w:hAnsi="Arial" w:cs="Arial"/>
                <w:color w:val="000000"/>
                <w:sz w:val="20"/>
                <w:szCs w:val="20"/>
              </w:rPr>
              <w:t>Ränta</w:t>
            </w:r>
          </w:p>
        </w:tc>
        <w:tc>
          <w:tcPr>
            <w:tcW w:w="1060" w:type="dxa"/>
            <w:tcBorders>
              <w:top w:val="nil"/>
              <w:left w:val="nil"/>
              <w:bottom w:val="nil"/>
              <w:right w:val="nil"/>
            </w:tcBorders>
            <w:shd w:val="clear" w:color="auto" w:fill="auto"/>
            <w:vAlign w:val="center"/>
            <w:hideMark/>
          </w:tcPr>
          <w:p w:rsidR="007A6929" w:rsidRDefault="007A6929" w:rsidP="007114E3">
            <w:pPr>
              <w:rPr>
                <w:rFonts w:ascii="Arial" w:hAnsi="Arial" w:cs="Arial"/>
                <w:color w:val="000000"/>
                <w:sz w:val="20"/>
                <w:szCs w:val="20"/>
              </w:rPr>
            </w:pPr>
          </w:p>
        </w:tc>
      </w:tr>
      <w:tr w:rsidR="007A6929" w:rsidTr="003229C0">
        <w:trPr>
          <w:trHeight w:val="264"/>
          <w:jc w:val="center"/>
        </w:trPr>
        <w:tc>
          <w:tcPr>
            <w:tcW w:w="4900" w:type="dxa"/>
            <w:tcBorders>
              <w:top w:val="nil"/>
              <w:left w:val="nil"/>
              <w:bottom w:val="nil"/>
              <w:right w:val="nil"/>
            </w:tcBorders>
            <w:shd w:val="clear" w:color="auto" w:fill="auto"/>
            <w:vAlign w:val="center"/>
            <w:hideMark/>
          </w:tcPr>
          <w:p w:rsidR="007A6929" w:rsidRDefault="007A6929" w:rsidP="007114E3">
            <w:pPr>
              <w:jc w:val="both"/>
              <w:rPr>
                <w:sz w:val="20"/>
                <w:szCs w:val="20"/>
              </w:rPr>
            </w:pPr>
          </w:p>
        </w:tc>
        <w:tc>
          <w:tcPr>
            <w:tcW w:w="152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b/>
                <w:bCs/>
                <w:color w:val="000000"/>
                <w:sz w:val="20"/>
                <w:szCs w:val="20"/>
              </w:rPr>
            </w:pPr>
            <w:r>
              <w:rPr>
                <w:rFonts w:ascii="Arial" w:hAnsi="Arial" w:cs="Arial"/>
                <w:b/>
                <w:bCs/>
                <w:color w:val="000000"/>
                <w:sz w:val="20"/>
                <w:szCs w:val="20"/>
              </w:rPr>
              <w:t>Tillgång</w:t>
            </w:r>
          </w:p>
        </w:tc>
        <w:tc>
          <w:tcPr>
            <w:tcW w:w="106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b/>
                <w:bCs/>
                <w:color w:val="000000"/>
                <w:sz w:val="20"/>
                <w:szCs w:val="20"/>
              </w:rPr>
            </w:pPr>
            <w:r>
              <w:rPr>
                <w:rFonts w:ascii="Arial" w:hAnsi="Arial" w:cs="Arial"/>
                <w:b/>
                <w:bCs/>
                <w:color w:val="000000"/>
                <w:sz w:val="20"/>
                <w:szCs w:val="20"/>
              </w:rPr>
              <w:t>Skuld</w:t>
            </w:r>
          </w:p>
        </w:tc>
      </w:tr>
      <w:tr w:rsidR="007A6929" w:rsidTr="003229C0">
        <w:trPr>
          <w:trHeight w:val="264"/>
          <w:jc w:val="center"/>
        </w:trPr>
        <w:tc>
          <w:tcPr>
            <w:tcW w:w="490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Malå kommun</w:t>
            </w:r>
          </w:p>
        </w:tc>
        <w:tc>
          <w:tcPr>
            <w:tcW w:w="152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1 011</w:t>
            </w:r>
          </w:p>
        </w:tc>
        <w:tc>
          <w:tcPr>
            <w:tcW w:w="106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0</w:t>
            </w:r>
          </w:p>
        </w:tc>
      </w:tr>
      <w:tr w:rsidR="007A6929" w:rsidTr="003229C0">
        <w:trPr>
          <w:trHeight w:val="264"/>
          <w:jc w:val="center"/>
        </w:trPr>
        <w:tc>
          <w:tcPr>
            <w:tcW w:w="490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Malåbostaden AB</w:t>
            </w:r>
          </w:p>
        </w:tc>
        <w:tc>
          <w:tcPr>
            <w:tcW w:w="152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0</w:t>
            </w:r>
          </w:p>
        </w:tc>
        <w:tc>
          <w:tcPr>
            <w:tcW w:w="106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804</w:t>
            </w:r>
          </w:p>
        </w:tc>
      </w:tr>
      <w:tr w:rsidR="007A6929" w:rsidTr="003229C0">
        <w:trPr>
          <w:trHeight w:val="264"/>
          <w:jc w:val="center"/>
        </w:trPr>
        <w:tc>
          <w:tcPr>
            <w:tcW w:w="4900" w:type="dxa"/>
            <w:tcBorders>
              <w:top w:val="nil"/>
              <w:left w:val="nil"/>
              <w:bottom w:val="nil"/>
              <w:right w:val="nil"/>
            </w:tcBorders>
            <w:shd w:val="clear" w:color="auto" w:fill="auto"/>
            <w:noWrap/>
            <w:vAlign w:val="bottom"/>
            <w:hideMark/>
          </w:tcPr>
          <w:p w:rsidR="007A6929" w:rsidRDefault="007A6929" w:rsidP="007114E3">
            <w:pPr>
              <w:rPr>
                <w:rFonts w:ascii="Arial" w:hAnsi="Arial" w:cs="Arial"/>
                <w:color w:val="000000"/>
                <w:sz w:val="20"/>
                <w:szCs w:val="20"/>
              </w:rPr>
            </w:pPr>
            <w:r>
              <w:rPr>
                <w:rFonts w:ascii="Arial" w:hAnsi="Arial" w:cs="Arial"/>
                <w:color w:val="000000"/>
                <w:sz w:val="20"/>
                <w:szCs w:val="20"/>
              </w:rPr>
              <w:t>Malå Energi &amp; Industri AB</w:t>
            </w:r>
          </w:p>
        </w:tc>
        <w:tc>
          <w:tcPr>
            <w:tcW w:w="152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0</w:t>
            </w:r>
          </w:p>
        </w:tc>
        <w:tc>
          <w:tcPr>
            <w:tcW w:w="106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207</w:t>
            </w:r>
          </w:p>
        </w:tc>
      </w:tr>
      <w:tr w:rsidR="007A6929" w:rsidTr="003229C0">
        <w:trPr>
          <w:trHeight w:val="255"/>
          <w:jc w:val="center"/>
        </w:trPr>
        <w:tc>
          <w:tcPr>
            <w:tcW w:w="490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b/>
                <w:bCs/>
                <w:color w:val="000000"/>
                <w:sz w:val="20"/>
                <w:szCs w:val="20"/>
              </w:rPr>
            </w:pPr>
          </w:p>
        </w:tc>
        <w:tc>
          <w:tcPr>
            <w:tcW w:w="2580" w:type="dxa"/>
            <w:gridSpan w:val="2"/>
            <w:tcBorders>
              <w:top w:val="nil"/>
              <w:left w:val="nil"/>
              <w:bottom w:val="nil"/>
              <w:right w:val="nil"/>
            </w:tcBorders>
            <w:shd w:val="clear" w:color="auto" w:fill="auto"/>
            <w:vAlign w:val="center"/>
            <w:hideMark/>
          </w:tcPr>
          <w:p w:rsidR="007A6929" w:rsidRDefault="007A6929" w:rsidP="007114E3">
            <w:pPr>
              <w:rPr>
                <w:rFonts w:ascii="Arial" w:hAnsi="Arial" w:cs="Arial"/>
                <w:color w:val="000000"/>
                <w:sz w:val="20"/>
                <w:szCs w:val="20"/>
              </w:rPr>
            </w:pPr>
            <w:r>
              <w:rPr>
                <w:rFonts w:ascii="Arial" w:hAnsi="Arial" w:cs="Arial"/>
                <w:color w:val="000000"/>
                <w:sz w:val="20"/>
                <w:szCs w:val="20"/>
              </w:rPr>
              <w:t>Avräkningskonto</w:t>
            </w:r>
          </w:p>
        </w:tc>
      </w:tr>
      <w:tr w:rsidR="007A6929" w:rsidTr="003229C0">
        <w:trPr>
          <w:trHeight w:val="264"/>
          <w:jc w:val="center"/>
        </w:trPr>
        <w:tc>
          <w:tcPr>
            <w:tcW w:w="4900" w:type="dxa"/>
            <w:tcBorders>
              <w:top w:val="nil"/>
              <w:left w:val="nil"/>
              <w:bottom w:val="nil"/>
              <w:right w:val="nil"/>
            </w:tcBorders>
            <w:shd w:val="clear" w:color="auto" w:fill="auto"/>
            <w:noWrap/>
            <w:vAlign w:val="bottom"/>
            <w:hideMark/>
          </w:tcPr>
          <w:p w:rsidR="007A6929" w:rsidRDefault="007A6929" w:rsidP="007114E3">
            <w:pPr>
              <w:rPr>
                <w:rFonts w:ascii="Arial" w:hAnsi="Arial" w:cs="Arial"/>
                <w:color w:val="000000"/>
                <w:sz w:val="20"/>
                <w:szCs w:val="20"/>
              </w:rPr>
            </w:pPr>
          </w:p>
        </w:tc>
        <w:tc>
          <w:tcPr>
            <w:tcW w:w="152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b/>
                <w:bCs/>
                <w:color w:val="000000"/>
                <w:sz w:val="20"/>
                <w:szCs w:val="20"/>
              </w:rPr>
            </w:pPr>
            <w:r>
              <w:rPr>
                <w:rFonts w:ascii="Arial" w:hAnsi="Arial" w:cs="Arial"/>
                <w:b/>
                <w:bCs/>
                <w:color w:val="000000"/>
                <w:sz w:val="20"/>
                <w:szCs w:val="20"/>
              </w:rPr>
              <w:t>Tillgång</w:t>
            </w:r>
          </w:p>
        </w:tc>
        <w:tc>
          <w:tcPr>
            <w:tcW w:w="106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b/>
                <w:bCs/>
                <w:color w:val="000000"/>
                <w:sz w:val="20"/>
                <w:szCs w:val="20"/>
              </w:rPr>
            </w:pPr>
            <w:r>
              <w:rPr>
                <w:rFonts w:ascii="Arial" w:hAnsi="Arial" w:cs="Arial"/>
                <w:b/>
                <w:bCs/>
                <w:color w:val="000000"/>
                <w:sz w:val="20"/>
                <w:szCs w:val="20"/>
              </w:rPr>
              <w:t>Skuld</w:t>
            </w:r>
          </w:p>
        </w:tc>
      </w:tr>
      <w:tr w:rsidR="007A6929" w:rsidTr="003229C0">
        <w:trPr>
          <w:trHeight w:val="264"/>
          <w:jc w:val="center"/>
        </w:trPr>
        <w:tc>
          <w:tcPr>
            <w:tcW w:w="490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Malå kommun</w:t>
            </w:r>
          </w:p>
        </w:tc>
        <w:tc>
          <w:tcPr>
            <w:tcW w:w="152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0</w:t>
            </w:r>
          </w:p>
        </w:tc>
        <w:tc>
          <w:tcPr>
            <w:tcW w:w="106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453</w:t>
            </w:r>
          </w:p>
        </w:tc>
      </w:tr>
      <w:tr w:rsidR="007A6929" w:rsidTr="003229C0">
        <w:trPr>
          <w:trHeight w:val="264"/>
          <w:jc w:val="center"/>
        </w:trPr>
        <w:tc>
          <w:tcPr>
            <w:tcW w:w="490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Malåbostaden AB</w:t>
            </w:r>
          </w:p>
        </w:tc>
        <w:tc>
          <w:tcPr>
            <w:tcW w:w="152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244</w:t>
            </w:r>
          </w:p>
        </w:tc>
        <w:tc>
          <w:tcPr>
            <w:tcW w:w="106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0</w:t>
            </w:r>
          </w:p>
        </w:tc>
      </w:tr>
      <w:tr w:rsidR="007A6929" w:rsidTr="003229C0">
        <w:trPr>
          <w:trHeight w:val="264"/>
          <w:jc w:val="center"/>
        </w:trPr>
        <w:tc>
          <w:tcPr>
            <w:tcW w:w="490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Malå Energi &amp; Industri AB</w:t>
            </w:r>
          </w:p>
        </w:tc>
        <w:tc>
          <w:tcPr>
            <w:tcW w:w="152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209</w:t>
            </w:r>
          </w:p>
        </w:tc>
        <w:tc>
          <w:tcPr>
            <w:tcW w:w="1060" w:type="dxa"/>
            <w:tcBorders>
              <w:top w:val="nil"/>
              <w:left w:val="nil"/>
              <w:bottom w:val="nil"/>
              <w:right w:val="nil"/>
            </w:tcBorders>
            <w:shd w:val="clear" w:color="auto" w:fill="auto"/>
            <w:vAlign w:val="center"/>
            <w:hideMark/>
          </w:tcPr>
          <w:p w:rsidR="007A6929" w:rsidRDefault="007A6929" w:rsidP="007114E3">
            <w:pPr>
              <w:jc w:val="both"/>
              <w:rPr>
                <w:rFonts w:ascii="Arial" w:hAnsi="Arial" w:cs="Arial"/>
                <w:color w:val="000000"/>
                <w:sz w:val="20"/>
                <w:szCs w:val="20"/>
              </w:rPr>
            </w:pPr>
            <w:r>
              <w:rPr>
                <w:rFonts w:ascii="Arial" w:hAnsi="Arial" w:cs="Arial"/>
                <w:color w:val="000000"/>
                <w:sz w:val="20"/>
                <w:szCs w:val="20"/>
              </w:rPr>
              <w:t>0</w:t>
            </w:r>
          </w:p>
        </w:tc>
      </w:tr>
    </w:tbl>
    <w:p w:rsidR="00260015" w:rsidRPr="00733C37" w:rsidRDefault="00260015">
      <w:pPr>
        <w:rPr>
          <w:rFonts w:ascii="Arial" w:hAnsi="Arial" w:cs="Arial"/>
          <w:i/>
        </w:rPr>
      </w:pPr>
    </w:p>
    <w:p w:rsidR="00260015" w:rsidRDefault="00260015">
      <w:pPr>
        <w:rPr>
          <w:rFonts w:ascii="Arial" w:hAnsi="Arial" w:cs="Arial"/>
          <w:i/>
          <w:highlight w:val="yellow"/>
        </w:rPr>
      </w:pPr>
    </w:p>
    <w:p w:rsidR="00350648" w:rsidRDefault="00350648">
      <w:pPr>
        <w:rPr>
          <w:rFonts w:ascii="Arial" w:hAnsi="Arial" w:cs="Arial"/>
          <w:i/>
          <w:highlight w:val="yellow"/>
        </w:rPr>
      </w:pPr>
    </w:p>
    <w:p w:rsidR="007A6929" w:rsidRPr="00655ECE" w:rsidRDefault="007A6929" w:rsidP="007A6929">
      <w:pPr>
        <w:ind w:left="1418" w:right="1416"/>
        <w:rPr>
          <w:rFonts w:ascii="Arial" w:hAnsi="Arial" w:cs="Arial"/>
          <w:szCs w:val="22"/>
        </w:rPr>
      </w:pPr>
      <w:r w:rsidRPr="00655ECE">
        <w:rPr>
          <w:rFonts w:ascii="Arial" w:hAnsi="Arial" w:cs="Arial"/>
          <w:szCs w:val="22"/>
        </w:rPr>
        <w:t>Av ägardirektiven framgår att amortering</w:t>
      </w:r>
      <w:r w:rsidRPr="00655ECE">
        <w:rPr>
          <w:rFonts w:ascii="Arial" w:hAnsi="Arial" w:cs="Arial"/>
          <w:szCs w:val="22"/>
        </w:rPr>
        <w:softHyphen/>
        <w:t>ar</w:t>
      </w:r>
      <w:r w:rsidRPr="00655ECE">
        <w:rPr>
          <w:rFonts w:ascii="Arial" w:hAnsi="Arial" w:cs="Arial"/>
          <w:szCs w:val="22"/>
        </w:rPr>
        <w:softHyphen/>
        <w:t>na ska ske i nivå med avskrivningarna. Malåbo</w:t>
      </w:r>
      <w:r w:rsidRPr="00655ECE">
        <w:rPr>
          <w:rFonts w:ascii="Arial" w:hAnsi="Arial" w:cs="Arial"/>
          <w:szCs w:val="22"/>
        </w:rPr>
        <w:softHyphen/>
        <w:t>staden AB har under 2019 amorterat 3,3 miljoner på lånen, vilket är i nivå med avskrivningarna.  Malåbostaden är ett företag som står sta</w:t>
      </w:r>
      <w:r w:rsidRPr="00655ECE">
        <w:rPr>
          <w:rFonts w:ascii="Arial" w:hAnsi="Arial" w:cs="Arial"/>
          <w:szCs w:val="22"/>
        </w:rPr>
        <w:softHyphen/>
        <w:t>bilt med de för</w:t>
      </w:r>
      <w:r w:rsidRPr="00655ECE">
        <w:rPr>
          <w:rFonts w:ascii="Arial" w:hAnsi="Arial" w:cs="Arial"/>
          <w:szCs w:val="22"/>
        </w:rPr>
        <w:softHyphen/>
        <w:t>utsätt</w:t>
      </w:r>
      <w:r w:rsidRPr="00655ECE">
        <w:rPr>
          <w:rFonts w:ascii="Arial" w:hAnsi="Arial" w:cs="Arial"/>
          <w:szCs w:val="22"/>
        </w:rPr>
        <w:softHyphen/>
        <w:t>ning</w:t>
      </w:r>
      <w:r w:rsidRPr="00655ECE">
        <w:rPr>
          <w:rFonts w:ascii="Arial" w:hAnsi="Arial" w:cs="Arial"/>
          <w:szCs w:val="22"/>
        </w:rPr>
        <w:softHyphen/>
        <w:t>ar som finns inom kommunen så länge be</w:t>
      </w:r>
      <w:r w:rsidRPr="00655ECE">
        <w:rPr>
          <w:rFonts w:ascii="Arial" w:hAnsi="Arial" w:cs="Arial"/>
          <w:szCs w:val="22"/>
        </w:rPr>
        <w:softHyphen/>
        <w:t>folk</w:t>
      </w:r>
      <w:r w:rsidRPr="00655ECE">
        <w:rPr>
          <w:rFonts w:ascii="Arial" w:hAnsi="Arial" w:cs="Arial"/>
          <w:szCs w:val="22"/>
        </w:rPr>
        <w:softHyphen/>
        <w:t>ning</w:t>
      </w:r>
      <w:r w:rsidRPr="00655ECE">
        <w:rPr>
          <w:rFonts w:ascii="Arial" w:hAnsi="Arial" w:cs="Arial"/>
          <w:szCs w:val="22"/>
        </w:rPr>
        <w:softHyphen/>
        <w:t xml:space="preserve">smängden är stabil och behöver bostäder. </w:t>
      </w:r>
    </w:p>
    <w:p w:rsidR="007A6929" w:rsidRPr="00315BE4" w:rsidRDefault="007A6929" w:rsidP="007A6929">
      <w:pPr>
        <w:ind w:left="1418" w:right="1416"/>
        <w:rPr>
          <w:rFonts w:ascii="Arial" w:hAnsi="Arial" w:cs="Arial"/>
          <w:szCs w:val="22"/>
          <w:highlight w:val="yellow"/>
        </w:rPr>
      </w:pPr>
    </w:p>
    <w:p w:rsidR="007A6929" w:rsidRPr="00655ECE" w:rsidRDefault="007A6929" w:rsidP="007A6929">
      <w:pPr>
        <w:ind w:left="1418" w:right="1416"/>
        <w:rPr>
          <w:rFonts w:ascii="Arial" w:hAnsi="Arial" w:cs="Arial"/>
          <w:szCs w:val="22"/>
        </w:rPr>
      </w:pPr>
      <w:r w:rsidRPr="00655ECE">
        <w:rPr>
          <w:rFonts w:ascii="Arial" w:hAnsi="Arial" w:cs="Arial"/>
          <w:szCs w:val="22"/>
        </w:rPr>
        <w:t>Malå Energi &amp; Industri AB har efter nedskrivningen av låneskul</w:t>
      </w:r>
      <w:r w:rsidRPr="00655ECE">
        <w:rPr>
          <w:rFonts w:ascii="Arial" w:hAnsi="Arial" w:cs="Arial"/>
          <w:szCs w:val="22"/>
        </w:rPr>
        <w:softHyphen/>
        <w:t xml:space="preserve">den till kommunen möjlighet att kunna bära sig själv utan bidrag från </w:t>
      </w:r>
      <w:proofErr w:type="spellStart"/>
      <w:r w:rsidRPr="00655ECE">
        <w:rPr>
          <w:rFonts w:ascii="Arial" w:hAnsi="Arial" w:cs="Arial"/>
          <w:szCs w:val="22"/>
        </w:rPr>
        <w:t>ägren</w:t>
      </w:r>
      <w:proofErr w:type="spellEnd"/>
      <w:r w:rsidRPr="00655ECE">
        <w:rPr>
          <w:rFonts w:ascii="Arial" w:hAnsi="Arial" w:cs="Arial"/>
          <w:szCs w:val="22"/>
        </w:rPr>
        <w:t xml:space="preserve">. Under 2019 har ingen amortering av lån skett. År 2019 blev resultatet plus </w:t>
      </w:r>
      <w:r w:rsidR="00F50FA0">
        <w:rPr>
          <w:rFonts w:ascii="Arial" w:hAnsi="Arial" w:cs="Arial"/>
          <w:szCs w:val="22"/>
        </w:rPr>
        <w:t>0,4 mn</w:t>
      </w:r>
      <w:r w:rsidRPr="00655ECE">
        <w:rPr>
          <w:rFonts w:ascii="Arial" w:hAnsi="Arial" w:cs="Arial"/>
          <w:szCs w:val="22"/>
        </w:rPr>
        <w:t xml:space="preserve">kr. </w:t>
      </w:r>
    </w:p>
    <w:p w:rsidR="007A6929" w:rsidRPr="00655ECE" w:rsidRDefault="007A6929" w:rsidP="007A6929">
      <w:pPr>
        <w:pStyle w:val="LpandetextR"/>
        <w:tabs>
          <w:tab w:val="right" w:pos="4026"/>
        </w:tabs>
        <w:ind w:left="1418" w:right="1416"/>
        <w:rPr>
          <w:rFonts w:ascii="Arial" w:hAnsi="Arial" w:cs="Arial"/>
          <w:sz w:val="24"/>
          <w:szCs w:val="22"/>
        </w:rPr>
      </w:pPr>
    </w:p>
    <w:p w:rsidR="007A6929" w:rsidRPr="00A06D1D" w:rsidRDefault="007A6929" w:rsidP="007A6929">
      <w:pPr>
        <w:pStyle w:val="LpandetextR"/>
        <w:tabs>
          <w:tab w:val="right" w:pos="4026"/>
        </w:tabs>
        <w:ind w:left="1418" w:right="1416"/>
        <w:rPr>
          <w:rFonts w:ascii="Arial" w:hAnsi="Arial" w:cs="Arial"/>
          <w:i/>
          <w:sz w:val="24"/>
          <w:szCs w:val="22"/>
        </w:rPr>
      </w:pPr>
      <w:r w:rsidRPr="00A06D1D">
        <w:rPr>
          <w:rFonts w:ascii="Arial" w:hAnsi="Arial" w:cs="Arial"/>
          <w:i/>
          <w:sz w:val="24"/>
          <w:szCs w:val="22"/>
        </w:rPr>
        <w:t>Malåbostaden AB – verksamhetsuppdrag</w:t>
      </w:r>
    </w:p>
    <w:p w:rsidR="007A6929" w:rsidRPr="00A06D1D" w:rsidRDefault="007A6929" w:rsidP="007A6929">
      <w:pPr>
        <w:pStyle w:val="LpandetextR"/>
        <w:tabs>
          <w:tab w:val="right" w:pos="4026"/>
        </w:tabs>
        <w:ind w:left="1418" w:right="1416"/>
        <w:rPr>
          <w:rFonts w:ascii="Arial" w:hAnsi="Arial" w:cs="Arial"/>
          <w:i/>
          <w:sz w:val="24"/>
          <w:szCs w:val="22"/>
        </w:rPr>
      </w:pPr>
    </w:p>
    <w:p w:rsidR="007A6929" w:rsidRPr="00A06D1D" w:rsidRDefault="007A6929" w:rsidP="007A6929">
      <w:pPr>
        <w:ind w:left="1418" w:right="1416"/>
        <w:rPr>
          <w:rFonts w:ascii="Arial" w:hAnsi="Arial" w:cs="Arial"/>
          <w:i/>
          <w:szCs w:val="22"/>
        </w:rPr>
      </w:pPr>
      <w:r w:rsidRPr="00A06D1D">
        <w:rPr>
          <w:rFonts w:ascii="Arial" w:hAnsi="Arial" w:cs="Arial"/>
          <w:i/>
          <w:szCs w:val="22"/>
        </w:rPr>
        <w:t>Bolaget ska med iakttagande av de kommunala lik</w:t>
      </w:r>
      <w:r w:rsidRPr="00A06D1D">
        <w:rPr>
          <w:rFonts w:ascii="Arial" w:hAnsi="Arial" w:cs="Arial"/>
          <w:i/>
          <w:szCs w:val="22"/>
        </w:rPr>
        <w:softHyphen/>
        <w:t>ställighets</w:t>
      </w:r>
      <w:r w:rsidRPr="00A06D1D">
        <w:rPr>
          <w:rFonts w:ascii="Arial" w:hAnsi="Arial" w:cs="Arial"/>
          <w:i/>
          <w:szCs w:val="22"/>
        </w:rPr>
        <w:softHyphen/>
        <w:t>prin</w:t>
      </w:r>
      <w:r w:rsidRPr="00A06D1D">
        <w:rPr>
          <w:rFonts w:ascii="Arial" w:hAnsi="Arial" w:cs="Arial"/>
          <w:i/>
          <w:szCs w:val="22"/>
        </w:rPr>
        <w:softHyphen/>
        <w:t>ci</w:t>
      </w:r>
      <w:r w:rsidRPr="00A06D1D">
        <w:rPr>
          <w:rFonts w:ascii="Arial" w:hAnsi="Arial" w:cs="Arial"/>
          <w:i/>
          <w:szCs w:val="22"/>
        </w:rPr>
        <w:softHyphen/>
        <w:t>per</w:t>
      </w:r>
      <w:r w:rsidRPr="00A06D1D">
        <w:rPr>
          <w:rFonts w:ascii="Arial" w:hAnsi="Arial" w:cs="Arial"/>
          <w:i/>
          <w:szCs w:val="22"/>
        </w:rPr>
        <w:softHyphen/>
        <w:t>na främja bostadsförsörjningen i kommunen. Verksam</w:t>
      </w:r>
      <w:r w:rsidRPr="00A06D1D">
        <w:rPr>
          <w:rFonts w:ascii="Arial" w:hAnsi="Arial" w:cs="Arial"/>
          <w:i/>
          <w:szCs w:val="22"/>
        </w:rPr>
        <w:softHyphen/>
        <w:t>heten ska dri</w:t>
      </w:r>
      <w:r w:rsidRPr="00A06D1D">
        <w:rPr>
          <w:rFonts w:ascii="Arial" w:hAnsi="Arial" w:cs="Arial"/>
          <w:i/>
          <w:szCs w:val="22"/>
        </w:rPr>
        <w:softHyphen/>
        <w:t>vas enligt affärsmässiga principer, vilket innebär att bolaget alltid ska utgå utifrån vad som är långsiktigt bäst för bolaget som sådant, inom ramen för regler och normer som gäller för denna sektor.</w:t>
      </w:r>
    </w:p>
    <w:p w:rsidR="007A6929" w:rsidRPr="00A06D1D" w:rsidRDefault="007A6929" w:rsidP="007A6929">
      <w:pPr>
        <w:pStyle w:val="LpandetextR"/>
        <w:tabs>
          <w:tab w:val="right" w:pos="4026"/>
        </w:tabs>
        <w:ind w:left="1418" w:right="1416"/>
        <w:rPr>
          <w:rFonts w:ascii="Arial" w:hAnsi="Arial" w:cs="Arial"/>
          <w:i/>
          <w:sz w:val="24"/>
          <w:szCs w:val="22"/>
        </w:rPr>
      </w:pPr>
    </w:p>
    <w:p w:rsidR="007A6929" w:rsidRPr="00A06D1D" w:rsidRDefault="007A6929" w:rsidP="007A6929">
      <w:pPr>
        <w:pStyle w:val="LpandetextR"/>
        <w:tabs>
          <w:tab w:val="right" w:pos="4026"/>
        </w:tabs>
        <w:ind w:left="1418" w:right="1416"/>
        <w:rPr>
          <w:rFonts w:ascii="Arial" w:hAnsi="Arial" w:cs="Arial"/>
          <w:i/>
          <w:sz w:val="24"/>
          <w:szCs w:val="22"/>
        </w:rPr>
      </w:pPr>
      <w:r w:rsidRPr="00A06D1D">
        <w:rPr>
          <w:rFonts w:ascii="Arial" w:hAnsi="Arial" w:cs="Arial"/>
          <w:i/>
          <w:sz w:val="24"/>
          <w:szCs w:val="22"/>
        </w:rPr>
        <w:t>Malå Energi &amp; Industri AB – verksamhetsuppdrag</w:t>
      </w:r>
    </w:p>
    <w:p w:rsidR="007A6929" w:rsidRPr="00A06D1D" w:rsidRDefault="007A6929" w:rsidP="007A6929">
      <w:pPr>
        <w:pStyle w:val="LpandetextR"/>
        <w:tabs>
          <w:tab w:val="right" w:pos="4026"/>
        </w:tabs>
        <w:ind w:left="1418" w:right="1416"/>
        <w:rPr>
          <w:rFonts w:ascii="Arial" w:hAnsi="Arial" w:cs="Arial"/>
          <w:i/>
          <w:szCs w:val="22"/>
        </w:rPr>
      </w:pPr>
    </w:p>
    <w:p w:rsidR="007A6929" w:rsidRPr="00A06D1D" w:rsidRDefault="007A6929" w:rsidP="007A6929">
      <w:pPr>
        <w:ind w:left="1418" w:right="1416"/>
        <w:rPr>
          <w:rFonts w:ascii="Arial" w:hAnsi="Arial" w:cs="Arial"/>
          <w:i/>
        </w:rPr>
      </w:pPr>
      <w:r w:rsidRPr="00A06D1D">
        <w:rPr>
          <w:rFonts w:ascii="Arial" w:hAnsi="Arial" w:cs="Arial"/>
          <w:i/>
        </w:rPr>
        <w:t>Bolaget ska med iakttagande av de kommunala lik</w:t>
      </w:r>
      <w:r w:rsidRPr="00A06D1D">
        <w:rPr>
          <w:rFonts w:ascii="Arial" w:hAnsi="Arial" w:cs="Arial"/>
          <w:i/>
        </w:rPr>
        <w:softHyphen/>
        <w:t>ställighets</w:t>
      </w:r>
      <w:r w:rsidRPr="00A06D1D">
        <w:rPr>
          <w:rFonts w:ascii="Arial" w:hAnsi="Arial" w:cs="Arial"/>
          <w:i/>
        </w:rPr>
        <w:softHyphen/>
        <w:t>principer</w:t>
      </w:r>
      <w:r w:rsidRPr="00A06D1D">
        <w:rPr>
          <w:rFonts w:ascii="Arial" w:hAnsi="Arial" w:cs="Arial"/>
          <w:i/>
        </w:rPr>
        <w:softHyphen/>
        <w:t>na tillgodose näringslivet inom kommunen med ända</w:t>
      </w:r>
      <w:r w:rsidRPr="00A06D1D">
        <w:rPr>
          <w:rFonts w:ascii="Arial" w:hAnsi="Arial" w:cs="Arial"/>
          <w:i/>
        </w:rPr>
        <w:softHyphen/>
        <w:t>målsenli</w:t>
      </w:r>
      <w:r w:rsidRPr="00A06D1D">
        <w:rPr>
          <w:rFonts w:ascii="Arial" w:hAnsi="Arial" w:cs="Arial"/>
          <w:i/>
        </w:rPr>
        <w:softHyphen/>
        <w:t>ga in</w:t>
      </w:r>
      <w:r w:rsidRPr="00A06D1D">
        <w:rPr>
          <w:rFonts w:ascii="Arial" w:hAnsi="Arial" w:cs="Arial"/>
          <w:i/>
        </w:rPr>
        <w:softHyphen/>
        <w:t>dust</w:t>
      </w:r>
      <w:r w:rsidRPr="00A06D1D">
        <w:rPr>
          <w:rFonts w:ascii="Arial" w:hAnsi="Arial" w:cs="Arial"/>
          <w:i/>
        </w:rPr>
        <w:softHyphen/>
        <w:t>ri</w:t>
      </w:r>
      <w:r w:rsidRPr="00A06D1D">
        <w:rPr>
          <w:rFonts w:ascii="Arial" w:hAnsi="Arial" w:cs="Arial"/>
          <w:i/>
        </w:rPr>
        <w:softHyphen/>
        <w:t xml:space="preserve">lokaler, om </w:t>
      </w:r>
      <w:proofErr w:type="gramStart"/>
      <w:r w:rsidRPr="00A06D1D">
        <w:rPr>
          <w:rFonts w:ascii="Arial" w:hAnsi="Arial" w:cs="Arial"/>
          <w:i/>
        </w:rPr>
        <w:t>ej</w:t>
      </w:r>
      <w:proofErr w:type="gramEnd"/>
      <w:r w:rsidRPr="00A06D1D">
        <w:rPr>
          <w:rFonts w:ascii="Arial" w:hAnsi="Arial" w:cs="Arial"/>
          <w:i/>
        </w:rPr>
        <w:t xml:space="preserve"> andra industrilokaler finns, så att bristen på in</w:t>
      </w:r>
      <w:r w:rsidRPr="00A06D1D">
        <w:rPr>
          <w:rFonts w:ascii="Arial" w:hAnsi="Arial" w:cs="Arial"/>
          <w:i/>
        </w:rPr>
        <w:softHyphen/>
        <w:t>dustrilokaler ej är ett hinder för näringslivsut</w:t>
      </w:r>
      <w:r w:rsidRPr="00A06D1D">
        <w:rPr>
          <w:rFonts w:ascii="Arial" w:hAnsi="Arial" w:cs="Arial"/>
          <w:i/>
        </w:rPr>
        <w:softHyphen/>
        <w:t>veck</w:t>
      </w:r>
      <w:r w:rsidRPr="00A06D1D">
        <w:rPr>
          <w:rFonts w:ascii="Arial" w:hAnsi="Arial" w:cs="Arial"/>
          <w:i/>
        </w:rPr>
        <w:softHyphen/>
        <w:t>lingen. Bo</w:t>
      </w:r>
      <w:r w:rsidRPr="00A06D1D">
        <w:rPr>
          <w:rFonts w:ascii="Arial" w:hAnsi="Arial" w:cs="Arial"/>
          <w:i/>
        </w:rPr>
        <w:softHyphen/>
        <w:t>laget har till ändamål att bidra till att besöks- och turismnäring utveck</w:t>
      </w:r>
      <w:r w:rsidRPr="00A06D1D">
        <w:rPr>
          <w:rFonts w:ascii="Arial" w:hAnsi="Arial" w:cs="Arial"/>
          <w:i/>
        </w:rPr>
        <w:softHyphen/>
        <w:t>las till att bli en bärkraftig näringsgren i Malå kommun.</w:t>
      </w:r>
    </w:p>
    <w:p w:rsidR="007A6929" w:rsidRPr="00A06D1D" w:rsidRDefault="007A6929" w:rsidP="007A6929">
      <w:pPr>
        <w:ind w:left="1418" w:right="1416"/>
        <w:rPr>
          <w:rFonts w:ascii="Arial" w:hAnsi="Arial" w:cs="Arial"/>
          <w:i/>
        </w:rPr>
      </w:pPr>
    </w:p>
    <w:p w:rsidR="007A6929" w:rsidRPr="00733C37" w:rsidRDefault="007A6929" w:rsidP="007A6929">
      <w:pPr>
        <w:ind w:left="1418" w:right="1416"/>
        <w:rPr>
          <w:rFonts w:ascii="Arial" w:hAnsi="Arial" w:cs="Arial"/>
          <w:i/>
        </w:rPr>
      </w:pPr>
      <w:r w:rsidRPr="00733C37">
        <w:rPr>
          <w:rFonts w:ascii="Arial" w:hAnsi="Arial" w:cs="Arial"/>
        </w:rPr>
        <w:t xml:space="preserve">Kommunstyrelsen </w:t>
      </w:r>
      <w:proofErr w:type="spellStart"/>
      <w:r w:rsidRPr="00733C37">
        <w:rPr>
          <w:rFonts w:ascii="Arial" w:hAnsi="Arial" w:cs="Arial"/>
        </w:rPr>
        <w:t>bedömmer</w:t>
      </w:r>
      <w:proofErr w:type="spellEnd"/>
      <w:r w:rsidRPr="00733C37">
        <w:rPr>
          <w:rFonts w:ascii="Arial" w:hAnsi="Arial" w:cs="Arial"/>
        </w:rPr>
        <w:t xml:space="preserve"> att bolagen har uppfyllt sitt uppdrag och hållit sig inom sina kommunala befogenheter. Malå bostaden klarade inte sitt avkastningskrav som är angett i ägardirektiven. Malå Energi &amp; Industri AB har 2019 klarat avkastningskravet, men ingen amortering har skett under året. </w:t>
      </w:r>
    </w:p>
    <w:p w:rsidR="007A6929" w:rsidRDefault="007A6929" w:rsidP="007A6929">
      <w:pPr>
        <w:rPr>
          <w:rFonts w:ascii="Arial" w:hAnsi="Arial" w:cs="Arial"/>
          <w:i/>
        </w:rPr>
      </w:pPr>
    </w:p>
    <w:p w:rsidR="00993E95" w:rsidRDefault="00993E95">
      <w:pPr>
        <w:rPr>
          <w:rFonts w:ascii="Arial" w:hAnsi="Arial" w:cs="Arial"/>
          <w:sz w:val="28"/>
          <w:highlight w:val="yellow"/>
        </w:rPr>
      </w:pPr>
    </w:p>
    <w:p w:rsidR="00993E95" w:rsidRDefault="00993E95">
      <w:pPr>
        <w:rPr>
          <w:rFonts w:ascii="Arial" w:hAnsi="Arial" w:cs="Arial"/>
          <w:sz w:val="28"/>
          <w:highlight w:val="yellow"/>
        </w:rPr>
      </w:pPr>
    </w:p>
    <w:p w:rsidR="00993E95" w:rsidRDefault="00993E95">
      <w:pPr>
        <w:rPr>
          <w:rFonts w:ascii="Arial" w:hAnsi="Arial" w:cs="Arial"/>
          <w:sz w:val="28"/>
          <w:highlight w:val="yellow"/>
        </w:rPr>
      </w:pPr>
    </w:p>
    <w:p w:rsidR="00993E95" w:rsidRDefault="00993E95">
      <w:pPr>
        <w:rPr>
          <w:rFonts w:ascii="Arial" w:hAnsi="Arial" w:cs="Arial"/>
          <w:sz w:val="28"/>
          <w:highlight w:val="yellow"/>
        </w:rPr>
      </w:pPr>
    </w:p>
    <w:p w:rsidR="004C0132" w:rsidRDefault="004C0132">
      <w:pPr>
        <w:rPr>
          <w:rFonts w:ascii="Arial" w:hAnsi="Arial" w:cs="Arial"/>
          <w:sz w:val="28"/>
          <w:highlight w:val="yellow"/>
        </w:rPr>
      </w:pPr>
    </w:p>
    <w:p w:rsidR="00111E01" w:rsidRDefault="00111E01">
      <w:pPr>
        <w:rPr>
          <w:rFonts w:ascii="Arial" w:hAnsi="Arial" w:cs="Arial"/>
          <w:sz w:val="28"/>
          <w:szCs w:val="28"/>
        </w:rPr>
      </w:pPr>
      <w:r>
        <w:rPr>
          <w:rFonts w:ascii="Arial" w:hAnsi="Arial" w:cs="Arial"/>
          <w:sz w:val="28"/>
          <w:szCs w:val="28"/>
        </w:rPr>
        <w:br w:type="page"/>
      </w:r>
    </w:p>
    <w:p w:rsidR="00111E01" w:rsidRPr="00111E01" w:rsidRDefault="00111E01" w:rsidP="00111E01">
      <w:pPr>
        <w:rPr>
          <w:rFonts w:ascii="Arial" w:hAnsi="Arial" w:cs="Arial"/>
          <w:sz w:val="28"/>
          <w:szCs w:val="28"/>
          <w:highlight w:val="yellow"/>
        </w:rPr>
      </w:pPr>
      <w:r w:rsidRPr="00111E01">
        <w:rPr>
          <w:rFonts w:ascii="Arial" w:hAnsi="Arial" w:cs="Arial"/>
          <w:sz w:val="28"/>
          <w:szCs w:val="28"/>
        </w:rPr>
        <w:t>Investeringsredovisning</w:t>
      </w:r>
    </w:p>
    <w:p w:rsidR="00111E01" w:rsidRPr="00315BE4" w:rsidRDefault="00111E01" w:rsidP="00111E01">
      <w:pPr>
        <w:rPr>
          <w:rFonts w:ascii="Arial" w:hAnsi="Arial" w:cs="Arial"/>
          <w:b/>
          <w:sz w:val="28"/>
          <w:highlight w:val="yellow"/>
        </w:rPr>
      </w:pPr>
    </w:p>
    <w:tbl>
      <w:tblPr>
        <w:tblStyle w:val="Rutntstabell4dekorfrg51"/>
        <w:tblW w:w="10060" w:type="dxa"/>
        <w:tblLook w:val="04A0" w:firstRow="1" w:lastRow="0" w:firstColumn="1" w:lastColumn="0" w:noHBand="0" w:noVBand="1"/>
      </w:tblPr>
      <w:tblGrid>
        <w:gridCol w:w="1129"/>
        <w:gridCol w:w="2930"/>
        <w:gridCol w:w="8"/>
        <w:gridCol w:w="1452"/>
        <w:gridCol w:w="8"/>
        <w:gridCol w:w="1412"/>
        <w:gridCol w:w="8"/>
        <w:gridCol w:w="1712"/>
        <w:gridCol w:w="8"/>
        <w:gridCol w:w="1393"/>
      </w:tblGrid>
      <w:tr w:rsidR="00111E01" w:rsidTr="00111E01">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067" w:type="dxa"/>
            <w:gridSpan w:val="3"/>
            <w:noWrap/>
            <w:hideMark/>
          </w:tcPr>
          <w:p w:rsidR="00111E01" w:rsidRDefault="00111E01" w:rsidP="00111E01">
            <w:pPr>
              <w:rPr>
                <w:rFonts w:ascii="Arial" w:hAnsi="Arial" w:cs="Arial"/>
                <w:color w:val="000000"/>
                <w:sz w:val="20"/>
                <w:szCs w:val="20"/>
              </w:rPr>
            </w:pPr>
            <w:r>
              <w:rPr>
                <w:rFonts w:ascii="Arial" w:hAnsi="Arial" w:cs="Arial"/>
                <w:b w:val="0"/>
                <w:bCs w:val="0"/>
                <w:color w:val="000000"/>
                <w:sz w:val="20"/>
                <w:szCs w:val="20"/>
              </w:rPr>
              <w:t>INVESTERINGSPROJEKT, tkr</w:t>
            </w:r>
          </w:p>
        </w:tc>
        <w:tc>
          <w:tcPr>
            <w:tcW w:w="1460" w:type="dxa"/>
            <w:gridSpan w:val="2"/>
            <w:noWrap/>
            <w:hideMark/>
          </w:tcPr>
          <w:p w:rsidR="00111E01" w:rsidRDefault="00111E01" w:rsidP="00111E01">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Pr>
                <w:rFonts w:ascii="Arial" w:hAnsi="Arial" w:cs="Arial"/>
                <w:b w:val="0"/>
                <w:bCs w:val="0"/>
                <w:color w:val="000000"/>
                <w:sz w:val="20"/>
                <w:szCs w:val="20"/>
              </w:rPr>
              <w:t>Budget</w:t>
            </w:r>
          </w:p>
        </w:tc>
        <w:tc>
          <w:tcPr>
            <w:tcW w:w="1420" w:type="dxa"/>
            <w:gridSpan w:val="2"/>
            <w:noWrap/>
            <w:hideMark/>
          </w:tcPr>
          <w:p w:rsidR="00111E01" w:rsidRDefault="00111E01" w:rsidP="00111E01">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Pr>
                <w:rFonts w:ascii="Arial" w:hAnsi="Arial" w:cs="Arial"/>
                <w:b w:val="0"/>
                <w:bCs w:val="0"/>
                <w:color w:val="000000"/>
                <w:sz w:val="20"/>
                <w:szCs w:val="20"/>
              </w:rPr>
              <w:t>Redovisning</w:t>
            </w:r>
          </w:p>
        </w:tc>
        <w:tc>
          <w:tcPr>
            <w:tcW w:w="1720" w:type="dxa"/>
            <w:gridSpan w:val="2"/>
            <w:noWrap/>
            <w:hideMark/>
          </w:tcPr>
          <w:p w:rsidR="00111E01" w:rsidRDefault="00111E01" w:rsidP="00111E01">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Pr>
                <w:rFonts w:ascii="Arial" w:hAnsi="Arial" w:cs="Arial"/>
                <w:b w:val="0"/>
                <w:bCs w:val="0"/>
                <w:color w:val="000000"/>
                <w:sz w:val="20"/>
                <w:szCs w:val="20"/>
              </w:rPr>
              <w:t>Budgetavvikelse</w:t>
            </w:r>
          </w:p>
        </w:tc>
        <w:tc>
          <w:tcPr>
            <w:tcW w:w="1393" w:type="dxa"/>
            <w:noWrap/>
            <w:hideMark/>
          </w:tcPr>
          <w:p w:rsidR="00111E01" w:rsidRDefault="00111E01" w:rsidP="00111E0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Pr>
                <w:rFonts w:ascii="Arial" w:hAnsi="Arial" w:cs="Arial"/>
                <w:b w:val="0"/>
                <w:bCs w:val="0"/>
                <w:color w:val="000000"/>
                <w:sz w:val="20"/>
                <w:szCs w:val="20"/>
              </w:rPr>
              <w:t>Status</w:t>
            </w:r>
          </w:p>
        </w:tc>
      </w:tr>
      <w:tr w:rsidR="00111E01" w:rsidTr="00111E0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129" w:type="dxa"/>
            <w:noWrap/>
            <w:hideMark/>
          </w:tcPr>
          <w:p w:rsidR="00111E01" w:rsidRDefault="00111E01" w:rsidP="00111E01">
            <w:pPr>
              <w:jc w:val="center"/>
              <w:rPr>
                <w:rFonts w:ascii="Arial" w:hAnsi="Arial" w:cs="Arial"/>
                <w:b w:val="0"/>
                <w:bCs w:val="0"/>
                <w:color w:val="000000"/>
                <w:sz w:val="20"/>
                <w:szCs w:val="20"/>
              </w:rPr>
            </w:pPr>
          </w:p>
        </w:tc>
        <w:tc>
          <w:tcPr>
            <w:tcW w:w="2930" w:type="dxa"/>
            <w:noWrap/>
            <w:hideMark/>
          </w:tcPr>
          <w:p w:rsidR="00111E01" w:rsidRDefault="00111E01" w:rsidP="00111E01">
            <w:pPr>
              <w:cnfStyle w:val="000000100000" w:firstRow="0" w:lastRow="0" w:firstColumn="0" w:lastColumn="0" w:oddVBand="0" w:evenVBand="0" w:oddHBand="1" w:evenHBand="0" w:firstRowFirstColumn="0" w:firstRowLastColumn="0" w:lastRowFirstColumn="0" w:lastRowLastColumn="0"/>
              <w:rPr>
                <w:sz w:val="20"/>
                <w:szCs w:val="20"/>
              </w:rPr>
            </w:pPr>
          </w:p>
        </w:tc>
        <w:tc>
          <w:tcPr>
            <w:tcW w:w="1460"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Pr>
                <w:rFonts w:ascii="Arial" w:hAnsi="Arial" w:cs="Arial"/>
                <w:b/>
                <w:bCs/>
                <w:color w:val="000000"/>
                <w:sz w:val="20"/>
                <w:szCs w:val="20"/>
              </w:rPr>
              <w:t>2019</w:t>
            </w:r>
          </w:p>
        </w:tc>
        <w:tc>
          <w:tcPr>
            <w:tcW w:w="1420"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Pr>
                <w:rFonts w:ascii="Arial" w:hAnsi="Arial" w:cs="Arial"/>
                <w:b/>
                <w:bCs/>
                <w:color w:val="000000"/>
                <w:sz w:val="20"/>
                <w:szCs w:val="20"/>
              </w:rPr>
              <w:t>2019</w:t>
            </w:r>
          </w:p>
        </w:tc>
        <w:tc>
          <w:tcPr>
            <w:tcW w:w="1720"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Pr>
                <w:rFonts w:ascii="Arial" w:hAnsi="Arial" w:cs="Arial"/>
                <w:b/>
                <w:bCs/>
                <w:color w:val="000000"/>
                <w:sz w:val="20"/>
                <w:szCs w:val="20"/>
              </w:rPr>
              <w:t>2019</w:t>
            </w:r>
          </w:p>
        </w:tc>
        <w:tc>
          <w:tcPr>
            <w:tcW w:w="1401"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p>
        </w:tc>
      </w:tr>
      <w:tr w:rsidR="00111E01" w:rsidTr="00111E01">
        <w:trPr>
          <w:trHeight w:val="264"/>
        </w:trPr>
        <w:tc>
          <w:tcPr>
            <w:cnfStyle w:val="001000000000" w:firstRow="0" w:lastRow="0" w:firstColumn="1" w:lastColumn="0" w:oddVBand="0" w:evenVBand="0" w:oddHBand="0" w:evenHBand="0" w:firstRowFirstColumn="0" w:firstRowLastColumn="0" w:lastRowFirstColumn="0" w:lastRowLastColumn="0"/>
            <w:tcW w:w="1129" w:type="dxa"/>
            <w:noWrap/>
            <w:hideMark/>
          </w:tcPr>
          <w:p w:rsidR="00111E01" w:rsidRDefault="00111E01" w:rsidP="00111E01">
            <w:pPr>
              <w:rPr>
                <w:rFonts w:ascii="Arial" w:hAnsi="Arial" w:cs="Arial"/>
                <w:color w:val="000000"/>
                <w:sz w:val="20"/>
                <w:szCs w:val="20"/>
              </w:rPr>
            </w:pPr>
            <w:r>
              <w:rPr>
                <w:rFonts w:ascii="Arial" w:hAnsi="Arial" w:cs="Arial"/>
                <w:color w:val="000000"/>
                <w:sz w:val="20"/>
                <w:szCs w:val="20"/>
              </w:rPr>
              <w:t>0350</w:t>
            </w:r>
          </w:p>
        </w:tc>
        <w:tc>
          <w:tcPr>
            <w:tcW w:w="2930" w:type="dxa"/>
            <w:noWrap/>
            <w:hideMark/>
          </w:tcPr>
          <w:p w:rsidR="00111E01" w:rsidRDefault="00111E01" w:rsidP="00111E0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IT </w:t>
            </w:r>
            <w:proofErr w:type="spellStart"/>
            <w:r>
              <w:rPr>
                <w:rFonts w:ascii="Arial" w:hAnsi="Arial" w:cs="Arial"/>
                <w:color w:val="000000"/>
                <w:sz w:val="20"/>
                <w:szCs w:val="20"/>
              </w:rPr>
              <w:t>BuN</w:t>
            </w:r>
            <w:proofErr w:type="spellEnd"/>
          </w:p>
        </w:tc>
        <w:tc>
          <w:tcPr>
            <w:tcW w:w="1460"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131 711</w:t>
            </w:r>
          </w:p>
        </w:tc>
        <w:tc>
          <w:tcPr>
            <w:tcW w:w="1420"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73 641</w:t>
            </w:r>
          </w:p>
        </w:tc>
        <w:tc>
          <w:tcPr>
            <w:tcW w:w="1720"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58 070</w:t>
            </w:r>
          </w:p>
        </w:tc>
        <w:tc>
          <w:tcPr>
            <w:tcW w:w="1401"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Klar</w:t>
            </w:r>
          </w:p>
        </w:tc>
      </w:tr>
      <w:tr w:rsidR="00111E01" w:rsidTr="00111E0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129" w:type="dxa"/>
            <w:noWrap/>
            <w:hideMark/>
          </w:tcPr>
          <w:p w:rsidR="00111E01" w:rsidRDefault="00111E01" w:rsidP="00111E01">
            <w:pPr>
              <w:rPr>
                <w:rFonts w:ascii="Arial" w:hAnsi="Arial" w:cs="Arial"/>
                <w:color w:val="000000"/>
                <w:sz w:val="20"/>
                <w:szCs w:val="20"/>
              </w:rPr>
            </w:pPr>
            <w:r>
              <w:rPr>
                <w:rFonts w:ascii="Arial" w:hAnsi="Arial" w:cs="Arial"/>
                <w:color w:val="000000"/>
                <w:sz w:val="20"/>
                <w:szCs w:val="20"/>
              </w:rPr>
              <w:t>0367</w:t>
            </w:r>
          </w:p>
        </w:tc>
        <w:tc>
          <w:tcPr>
            <w:tcW w:w="2930" w:type="dxa"/>
            <w:noWrap/>
            <w:hideMark/>
          </w:tcPr>
          <w:p w:rsidR="00111E01" w:rsidRDefault="00111E01" w:rsidP="00111E0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Tekn </w:t>
            </w:r>
            <w:proofErr w:type="spellStart"/>
            <w:r>
              <w:rPr>
                <w:rFonts w:ascii="Arial" w:hAnsi="Arial" w:cs="Arial"/>
                <w:color w:val="000000"/>
                <w:sz w:val="20"/>
                <w:szCs w:val="20"/>
              </w:rPr>
              <w:t>utr</w:t>
            </w:r>
            <w:proofErr w:type="spellEnd"/>
            <w:r>
              <w:rPr>
                <w:rFonts w:ascii="Arial" w:hAnsi="Arial" w:cs="Arial"/>
                <w:color w:val="000000"/>
                <w:sz w:val="20"/>
                <w:szCs w:val="20"/>
              </w:rPr>
              <w:t xml:space="preserve"> i sammanträdesrum</w:t>
            </w:r>
          </w:p>
        </w:tc>
        <w:tc>
          <w:tcPr>
            <w:tcW w:w="1460"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48 000</w:t>
            </w:r>
          </w:p>
        </w:tc>
        <w:tc>
          <w:tcPr>
            <w:tcW w:w="1420"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33 945</w:t>
            </w:r>
          </w:p>
        </w:tc>
        <w:tc>
          <w:tcPr>
            <w:tcW w:w="1720"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14 055</w:t>
            </w:r>
          </w:p>
        </w:tc>
        <w:tc>
          <w:tcPr>
            <w:tcW w:w="1401"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Klar</w:t>
            </w:r>
          </w:p>
        </w:tc>
      </w:tr>
      <w:tr w:rsidR="00111E01" w:rsidTr="00111E01">
        <w:trPr>
          <w:trHeight w:val="264"/>
        </w:trPr>
        <w:tc>
          <w:tcPr>
            <w:cnfStyle w:val="001000000000" w:firstRow="0" w:lastRow="0" w:firstColumn="1" w:lastColumn="0" w:oddVBand="0" w:evenVBand="0" w:oddHBand="0" w:evenHBand="0" w:firstRowFirstColumn="0" w:firstRowLastColumn="0" w:lastRowFirstColumn="0" w:lastRowLastColumn="0"/>
            <w:tcW w:w="1129" w:type="dxa"/>
            <w:noWrap/>
            <w:hideMark/>
          </w:tcPr>
          <w:p w:rsidR="00111E01" w:rsidRDefault="00111E01" w:rsidP="00111E01">
            <w:pPr>
              <w:rPr>
                <w:rFonts w:ascii="Arial" w:hAnsi="Arial" w:cs="Arial"/>
                <w:color w:val="000000"/>
                <w:sz w:val="20"/>
                <w:szCs w:val="20"/>
              </w:rPr>
            </w:pPr>
            <w:r>
              <w:rPr>
                <w:rFonts w:ascii="Arial" w:hAnsi="Arial" w:cs="Arial"/>
                <w:color w:val="000000"/>
                <w:sz w:val="20"/>
                <w:szCs w:val="20"/>
              </w:rPr>
              <w:t>0369</w:t>
            </w:r>
          </w:p>
        </w:tc>
        <w:tc>
          <w:tcPr>
            <w:tcW w:w="2930" w:type="dxa"/>
            <w:noWrap/>
            <w:hideMark/>
          </w:tcPr>
          <w:p w:rsidR="00111E01" w:rsidRDefault="00111E01" w:rsidP="00111E0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Infart vid </w:t>
            </w:r>
            <w:proofErr w:type="spellStart"/>
            <w:r>
              <w:rPr>
                <w:rFonts w:ascii="Arial" w:hAnsi="Arial" w:cs="Arial"/>
                <w:color w:val="000000"/>
                <w:sz w:val="20"/>
                <w:szCs w:val="20"/>
              </w:rPr>
              <w:t>Nölviken</w:t>
            </w:r>
            <w:proofErr w:type="spellEnd"/>
          </w:p>
        </w:tc>
        <w:tc>
          <w:tcPr>
            <w:tcW w:w="1460"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1 000 000</w:t>
            </w:r>
          </w:p>
        </w:tc>
        <w:tc>
          <w:tcPr>
            <w:tcW w:w="1420"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720"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1 000 000</w:t>
            </w:r>
          </w:p>
        </w:tc>
        <w:tc>
          <w:tcPr>
            <w:tcW w:w="1401"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Ej</w:t>
            </w:r>
            <w:proofErr w:type="gramEnd"/>
            <w:r>
              <w:rPr>
                <w:rFonts w:ascii="Arial" w:hAnsi="Arial" w:cs="Arial"/>
                <w:color w:val="000000"/>
                <w:sz w:val="20"/>
                <w:szCs w:val="20"/>
              </w:rPr>
              <w:t xml:space="preserve"> genomförd</w:t>
            </w:r>
          </w:p>
        </w:tc>
      </w:tr>
      <w:tr w:rsidR="00111E01" w:rsidTr="00111E0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129" w:type="dxa"/>
            <w:noWrap/>
            <w:hideMark/>
          </w:tcPr>
          <w:p w:rsidR="00111E01" w:rsidRDefault="00111E01" w:rsidP="00111E01">
            <w:pPr>
              <w:rPr>
                <w:rFonts w:ascii="Arial" w:hAnsi="Arial" w:cs="Arial"/>
                <w:color w:val="000000"/>
                <w:sz w:val="20"/>
                <w:szCs w:val="20"/>
              </w:rPr>
            </w:pPr>
            <w:r>
              <w:rPr>
                <w:rFonts w:ascii="Arial" w:hAnsi="Arial" w:cs="Arial"/>
                <w:color w:val="000000"/>
                <w:sz w:val="20"/>
                <w:szCs w:val="20"/>
              </w:rPr>
              <w:t>0371</w:t>
            </w:r>
          </w:p>
        </w:tc>
        <w:tc>
          <w:tcPr>
            <w:tcW w:w="2930" w:type="dxa"/>
            <w:noWrap/>
            <w:hideMark/>
          </w:tcPr>
          <w:p w:rsidR="00111E01" w:rsidRDefault="00111E01" w:rsidP="00111E0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Reinvestering </w:t>
            </w:r>
            <w:proofErr w:type="spellStart"/>
            <w:r>
              <w:rPr>
                <w:rFonts w:ascii="Arial" w:hAnsi="Arial" w:cs="Arial"/>
                <w:color w:val="000000"/>
                <w:sz w:val="20"/>
                <w:szCs w:val="20"/>
              </w:rPr>
              <w:t>VA-nät</w:t>
            </w:r>
            <w:proofErr w:type="spellEnd"/>
          </w:p>
        </w:tc>
        <w:tc>
          <w:tcPr>
            <w:tcW w:w="1460"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930 000</w:t>
            </w:r>
          </w:p>
        </w:tc>
        <w:tc>
          <w:tcPr>
            <w:tcW w:w="1420"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910 603</w:t>
            </w:r>
          </w:p>
        </w:tc>
        <w:tc>
          <w:tcPr>
            <w:tcW w:w="1720"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19 397</w:t>
            </w:r>
          </w:p>
        </w:tc>
        <w:tc>
          <w:tcPr>
            <w:tcW w:w="1401"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Klar</w:t>
            </w:r>
          </w:p>
        </w:tc>
      </w:tr>
      <w:tr w:rsidR="00111E01" w:rsidTr="00111E01">
        <w:trPr>
          <w:trHeight w:val="264"/>
        </w:trPr>
        <w:tc>
          <w:tcPr>
            <w:cnfStyle w:val="001000000000" w:firstRow="0" w:lastRow="0" w:firstColumn="1" w:lastColumn="0" w:oddVBand="0" w:evenVBand="0" w:oddHBand="0" w:evenHBand="0" w:firstRowFirstColumn="0" w:firstRowLastColumn="0" w:lastRowFirstColumn="0" w:lastRowLastColumn="0"/>
            <w:tcW w:w="1129" w:type="dxa"/>
            <w:noWrap/>
            <w:hideMark/>
          </w:tcPr>
          <w:p w:rsidR="00111E01" w:rsidRDefault="00111E01" w:rsidP="00111E01">
            <w:pPr>
              <w:rPr>
                <w:rFonts w:ascii="Arial" w:hAnsi="Arial" w:cs="Arial"/>
                <w:color w:val="000000"/>
                <w:sz w:val="20"/>
                <w:szCs w:val="20"/>
              </w:rPr>
            </w:pPr>
            <w:r>
              <w:rPr>
                <w:rFonts w:ascii="Arial" w:hAnsi="Arial" w:cs="Arial"/>
                <w:color w:val="000000"/>
                <w:sz w:val="20"/>
                <w:szCs w:val="20"/>
              </w:rPr>
              <w:t>0372</w:t>
            </w:r>
          </w:p>
        </w:tc>
        <w:tc>
          <w:tcPr>
            <w:tcW w:w="2930" w:type="dxa"/>
            <w:noWrap/>
            <w:hideMark/>
          </w:tcPr>
          <w:p w:rsidR="00111E01" w:rsidRDefault="00111E01" w:rsidP="00111E0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Underhåll gator och vägar</w:t>
            </w:r>
          </w:p>
        </w:tc>
        <w:tc>
          <w:tcPr>
            <w:tcW w:w="1460"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1 299 000</w:t>
            </w:r>
          </w:p>
        </w:tc>
        <w:tc>
          <w:tcPr>
            <w:tcW w:w="1420"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142 030</w:t>
            </w:r>
          </w:p>
        </w:tc>
        <w:tc>
          <w:tcPr>
            <w:tcW w:w="1720"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1 156 970</w:t>
            </w:r>
          </w:p>
        </w:tc>
        <w:tc>
          <w:tcPr>
            <w:tcW w:w="1401"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Överförs till 2020</w:t>
            </w:r>
          </w:p>
        </w:tc>
      </w:tr>
      <w:tr w:rsidR="00111E01" w:rsidTr="00111E0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129" w:type="dxa"/>
            <w:noWrap/>
            <w:hideMark/>
          </w:tcPr>
          <w:p w:rsidR="00111E01" w:rsidRDefault="00111E01" w:rsidP="00111E01">
            <w:pPr>
              <w:rPr>
                <w:rFonts w:ascii="Arial" w:hAnsi="Arial" w:cs="Arial"/>
                <w:color w:val="000000"/>
                <w:sz w:val="20"/>
                <w:szCs w:val="20"/>
              </w:rPr>
            </w:pPr>
            <w:r>
              <w:rPr>
                <w:rFonts w:ascii="Arial" w:hAnsi="Arial" w:cs="Arial"/>
                <w:color w:val="000000"/>
                <w:sz w:val="20"/>
                <w:szCs w:val="20"/>
              </w:rPr>
              <w:t>0375</w:t>
            </w:r>
          </w:p>
        </w:tc>
        <w:tc>
          <w:tcPr>
            <w:tcW w:w="2930" w:type="dxa"/>
            <w:noWrap/>
            <w:hideMark/>
          </w:tcPr>
          <w:p w:rsidR="00111E01" w:rsidRDefault="00111E01" w:rsidP="00111E0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KS utemiljö </w:t>
            </w:r>
            <w:proofErr w:type="spellStart"/>
            <w:proofErr w:type="gramStart"/>
            <w:r>
              <w:rPr>
                <w:rFonts w:ascii="Arial" w:hAnsi="Arial" w:cs="Arial"/>
                <w:color w:val="000000"/>
                <w:sz w:val="20"/>
                <w:szCs w:val="20"/>
              </w:rPr>
              <w:t>skola,förskol</w:t>
            </w:r>
            <w:proofErr w:type="spellEnd"/>
            <w:proofErr w:type="gramEnd"/>
          </w:p>
        </w:tc>
        <w:tc>
          <w:tcPr>
            <w:tcW w:w="1460"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1 626 000</w:t>
            </w:r>
          </w:p>
        </w:tc>
        <w:tc>
          <w:tcPr>
            <w:tcW w:w="1420"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598 235</w:t>
            </w:r>
          </w:p>
        </w:tc>
        <w:tc>
          <w:tcPr>
            <w:tcW w:w="1720"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1 027 765</w:t>
            </w:r>
          </w:p>
        </w:tc>
        <w:tc>
          <w:tcPr>
            <w:tcW w:w="1401"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Överförs till 2020</w:t>
            </w:r>
          </w:p>
        </w:tc>
      </w:tr>
      <w:tr w:rsidR="00111E01" w:rsidTr="00111E01">
        <w:trPr>
          <w:trHeight w:val="264"/>
        </w:trPr>
        <w:tc>
          <w:tcPr>
            <w:cnfStyle w:val="001000000000" w:firstRow="0" w:lastRow="0" w:firstColumn="1" w:lastColumn="0" w:oddVBand="0" w:evenVBand="0" w:oddHBand="0" w:evenHBand="0" w:firstRowFirstColumn="0" w:firstRowLastColumn="0" w:lastRowFirstColumn="0" w:lastRowLastColumn="0"/>
            <w:tcW w:w="1129" w:type="dxa"/>
            <w:noWrap/>
            <w:hideMark/>
          </w:tcPr>
          <w:p w:rsidR="00111E01" w:rsidRDefault="00111E01" w:rsidP="00111E01">
            <w:pPr>
              <w:rPr>
                <w:rFonts w:ascii="Arial" w:hAnsi="Arial" w:cs="Arial"/>
                <w:color w:val="000000"/>
                <w:sz w:val="20"/>
                <w:szCs w:val="20"/>
              </w:rPr>
            </w:pPr>
            <w:r>
              <w:rPr>
                <w:rFonts w:ascii="Arial" w:hAnsi="Arial" w:cs="Arial"/>
                <w:color w:val="000000"/>
                <w:sz w:val="20"/>
                <w:szCs w:val="20"/>
              </w:rPr>
              <w:t>0376</w:t>
            </w:r>
          </w:p>
        </w:tc>
        <w:tc>
          <w:tcPr>
            <w:tcW w:w="2930" w:type="dxa"/>
            <w:noWrap/>
            <w:hideMark/>
          </w:tcPr>
          <w:p w:rsidR="00111E01" w:rsidRDefault="00111E01" w:rsidP="00111E0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spellStart"/>
            <w:r>
              <w:rPr>
                <w:rFonts w:ascii="Arial" w:hAnsi="Arial" w:cs="Arial"/>
                <w:color w:val="000000"/>
                <w:sz w:val="20"/>
                <w:szCs w:val="20"/>
              </w:rPr>
              <w:t>Biosteg</w:t>
            </w:r>
            <w:proofErr w:type="spellEnd"/>
            <w:r>
              <w:rPr>
                <w:rFonts w:ascii="Arial" w:hAnsi="Arial" w:cs="Arial"/>
                <w:color w:val="000000"/>
                <w:sz w:val="20"/>
                <w:szCs w:val="20"/>
              </w:rPr>
              <w:t xml:space="preserve"> reningsverk</w:t>
            </w:r>
          </w:p>
        </w:tc>
        <w:tc>
          <w:tcPr>
            <w:tcW w:w="1460"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5 472 000</w:t>
            </w:r>
          </w:p>
        </w:tc>
        <w:tc>
          <w:tcPr>
            <w:tcW w:w="1420"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665 395</w:t>
            </w:r>
          </w:p>
        </w:tc>
        <w:tc>
          <w:tcPr>
            <w:tcW w:w="1720"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4 806 605</w:t>
            </w:r>
          </w:p>
        </w:tc>
        <w:tc>
          <w:tcPr>
            <w:tcW w:w="1401"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Överförs till 2020</w:t>
            </w:r>
          </w:p>
        </w:tc>
      </w:tr>
      <w:tr w:rsidR="00111E01" w:rsidTr="00111E0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129" w:type="dxa"/>
            <w:noWrap/>
            <w:hideMark/>
          </w:tcPr>
          <w:p w:rsidR="00111E01" w:rsidRDefault="00111E01" w:rsidP="00111E01">
            <w:pPr>
              <w:rPr>
                <w:rFonts w:ascii="Arial" w:hAnsi="Arial" w:cs="Arial"/>
                <w:color w:val="000000"/>
                <w:sz w:val="20"/>
                <w:szCs w:val="20"/>
              </w:rPr>
            </w:pPr>
            <w:r>
              <w:rPr>
                <w:rFonts w:ascii="Arial" w:hAnsi="Arial" w:cs="Arial"/>
                <w:color w:val="000000"/>
                <w:sz w:val="20"/>
                <w:szCs w:val="20"/>
              </w:rPr>
              <w:t>0377</w:t>
            </w:r>
          </w:p>
        </w:tc>
        <w:tc>
          <w:tcPr>
            <w:tcW w:w="2930" w:type="dxa"/>
            <w:noWrap/>
            <w:hideMark/>
          </w:tcPr>
          <w:p w:rsidR="00111E01" w:rsidRDefault="00111E01" w:rsidP="00111E0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Digitala utskick</w:t>
            </w:r>
          </w:p>
        </w:tc>
        <w:tc>
          <w:tcPr>
            <w:tcW w:w="1460"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297 000</w:t>
            </w:r>
          </w:p>
        </w:tc>
        <w:tc>
          <w:tcPr>
            <w:tcW w:w="1420"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154 830</w:t>
            </w:r>
          </w:p>
        </w:tc>
        <w:tc>
          <w:tcPr>
            <w:tcW w:w="1720"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142 170</w:t>
            </w:r>
          </w:p>
        </w:tc>
        <w:tc>
          <w:tcPr>
            <w:tcW w:w="1401"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Klar</w:t>
            </w:r>
          </w:p>
        </w:tc>
      </w:tr>
      <w:tr w:rsidR="00111E01" w:rsidTr="00111E01">
        <w:trPr>
          <w:trHeight w:val="264"/>
        </w:trPr>
        <w:tc>
          <w:tcPr>
            <w:cnfStyle w:val="001000000000" w:firstRow="0" w:lastRow="0" w:firstColumn="1" w:lastColumn="0" w:oddVBand="0" w:evenVBand="0" w:oddHBand="0" w:evenHBand="0" w:firstRowFirstColumn="0" w:firstRowLastColumn="0" w:lastRowFirstColumn="0" w:lastRowLastColumn="0"/>
            <w:tcW w:w="1129" w:type="dxa"/>
            <w:noWrap/>
            <w:hideMark/>
          </w:tcPr>
          <w:p w:rsidR="00111E01" w:rsidRDefault="00111E01" w:rsidP="00111E01">
            <w:pPr>
              <w:rPr>
                <w:rFonts w:ascii="Arial" w:hAnsi="Arial" w:cs="Arial"/>
                <w:color w:val="000000"/>
                <w:sz w:val="20"/>
                <w:szCs w:val="20"/>
              </w:rPr>
            </w:pPr>
            <w:r>
              <w:rPr>
                <w:rFonts w:ascii="Arial" w:hAnsi="Arial" w:cs="Arial"/>
                <w:color w:val="000000"/>
                <w:sz w:val="20"/>
                <w:szCs w:val="20"/>
              </w:rPr>
              <w:t>0378</w:t>
            </w:r>
          </w:p>
        </w:tc>
        <w:tc>
          <w:tcPr>
            <w:tcW w:w="2930" w:type="dxa"/>
            <w:noWrap/>
            <w:hideMark/>
          </w:tcPr>
          <w:p w:rsidR="00111E01" w:rsidRDefault="00111E01" w:rsidP="00111E0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Ny hemsida Malå kommun</w:t>
            </w:r>
          </w:p>
        </w:tc>
        <w:tc>
          <w:tcPr>
            <w:tcW w:w="1460"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200 000</w:t>
            </w:r>
          </w:p>
        </w:tc>
        <w:tc>
          <w:tcPr>
            <w:tcW w:w="1420"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88 598</w:t>
            </w:r>
          </w:p>
        </w:tc>
        <w:tc>
          <w:tcPr>
            <w:tcW w:w="1720"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111 402</w:t>
            </w:r>
          </w:p>
        </w:tc>
        <w:tc>
          <w:tcPr>
            <w:tcW w:w="1401"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Överförs till 2020</w:t>
            </w:r>
          </w:p>
        </w:tc>
      </w:tr>
      <w:tr w:rsidR="00111E01" w:rsidTr="00111E0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129" w:type="dxa"/>
            <w:noWrap/>
            <w:hideMark/>
          </w:tcPr>
          <w:p w:rsidR="00111E01" w:rsidRDefault="00111E01" w:rsidP="00111E01">
            <w:pPr>
              <w:rPr>
                <w:rFonts w:ascii="Arial" w:hAnsi="Arial" w:cs="Arial"/>
                <w:color w:val="000000"/>
                <w:sz w:val="20"/>
                <w:szCs w:val="20"/>
              </w:rPr>
            </w:pPr>
            <w:r>
              <w:rPr>
                <w:rFonts w:ascii="Arial" w:hAnsi="Arial" w:cs="Arial"/>
                <w:color w:val="000000"/>
                <w:sz w:val="20"/>
                <w:szCs w:val="20"/>
              </w:rPr>
              <w:t>0379</w:t>
            </w:r>
          </w:p>
        </w:tc>
        <w:tc>
          <w:tcPr>
            <w:tcW w:w="2930" w:type="dxa"/>
            <w:noWrap/>
            <w:hideMark/>
          </w:tcPr>
          <w:p w:rsidR="00111E01" w:rsidRDefault="00111E01" w:rsidP="00111E0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Anpassning ABF</w:t>
            </w:r>
          </w:p>
        </w:tc>
        <w:tc>
          <w:tcPr>
            <w:tcW w:w="1460"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200 000</w:t>
            </w:r>
          </w:p>
        </w:tc>
        <w:tc>
          <w:tcPr>
            <w:tcW w:w="1420"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203 418</w:t>
            </w:r>
          </w:p>
        </w:tc>
        <w:tc>
          <w:tcPr>
            <w:tcW w:w="1720"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3 418</w:t>
            </w:r>
          </w:p>
        </w:tc>
        <w:tc>
          <w:tcPr>
            <w:tcW w:w="1401"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Klar</w:t>
            </w:r>
          </w:p>
        </w:tc>
      </w:tr>
      <w:tr w:rsidR="00111E01" w:rsidTr="00111E01">
        <w:trPr>
          <w:trHeight w:val="264"/>
        </w:trPr>
        <w:tc>
          <w:tcPr>
            <w:cnfStyle w:val="001000000000" w:firstRow="0" w:lastRow="0" w:firstColumn="1" w:lastColumn="0" w:oddVBand="0" w:evenVBand="0" w:oddHBand="0" w:evenHBand="0" w:firstRowFirstColumn="0" w:firstRowLastColumn="0" w:lastRowFirstColumn="0" w:lastRowLastColumn="0"/>
            <w:tcW w:w="1129" w:type="dxa"/>
            <w:noWrap/>
            <w:hideMark/>
          </w:tcPr>
          <w:p w:rsidR="00111E01" w:rsidRDefault="00111E01" w:rsidP="00111E01">
            <w:pPr>
              <w:rPr>
                <w:rFonts w:ascii="Arial" w:hAnsi="Arial" w:cs="Arial"/>
                <w:color w:val="000000"/>
                <w:sz w:val="20"/>
                <w:szCs w:val="20"/>
              </w:rPr>
            </w:pPr>
            <w:r>
              <w:rPr>
                <w:rFonts w:ascii="Arial" w:hAnsi="Arial" w:cs="Arial"/>
                <w:color w:val="000000"/>
                <w:sz w:val="20"/>
                <w:szCs w:val="20"/>
              </w:rPr>
              <w:t>0382</w:t>
            </w:r>
          </w:p>
        </w:tc>
        <w:tc>
          <w:tcPr>
            <w:tcW w:w="2930" w:type="dxa"/>
            <w:noWrap/>
            <w:hideMark/>
          </w:tcPr>
          <w:p w:rsidR="00111E01" w:rsidRDefault="00111E01" w:rsidP="00111E0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Ombyggnation C-huset</w:t>
            </w:r>
          </w:p>
        </w:tc>
        <w:tc>
          <w:tcPr>
            <w:tcW w:w="1460"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600 000</w:t>
            </w:r>
          </w:p>
        </w:tc>
        <w:tc>
          <w:tcPr>
            <w:tcW w:w="1420"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24 924</w:t>
            </w:r>
          </w:p>
        </w:tc>
        <w:tc>
          <w:tcPr>
            <w:tcW w:w="1720"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575 076</w:t>
            </w:r>
          </w:p>
        </w:tc>
        <w:tc>
          <w:tcPr>
            <w:tcW w:w="1401"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Överförs till 2020</w:t>
            </w:r>
          </w:p>
        </w:tc>
      </w:tr>
      <w:tr w:rsidR="00111E01" w:rsidTr="00111E0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129" w:type="dxa"/>
            <w:noWrap/>
            <w:hideMark/>
          </w:tcPr>
          <w:p w:rsidR="00111E01" w:rsidRDefault="00111E01" w:rsidP="00111E01">
            <w:pPr>
              <w:rPr>
                <w:rFonts w:ascii="Arial" w:hAnsi="Arial" w:cs="Arial"/>
                <w:color w:val="000000"/>
                <w:sz w:val="20"/>
                <w:szCs w:val="20"/>
              </w:rPr>
            </w:pPr>
            <w:r>
              <w:rPr>
                <w:rFonts w:ascii="Arial" w:hAnsi="Arial" w:cs="Arial"/>
                <w:color w:val="000000"/>
                <w:sz w:val="20"/>
                <w:szCs w:val="20"/>
              </w:rPr>
              <w:t>0383</w:t>
            </w:r>
          </w:p>
        </w:tc>
        <w:tc>
          <w:tcPr>
            <w:tcW w:w="2930" w:type="dxa"/>
            <w:noWrap/>
            <w:hideMark/>
          </w:tcPr>
          <w:p w:rsidR="00111E01" w:rsidRDefault="00111E01" w:rsidP="00111E0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Utbyte klassrumsmöblering</w:t>
            </w:r>
          </w:p>
        </w:tc>
        <w:tc>
          <w:tcPr>
            <w:tcW w:w="1460"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175 000</w:t>
            </w:r>
          </w:p>
        </w:tc>
        <w:tc>
          <w:tcPr>
            <w:tcW w:w="1420"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46 493</w:t>
            </w:r>
          </w:p>
        </w:tc>
        <w:tc>
          <w:tcPr>
            <w:tcW w:w="1720"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128 507</w:t>
            </w:r>
          </w:p>
        </w:tc>
        <w:tc>
          <w:tcPr>
            <w:tcW w:w="1401"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Överförs till 2020</w:t>
            </w:r>
          </w:p>
        </w:tc>
      </w:tr>
      <w:tr w:rsidR="00111E01" w:rsidTr="00111E01">
        <w:trPr>
          <w:trHeight w:val="264"/>
        </w:trPr>
        <w:tc>
          <w:tcPr>
            <w:cnfStyle w:val="001000000000" w:firstRow="0" w:lastRow="0" w:firstColumn="1" w:lastColumn="0" w:oddVBand="0" w:evenVBand="0" w:oddHBand="0" w:evenHBand="0" w:firstRowFirstColumn="0" w:firstRowLastColumn="0" w:lastRowFirstColumn="0" w:lastRowLastColumn="0"/>
            <w:tcW w:w="1129" w:type="dxa"/>
            <w:noWrap/>
            <w:hideMark/>
          </w:tcPr>
          <w:p w:rsidR="00111E01" w:rsidRDefault="00111E01" w:rsidP="00111E01">
            <w:pPr>
              <w:rPr>
                <w:rFonts w:ascii="Arial" w:hAnsi="Arial" w:cs="Arial"/>
                <w:color w:val="000000"/>
                <w:sz w:val="20"/>
                <w:szCs w:val="20"/>
              </w:rPr>
            </w:pPr>
            <w:r>
              <w:rPr>
                <w:rFonts w:ascii="Arial" w:hAnsi="Arial" w:cs="Arial"/>
                <w:color w:val="000000"/>
                <w:sz w:val="20"/>
                <w:szCs w:val="20"/>
              </w:rPr>
              <w:t>0384</w:t>
            </w:r>
          </w:p>
        </w:tc>
        <w:tc>
          <w:tcPr>
            <w:tcW w:w="2930" w:type="dxa"/>
            <w:noWrap/>
            <w:hideMark/>
          </w:tcPr>
          <w:p w:rsidR="00111E01" w:rsidRDefault="00111E01" w:rsidP="00111E0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Möbler mm till förskolan</w:t>
            </w:r>
          </w:p>
        </w:tc>
        <w:tc>
          <w:tcPr>
            <w:tcW w:w="1460"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250 000</w:t>
            </w:r>
          </w:p>
        </w:tc>
        <w:tc>
          <w:tcPr>
            <w:tcW w:w="1420"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9 680</w:t>
            </w:r>
          </w:p>
        </w:tc>
        <w:tc>
          <w:tcPr>
            <w:tcW w:w="1720"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240 320</w:t>
            </w:r>
          </w:p>
        </w:tc>
        <w:tc>
          <w:tcPr>
            <w:tcW w:w="1401"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Överförs till 2020</w:t>
            </w:r>
          </w:p>
        </w:tc>
      </w:tr>
      <w:tr w:rsidR="00111E01" w:rsidTr="00111E0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129" w:type="dxa"/>
            <w:noWrap/>
            <w:hideMark/>
          </w:tcPr>
          <w:p w:rsidR="00111E01" w:rsidRDefault="00111E01" w:rsidP="00111E01">
            <w:pPr>
              <w:rPr>
                <w:rFonts w:ascii="Arial" w:hAnsi="Arial" w:cs="Arial"/>
                <w:color w:val="000000"/>
                <w:sz w:val="20"/>
                <w:szCs w:val="20"/>
              </w:rPr>
            </w:pPr>
            <w:r>
              <w:rPr>
                <w:rFonts w:ascii="Arial" w:hAnsi="Arial" w:cs="Arial"/>
                <w:color w:val="000000"/>
                <w:sz w:val="20"/>
                <w:szCs w:val="20"/>
              </w:rPr>
              <w:t>0385</w:t>
            </w:r>
          </w:p>
        </w:tc>
        <w:tc>
          <w:tcPr>
            <w:tcW w:w="2930" w:type="dxa"/>
            <w:noWrap/>
            <w:hideMark/>
          </w:tcPr>
          <w:p w:rsidR="00111E01" w:rsidRDefault="00111E01" w:rsidP="00111E0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BUN </w:t>
            </w:r>
            <w:proofErr w:type="spellStart"/>
            <w:r>
              <w:rPr>
                <w:rFonts w:ascii="Arial" w:hAnsi="Arial" w:cs="Arial"/>
                <w:color w:val="000000"/>
                <w:sz w:val="20"/>
                <w:szCs w:val="20"/>
              </w:rPr>
              <w:t>uetmiljö</w:t>
            </w:r>
            <w:proofErr w:type="spellEnd"/>
            <w:r>
              <w:rPr>
                <w:rFonts w:ascii="Arial" w:hAnsi="Arial" w:cs="Arial"/>
                <w:color w:val="000000"/>
                <w:sz w:val="20"/>
                <w:szCs w:val="20"/>
              </w:rPr>
              <w:t xml:space="preserve"> </w:t>
            </w:r>
            <w:proofErr w:type="spellStart"/>
            <w:proofErr w:type="gramStart"/>
            <w:r>
              <w:rPr>
                <w:rFonts w:ascii="Arial" w:hAnsi="Arial" w:cs="Arial"/>
                <w:color w:val="000000"/>
                <w:sz w:val="20"/>
                <w:szCs w:val="20"/>
              </w:rPr>
              <w:t>skola,försko</w:t>
            </w:r>
            <w:proofErr w:type="spellEnd"/>
            <w:proofErr w:type="gramEnd"/>
          </w:p>
        </w:tc>
        <w:tc>
          <w:tcPr>
            <w:tcW w:w="1460"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250 000</w:t>
            </w:r>
          </w:p>
        </w:tc>
        <w:tc>
          <w:tcPr>
            <w:tcW w:w="1420"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123 156</w:t>
            </w:r>
          </w:p>
        </w:tc>
        <w:tc>
          <w:tcPr>
            <w:tcW w:w="1720"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126 844</w:t>
            </w:r>
          </w:p>
        </w:tc>
        <w:tc>
          <w:tcPr>
            <w:tcW w:w="1401"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Överförs till 2020</w:t>
            </w:r>
          </w:p>
        </w:tc>
      </w:tr>
      <w:tr w:rsidR="00111E01" w:rsidTr="00111E01">
        <w:trPr>
          <w:trHeight w:val="264"/>
        </w:trPr>
        <w:tc>
          <w:tcPr>
            <w:cnfStyle w:val="001000000000" w:firstRow="0" w:lastRow="0" w:firstColumn="1" w:lastColumn="0" w:oddVBand="0" w:evenVBand="0" w:oddHBand="0" w:evenHBand="0" w:firstRowFirstColumn="0" w:firstRowLastColumn="0" w:lastRowFirstColumn="0" w:lastRowLastColumn="0"/>
            <w:tcW w:w="1129" w:type="dxa"/>
            <w:noWrap/>
            <w:hideMark/>
          </w:tcPr>
          <w:p w:rsidR="00111E01" w:rsidRDefault="00111E01" w:rsidP="00111E01">
            <w:pPr>
              <w:rPr>
                <w:rFonts w:ascii="Arial" w:hAnsi="Arial" w:cs="Arial"/>
                <w:color w:val="000000"/>
                <w:sz w:val="20"/>
                <w:szCs w:val="20"/>
              </w:rPr>
            </w:pPr>
            <w:r>
              <w:rPr>
                <w:rFonts w:ascii="Arial" w:hAnsi="Arial" w:cs="Arial"/>
                <w:color w:val="000000"/>
                <w:sz w:val="20"/>
                <w:szCs w:val="20"/>
              </w:rPr>
              <w:t>0386</w:t>
            </w:r>
          </w:p>
        </w:tc>
        <w:tc>
          <w:tcPr>
            <w:tcW w:w="2930" w:type="dxa"/>
            <w:noWrap/>
            <w:hideMark/>
          </w:tcPr>
          <w:p w:rsidR="00111E01" w:rsidRDefault="00111E01" w:rsidP="00111E0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Nya lokaler kulturskolan</w:t>
            </w:r>
          </w:p>
        </w:tc>
        <w:tc>
          <w:tcPr>
            <w:tcW w:w="1460"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630 000</w:t>
            </w:r>
          </w:p>
        </w:tc>
        <w:tc>
          <w:tcPr>
            <w:tcW w:w="1420"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494 612</w:t>
            </w:r>
          </w:p>
        </w:tc>
        <w:tc>
          <w:tcPr>
            <w:tcW w:w="1720"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135 388</w:t>
            </w:r>
          </w:p>
        </w:tc>
        <w:tc>
          <w:tcPr>
            <w:tcW w:w="1401"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Klar</w:t>
            </w:r>
          </w:p>
        </w:tc>
      </w:tr>
      <w:tr w:rsidR="00111E01" w:rsidTr="00111E0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129" w:type="dxa"/>
            <w:noWrap/>
            <w:hideMark/>
          </w:tcPr>
          <w:p w:rsidR="00111E01" w:rsidRDefault="00111E01" w:rsidP="00111E01">
            <w:pPr>
              <w:rPr>
                <w:rFonts w:ascii="Arial" w:hAnsi="Arial" w:cs="Arial"/>
                <w:color w:val="000000"/>
                <w:sz w:val="20"/>
                <w:szCs w:val="20"/>
              </w:rPr>
            </w:pPr>
            <w:r>
              <w:rPr>
                <w:rFonts w:ascii="Arial" w:hAnsi="Arial" w:cs="Arial"/>
                <w:color w:val="000000"/>
                <w:sz w:val="20"/>
                <w:szCs w:val="20"/>
              </w:rPr>
              <w:t>0387</w:t>
            </w:r>
          </w:p>
        </w:tc>
        <w:tc>
          <w:tcPr>
            <w:tcW w:w="2930" w:type="dxa"/>
            <w:noWrap/>
            <w:hideMark/>
          </w:tcPr>
          <w:p w:rsidR="00111E01" w:rsidRDefault="00111E01" w:rsidP="00111E0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Luftvärmepump busstation</w:t>
            </w:r>
          </w:p>
        </w:tc>
        <w:tc>
          <w:tcPr>
            <w:tcW w:w="1460"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70 000</w:t>
            </w:r>
          </w:p>
        </w:tc>
        <w:tc>
          <w:tcPr>
            <w:tcW w:w="1420"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720"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70 000</w:t>
            </w:r>
          </w:p>
        </w:tc>
        <w:tc>
          <w:tcPr>
            <w:tcW w:w="1401"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Ej</w:t>
            </w:r>
            <w:proofErr w:type="gramEnd"/>
            <w:r>
              <w:rPr>
                <w:rFonts w:ascii="Arial" w:hAnsi="Arial" w:cs="Arial"/>
                <w:color w:val="000000"/>
                <w:sz w:val="20"/>
                <w:szCs w:val="20"/>
              </w:rPr>
              <w:t xml:space="preserve"> genomförd</w:t>
            </w:r>
          </w:p>
        </w:tc>
      </w:tr>
      <w:tr w:rsidR="00111E01" w:rsidTr="00111E01">
        <w:trPr>
          <w:trHeight w:val="264"/>
        </w:trPr>
        <w:tc>
          <w:tcPr>
            <w:cnfStyle w:val="001000000000" w:firstRow="0" w:lastRow="0" w:firstColumn="1" w:lastColumn="0" w:oddVBand="0" w:evenVBand="0" w:oddHBand="0" w:evenHBand="0" w:firstRowFirstColumn="0" w:firstRowLastColumn="0" w:lastRowFirstColumn="0" w:lastRowLastColumn="0"/>
            <w:tcW w:w="1129" w:type="dxa"/>
            <w:noWrap/>
            <w:hideMark/>
          </w:tcPr>
          <w:p w:rsidR="00111E01" w:rsidRDefault="00111E01" w:rsidP="00111E01">
            <w:pPr>
              <w:rPr>
                <w:rFonts w:ascii="Arial" w:hAnsi="Arial" w:cs="Arial"/>
                <w:color w:val="000000"/>
                <w:sz w:val="20"/>
                <w:szCs w:val="20"/>
              </w:rPr>
            </w:pPr>
            <w:r>
              <w:rPr>
                <w:rFonts w:ascii="Arial" w:hAnsi="Arial" w:cs="Arial"/>
                <w:color w:val="000000"/>
                <w:sz w:val="20"/>
                <w:szCs w:val="20"/>
              </w:rPr>
              <w:t>0388</w:t>
            </w:r>
          </w:p>
        </w:tc>
        <w:tc>
          <w:tcPr>
            <w:tcW w:w="2930" w:type="dxa"/>
            <w:noWrap/>
            <w:hideMark/>
          </w:tcPr>
          <w:p w:rsidR="00111E01" w:rsidRDefault="00111E01" w:rsidP="00111E0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Byte material ridhus</w:t>
            </w:r>
          </w:p>
        </w:tc>
        <w:tc>
          <w:tcPr>
            <w:tcW w:w="1460"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150 000</w:t>
            </w:r>
          </w:p>
        </w:tc>
        <w:tc>
          <w:tcPr>
            <w:tcW w:w="1420"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720"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150 000</w:t>
            </w:r>
          </w:p>
        </w:tc>
        <w:tc>
          <w:tcPr>
            <w:tcW w:w="1401"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Ej</w:t>
            </w:r>
            <w:proofErr w:type="gramEnd"/>
            <w:r>
              <w:rPr>
                <w:rFonts w:ascii="Arial" w:hAnsi="Arial" w:cs="Arial"/>
                <w:color w:val="000000"/>
                <w:sz w:val="20"/>
                <w:szCs w:val="20"/>
              </w:rPr>
              <w:t xml:space="preserve"> genomförd</w:t>
            </w:r>
          </w:p>
        </w:tc>
      </w:tr>
      <w:tr w:rsidR="00111E01" w:rsidTr="00111E0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129" w:type="dxa"/>
            <w:noWrap/>
            <w:hideMark/>
          </w:tcPr>
          <w:p w:rsidR="00111E01" w:rsidRDefault="00111E01" w:rsidP="00111E01">
            <w:pPr>
              <w:rPr>
                <w:rFonts w:ascii="Arial" w:hAnsi="Arial" w:cs="Arial"/>
                <w:color w:val="000000"/>
                <w:sz w:val="20"/>
                <w:szCs w:val="20"/>
              </w:rPr>
            </w:pPr>
            <w:r>
              <w:rPr>
                <w:rFonts w:ascii="Arial" w:hAnsi="Arial" w:cs="Arial"/>
                <w:color w:val="000000"/>
                <w:sz w:val="20"/>
                <w:szCs w:val="20"/>
              </w:rPr>
              <w:t>0389</w:t>
            </w:r>
          </w:p>
        </w:tc>
        <w:tc>
          <w:tcPr>
            <w:tcW w:w="2930" w:type="dxa"/>
            <w:noWrap/>
            <w:hideMark/>
          </w:tcPr>
          <w:p w:rsidR="00111E01" w:rsidRDefault="00111E01" w:rsidP="00111E0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spellStart"/>
            <w:r>
              <w:rPr>
                <w:rFonts w:ascii="Arial" w:hAnsi="Arial" w:cs="Arial"/>
                <w:color w:val="000000"/>
                <w:sz w:val="20"/>
                <w:szCs w:val="20"/>
              </w:rPr>
              <w:t>Riktnin</w:t>
            </w:r>
            <w:proofErr w:type="spellEnd"/>
            <w:r>
              <w:rPr>
                <w:rFonts w:ascii="Arial" w:hAnsi="Arial" w:cs="Arial"/>
                <w:color w:val="000000"/>
                <w:sz w:val="20"/>
                <w:szCs w:val="20"/>
              </w:rPr>
              <w:t xml:space="preserve"> gavel/vägg ridhus</w:t>
            </w:r>
          </w:p>
        </w:tc>
        <w:tc>
          <w:tcPr>
            <w:tcW w:w="1460"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200 000</w:t>
            </w:r>
          </w:p>
        </w:tc>
        <w:tc>
          <w:tcPr>
            <w:tcW w:w="1420"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720"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200 000</w:t>
            </w:r>
          </w:p>
        </w:tc>
        <w:tc>
          <w:tcPr>
            <w:tcW w:w="1401"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Ej</w:t>
            </w:r>
            <w:proofErr w:type="gramEnd"/>
            <w:r>
              <w:rPr>
                <w:rFonts w:ascii="Arial" w:hAnsi="Arial" w:cs="Arial"/>
                <w:color w:val="000000"/>
                <w:sz w:val="20"/>
                <w:szCs w:val="20"/>
              </w:rPr>
              <w:t xml:space="preserve"> genomförd</w:t>
            </w:r>
          </w:p>
        </w:tc>
      </w:tr>
      <w:tr w:rsidR="00111E01" w:rsidTr="00111E01">
        <w:trPr>
          <w:trHeight w:val="264"/>
        </w:trPr>
        <w:tc>
          <w:tcPr>
            <w:cnfStyle w:val="001000000000" w:firstRow="0" w:lastRow="0" w:firstColumn="1" w:lastColumn="0" w:oddVBand="0" w:evenVBand="0" w:oddHBand="0" w:evenHBand="0" w:firstRowFirstColumn="0" w:firstRowLastColumn="0" w:lastRowFirstColumn="0" w:lastRowLastColumn="0"/>
            <w:tcW w:w="1129" w:type="dxa"/>
            <w:noWrap/>
            <w:hideMark/>
          </w:tcPr>
          <w:p w:rsidR="00111E01" w:rsidRDefault="00111E01" w:rsidP="00111E01">
            <w:pPr>
              <w:rPr>
                <w:rFonts w:ascii="Arial" w:hAnsi="Arial" w:cs="Arial"/>
                <w:color w:val="000000"/>
                <w:sz w:val="20"/>
                <w:szCs w:val="20"/>
              </w:rPr>
            </w:pPr>
            <w:r>
              <w:rPr>
                <w:rFonts w:ascii="Arial" w:hAnsi="Arial" w:cs="Arial"/>
                <w:color w:val="000000"/>
                <w:sz w:val="20"/>
                <w:szCs w:val="20"/>
              </w:rPr>
              <w:t>0390</w:t>
            </w:r>
          </w:p>
        </w:tc>
        <w:tc>
          <w:tcPr>
            <w:tcW w:w="2930" w:type="dxa"/>
            <w:noWrap/>
            <w:hideMark/>
          </w:tcPr>
          <w:p w:rsidR="00111E01" w:rsidRDefault="00111E01" w:rsidP="00111E0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Byte markiser </w:t>
            </w:r>
            <w:proofErr w:type="spellStart"/>
            <w:r>
              <w:rPr>
                <w:rFonts w:ascii="Arial" w:hAnsi="Arial" w:cs="Arial"/>
                <w:color w:val="000000"/>
                <w:sz w:val="20"/>
                <w:szCs w:val="20"/>
              </w:rPr>
              <w:t>Nilaskolan</w:t>
            </w:r>
            <w:proofErr w:type="spellEnd"/>
          </w:p>
        </w:tc>
        <w:tc>
          <w:tcPr>
            <w:tcW w:w="1460"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180 000</w:t>
            </w:r>
          </w:p>
        </w:tc>
        <w:tc>
          <w:tcPr>
            <w:tcW w:w="1420"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720"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180 000</w:t>
            </w:r>
          </w:p>
        </w:tc>
        <w:tc>
          <w:tcPr>
            <w:tcW w:w="1401"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Ej</w:t>
            </w:r>
            <w:proofErr w:type="gramEnd"/>
            <w:r>
              <w:rPr>
                <w:rFonts w:ascii="Arial" w:hAnsi="Arial" w:cs="Arial"/>
                <w:color w:val="000000"/>
                <w:sz w:val="20"/>
                <w:szCs w:val="20"/>
              </w:rPr>
              <w:t xml:space="preserve"> genomförd</w:t>
            </w:r>
          </w:p>
        </w:tc>
      </w:tr>
      <w:tr w:rsidR="00111E01" w:rsidTr="00111E0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129" w:type="dxa"/>
            <w:noWrap/>
            <w:hideMark/>
          </w:tcPr>
          <w:p w:rsidR="00111E01" w:rsidRDefault="00111E01" w:rsidP="00111E01">
            <w:pPr>
              <w:rPr>
                <w:rFonts w:ascii="Arial" w:hAnsi="Arial" w:cs="Arial"/>
                <w:color w:val="000000"/>
                <w:sz w:val="20"/>
                <w:szCs w:val="20"/>
              </w:rPr>
            </w:pPr>
            <w:r>
              <w:rPr>
                <w:rFonts w:ascii="Arial" w:hAnsi="Arial" w:cs="Arial"/>
                <w:color w:val="000000"/>
                <w:sz w:val="20"/>
                <w:szCs w:val="20"/>
              </w:rPr>
              <w:t>0391</w:t>
            </w:r>
          </w:p>
        </w:tc>
        <w:tc>
          <w:tcPr>
            <w:tcW w:w="2930" w:type="dxa"/>
            <w:noWrap/>
            <w:hideMark/>
          </w:tcPr>
          <w:p w:rsidR="00111E01" w:rsidRDefault="00111E01" w:rsidP="00111E0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Målning träfasader skolan</w:t>
            </w:r>
          </w:p>
        </w:tc>
        <w:tc>
          <w:tcPr>
            <w:tcW w:w="1460"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100 000</w:t>
            </w:r>
          </w:p>
        </w:tc>
        <w:tc>
          <w:tcPr>
            <w:tcW w:w="1420"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163 798</w:t>
            </w:r>
          </w:p>
        </w:tc>
        <w:tc>
          <w:tcPr>
            <w:tcW w:w="1720"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63 798</w:t>
            </w:r>
          </w:p>
        </w:tc>
        <w:tc>
          <w:tcPr>
            <w:tcW w:w="1401"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Klar</w:t>
            </w:r>
          </w:p>
        </w:tc>
      </w:tr>
      <w:tr w:rsidR="00111E01" w:rsidTr="00111E01">
        <w:trPr>
          <w:trHeight w:val="264"/>
        </w:trPr>
        <w:tc>
          <w:tcPr>
            <w:cnfStyle w:val="001000000000" w:firstRow="0" w:lastRow="0" w:firstColumn="1" w:lastColumn="0" w:oddVBand="0" w:evenVBand="0" w:oddHBand="0" w:evenHBand="0" w:firstRowFirstColumn="0" w:firstRowLastColumn="0" w:lastRowFirstColumn="0" w:lastRowLastColumn="0"/>
            <w:tcW w:w="1129" w:type="dxa"/>
            <w:noWrap/>
            <w:hideMark/>
          </w:tcPr>
          <w:p w:rsidR="00111E01" w:rsidRDefault="00111E01" w:rsidP="00111E01">
            <w:pPr>
              <w:rPr>
                <w:rFonts w:ascii="Arial" w:hAnsi="Arial" w:cs="Arial"/>
                <w:color w:val="000000"/>
                <w:sz w:val="20"/>
                <w:szCs w:val="20"/>
              </w:rPr>
            </w:pPr>
            <w:r>
              <w:rPr>
                <w:rFonts w:ascii="Arial" w:hAnsi="Arial" w:cs="Arial"/>
                <w:color w:val="000000"/>
                <w:sz w:val="20"/>
                <w:szCs w:val="20"/>
              </w:rPr>
              <w:t>0392</w:t>
            </w:r>
          </w:p>
        </w:tc>
        <w:tc>
          <w:tcPr>
            <w:tcW w:w="2930" w:type="dxa"/>
            <w:noWrap/>
            <w:hideMark/>
          </w:tcPr>
          <w:p w:rsidR="00111E01" w:rsidRDefault="00111E01" w:rsidP="00111E0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Energieffektivisering</w:t>
            </w:r>
          </w:p>
        </w:tc>
        <w:tc>
          <w:tcPr>
            <w:tcW w:w="1460"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850 000</w:t>
            </w:r>
          </w:p>
        </w:tc>
        <w:tc>
          <w:tcPr>
            <w:tcW w:w="1420"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720"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850 000</w:t>
            </w:r>
          </w:p>
        </w:tc>
        <w:tc>
          <w:tcPr>
            <w:tcW w:w="1401"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Ej</w:t>
            </w:r>
            <w:proofErr w:type="gramEnd"/>
            <w:r>
              <w:rPr>
                <w:rFonts w:ascii="Arial" w:hAnsi="Arial" w:cs="Arial"/>
                <w:color w:val="000000"/>
                <w:sz w:val="20"/>
                <w:szCs w:val="20"/>
              </w:rPr>
              <w:t xml:space="preserve"> genomförd</w:t>
            </w:r>
          </w:p>
        </w:tc>
      </w:tr>
      <w:tr w:rsidR="00111E01" w:rsidTr="00111E0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129" w:type="dxa"/>
            <w:noWrap/>
            <w:hideMark/>
          </w:tcPr>
          <w:p w:rsidR="00111E01" w:rsidRDefault="00111E01" w:rsidP="00111E01">
            <w:pPr>
              <w:rPr>
                <w:rFonts w:ascii="Arial" w:hAnsi="Arial" w:cs="Arial"/>
                <w:color w:val="000000"/>
                <w:sz w:val="20"/>
                <w:szCs w:val="20"/>
              </w:rPr>
            </w:pPr>
            <w:r>
              <w:rPr>
                <w:rFonts w:ascii="Arial" w:hAnsi="Arial" w:cs="Arial"/>
                <w:color w:val="000000"/>
                <w:sz w:val="20"/>
                <w:szCs w:val="20"/>
              </w:rPr>
              <w:t>0393</w:t>
            </w:r>
          </w:p>
        </w:tc>
        <w:tc>
          <w:tcPr>
            <w:tcW w:w="2930" w:type="dxa"/>
            <w:noWrap/>
            <w:hideMark/>
          </w:tcPr>
          <w:p w:rsidR="00111E01" w:rsidRDefault="00111E01" w:rsidP="00111E0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Konferensmöbler Venus</w:t>
            </w:r>
          </w:p>
        </w:tc>
        <w:tc>
          <w:tcPr>
            <w:tcW w:w="1460"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85 000</w:t>
            </w:r>
          </w:p>
        </w:tc>
        <w:tc>
          <w:tcPr>
            <w:tcW w:w="1420"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67 636</w:t>
            </w:r>
          </w:p>
        </w:tc>
        <w:tc>
          <w:tcPr>
            <w:tcW w:w="1720"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17 364</w:t>
            </w:r>
          </w:p>
        </w:tc>
        <w:tc>
          <w:tcPr>
            <w:tcW w:w="1401"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Klar</w:t>
            </w:r>
          </w:p>
        </w:tc>
      </w:tr>
      <w:tr w:rsidR="00111E01" w:rsidTr="00111E01">
        <w:trPr>
          <w:trHeight w:val="264"/>
        </w:trPr>
        <w:tc>
          <w:tcPr>
            <w:cnfStyle w:val="001000000000" w:firstRow="0" w:lastRow="0" w:firstColumn="1" w:lastColumn="0" w:oddVBand="0" w:evenVBand="0" w:oddHBand="0" w:evenHBand="0" w:firstRowFirstColumn="0" w:firstRowLastColumn="0" w:lastRowFirstColumn="0" w:lastRowLastColumn="0"/>
            <w:tcW w:w="1129" w:type="dxa"/>
            <w:noWrap/>
            <w:hideMark/>
          </w:tcPr>
          <w:p w:rsidR="00111E01" w:rsidRDefault="00111E01" w:rsidP="00111E01">
            <w:pPr>
              <w:rPr>
                <w:rFonts w:ascii="Arial" w:hAnsi="Arial" w:cs="Arial"/>
                <w:color w:val="000000"/>
                <w:sz w:val="20"/>
                <w:szCs w:val="20"/>
              </w:rPr>
            </w:pPr>
            <w:r>
              <w:rPr>
                <w:rFonts w:ascii="Arial" w:hAnsi="Arial" w:cs="Arial"/>
                <w:color w:val="000000"/>
                <w:sz w:val="20"/>
                <w:szCs w:val="20"/>
              </w:rPr>
              <w:t>0394</w:t>
            </w:r>
          </w:p>
        </w:tc>
        <w:tc>
          <w:tcPr>
            <w:tcW w:w="2930" w:type="dxa"/>
            <w:noWrap/>
            <w:hideMark/>
          </w:tcPr>
          <w:p w:rsidR="00111E01" w:rsidRDefault="00111E01" w:rsidP="00111E0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EDP Vision</w:t>
            </w:r>
          </w:p>
        </w:tc>
        <w:tc>
          <w:tcPr>
            <w:tcW w:w="1460"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350 000</w:t>
            </w:r>
          </w:p>
        </w:tc>
        <w:tc>
          <w:tcPr>
            <w:tcW w:w="1420"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266 460</w:t>
            </w:r>
          </w:p>
        </w:tc>
        <w:tc>
          <w:tcPr>
            <w:tcW w:w="1720"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83 540</w:t>
            </w:r>
          </w:p>
        </w:tc>
        <w:tc>
          <w:tcPr>
            <w:tcW w:w="1401"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Klar</w:t>
            </w:r>
          </w:p>
        </w:tc>
      </w:tr>
      <w:tr w:rsidR="00111E01" w:rsidTr="00111E0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129" w:type="dxa"/>
            <w:noWrap/>
            <w:hideMark/>
          </w:tcPr>
          <w:p w:rsidR="00111E01" w:rsidRDefault="00111E01" w:rsidP="00111E01">
            <w:pPr>
              <w:rPr>
                <w:rFonts w:ascii="Arial" w:hAnsi="Arial" w:cs="Arial"/>
                <w:color w:val="000000"/>
                <w:sz w:val="20"/>
                <w:szCs w:val="20"/>
              </w:rPr>
            </w:pPr>
            <w:r>
              <w:rPr>
                <w:rFonts w:ascii="Arial" w:hAnsi="Arial" w:cs="Arial"/>
                <w:color w:val="000000"/>
                <w:sz w:val="20"/>
                <w:szCs w:val="20"/>
              </w:rPr>
              <w:t>0395</w:t>
            </w:r>
          </w:p>
        </w:tc>
        <w:tc>
          <w:tcPr>
            <w:tcW w:w="2930" w:type="dxa"/>
            <w:noWrap/>
            <w:hideMark/>
          </w:tcPr>
          <w:p w:rsidR="00111E01" w:rsidRDefault="00111E01" w:rsidP="00111E0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Bredband</w:t>
            </w:r>
          </w:p>
        </w:tc>
        <w:tc>
          <w:tcPr>
            <w:tcW w:w="1460"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700 000</w:t>
            </w:r>
          </w:p>
        </w:tc>
        <w:tc>
          <w:tcPr>
            <w:tcW w:w="1420"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401 864</w:t>
            </w:r>
          </w:p>
        </w:tc>
        <w:tc>
          <w:tcPr>
            <w:tcW w:w="1720"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298 136</w:t>
            </w:r>
          </w:p>
        </w:tc>
        <w:tc>
          <w:tcPr>
            <w:tcW w:w="1401"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Överförs till 2020</w:t>
            </w:r>
          </w:p>
        </w:tc>
      </w:tr>
      <w:tr w:rsidR="00111E01" w:rsidTr="00111E01">
        <w:trPr>
          <w:trHeight w:val="264"/>
        </w:trPr>
        <w:tc>
          <w:tcPr>
            <w:cnfStyle w:val="001000000000" w:firstRow="0" w:lastRow="0" w:firstColumn="1" w:lastColumn="0" w:oddVBand="0" w:evenVBand="0" w:oddHBand="0" w:evenHBand="0" w:firstRowFirstColumn="0" w:firstRowLastColumn="0" w:lastRowFirstColumn="0" w:lastRowLastColumn="0"/>
            <w:tcW w:w="1129" w:type="dxa"/>
            <w:noWrap/>
            <w:hideMark/>
          </w:tcPr>
          <w:p w:rsidR="00111E01" w:rsidRDefault="00111E01" w:rsidP="00111E01">
            <w:pPr>
              <w:rPr>
                <w:rFonts w:ascii="Arial" w:hAnsi="Arial" w:cs="Arial"/>
                <w:color w:val="000000"/>
                <w:sz w:val="20"/>
                <w:szCs w:val="20"/>
              </w:rPr>
            </w:pPr>
            <w:r>
              <w:rPr>
                <w:rFonts w:ascii="Arial" w:hAnsi="Arial" w:cs="Arial"/>
                <w:color w:val="000000"/>
                <w:sz w:val="20"/>
                <w:szCs w:val="20"/>
              </w:rPr>
              <w:t>0396</w:t>
            </w:r>
          </w:p>
        </w:tc>
        <w:tc>
          <w:tcPr>
            <w:tcW w:w="2930" w:type="dxa"/>
            <w:noWrap/>
            <w:hideMark/>
          </w:tcPr>
          <w:p w:rsidR="00111E01" w:rsidRDefault="00111E01" w:rsidP="00111E0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Larmsystem särskilt </w:t>
            </w:r>
            <w:proofErr w:type="spellStart"/>
            <w:r>
              <w:rPr>
                <w:rFonts w:ascii="Arial" w:hAnsi="Arial" w:cs="Arial"/>
                <w:color w:val="000000"/>
                <w:sz w:val="20"/>
                <w:szCs w:val="20"/>
              </w:rPr>
              <w:t>boend</w:t>
            </w:r>
            <w:proofErr w:type="spellEnd"/>
          </w:p>
        </w:tc>
        <w:tc>
          <w:tcPr>
            <w:tcW w:w="1460"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300 000</w:t>
            </w:r>
          </w:p>
        </w:tc>
        <w:tc>
          <w:tcPr>
            <w:tcW w:w="1420"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300 000</w:t>
            </w:r>
          </w:p>
        </w:tc>
        <w:tc>
          <w:tcPr>
            <w:tcW w:w="1720"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401"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Klar</w:t>
            </w:r>
          </w:p>
        </w:tc>
      </w:tr>
      <w:tr w:rsidR="00111E01" w:rsidTr="00111E0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129" w:type="dxa"/>
            <w:noWrap/>
            <w:hideMark/>
          </w:tcPr>
          <w:p w:rsidR="00111E01" w:rsidRDefault="00111E01" w:rsidP="00111E01">
            <w:pPr>
              <w:rPr>
                <w:rFonts w:ascii="Arial" w:hAnsi="Arial" w:cs="Arial"/>
                <w:color w:val="000000"/>
                <w:sz w:val="20"/>
                <w:szCs w:val="20"/>
              </w:rPr>
            </w:pPr>
            <w:r>
              <w:rPr>
                <w:rFonts w:ascii="Arial" w:hAnsi="Arial" w:cs="Arial"/>
                <w:color w:val="000000"/>
                <w:sz w:val="20"/>
                <w:szCs w:val="20"/>
              </w:rPr>
              <w:t>0397</w:t>
            </w:r>
          </w:p>
        </w:tc>
        <w:tc>
          <w:tcPr>
            <w:tcW w:w="2930" w:type="dxa"/>
            <w:noWrap/>
            <w:hideMark/>
          </w:tcPr>
          <w:p w:rsidR="00111E01" w:rsidRDefault="00111E01" w:rsidP="00111E0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Isladan, batterier o dörr</w:t>
            </w:r>
          </w:p>
        </w:tc>
        <w:tc>
          <w:tcPr>
            <w:tcW w:w="1460"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85 000</w:t>
            </w:r>
          </w:p>
        </w:tc>
        <w:tc>
          <w:tcPr>
            <w:tcW w:w="1420"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60 684</w:t>
            </w:r>
          </w:p>
        </w:tc>
        <w:tc>
          <w:tcPr>
            <w:tcW w:w="1720"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24 316</w:t>
            </w:r>
          </w:p>
        </w:tc>
        <w:tc>
          <w:tcPr>
            <w:tcW w:w="1401"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Klar</w:t>
            </w:r>
          </w:p>
        </w:tc>
      </w:tr>
      <w:tr w:rsidR="00111E01" w:rsidTr="00111E01">
        <w:trPr>
          <w:trHeight w:val="264"/>
        </w:trPr>
        <w:tc>
          <w:tcPr>
            <w:cnfStyle w:val="001000000000" w:firstRow="0" w:lastRow="0" w:firstColumn="1" w:lastColumn="0" w:oddVBand="0" w:evenVBand="0" w:oddHBand="0" w:evenHBand="0" w:firstRowFirstColumn="0" w:firstRowLastColumn="0" w:lastRowFirstColumn="0" w:lastRowLastColumn="0"/>
            <w:tcW w:w="1129" w:type="dxa"/>
            <w:noWrap/>
            <w:hideMark/>
          </w:tcPr>
          <w:p w:rsidR="00111E01" w:rsidRDefault="00111E01" w:rsidP="00111E01">
            <w:pPr>
              <w:rPr>
                <w:rFonts w:ascii="Arial" w:hAnsi="Arial" w:cs="Arial"/>
                <w:color w:val="000000"/>
                <w:sz w:val="20"/>
                <w:szCs w:val="20"/>
              </w:rPr>
            </w:pPr>
            <w:r>
              <w:rPr>
                <w:rFonts w:ascii="Arial" w:hAnsi="Arial" w:cs="Arial"/>
                <w:color w:val="000000"/>
                <w:sz w:val="20"/>
                <w:szCs w:val="20"/>
              </w:rPr>
              <w:t>0398</w:t>
            </w:r>
          </w:p>
        </w:tc>
        <w:tc>
          <w:tcPr>
            <w:tcW w:w="2930" w:type="dxa"/>
            <w:noWrap/>
            <w:hideMark/>
          </w:tcPr>
          <w:p w:rsidR="00111E01" w:rsidRDefault="00111E01" w:rsidP="00111E0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Isladan, kylanläggning</w:t>
            </w:r>
          </w:p>
        </w:tc>
        <w:tc>
          <w:tcPr>
            <w:tcW w:w="1460"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225 000</w:t>
            </w:r>
          </w:p>
        </w:tc>
        <w:tc>
          <w:tcPr>
            <w:tcW w:w="1420"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720"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225 000</w:t>
            </w:r>
          </w:p>
        </w:tc>
        <w:tc>
          <w:tcPr>
            <w:tcW w:w="1401"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gramStart"/>
            <w:r>
              <w:rPr>
                <w:rFonts w:ascii="Arial" w:hAnsi="Arial" w:cs="Arial"/>
                <w:color w:val="000000"/>
                <w:sz w:val="20"/>
                <w:szCs w:val="20"/>
              </w:rPr>
              <w:t>Ej</w:t>
            </w:r>
            <w:proofErr w:type="gramEnd"/>
            <w:r>
              <w:rPr>
                <w:rFonts w:ascii="Arial" w:hAnsi="Arial" w:cs="Arial"/>
                <w:color w:val="000000"/>
                <w:sz w:val="20"/>
                <w:szCs w:val="20"/>
              </w:rPr>
              <w:t xml:space="preserve"> genomförd</w:t>
            </w:r>
          </w:p>
        </w:tc>
      </w:tr>
      <w:tr w:rsidR="00111E01" w:rsidTr="00111E0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129" w:type="dxa"/>
            <w:noWrap/>
            <w:hideMark/>
          </w:tcPr>
          <w:p w:rsidR="00111E01" w:rsidRDefault="00111E01" w:rsidP="00111E01">
            <w:pPr>
              <w:rPr>
                <w:rFonts w:ascii="Arial" w:hAnsi="Arial" w:cs="Arial"/>
                <w:color w:val="000000"/>
                <w:sz w:val="20"/>
                <w:szCs w:val="20"/>
              </w:rPr>
            </w:pPr>
            <w:r>
              <w:rPr>
                <w:rFonts w:ascii="Arial" w:hAnsi="Arial" w:cs="Arial"/>
                <w:color w:val="000000"/>
                <w:sz w:val="20"/>
                <w:szCs w:val="20"/>
              </w:rPr>
              <w:t>0400</w:t>
            </w:r>
          </w:p>
        </w:tc>
        <w:tc>
          <w:tcPr>
            <w:tcW w:w="2930" w:type="dxa"/>
            <w:noWrap/>
            <w:hideMark/>
          </w:tcPr>
          <w:p w:rsidR="00111E01" w:rsidRDefault="00111E01" w:rsidP="00111E0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Ombyggnad lågstadiet</w:t>
            </w:r>
          </w:p>
        </w:tc>
        <w:tc>
          <w:tcPr>
            <w:tcW w:w="1460"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420"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135 010</w:t>
            </w:r>
          </w:p>
        </w:tc>
        <w:tc>
          <w:tcPr>
            <w:tcW w:w="1720"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-135 010</w:t>
            </w:r>
          </w:p>
        </w:tc>
        <w:tc>
          <w:tcPr>
            <w:tcW w:w="1401"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r>
      <w:tr w:rsidR="00111E01" w:rsidTr="00111E01">
        <w:trPr>
          <w:trHeight w:val="264"/>
        </w:trPr>
        <w:tc>
          <w:tcPr>
            <w:cnfStyle w:val="001000000000" w:firstRow="0" w:lastRow="0" w:firstColumn="1" w:lastColumn="0" w:oddVBand="0" w:evenVBand="0" w:oddHBand="0" w:evenHBand="0" w:firstRowFirstColumn="0" w:firstRowLastColumn="0" w:lastRowFirstColumn="0" w:lastRowLastColumn="0"/>
            <w:tcW w:w="1129" w:type="dxa"/>
            <w:noWrap/>
            <w:hideMark/>
          </w:tcPr>
          <w:p w:rsidR="00111E01" w:rsidRDefault="00111E01" w:rsidP="00111E01">
            <w:pPr>
              <w:rPr>
                <w:rFonts w:ascii="Arial" w:hAnsi="Arial" w:cs="Arial"/>
                <w:color w:val="000000"/>
                <w:sz w:val="20"/>
                <w:szCs w:val="20"/>
              </w:rPr>
            </w:pPr>
            <w:r>
              <w:rPr>
                <w:rFonts w:ascii="Arial" w:hAnsi="Arial" w:cs="Arial"/>
                <w:color w:val="000000"/>
                <w:sz w:val="20"/>
                <w:szCs w:val="20"/>
              </w:rPr>
              <w:t>0410</w:t>
            </w:r>
          </w:p>
        </w:tc>
        <w:tc>
          <w:tcPr>
            <w:tcW w:w="2930" w:type="dxa"/>
            <w:noWrap/>
            <w:hideMark/>
          </w:tcPr>
          <w:p w:rsidR="00111E01" w:rsidRDefault="00111E01" w:rsidP="00111E0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Ombyggnation </w:t>
            </w:r>
            <w:proofErr w:type="spellStart"/>
            <w:r>
              <w:rPr>
                <w:rFonts w:ascii="Arial" w:hAnsi="Arial" w:cs="Arial"/>
                <w:color w:val="000000"/>
                <w:sz w:val="20"/>
                <w:szCs w:val="20"/>
              </w:rPr>
              <w:t>Tjambo</w:t>
            </w:r>
            <w:proofErr w:type="spellEnd"/>
          </w:p>
        </w:tc>
        <w:tc>
          <w:tcPr>
            <w:tcW w:w="1460"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22 682 000</w:t>
            </w:r>
          </w:p>
        </w:tc>
        <w:tc>
          <w:tcPr>
            <w:tcW w:w="1420"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14 325 175</w:t>
            </w:r>
          </w:p>
        </w:tc>
        <w:tc>
          <w:tcPr>
            <w:tcW w:w="1720"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8 356 825</w:t>
            </w:r>
          </w:p>
        </w:tc>
        <w:tc>
          <w:tcPr>
            <w:tcW w:w="1401"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Överförs till 2020</w:t>
            </w:r>
          </w:p>
        </w:tc>
      </w:tr>
      <w:tr w:rsidR="00111E01" w:rsidTr="00111E0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129" w:type="dxa"/>
            <w:noWrap/>
            <w:hideMark/>
          </w:tcPr>
          <w:p w:rsidR="00111E01" w:rsidRDefault="00111E01" w:rsidP="00111E01">
            <w:pPr>
              <w:rPr>
                <w:rFonts w:ascii="Arial" w:hAnsi="Arial" w:cs="Arial"/>
                <w:color w:val="000000"/>
                <w:sz w:val="20"/>
                <w:szCs w:val="20"/>
              </w:rPr>
            </w:pPr>
            <w:r>
              <w:rPr>
                <w:rFonts w:ascii="Arial" w:hAnsi="Arial" w:cs="Arial"/>
                <w:color w:val="000000"/>
                <w:sz w:val="20"/>
                <w:szCs w:val="20"/>
              </w:rPr>
              <w:t>2020</w:t>
            </w:r>
          </w:p>
        </w:tc>
        <w:tc>
          <w:tcPr>
            <w:tcW w:w="2930" w:type="dxa"/>
            <w:noWrap/>
            <w:hideMark/>
          </w:tcPr>
          <w:p w:rsidR="00111E01" w:rsidRDefault="00111E01" w:rsidP="00111E0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Omsorgsnämnden </w:t>
            </w:r>
            <w:proofErr w:type="spellStart"/>
            <w:r>
              <w:rPr>
                <w:rFonts w:ascii="Arial" w:hAnsi="Arial" w:cs="Arial"/>
                <w:color w:val="000000"/>
                <w:sz w:val="20"/>
                <w:szCs w:val="20"/>
              </w:rPr>
              <w:t>inv</w:t>
            </w:r>
            <w:proofErr w:type="spellEnd"/>
          </w:p>
        </w:tc>
        <w:tc>
          <w:tcPr>
            <w:tcW w:w="1460"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170 000</w:t>
            </w:r>
          </w:p>
        </w:tc>
        <w:tc>
          <w:tcPr>
            <w:tcW w:w="1420"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170 000</w:t>
            </w:r>
          </w:p>
        </w:tc>
        <w:tc>
          <w:tcPr>
            <w:tcW w:w="1720"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401" w:type="dxa"/>
            <w:gridSpan w:val="2"/>
            <w:noWrap/>
            <w:hideMark/>
          </w:tcPr>
          <w:p w:rsidR="00111E01"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Klar</w:t>
            </w:r>
          </w:p>
        </w:tc>
      </w:tr>
      <w:tr w:rsidR="00111E01" w:rsidTr="00111E01">
        <w:trPr>
          <w:trHeight w:val="264"/>
        </w:trPr>
        <w:tc>
          <w:tcPr>
            <w:cnfStyle w:val="001000000000" w:firstRow="0" w:lastRow="0" w:firstColumn="1" w:lastColumn="0" w:oddVBand="0" w:evenVBand="0" w:oddHBand="0" w:evenHBand="0" w:firstRowFirstColumn="0" w:firstRowLastColumn="0" w:lastRowFirstColumn="0" w:lastRowLastColumn="0"/>
            <w:tcW w:w="1129" w:type="dxa"/>
            <w:noWrap/>
            <w:hideMark/>
          </w:tcPr>
          <w:p w:rsidR="00111E01" w:rsidRPr="00993E95" w:rsidRDefault="00111E01" w:rsidP="00111E01">
            <w:pPr>
              <w:rPr>
                <w:rFonts w:ascii="Arial" w:hAnsi="Arial" w:cs="Arial"/>
                <w:color w:val="000000"/>
                <w:sz w:val="20"/>
                <w:szCs w:val="20"/>
              </w:rPr>
            </w:pPr>
            <w:r w:rsidRPr="00993E95">
              <w:rPr>
                <w:rFonts w:ascii="Arial" w:hAnsi="Arial" w:cs="Arial"/>
                <w:bCs w:val="0"/>
                <w:color w:val="000000"/>
                <w:sz w:val="20"/>
                <w:szCs w:val="20"/>
              </w:rPr>
              <w:t>Totaler</w:t>
            </w:r>
          </w:p>
        </w:tc>
        <w:tc>
          <w:tcPr>
            <w:tcW w:w="2930" w:type="dxa"/>
            <w:noWrap/>
            <w:hideMark/>
          </w:tcPr>
          <w:p w:rsidR="00111E01" w:rsidRDefault="00111E01" w:rsidP="00111E01">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p>
        </w:tc>
        <w:tc>
          <w:tcPr>
            <w:tcW w:w="1460"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r>
              <w:rPr>
                <w:rFonts w:ascii="Arial" w:hAnsi="Arial" w:cs="Arial"/>
                <w:b/>
                <w:bCs/>
                <w:color w:val="000000"/>
                <w:sz w:val="20"/>
                <w:szCs w:val="20"/>
              </w:rPr>
              <w:t>39 255 711</w:t>
            </w:r>
          </w:p>
        </w:tc>
        <w:tc>
          <w:tcPr>
            <w:tcW w:w="1420"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r>
              <w:rPr>
                <w:rFonts w:ascii="Arial" w:hAnsi="Arial" w:cs="Arial"/>
                <w:b/>
                <w:bCs/>
                <w:color w:val="000000"/>
                <w:sz w:val="20"/>
                <w:szCs w:val="20"/>
              </w:rPr>
              <w:t>19 460 188</w:t>
            </w:r>
          </w:p>
        </w:tc>
        <w:tc>
          <w:tcPr>
            <w:tcW w:w="1720"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r>
              <w:rPr>
                <w:rFonts w:ascii="Arial" w:hAnsi="Arial" w:cs="Arial"/>
                <w:b/>
                <w:bCs/>
                <w:color w:val="000000"/>
                <w:sz w:val="20"/>
                <w:szCs w:val="20"/>
              </w:rPr>
              <w:t>19 795 523</w:t>
            </w:r>
          </w:p>
        </w:tc>
        <w:tc>
          <w:tcPr>
            <w:tcW w:w="1401" w:type="dxa"/>
            <w:gridSpan w:val="2"/>
            <w:noWrap/>
            <w:hideMark/>
          </w:tcPr>
          <w:p w:rsidR="00111E01" w:rsidRDefault="00111E01" w:rsidP="00111E01">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p>
        </w:tc>
      </w:tr>
    </w:tbl>
    <w:p w:rsidR="00111E01" w:rsidRPr="00E21DB5" w:rsidRDefault="00111E01" w:rsidP="00111E01">
      <w:pPr>
        <w:ind w:right="850"/>
        <w:rPr>
          <w:rFonts w:ascii="Arial" w:hAnsi="Arial" w:cs="Arial"/>
          <w:b/>
          <w:sz w:val="20"/>
          <w:szCs w:val="20"/>
          <w:highlight w:val="yellow"/>
        </w:rPr>
      </w:pPr>
    </w:p>
    <w:p w:rsidR="00111E01" w:rsidRDefault="00111E01" w:rsidP="00111E01">
      <w:pPr>
        <w:ind w:right="281"/>
        <w:rPr>
          <w:rFonts w:ascii="Arial" w:hAnsi="Arial" w:cs="Arial"/>
        </w:rPr>
      </w:pPr>
    </w:p>
    <w:p w:rsidR="00111E01" w:rsidRDefault="00111E01" w:rsidP="00111E01">
      <w:pPr>
        <w:ind w:right="281"/>
        <w:rPr>
          <w:rFonts w:ascii="Arial" w:hAnsi="Arial" w:cs="Arial"/>
        </w:rPr>
      </w:pPr>
    </w:p>
    <w:p w:rsidR="00111E01" w:rsidRDefault="00111E01" w:rsidP="00111E01">
      <w:pPr>
        <w:ind w:right="281"/>
        <w:rPr>
          <w:rFonts w:ascii="Arial" w:hAnsi="Arial" w:cs="Arial"/>
        </w:rPr>
      </w:pPr>
    </w:p>
    <w:p w:rsidR="00111E01" w:rsidRDefault="00111E01" w:rsidP="00111E01">
      <w:pPr>
        <w:ind w:right="281"/>
        <w:rPr>
          <w:rFonts w:ascii="Arial" w:hAnsi="Arial" w:cs="Arial"/>
        </w:rPr>
      </w:pPr>
    </w:p>
    <w:p w:rsidR="00111E01" w:rsidRDefault="00111E01" w:rsidP="00111E01">
      <w:pPr>
        <w:ind w:right="281"/>
        <w:rPr>
          <w:rFonts w:ascii="Arial" w:hAnsi="Arial" w:cs="Arial"/>
        </w:rPr>
      </w:pPr>
    </w:p>
    <w:p w:rsidR="00E10243" w:rsidRPr="00530F70" w:rsidRDefault="00E10243" w:rsidP="00E10243">
      <w:pPr>
        <w:pStyle w:val="LpandetextR"/>
        <w:tabs>
          <w:tab w:val="right" w:pos="4026"/>
        </w:tabs>
        <w:ind w:left="1418" w:right="1416"/>
        <w:rPr>
          <w:rFonts w:ascii="Arial" w:hAnsi="Arial" w:cs="Arial"/>
          <w:i/>
          <w:sz w:val="28"/>
        </w:rPr>
      </w:pPr>
      <w:r w:rsidRPr="00530F70">
        <w:rPr>
          <w:rFonts w:ascii="Arial" w:hAnsi="Arial" w:cs="Arial"/>
          <w:i/>
          <w:sz w:val="24"/>
        </w:rPr>
        <w:t>Investeringar</w:t>
      </w:r>
      <w:r w:rsidRPr="00530F70">
        <w:rPr>
          <w:rFonts w:ascii="Arial" w:hAnsi="Arial" w:cs="Arial"/>
          <w:i/>
          <w:sz w:val="28"/>
        </w:rPr>
        <w:t xml:space="preserve"> </w:t>
      </w:r>
    </w:p>
    <w:p w:rsidR="00E10243" w:rsidRPr="00530F70" w:rsidRDefault="00E10243" w:rsidP="00E10243">
      <w:pPr>
        <w:pStyle w:val="LpandetextR"/>
        <w:tabs>
          <w:tab w:val="right" w:pos="4026"/>
        </w:tabs>
        <w:ind w:left="1418" w:right="1416"/>
        <w:rPr>
          <w:rFonts w:ascii="Arial" w:hAnsi="Arial" w:cs="Arial"/>
          <w:sz w:val="24"/>
        </w:rPr>
      </w:pPr>
    </w:p>
    <w:p w:rsidR="00E10243" w:rsidRDefault="00E10243" w:rsidP="00E10243">
      <w:pPr>
        <w:pStyle w:val="LpandetextR"/>
        <w:tabs>
          <w:tab w:val="right" w:pos="4026"/>
        </w:tabs>
        <w:ind w:left="1418" w:right="1416"/>
        <w:rPr>
          <w:rFonts w:ascii="Arial" w:hAnsi="Arial" w:cs="Arial"/>
          <w:sz w:val="24"/>
        </w:rPr>
      </w:pPr>
      <w:r w:rsidRPr="00530F70">
        <w:rPr>
          <w:rFonts w:ascii="Arial" w:hAnsi="Arial" w:cs="Arial"/>
          <w:sz w:val="24"/>
        </w:rPr>
        <w:t>Investeringarna 2019 uppgick till 19 mnkr. Avskrivningarna för 2019 var 5,4 mnkr.</w:t>
      </w:r>
      <w:r>
        <w:rPr>
          <w:rFonts w:ascii="Arial" w:hAnsi="Arial" w:cs="Arial"/>
          <w:sz w:val="24"/>
        </w:rPr>
        <w:t xml:space="preserve"> Hög investeringsnivå</w:t>
      </w:r>
      <w:r w:rsidRPr="00530F70">
        <w:rPr>
          <w:rFonts w:ascii="Arial" w:hAnsi="Arial" w:cs="Arial"/>
          <w:sz w:val="24"/>
        </w:rPr>
        <w:t xml:space="preserve"> beror på den stora ombyggnationen som påbörjats med förskole- och lågstadielokalerna som på sikt ska ge lägre driftkostnader. Avskrivningarna 2018 minskade</w:t>
      </w:r>
      <w:r>
        <w:rPr>
          <w:rFonts w:ascii="Arial" w:hAnsi="Arial" w:cs="Arial"/>
          <w:sz w:val="24"/>
        </w:rPr>
        <w:t>s</w:t>
      </w:r>
      <w:r w:rsidRPr="00530F70">
        <w:rPr>
          <w:rFonts w:ascii="Arial" w:hAnsi="Arial" w:cs="Arial"/>
          <w:sz w:val="24"/>
        </w:rPr>
        <w:t xml:space="preserve"> </w:t>
      </w:r>
      <w:proofErr w:type="spellStart"/>
      <w:r w:rsidRPr="00530F70">
        <w:rPr>
          <w:rFonts w:ascii="Arial" w:hAnsi="Arial" w:cs="Arial"/>
          <w:sz w:val="24"/>
        </w:rPr>
        <w:t>pga</w:t>
      </w:r>
      <w:proofErr w:type="spellEnd"/>
      <w:r w:rsidRPr="00530F70">
        <w:rPr>
          <w:rFonts w:ascii="Arial" w:hAnsi="Arial" w:cs="Arial"/>
          <w:sz w:val="24"/>
        </w:rPr>
        <w:t xml:space="preserve"> övergång till komponentavskrivningsreglerna för att det skrivs av på längre tid. </w:t>
      </w:r>
    </w:p>
    <w:p w:rsidR="00E10243" w:rsidRPr="00530F70" w:rsidRDefault="00E10243" w:rsidP="00E10243">
      <w:pPr>
        <w:pStyle w:val="LpandetextR"/>
        <w:tabs>
          <w:tab w:val="right" w:pos="4026"/>
        </w:tabs>
        <w:ind w:left="1418" w:right="1416"/>
        <w:rPr>
          <w:rFonts w:ascii="Arial" w:hAnsi="Arial" w:cs="Arial"/>
          <w:sz w:val="24"/>
        </w:rPr>
      </w:pPr>
    </w:p>
    <w:p w:rsidR="00111E01" w:rsidRPr="00D60421" w:rsidRDefault="00111E01" w:rsidP="00111E01">
      <w:pPr>
        <w:ind w:left="1418" w:right="1416"/>
        <w:rPr>
          <w:rFonts w:ascii="Arial" w:hAnsi="Arial" w:cs="Arial"/>
        </w:rPr>
      </w:pPr>
      <w:r w:rsidRPr="00D60421">
        <w:rPr>
          <w:rFonts w:ascii="Arial" w:hAnsi="Arial" w:cs="Arial"/>
        </w:rPr>
        <w:t>I budgeten ingår hela skolombyggnationsprojektet, (som tidigare år endast etapp</w:t>
      </w:r>
      <w:r w:rsidRPr="00D60421">
        <w:rPr>
          <w:rFonts w:ascii="Arial" w:hAnsi="Arial" w:cs="Arial"/>
        </w:rPr>
        <w:softHyphen/>
        <w:t xml:space="preserve">vis lyfts in i budgeten) som är överflyttat och fördelat på Ombyggnation </w:t>
      </w:r>
      <w:proofErr w:type="spellStart"/>
      <w:r w:rsidRPr="00D60421">
        <w:rPr>
          <w:rFonts w:ascii="Arial" w:hAnsi="Arial" w:cs="Arial"/>
        </w:rPr>
        <w:t>Tjambo</w:t>
      </w:r>
      <w:proofErr w:type="spellEnd"/>
      <w:r>
        <w:rPr>
          <w:rFonts w:ascii="Arial" w:hAnsi="Arial" w:cs="Arial"/>
        </w:rPr>
        <w:t xml:space="preserve"> (0410)</w:t>
      </w:r>
      <w:r w:rsidRPr="00D60421">
        <w:rPr>
          <w:rFonts w:ascii="Arial" w:hAnsi="Arial" w:cs="Arial"/>
        </w:rPr>
        <w:t xml:space="preserve">, Ombyggnation lågstadiet </w:t>
      </w:r>
      <w:r>
        <w:rPr>
          <w:rFonts w:ascii="Arial" w:hAnsi="Arial" w:cs="Arial"/>
        </w:rPr>
        <w:t xml:space="preserve">(0400) </w:t>
      </w:r>
      <w:r w:rsidRPr="00D60421">
        <w:rPr>
          <w:rFonts w:ascii="Arial" w:hAnsi="Arial" w:cs="Arial"/>
        </w:rPr>
        <w:t xml:space="preserve">samt tilläggsinvesteringar som är gjorda löpande under året </w:t>
      </w:r>
      <w:proofErr w:type="spellStart"/>
      <w:r w:rsidRPr="00D60421">
        <w:rPr>
          <w:rFonts w:ascii="Arial" w:hAnsi="Arial" w:cs="Arial"/>
        </w:rPr>
        <w:t>bl</w:t>
      </w:r>
      <w:proofErr w:type="spellEnd"/>
      <w:r w:rsidRPr="00D60421">
        <w:rPr>
          <w:rFonts w:ascii="Arial" w:hAnsi="Arial" w:cs="Arial"/>
        </w:rPr>
        <w:t xml:space="preserve"> </w:t>
      </w:r>
      <w:r>
        <w:rPr>
          <w:rFonts w:ascii="Arial" w:hAnsi="Arial" w:cs="Arial"/>
        </w:rPr>
        <w:t>a åtgärder utemiljö. D</w:t>
      </w:r>
      <w:r w:rsidRPr="00D60421">
        <w:rPr>
          <w:rFonts w:ascii="Arial" w:hAnsi="Arial" w:cs="Arial"/>
        </w:rPr>
        <w:t xml:space="preserve">et finns inga medel kvar utanför redovisningen. </w:t>
      </w:r>
    </w:p>
    <w:p w:rsidR="00111E01" w:rsidRDefault="00111E01" w:rsidP="00111E01">
      <w:pPr>
        <w:ind w:right="281"/>
        <w:rPr>
          <w:rFonts w:ascii="Arial" w:hAnsi="Arial" w:cs="Arial"/>
          <w:i/>
        </w:rPr>
      </w:pPr>
    </w:p>
    <w:p w:rsidR="00111E01" w:rsidRPr="00D60421" w:rsidRDefault="00111E01" w:rsidP="00111E01">
      <w:pPr>
        <w:ind w:left="1418" w:right="1416"/>
        <w:rPr>
          <w:rFonts w:ascii="Arial" w:hAnsi="Arial" w:cs="Arial"/>
        </w:rPr>
      </w:pPr>
      <w:r w:rsidRPr="00D60421">
        <w:rPr>
          <w:rFonts w:ascii="Arial" w:hAnsi="Arial" w:cs="Arial"/>
        </w:rPr>
        <w:t xml:space="preserve">Projekt 0400 Ombyggnation lågstadiet har erhållit ett bidrag om </w:t>
      </w:r>
      <w:r>
        <w:rPr>
          <w:rFonts w:ascii="Arial" w:hAnsi="Arial" w:cs="Arial"/>
        </w:rPr>
        <w:t>0,</w:t>
      </w:r>
      <w:r w:rsidRPr="00D60421">
        <w:rPr>
          <w:rFonts w:ascii="Arial" w:hAnsi="Arial" w:cs="Arial"/>
        </w:rPr>
        <w:t>9</w:t>
      </w:r>
      <w:r>
        <w:rPr>
          <w:rFonts w:ascii="Arial" w:hAnsi="Arial" w:cs="Arial"/>
        </w:rPr>
        <w:t xml:space="preserve"> mn</w:t>
      </w:r>
      <w:r w:rsidRPr="00D60421">
        <w:rPr>
          <w:rFonts w:ascii="Arial" w:hAnsi="Arial" w:cs="Arial"/>
        </w:rPr>
        <w:t xml:space="preserve">kr från Boverket som ingår i denna redovisning. </w:t>
      </w:r>
    </w:p>
    <w:p w:rsidR="00111E01" w:rsidRDefault="00111E01" w:rsidP="00111E01">
      <w:pPr>
        <w:ind w:left="1418" w:right="1416"/>
        <w:rPr>
          <w:rFonts w:ascii="Arial" w:hAnsi="Arial" w:cs="Arial"/>
          <w:b/>
          <w:sz w:val="20"/>
          <w:szCs w:val="20"/>
          <w:highlight w:val="yellow"/>
        </w:rPr>
      </w:pPr>
    </w:p>
    <w:p w:rsidR="00111E01" w:rsidRPr="00D6500C" w:rsidRDefault="00111E01" w:rsidP="00111E01">
      <w:pPr>
        <w:ind w:left="1418" w:right="1416"/>
        <w:rPr>
          <w:rFonts w:ascii="Arial" w:hAnsi="Arial" w:cs="Arial"/>
        </w:rPr>
      </w:pPr>
      <w:r>
        <w:rPr>
          <w:rFonts w:ascii="Arial" w:hAnsi="Arial" w:cs="Arial"/>
        </w:rPr>
        <w:t xml:space="preserve">Barn- och utbildnings </w:t>
      </w:r>
      <w:r w:rsidRPr="00D6500C">
        <w:rPr>
          <w:rFonts w:ascii="Arial" w:hAnsi="Arial" w:cs="Arial"/>
        </w:rPr>
        <w:t>Investering</w:t>
      </w:r>
      <w:r>
        <w:rPr>
          <w:rFonts w:ascii="Arial" w:hAnsi="Arial" w:cs="Arial"/>
        </w:rPr>
        <w:t xml:space="preserve">ar </w:t>
      </w:r>
      <w:r w:rsidRPr="00D6500C">
        <w:rPr>
          <w:rFonts w:ascii="Arial" w:hAnsi="Arial" w:cs="Arial"/>
        </w:rPr>
        <w:t xml:space="preserve">2019 </w:t>
      </w:r>
      <w:r>
        <w:rPr>
          <w:rFonts w:ascii="Arial" w:hAnsi="Arial" w:cs="Arial"/>
        </w:rPr>
        <w:t xml:space="preserve">har </w:t>
      </w:r>
      <w:proofErr w:type="gramStart"/>
      <w:r>
        <w:rPr>
          <w:rFonts w:ascii="Arial" w:hAnsi="Arial" w:cs="Arial"/>
        </w:rPr>
        <w:t>ej</w:t>
      </w:r>
      <w:proofErr w:type="gramEnd"/>
      <w:r>
        <w:rPr>
          <w:rFonts w:ascii="Arial" w:hAnsi="Arial" w:cs="Arial"/>
        </w:rPr>
        <w:t xml:space="preserve"> kunnat utföras </w:t>
      </w:r>
      <w:proofErr w:type="spellStart"/>
      <w:r>
        <w:rPr>
          <w:rFonts w:ascii="Arial" w:hAnsi="Arial" w:cs="Arial"/>
        </w:rPr>
        <w:t>pga</w:t>
      </w:r>
      <w:proofErr w:type="spellEnd"/>
      <w:r>
        <w:rPr>
          <w:rFonts w:ascii="Arial" w:hAnsi="Arial" w:cs="Arial"/>
        </w:rPr>
        <w:t xml:space="preserve"> ombyggnationen</w:t>
      </w:r>
      <w:r w:rsidRPr="00D6500C">
        <w:rPr>
          <w:rFonts w:ascii="Arial" w:hAnsi="Arial" w:cs="Arial"/>
        </w:rPr>
        <w:t xml:space="preserve"> av skol- och förskolelokaler </w:t>
      </w:r>
      <w:r>
        <w:rPr>
          <w:rFonts w:ascii="Arial" w:hAnsi="Arial" w:cs="Arial"/>
        </w:rPr>
        <w:t>ej var slutförd</w:t>
      </w:r>
      <w:r w:rsidRPr="00D6500C">
        <w:rPr>
          <w:rFonts w:ascii="Arial" w:hAnsi="Arial" w:cs="Arial"/>
        </w:rPr>
        <w:t xml:space="preserve">. Eftersom dessa byggnationer inte är färdigställda </w:t>
      </w:r>
      <w:r>
        <w:rPr>
          <w:rFonts w:ascii="Arial" w:hAnsi="Arial" w:cs="Arial"/>
        </w:rPr>
        <w:t>kommer medel föras över</w:t>
      </w:r>
      <w:r w:rsidRPr="00D6500C">
        <w:rPr>
          <w:rFonts w:ascii="Arial" w:hAnsi="Arial" w:cs="Arial"/>
        </w:rPr>
        <w:t xml:space="preserve"> till 2020.</w:t>
      </w:r>
    </w:p>
    <w:p w:rsidR="00111E01" w:rsidRDefault="00111E01" w:rsidP="00111E01">
      <w:pPr>
        <w:ind w:right="850" w:firstLine="1304"/>
        <w:rPr>
          <w:rFonts w:ascii="Arial" w:hAnsi="Arial" w:cs="Arial"/>
          <w:i/>
          <w:szCs w:val="20"/>
        </w:rPr>
      </w:pPr>
    </w:p>
    <w:p w:rsidR="00111E01" w:rsidRDefault="00111E01" w:rsidP="00111E01">
      <w:pPr>
        <w:ind w:right="850" w:firstLine="1304"/>
        <w:rPr>
          <w:rFonts w:ascii="Arial" w:hAnsi="Arial" w:cs="Arial"/>
          <w:i/>
          <w:szCs w:val="20"/>
        </w:rPr>
      </w:pPr>
      <w:r w:rsidRPr="00D60421">
        <w:rPr>
          <w:rFonts w:ascii="Arial" w:hAnsi="Arial" w:cs="Arial"/>
          <w:i/>
          <w:szCs w:val="20"/>
        </w:rPr>
        <w:t>Investeringar per nämnd</w:t>
      </w:r>
    </w:p>
    <w:p w:rsidR="00111E01" w:rsidRPr="00D60421" w:rsidRDefault="00111E01" w:rsidP="00111E01">
      <w:pPr>
        <w:ind w:right="850" w:firstLine="1304"/>
        <w:rPr>
          <w:rFonts w:ascii="Arial" w:hAnsi="Arial" w:cs="Arial"/>
          <w:i/>
          <w:szCs w:val="20"/>
        </w:rPr>
      </w:pPr>
    </w:p>
    <w:tbl>
      <w:tblPr>
        <w:tblStyle w:val="Mellanmrkskuggning1-dekorfrg5"/>
        <w:tblpPr w:leftFromText="141" w:rightFromText="141" w:vertAnchor="text" w:horzAnchor="margin" w:tblpXSpec="center" w:tblpY="-17"/>
        <w:tblW w:w="9095" w:type="dxa"/>
        <w:tblLook w:val="04A0" w:firstRow="1" w:lastRow="0" w:firstColumn="1" w:lastColumn="0" w:noHBand="0" w:noVBand="1"/>
      </w:tblPr>
      <w:tblGrid>
        <w:gridCol w:w="2560"/>
        <w:gridCol w:w="1268"/>
        <w:gridCol w:w="1560"/>
        <w:gridCol w:w="1160"/>
        <w:gridCol w:w="1107"/>
        <w:gridCol w:w="1440"/>
      </w:tblGrid>
      <w:tr w:rsidR="00111E01" w:rsidRPr="00A06D1D" w:rsidTr="00111E01">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560" w:type="dxa"/>
          </w:tcPr>
          <w:p w:rsidR="00111E01" w:rsidRPr="00A06D1D" w:rsidRDefault="00111E01" w:rsidP="00111E01">
            <w:pPr>
              <w:rPr>
                <w:rFonts w:ascii="Arial" w:hAnsi="Arial" w:cs="Arial"/>
                <w:color w:val="auto"/>
                <w:sz w:val="20"/>
                <w:szCs w:val="20"/>
              </w:rPr>
            </w:pPr>
            <w:r w:rsidRPr="00A06D1D">
              <w:rPr>
                <w:rFonts w:ascii="Arial" w:hAnsi="Arial" w:cs="Arial"/>
                <w:color w:val="auto"/>
                <w:sz w:val="20"/>
                <w:szCs w:val="20"/>
              </w:rPr>
              <w:t>Nämnd/styrelse</w:t>
            </w:r>
          </w:p>
        </w:tc>
        <w:tc>
          <w:tcPr>
            <w:tcW w:w="1268" w:type="dxa"/>
          </w:tcPr>
          <w:p w:rsidR="00111E01" w:rsidRPr="00A06D1D" w:rsidRDefault="00111E01" w:rsidP="00111E01">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A06D1D">
              <w:rPr>
                <w:rFonts w:ascii="Arial" w:hAnsi="Arial" w:cs="Arial"/>
                <w:color w:val="auto"/>
                <w:sz w:val="20"/>
                <w:szCs w:val="20"/>
              </w:rPr>
              <w:t>Utgifter 2019</w:t>
            </w:r>
          </w:p>
        </w:tc>
        <w:tc>
          <w:tcPr>
            <w:tcW w:w="1560" w:type="dxa"/>
          </w:tcPr>
          <w:p w:rsidR="00111E01" w:rsidRPr="00A06D1D" w:rsidRDefault="00111E01" w:rsidP="00111E01">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A06D1D">
              <w:rPr>
                <w:rFonts w:ascii="Arial" w:hAnsi="Arial" w:cs="Arial"/>
                <w:color w:val="auto"/>
                <w:sz w:val="20"/>
                <w:szCs w:val="20"/>
              </w:rPr>
              <w:t>Inkomster 2019</w:t>
            </w:r>
          </w:p>
        </w:tc>
        <w:tc>
          <w:tcPr>
            <w:tcW w:w="1160" w:type="dxa"/>
          </w:tcPr>
          <w:p w:rsidR="00111E01" w:rsidRPr="00A06D1D" w:rsidRDefault="00111E01" w:rsidP="00111E01">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proofErr w:type="spellStart"/>
            <w:r w:rsidRPr="00A06D1D">
              <w:rPr>
                <w:rFonts w:ascii="Arial" w:hAnsi="Arial" w:cs="Arial"/>
                <w:color w:val="auto"/>
                <w:sz w:val="20"/>
                <w:szCs w:val="20"/>
              </w:rPr>
              <w:t>Nettoinv</w:t>
            </w:r>
            <w:proofErr w:type="spellEnd"/>
            <w:r w:rsidRPr="00A06D1D">
              <w:rPr>
                <w:rFonts w:ascii="Arial" w:hAnsi="Arial" w:cs="Arial"/>
                <w:color w:val="auto"/>
                <w:sz w:val="20"/>
                <w:szCs w:val="20"/>
              </w:rPr>
              <w:t xml:space="preserve"> 2019</w:t>
            </w:r>
          </w:p>
        </w:tc>
        <w:tc>
          <w:tcPr>
            <w:tcW w:w="1107" w:type="dxa"/>
          </w:tcPr>
          <w:p w:rsidR="00111E01" w:rsidRPr="00A06D1D" w:rsidRDefault="00111E01" w:rsidP="00111E01">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A06D1D">
              <w:rPr>
                <w:rFonts w:ascii="Arial" w:hAnsi="Arial" w:cs="Arial"/>
                <w:color w:val="auto"/>
                <w:sz w:val="20"/>
                <w:szCs w:val="20"/>
              </w:rPr>
              <w:t>Budget 2019</w:t>
            </w:r>
          </w:p>
        </w:tc>
        <w:tc>
          <w:tcPr>
            <w:tcW w:w="1440" w:type="dxa"/>
          </w:tcPr>
          <w:p w:rsidR="00111E01" w:rsidRPr="00A06D1D" w:rsidRDefault="00111E01" w:rsidP="00111E01">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A06D1D">
              <w:rPr>
                <w:rFonts w:ascii="Arial" w:hAnsi="Arial" w:cs="Arial"/>
                <w:color w:val="auto"/>
                <w:sz w:val="20"/>
                <w:szCs w:val="20"/>
              </w:rPr>
              <w:t>Avvikelse mot budget, netto 2019</w:t>
            </w:r>
          </w:p>
        </w:tc>
      </w:tr>
      <w:tr w:rsidR="00111E01" w:rsidRPr="00A06D1D" w:rsidTr="00111E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tcPr>
          <w:p w:rsidR="00111E01" w:rsidRPr="00A06D1D" w:rsidRDefault="00111E01" w:rsidP="00111E01">
            <w:pPr>
              <w:rPr>
                <w:rFonts w:ascii="Arial" w:hAnsi="Arial" w:cs="Arial"/>
                <w:b w:val="0"/>
                <w:sz w:val="20"/>
                <w:szCs w:val="20"/>
              </w:rPr>
            </w:pPr>
            <w:r w:rsidRPr="00A06D1D">
              <w:rPr>
                <w:rFonts w:ascii="Arial" w:hAnsi="Arial" w:cs="Arial"/>
                <w:b w:val="0"/>
                <w:sz w:val="20"/>
                <w:szCs w:val="20"/>
              </w:rPr>
              <w:t>Kommunstyrelse</w:t>
            </w:r>
          </w:p>
        </w:tc>
        <w:tc>
          <w:tcPr>
            <w:tcW w:w="1268" w:type="dxa"/>
          </w:tcPr>
          <w:p w:rsidR="00111E01" w:rsidRPr="00A06D1D"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A06D1D">
              <w:rPr>
                <w:rFonts w:ascii="Arial" w:hAnsi="Arial" w:cs="Arial"/>
                <w:sz w:val="20"/>
                <w:szCs w:val="20"/>
              </w:rPr>
              <w:t>-</w:t>
            </w:r>
            <w:proofErr w:type="gramEnd"/>
            <w:r w:rsidRPr="00A06D1D">
              <w:rPr>
                <w:rFonts w:ascii="Arial" w:hAnsi="Arial" w:cs="Arial"/>
                <w:sz w:val="20"/>
                <w:szCs w:val="20"/>
              </w:rPr>
              <w:t>18 546</w:t>
            </w:r>
          </w:p>
        </w:tc>
        <w:tc>
          <w:tcPr>
            <w:tcW w:w="1560" w:type="dxa"/>
          </w:tcPr>
          <w:p w:rsidR="00111E01" w:rsidRPr="00A06D1D"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6D1D">
              <w:rPr>
                <w:rFonts w:ascii="Arial" w:hAnsi="Arial" w:cs="Arial"/>
                <w:sz w:val="20"/>
                <w:szCs w:val="20"/>
              </w:rPr>
              <w:t>100</w:t>
            </w:r>
          </w:p>
        </w:tc>
        <w:tc>
          <w:tcPr>
            <w:tcW w:w="1160" w:type="dxa"/>
          </w:tcPr>
          <w:p w:rsidR="00111E01" w:rsidRPr="00A06D1D"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A06D1D">
              <w:rPr>
                <w:rFonts w:ascii="Arial" w:hAnsi="Arial" w:cs="Arial"/>
                <w:sz w:val="20"/>
                <w:szCs w:val="20"/>
              </w:rPr>
              <w:t>-</w:t>
            </w:r>
            <w:proofErr w:type="gramEnd"/>
            <w:r w:rsidRPr="00A06D1D">
              <w:rPr>
                <w:rFonts w:ascii="Arial" w:hAnsi="Arial" w:cs="Arial"/>
                <w:sz w:val="20"/>
                <w:szCs w:val="20"/>
              </w:rPr>
              <w:t>18 446</w:t>
            </w:r>
          </w:p>
        </w:tc>
        <w:tc>
          <w:tcPr>
            <w:tcW w:w="1107" w:type="dxa"/>
          </w:tcPr>
          <w:p w:rsidR="00111E01" w:rsidRPr="00A06D1D"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6D1D">
              <w:rPr>
                <w:rFonts w:ascii="Arial" w:hAnsi="Arial" w:cs="Arial"/>
                <w:sz w:val="20"/>
                <w:szCs w:val="20"/>
              </w:rPr>
              <w:t>37 029</w:t>
            </w:r>
          </w:p>
        </w:tc>
        <w:tc>
          <w:tcPr>
            <w:tcW w:w="1440" w:type="dxa"/>
          </w:tcPr>
          <w:p w:rsidR="00111E01" w:rsidRPr="00A06D1D"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6D1D">
              <w:rPr>
                <w:rFonts w:ascii="Arial" w:hAnsi="Arial" w:cs="Arial"/>
                <w:sz w:val="20"/>
                <w:szCs w:val="20"/>
              </w:rPr>
              <w:t>18 583</w:t>
            </w:r>
          </w:p>
        </w:tc>
      </w:tr>
      <w:tr w:rsidR="00111E01" w:rsidRPr="00A06D1D" w:rsidTr="00111E0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tcPr>
          <w:p w:rsidR="00111E01" w:rsidRPr="00A06D1D" w:rsidRDefault="00111E01" w:rsidP="00111E01">
            <w:pPr>
              <w:rPr>
                <w:rFonts w:ascii="Arial" w:hAnsi="Arial" w:cs="Arial"/>
                <w:b w:val="0"/>
                <w:sz w:val="20"/>
                <w:szCs w:val="20"/>
              </w:rPr>
            </w:pPr>
            <w:r w:rsidRPr="00A06D1D">
              <w:rPr>
                <w:rFonts w:ascii="Arial" w:hAnsi="Arial" w:cs="Arial"/>
                <w:b w:val="0"/>
                <w:sz w:val="20"/>
                <w:szCs w:val="20"/>
              </w:rPr>
              <w:t>Barn- och utbildningsnämnd</w:t>
            </w:r>
          </w:p>
        </w:tc>
        <w:tc>
          <w:tcPr>
            <w:tcW w:w="1268" w:type="dxa"/>
          </w:tcPr>
          <w:p w:rsidR="00111E01" w:rsidRPr="00A06D1D" w:rsidRDefault="00111E01" w:rsidP="00111E01">
            <w:pPr>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roofErr w:type="gramStart"/>
            <w:r w:rsidRPr="00A06D1D">
              <w:rPr>
                <w:rFonts w:ascii="Arial" w:hAnsi="Arial" w:cs="Arial"/>
                <w:sz w:val="20"/>
                <w:szCs w:val="20"/>
              </w:rPr>
              <w:t>-</w:t>
            </w:r>
            <w:proofErr w:type="gramEnd"/>
            <w:r w:rsidRPr="00A06D1D">
              <w:rPr>
                <w:rFonts w:ascii="Arial" w:hAnsi="Arial" w:cs="Arial"/>
                <w:sz w:val="20"/>
                <w:szCs w:val="20"/>
              </w:rPr>
              <w:t>278</w:t>
            </w:r>
          </w:p>
        </w:tc>
        <w:tc>
          <w:tcPr>
            <w:tcW w:w="1560" w:type="dxa"/>
          </w:tcPr>
          <w:p w:rsidR="00111E01" w:rsidRPr="00A06D1D" w:rsidRDefault="00111E01" w:rsidP="00111E01">
            <w:pPr>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06D1D">
              <w:rPr>
                <w:rFonts w:ascii="Arial" w:hAnsi="Arial" w:cs="Arial"/>
                <w:sz w:val="20"/>
                <w:szCs w:val="20"/>
              </w:rPr>
              <w:t>0</w:t>
            </w:r>
          </w:p>
        </w:tc>
        <w:tc>
          <w:tcPr>
            <w:tcW w:w="1160" w:type="dxa"/>
          </w:tcPr>
          <w:p w:rsidR="00111E01" w:rsidRPr="00A06D1D" w:rsidRDefault="00111E01" w:rsidP="00111E01">
            <w:pPr>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roofErr w:type="gramStart"/>
            <w:r w:rsidRPr="00A06D1D">
              <w:rPr>
                <w:rFonts w:ascii="Arial" w:hAnsi="Arial" w:cs="Arial"/>
                <w:sz w:val="20"/>
                <w:szCs w:val="20"/>
              </w:rPr>
              <w:t>-</w:t>
            </w:r>
            <w:proofErr w:type="gramEnd"/>
            <w:r w:rsidRPr="00A06D1D">
              <w:rPr>
                <w:rFonts w:ascii="Arial" w:hAnsi="Arial" w:cs="Arial"/>
                <w:sz w:val="20"/>
                <w:szCs w:val="20"/>
              </w:rPr>
              <w:t>278</w:t>
            </w:r>
          </w:p>
        </w:tc>
        <w:tc>
          <w:tcPr>
            <w:tcW w:w="1107" w:type="dxa"/>
          </w:tcPr>
          <w:p w:rsidR="00111E01" w:rsidRPr="00A06D1D" w:rsidRDefault="00111E01" w:rsidP="00111E01">
            <w:pPr>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06D1D">
              <w:rPr>
                <w:rFonts w:ascii="Arial" w:hAnsi="Arial" w:cs="Arial"/>
                <w:sz w:val="20"/>
                <w:szCs w:val="20"/>
              </w:rPr>
              <w:t>1 407</w:t>
            </w:r>
          </w:p>
        </w:tc>
        <w:tc>
          <w:tcPr>
            <w:tcW w:w="1440" w:type="dxa"/>
          </w:tcPr>
          <w:p w:rsidR="00111E01" w:rsidRPr="00A06D1D" w:rsidRDefault="00111E01" w:rsidP="00111E01">
            <w:pPr>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06D1D">
              <w:rPr>
                <w:rFonts w:ascii="Arial" w:hAnsi="Arial" w:cs="Arial"/>
                <w:sz w:val="20"/>
                <w:szCs w:val="20"/>
              </w:rPr>
              <w:t>1 129</w:t>
            </w:r>
          </w:p>
        </w:tc>
      </w:tr>
      <w:tr w:rsidR="00111E01" w:rsidRPr="00A06D1D" w:rsidTr="00111E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tcPr>
          <w:p w:rsidR="00111E01" w:rsidRPr="00A06D1D" w:rsidRDefault="00111E01" w:rsidP="00111E01">
            <w:pPr>
              <w:rPr>
                <w:rFonts w:ascii="Arial" w:hAnsi="Arial" w:cs="Arial"/>
                <w:b w:val="0"/>
                <w:sz w:val="20"/>
                <w:szCs w:val="20"/>
              </w:rPr>
            </w:pPr>
            <w:r w:rsidRPr="00A06D1D">
              <w:rPr>
                <w:rFonts w:ascii="Arial" w:hAnsi="Arial" w:cs="Arial"/>
                <w:b w:val="0"/>
                <w:sz w:val="20"/>
                <w:szCs w:val="20"/>
              </w:rPr>
              <w:t>Omsorgsnämnd</w:t>
            </w:r>
          </w:p>
        </w:tc>
        <w:tc>
          <w:tcPr>
            <w:tcW w:w="1268" w:type="dxa"/>
          </w:tcPr>
          <w:p w:rsidR="00111E01" w:rsidRPr="00A06D1D"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A06D1D">
              <w:rPr>
                <w:rFonts w:ascii="Arial" w:hAnsi="Arial" w:cs="Arial"/>
                <w:sz w:val="20"/>
                <w:szCs w:val="20"/>
              </w:rPr>
              <w:t>-</w:t>
            </w:r>
            <w:proofErr w:type="gramEnd"/>
            <w:r w:rsidRPr="00A06D1D">
              <w:rPr>
                <w:rFonts w:ascii="Arial" w:hAnsi="Arial" w:cs="Arial"/>
                <w:sz w:val="20"/>
                <w:szCs w:val="20"/>
              </w:rPr>
              <w:t>470</w:t>
            </w:r>
          </w:p>
        </w:tc>
        <w:tc>
          <w:tcPr>
            <w:tcW w:w="1560" w:type="dxa"/>
          </w:tcPr>
          <w:p w:rsidR="00111E01" w:rsidRPr="00A06D1D"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6D1D">
              <w:rPr>
                <w:rFonts w:ascii="Arial" w:hAnsi="Arial" w:cs="Arial"/>
                <w:sz w:val="20"/>
                <w:szCs w:val="20"/>
              </w:rPr>
              <w:t>0</w:t>
            </w:r>
          </w:p>
        </w:tc>
        <w:tc>
          <w:tcPr>
            <w:tcW w:w="1160" w:type="dxa"/>
          </w:tcPr>
          <w:p w:rsidR="00111E01" w:rsidRPr="00A06D1D"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A06D1D">
              <w:rPr>
                <w:rFonts w:ascii="Arial" w:hAnsi="Arial" w:cs="Arial"/>
                <w:sz w:val="20"/>
                <w:szCs w:val="20"/>
              </w:rPr>
              <w:t>-</w:t>
            </w:r>
            <w:proofErr w:type="gramEnd"/>
            <w:r w:rsidRPr="00A06D1D">
              <w:rPr>
                <w:rFonts w:ascii="Arial" w:hAnsi="Arial" w:cs="Arial"/>
                <w:sz w:val="20"/>
                <w:szCs w:val="20"/>
              </w:rPr>
              <w:t>470</w:t>
            </w:r>
          </w:p>
        </w:tc>
        <w:tc>
          <w:tcPr>
            <w:tcW w:w="1107" w:type="dxa"/>
          </w:tcPr>
          <w:p w:rsidR="00111E01" w:rsidRPr="00A06D1D"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6D1D">
              <w:rPr>
                <w:rFonts w:ascii="Arial" w:hAnsi="Arial" w:cs="Arial"/>
                <w:sz w:val="20"/>
                <w:szCs w:val="20"/>
              </w:rPr>
              <w:t>470</w:t>
            </w:r>
          </w:p>
        </w:tc>
        <w:tc>
          <w:tcPr>
            <w:tcW w:w="1440" w:type="dxa"/>
          </w:tcPr>
          <w:p w:rsidR="00111E01" w:rsidRPr="00A06D1D"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6D1D">
              <w:rPr>
                <w:rFonts w:ascii="Arial" w:hAnsi="Arial" w:cs="Arial"/>
                <w:sz w:val="20"/>
                <w:szCs w:val="20"/>
              </w:rPr>
              <w:t>0</w:t>
            </w:r>
          </w:p>
        </w:tc>
      </w:tr>
      <w:tr w:rsidR="00111E01" w:rsidRPr="00A06D1D" w:rsidTr="00111E0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tcPr>
          <w:p w:rsidR="00111E01" w:rsidRPr="00A06D1D" w:rsidRDefault="00111E01" w:rsidP="00111E01">
            <w:pPr>
              <w:rPr>
                <w:rFonts w:ascii="Arial" w:hAnsi="Arial" w:cs="Arial"/>
                <w:b w:val="0"/>
                <w:sz w:val="20"/>
                <w:szCs w:val="20"/>
              </w:rPr>
            </w:pPr>
            <w:r w:rsidRPr="00A06D1D">
              <w:rPr>
                <w:rFonts w:ascii="Arial" w:hAnsi="Arial" w:cs="Arial"/>
                <w:b w:val="0"/>
                <w:sz w:val="20"/>
                <w:szCs w:val="20"/>
              </w:rPr>
              <w:t>Miljö- och byggnämnd</w:t>
            </w:r>
          </w:p>
        </w:tc>
        <w:tc>
          <w:tcPr>
            <w:tcW w:w="1268" w:type="dxa"/>
          </w:tcPr>
          <w:p w:rsidR="00111E01" w:rsidRPr="00A06D1D" w:rsidRDefault="00111E01" w:rsidP="00111E01">
            <w:pPr>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roofErr w:type="gramStart"/>
            <w:r w:rsidRPr="00A06D1D">
              <w:rPr>
                <w:rFonts w:ascii="Arial" w:hAnsi="Arial" w:cs="Arial"/>
                <w:sz w:val="20"/>
                <w:szCs w:val="20"/>
              </w:rPr>
              <w:t>-</w:t>
            </w:r>
            <w:proofErr w:type="gramEnd"/>
            <w:r w:rsidRPr="00A06D1D">
              <w:rPr>
                <w:rFonts w:ascii="Arial" w:hAnsi="Arial" w:cs="Arial"/>
                <w:sz w:val="20"/>
                <w:szCs w:val="20"/>
              </w:rPr>
              <w:t>266</w:t>
            </w:r>
          </w:p>
        </w:tc>
        <w:tc>
          <w:tcPr>
            <w:tcW w:w="1560" w:type="dxa"/>
          </w:tcPr>
          <w:p w:rsidR="00111E01" w:rsidRPr="00A06D1D" w:rsidRDefault="00111E01" w:rsidP="00111E01">
            <w:pPr>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06D1D">
              <w:rPr>
                <w:rFonts w:ascii="Arial" w:hAnsi="Arial" w:cs="Arial"/>
                <w:sz w:val="20"/>
                <w:szCs w:val="20"/>
              </w:rPr>
              <w:t>0</w:t>
            </w:r>
          </w:p>
        </w:tc>
        <w:tc>
          <w:tcPr>
            <w:tcW w:w="1160" w:type="dxa"/>
          </w:tcPr>
          <w:p w:rsidR="00111E01" w:rsidRPr="00A06D1D" w:rsidRDefault="00111E01" w:rsidP="00111E01">
            <w:pPr>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roofErr w:type="gramStart"/>
            <w:r w:rsidRPr="00A06D1D">
              <w:rPr>
                <w:rFonts w:ascii="Arial" w:hAnsi="Arial" w:cs="Arial"/>
                <w:sz w:val="20"/>
                <w:szCs w:val="20"/>
              </w:rPr>
              <w:t>-</w:t>
            </w:r>
            <w:proofErr w:type="gramEnd"/>
            <w:r w:rsidRPr="00A06D1D">
              <w:rPr>
                <w:rFonts w:ascii="Arial" w:hAnsi="Arial" w:cs="Arial"/>
                <w:sz w:val="20"/>
                <w:szCs w:val="20"/>
              </w:rPr>
              <w:t>266</w:t>
            </w:r>
          </w:p>
        </w:tc>
        <w:tc>
          <w:tcPr>
            <w:tcW w:w="1107" w:type="dxa"/>
          </w:tcPr>
          <w:p w:rsidR="00111E01" w:rsidRPr="00A06D1D" w:rsidRDefault="00111E01" w:rsidP="00111E01">
            <w:pPr>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06D1D">
              <w:rPr>
                <w:rFonts w:ascii="Arial" w:hAnsi="Arial" w:cs="Arial"/>
                <w:sz w:val="20"/>
                <w:szCs w:val="20"/>
              </w:rPr>
              <w:t>350</w:t>
            </w:r>
          </w:p>
        </w:tc>
        <w:tc>
          <w:tcPr>
            <w:tcW w:w="1440" w:type="dxa"/>
          </w:tcPr>
          <w:p w:rsidR="00111E01" w:rsidRPr="00A06D1D" w:rsidRDefault="00111E01" w:rsidP="00111E01">
            <w:pPr>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06D1D">
              <w:rPr>
                <w:rFonts w:ascii="Arial" w:hAnsi="Arial" w:cs="Arial"/>
                <w:sz w:val="20"/>
                <w:szCs w:val="20"/>
              </w:rPr>
              <w:t>84</w:t>
            </w:r>
          </w:p>
        </w:tc>
      </w:tr>
      <w:tr w:rsidR="00111E01" w:rsidRPr="00A06D1D" w:rsidTr="00111E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tcPr>
          <w:p w:rsidR="00111E01" w:rsidRPr="00A06D1D" w:rsidRDefault="00111E01" w:rsidP="00111E01">
            <w:pPr>
              <w:rPr>
                <w:rFonts w:ascii="Arial" w:hAnsi="Arial" w:cs="Arial"/>
                <w:b w:val="0"/>
                <w:sz w:val="20"/>
                <w:szCs w:val="20"/>
              </w:rPr>
            </w:pPr>
            <w:r w:rsidRPr="00A06D1D">
              <w:rPr>
                <w:rFonts w:ascii="Arial" w:hAnsi="Arial" w:cs="Arial"/>
                <w:b w:val="0"/>
                <w:sz w:val="20"/>
                <w:szCs w:val="20"/>
              </w:rPr>
              <w:t>Kultur- och fritidsnämnd</w:t>
            </w:r>
          </w:p>
        </w:tc>
        <w:tc>
          <w:tcPr>
            <w:tcW w:w="1268" w:type="dxa"/>
          </w:tcPr>
          <w:p w:rsidR="00111E01" w:rsidRPr="00A06D1D"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6D1D">
              <w:rPr>
                <w:rFonts w:ascii="Arial" w:hAnsi="Arial" w:cs="Arial"/>
                <w:sz w:val="20"/>
                <w:szCs w:val="20"/>
              </w:rPr>
              <w:t>0</w:t>
            </w:r>
          </w:p>
        </w:tc>
        <w:tc>
          <w:tcPr>
            <w:tcW w:w="1560" w:type="dxa"/>
          </w:tcPr>
          <w:p w:rsidR="00111E01" w:rsidRPr="00A06D1D"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6D1D">
              <w:rPr>
                <w:rFonts w:ascii="Arial" w:hAnsi="Arial" w:cs="Arial"/>
                <w:sz w:val="20"/>
                <w:szCs w:val="20"/>
              </w:rPr>
              <w:t>0</w:t>
            </w:r>
          </w:p>
        </w:tc>
        <w:tc>
          <w:tcPr>
            <w:tcW w:w="1160" w:type="dxa"/>
          </w:tcPr>
          <w:p w:rsidR="00111E01" w:rsidRPr="00A06D1D"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6D1D">
              <w:rPr>
                <w:rFonts w:ascii="Arial" w:hAnsi="Arial" w:cs="Arial"/>
                <w:sz w:val="20"/>
                <w:szCs w:val="20"/>
              </w:rPr>
              <w:t>0</w:t>
            </w:r>
          </w:p>
        </w:tc>
        <w:tc>
          <w:tcPr>
            <w:tcW w:w="1107" w:type="dxa"/>
          </w:tcPr>
          <w:p w:rsidR="00111E01" w:rsidRPr="00A06D1D"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6D1D">
              <w:rPr>
                <w:rFonts w:ascii="Arial" w:hAnsi="Arial" w:cs="Arial"/>
                <w:sz w:val="20"/>
                <w:szCs w:val="20"/>
              </w:rPr>
              <w:t>0</w:t>
            </w:r>
          </w:p>
        </w:tc>
        <w:tc>
          <w:tcPr>
            <w:tcW w:w="1440" w:type="dxa"/>
          </w:tcPr>
          <w:p w:rsidR="00111E01" w:rsidRPr="00A06D1D"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6D1D">
              <w:rPr>
                <w:rFonts w:ascii="Arial" w:hAnsi="Arial" w:cs="Arial"/>
                <w:sz w:val="20"/>
                <w:szCs w:val="20"/>
              </w:rPr>
              <w:t>0</w:t>
            </w:r>
          </w:p>
        </w:tc>
      </w:tr>
      <w:tr w:rsidR="00111E01" w:rsidRPr="00A06D1D" w:rsidTr="00111E0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tcPr>
          <w:p w:rsidR="00111E01" w:rsidRPr="00A06D1D" w:rsidRDefault="00111E01" w:rsidP="00111E01">
            <w:pPr>
              <w:rPr>
                <w:rFonts w:ascii="Arial" w:hAnsi="Arial" w:cs="Arial"/>
                <w:sz w:val="20"/>
                <w:szCs w:val="20"/>
              </w:rPr>
            </w:pPr>
          </w:p>
        </w:tc>
        <w:tc>
          <w:tcPr>
            <w:tcW w:w="1268" w:type="dxa"/>
          </w:tcPr>
          <w:p w:rsidR="00111E01" w:rsidRPr="00A06D1D" w:rsidRDefault="00111E01" w:rsidP="00111E01">
            <w:pPr>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560" w:type="dxa"/>
          </w:tcPr>
          <w:p w:rsidR="00111E01" w:rsidRPr="00A06D1D" w:rsidRDefault="00111E01" w:rsidP="00111E01">
            <w:pPr>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160" w:type="dxa"/>
          </w:tcPr>
          <w:p w:rsidR="00111E01" w:rsidRPr="00A06D1D" w:rsidRDefault="00111E01" w:rsidP="00111E01">
            <w:pPr>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107" w:type="dxa"/>
          </w:tcPr>
          <w:p w:rsidR="00111E01" w:rsidRPr="00A06D1D" w:rsidRDefault="00111E01" w:rsidP="00111E01">
            <w:pPr>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440" w:type="dxa"/>
          </w:tcPr>
          <w:p w:rsidR="00111E01" w:rsidRPr="00A06D1D" w:rsidRDefault="00111E01" w:rsidP="00111E01">
            <w:pPr>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111E01" w:rsidRPr="003229C0" w:rsidTr="00111E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60" w:type="dxa"/>
          </w:tcPr>
          <w:p w:rsidR="00111E01" w:rsidRPr="003229C0" w:rsidRDefault="00111E01" w:rsidP="00111E01">
            <w:pPr>
              <w:rPr>
                <w:rFonts w:ascii="Arial" w:hAnsi="Arial" w:cs="Arial"/>
                <w:sz w:val="20"/>
                <w:szCs w:val="20"/>
              </w:rPr>
            </w:pPr>
            <w:r w:rsidRPr="003229C0">
              <w:rPr>
                <w:rFonts w:ascii="Arial" w:hAnsi="Arial" w:cs="Arial"/>
                <w:sz w:val="20"/>
                <w:szCs w:val="20"/>
              </w:rPr>
              <w:t>Totalt</w:t>
            </w:r>
          </w:p>
        </w:tc>
        <w:tc>
          <w:tcPr>
            <w:tcW w:w="1268" w:type="dxa"/>
          </w:tcPr>
          <w:p w:rsidR="00111E01" w:rsidRPr="003229C0"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roofErr w:type="gramStart"/>
            <w:r w:rsidRPr="003229C0">
              <w:rPr>
                <w:rFonts w:ascii="Arial" w:hAnsi="Arial" w:cs="Arial"/>
                <w:b/>
                <w:sz w:val="20"/>
                <w:szCs w:val="20"/>
              </w:rPr>
              <w:t>-</w:t>
            </w:r>
            <w:proofErr w:type="gramEnd"/>
            <w:r w:rsidRPr="003229C0">
              <w:rPr>
                <w:rFonts w:ascii="Arial" w:hAnsi="Arial" w:cs="Arial"/>
                <w:b/>
                <w:sz w:val="20"/>
                <w:szCs w:val="20"/>
              </w:rPr>
              <w:t>19 560</w:t>
            </w:r>
          </w:p>
        </w:tc>
        <w:tc>
          <w:tcPr>
            <w:tcW w:w="1560" w:type="dxa"/>
          </w:tcPr>
          <w:p w:rsidR="00111E01" w:rsidRPr="003229C0"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3229C0">
              <w:rPr>
                <w:rFonts w:ascii="Arial" w:hAnsi="Arial" w:cs="Arial"/>
                <w:b/>
                <w:sz w:val="20"/>
                <w:szCs w:val="20"/>
              </w:rPr>
              <w:t>100</w:t>
            </w:r>
          </w:p>
        </w:tc>
        <w:tc>
          <w:tcPr>
            <w:tcW w:w="1160" w:type="dxa"/>
          </w:tcPr>
          <w:p w:rsidR="00111E01" w:rsidRPr="003229C0"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roofErr w:type="gramStart"/>
            <w:r w:rsidRPr="003229C0">
              <w:rPr>
                <w:rFonts w:ascii="Arial" w:hAnsi="Arial" w:cs="Arial"/>
                <w:b/>
                <w:sz w:val="20"/>
                <w:szCs w:val="20"/>
              </w:rPr>
              <w:t>-</w:t>
            </w:r>
            <w:proofErr w:type="gramEnd"/>
            <w:r w:rsidRPr="003229C0">
              <w:rPr>
                <w:rFonts w:ascii="Arial" w:hAnsi="Arial" w:cs="Arial"/>
                <w:b/>
                <w:sz w:val="20"/>
                <w:szCs w:val="20"/>
              </w:rPr>
              <w:t>19 460</w:t>
            </w:r>
          </w:p>
        </w:tc>
        <w:tc>
          <w:tcPr>
            <w:tcW w:w="1107" w:type="dxa"/>
          </w:tcPr>
          <w:p w:rsidR="00111E01" w:rsidRPr="003229C0"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3229C0">
              <w:rPr>
                <w:rFonts w:ascii="Arial" w:hAnsi="Arial" w:cs="Arial"/>
                <w:b/>
                <w:sz w:val="20"/>
                <w:szCs w:val="20"/>
              </w:rPr>
              <w:t>39 256</w:t>
            </w:r>
          </w:p>
        </w:tc>
        <w:tc>
          <w:tcPr>
            <w:tcW w:w="1440" w:type="dxa"/>
          </w:tcPr>
          <w:p w:rsidR="00111E01" w:rsidRPr="003229C0" w:rsidRDefault="00111E01" w:rsidP="00111E01">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3229C0">
              <w:rPr>
                <w:rFonts w:ascii="Arial" w:hAnsi="Arial" w:cs="Arial"/>
                <w:b/>
                <w:sz w:val="20"/>
                <w:szCs w:val="20"/>
              </w:rPr>
              <w:t>19 796</w:t>
            </w:r>
          </w:p>
        </w:tc>
      </w:tr>
    </w:tbl>
    <w:p w:rsidR="004C0132" w:rsidRDefault="004C0132">
      <w:pPr>
        <w:rPr>
          <w:rFonts w:ascii="Arial" w:hAnsi="Arial" w:cs="Arial"/>
          <w:sz w:val="28"/>
          <w:highlight w:val="yellow"/>
        </w:rPr>
      </w:pPr>
    </w:p>
    <w:p w:rsidR="004C0132" w:rsidRDefault="004C0132">
      <w:pPr>
        <w:rPr>
          <w:rFonts w:ascii="Arial" w:hAnsi="Arial" w:cs="Arial"/>
          <w:sz w:val="28"/>
          <w:highlight w:val="yellow"/>
        </w:rPr>
      </w:pPr>
    </w:p>
    <w:p w:rsidR="004C0132" w:rsidRDefault="004C0132">
      <w:pPr>
        <w:rPr>
          <w:rFonts w:ascii="Arial" w:hAnsi="Arial" w:cs="Arial"/>
          <w:sz w:val="28"/>
          <w:highlight w:val="yellow"/>
        </w:rPr>
      </w:pPr>
    </w:p>
    <w:p w:rsidR="004C0132" w:rsidRDefault="004C0132">
      <w:pPr>
        <w:rPr>
          <w:rFonts w:ascii="Arial" w:hAnsi="Arial" w:cs="Arial"/>
          <w:sz w:val="28"/>
          <w:highlight w:val="yellow"/>
        </w:rPr>
      </w:pPr>
    </w:p>
    <w:p w:rsidR="00993E95" w:rsidRDefault="00993E95">
      <w:pPr>
        <w:rPr>
          <w:rFonts w:ascii="Arial" w:hAnsi="Arial" w:cs="Arial"/>
          <w:sz w:val="28"/>
          <w:highlight w:val="yellow"/>
        </w:rPr>
      </w:pPr>
    </w:p>
    <w:p w:rsidR="00350648" w:rsidRDefault="00350648">
      <w:pPr>
        <w:rPr>
          <w:rFonts w:ascii="Arial" w:hAnsi="Arial" w:cs="Arial"/>
          <w:b/>
          <w:sz w:val="28"/>
        </w:rPr>
      </w:pPr>
      <w:r>
        <w:rPr>
          <w:rFonts w:ascii="Arial" w:hAnsi="Arial" w:cs="Arial"/>
          <w:b/>
          <w:sz w:val="28"/>
        </w:rPr>
        <w:br w:type="page"/>
      </w:r>
    </w:p>
    <w:p w:rsidR="004C0132" w:rsidRDefault="004C0132" w:rsidP="004C0132">
      <w:pPr>
        <w:rPr>
          <w:rFonts w:ascii="Arial" w:hAnsi="Arial" w:cs="Arial"/>
          <w:b/>
          <w:sz w:val="28"/>
        </w:rPr>
      </w:pPr>
      <w:r>
        <w:rPr>
          <w:rFonts w:ascii="Arial" w:hAnsi="Arial" w:cs="Arial"/>
          <w:b/>
          <w:sz w:val="28"/>
        </w:rPr>
        <w:t>5 år i sammandrag</w:t>
      </w:r>
    </w:p>
    <w:tbl>
      <w:tblPr>
        <w:tblW w:w="9287" w:type="dxa"/>
        <w:tblCellMar>
          <w:left w:w="70" w:type="dxa"/>
          <w:right w:w="70" w:type="dxa"/>
        </w:tblCellMar>
        <w:tblLook w:val="0480" w:firstRow="0" w:lastRow="0" w:firstColumn="1" w:lastColumn="0" w:noHBand="0" w:noVBand="1"/>
      </w:tblPr>
      <w:tblGrid>
        <w:gridCol w:w="4440"/>
        <w:gridCol w:w="947"/>
        <w:gridCol w:w="960"/>
        <w:gridCol w:w="980"/>
        <w:gridCol w:w="980"/>
        <w:gridCol w:w="980"/>
      </w:tblGrid>
      <w:tr w:rsidR="004C0132" w:rsidTr="003523F8">
        <w:trPr>
          <w:trHeight w:val="264"/>
        </w:trPr>
        <w:tc>
          <w:tcPr>
            <w:tcW w:w="4440" w:type="dxa"/>
            <w:tcBorders>
              <w:top w:val="nil"/>
              <w:left w:val="nil"/>
              <w:bottom w:val="nil"/>
              <w:right w:val="nil"/>
            </w:tcBorders>
            <w:shd w:val="clear" w:color="auto" w:fill="auto"/>
            <w:noWrap/>
            <w:vAlign w:val="bottom"/>
            <w:hideMark/>
          </w:tcPr>
          <w:p w:rsidR="004C0132" w:rsidRDefault="004C0132" w:rsidP="00111E01">
            <w:pPr>
              <w:rPr>
                <w:sz w:val="20"/>
                <w:szCs w:val="20"/>
              </w:rPr>
            </w:pPr>
          </w:p>
        </w:tc>
        <w:tc>
          <w:tcPr>
            <w:tcW w:w="947"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2019</w:t>
            </w:r>
          </w:p>
        </w:tc>
        <w:tc>
          <w:tcPr>
            <w:tcW w:w="96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2018</w:t>
            </w:r>
          </w:p>
        </w:tc>
        <w:tc>
          <w:tcPr>
            <w:tcW w:w="98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2017</w:t>
            </w:r>
          </w:p>
        </w:tc>
        <w:tc>
          <w:tcPr>
            <w:tcW w:w="980" w:type="dxa"/>
            <w:tcBorders>
              <w:top w:val="nil"/>
              <w:left w:val="nil"/>
              <w:bottom w:val="nil"/>
              <w:right w:val="nil"/>
            </w:tcBorders>
            <w:shd w:val="clear" w:color="auto" w:fill="auto"/>
            <w:vAlign w:val="bottom"/>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2016</w:t>
            </w:r>
          </w:p>
        </w:tc>
        <w:tc>
          <w:tcPr>
            <w:tcW w:w="980" w:type="dxa"/>
            <w:tcBorders>
              <w:top w:val="nil"/>
              <w:left w:val="nil"/>
              <w:bottom w:val="nil"/>
              <w:right w:val="nil"/>
            </w:tcBorders>
            <w:shd w:val="clear" w:color="auto" w:fill="auto"/>
            <w:vAlign w:val="bottom"/>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2015</w:t>
            </w:r>
          </w:p>
        </w:tc>
      </w:tr>
      <w:tr w:rsidR="004C0132" w:rsidTr="003523F8">
        <w:trPr>
          <w:trHeight w:val="528"/>
        </w:trPr>
        <w:tc>
          <w:tcPr>
            <w:tcW w:w="4440" w:type="dxa"/>
            <w:tcBorders>
              <w:top w:val="nil"/>
              <w:left w:val="nil"/>
              <w:bottom w:val="nil"/>
              <w:right w:val="nil"/>
            </w:tcBorders>
            <w:shd w:val="clear" w:color="auto" w:fill="auto"/>
            <w:vAlign w:val="center"/>
            <w:hideMark/>
          </w:tcPr>
          <w:p w:rsidR="004C0132" w:rsidRDefault="004C0132" w:rsidP="00111E01">
            <w:pPr>
              <w:rPr>
                <w:rFonts w:ascii="Arial" w:hAnsi="Arial" w:cs="Arial"/>
                <w:b/>
                <w:bCs/>
                <w:color w:val="000000"/>
                <w:sz w:val="20"/>
                <w:szCs w:val="20"/>
              </w:rPr>
            </w:pPr>
            <w:r>
              <w:rPr>
                <w:rFonts w:ascii="Arial" w:hAnsi="Arial" w:cs="Arial"/>
                <w:b/>
                <w:bCs/>
                <w:color w:val="000000"/>
                <w:sz w:val="20"/>
                <w:szCs w:val="20"/>
              </w:rPr>
              <w:t xml:space="preserve">Verksamhetens </w:t>
            </w:r>
            <w:proofErr w:type="spellStart"/>
            <w:r>
              <w:rPr>
                <w:rFonts w:ascii="Arial" w:hAnsi="Arial" w:cs="Arial"/>
                <w:b/>
                <w:bCs/>
                <w:color w:val="000000"/>
                <w:sz w:val="20"/>
                <w:szCs w:val="20"/>
              </w:rPr>
              <w:t>nettokostn</w:t>
            </w:r>
            <w:proofErr w:type="spellEnd"/>
            <w:r>
              <w:rPr>
                <w:rFonts w:ascii="Arial" w:hAnsi="Arial" w:cs="Arial"/>
                <w:b/>
                <w:bCs/>
                <w:color w:val="000000"/>
                <w:sz w:val="20"/>
                <w:szCs w:val="20"/>
              </w:rPr>
              <w:t>/skatteintäkter + statsbidrag, procent</w:t>
            </w:r>
          </w:p>
        </w:tc>
        <w:tc>
          <w:tcPr>
            <w:tcW w:w="947"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100,2</w:t>
            </w:r>
          </w:p>
        </w:tc>
        <w:tc>
          <w:tcPr>
            <w:tcW w:w="96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100,9</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95,7</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98,7</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100,1</w:t>
            </w:r>
          </w:p>
        </w:tc>
      </w:tr>
      <w:tr w:rsidR="004C0132" w:rsidTr="003523F8">
        <w:trPr>
          <w:trHeight w:val="528"/>
        </w:trPr>
        <w:tc>
          <w:tcPr>
            <w:tcW w:w="4440" w:type="dxa"/>
            <w:tcBorders>
              <w:top w:val="nil"/>
              <w:left w:val="nil"/>
              <w:bottom w:val="nil"/>
              <w:right w:val="nil"/>
            </w:tcBorders>
            <w:shd w:val="clear" w:color="auto" w:fill="auto"/>
            <w:vAlign w:val="center"/>
            <w:hideMark/>
          </w:tcPr>
          <w:p w:rsidR="004C0132" w:rsidRDefault="004C0132" w:rsidP="00111E01">
            <w:pPr>
              <w:rPr>
                <w:rFonts w:ascii="Arial" w:hAnsi="Arial" w:cs="Arial"/>
                <w:color w:val="000000"/>
                <w:sz w:val="20"/>
                <w:szCs w:val="20"/>
              </w:rPr>
            </w:pPr>
            <w:r>
              <w:rPr>
                <w:rFonts w:ascii="Arial" w:hAnsi="Arial" w:cs="Arial"/>
                <w:color w:val="000000"/>
                <w:sz w:val="20"/>
                <w:szCs w:val="20"/>
              </w:rPr>
              <w:t xml:space="preserve">Verksamhetens </w:t>
            </w:r>
            <w:proofErr w:type="spellStart"/>
            <w:r>
              <w:rPr>
                <w:rFonts w:ascii="Arial" w:hAnsi="Arial" w:cs="Arial"/>
                <w:color w:val="000000"/>
                <w:sz w:val="20"/>
                <w:szCs w:val="20"/>
              </w:rPr>
              <w:t>nettokostn</w:t>
            </w:r>
            <w:proofErr w:type="spellEnd"/>
            <w:r>
              <w:rPr>
                <w:rFonts w:ascii="Arial" w:hAnsi="Arial" w:cs="Arial"/>
                <w:color w:val="000000"/>
                <w:sz w:val="20"/>
                <w:szCs w:val="20"/>
              </w:rPr>
              <w:t>/skatteintäkter + statsbidrag</w:t>
            </w:r>
          </w:p>
        </w:tc>
        <w:tc>
          <w:tcPr>
            <w:tcW w:w="947" w:type="dxa"/>
            <w:tcBorders>
              <w:top w:val="nil"/>
              <w:left w:val="nil"/>
              <w:bottom w:val="nil"/>
              <w:right w:val="nil"/>
            </w:tcBorders>
            <w:shd w:val="clear" w:color="auto" w:fill="auto"/>
            <w:vAlign w:val="bottom"/>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94,7</w:t>
            </w:r>
          </w:p>
        </w:tc>
        <w:tc>
          <w:tcPr>
            <w:tcW w:w="96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95,1</w:t>
            </w:r>
          </w:p>
        </w:tc>
        <w:tc>
          <w:tcPr>
            <w:tcW w:w="98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90,4</w:t>
            </w:r>
          </w:p>
        </w:tc>
        <w:tc>
          <w:tcPr>
            <w:tcW w:w="98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93,2</w:t>
            </w:r>
          </w:p>
        </w:tc>
        <w:tc>
          <w:tcPr>
            <w:tcW w:w="98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94</w:t>
            </w:r>
          </w:p>
        </w:tc>
      </w:tr>
      <w:tr w:rsidR="004C0132" w:rsidTr="003523F8">
        <w:trPr>
          <w:trHeight w:val="528"/>
        </w:trPr>
        <w:tc>
          <w:tcPr>
            <w:tcW w:w="4440" w:type="dxa"/>
            <w:tcBorders>
              <w:top w:val="nil"/>
              <w:left w:val="nil"/>
              <w:bottom w:val="nil"/>
              <w:right w:val="nil"/>
            </w:tcBorders>
            <w:shd w:val="clear" w:color="auto" w:fill="auto"/>
            <w:vAlign w:val="center"/>
            <w:hideMark/>
          </w:tcPr>
          <w:p w:rsidR="004C0132" w:rsidRDefault="004C0132" w:rsidP="00111E01">
            <w:pPr>
              <w:rPr>
                <w:rFonts w:ascii="Arial" w:hAnsi="Arial" w:cs="Arial"/>
                <w:color w:val="000000"/>
                <w:sz w:val="20"/>
                <w:szCs w:val="20"/>
              </w:rPr>
            </w:pPr>
            <w:proofErr w:type="spellStart"/>
            <w:r>
              <w:rPr>
                <w:rFonts w:ascii="Arial" w:hAnsi="Arial" w:cs="Arial"/>
                <w:color w:val="000000"/>
                <w:sz w:val="20"/>
                <w:szCs w:val="20"/>
              </w:rPr>
              <w:t>Pensionsutbet</w:t>
            </w:r>
            <w:proofErr w:type="spellEnd"/>
            <w:r>
              <w:rPr>
                <w:rFonts w:ascii="Arial" w:hAnsi="Arial" w:cs="Arial"/>
                <w:color w:val="000000"/>
                <w:sz w:val="20"/>
                <w:szCs w:val="20"/>
              </w:rPr>
              <w:t xml:space="preserve"> </w:t>
            </w:r>
            <w:proofErr w:type="spellStart"/>
            <w:r>
              <w:rPr>
                <w:rFonts w:ascii="Arial" w:hAnsi="Arial" w:cs="Arial"/>
                <w:color w:val="000000"/>
                <w:sz w:val="20"/>
                <w:szCs w:val="20"/>
              </w:rPr>
              <w:t>inkl</w:t>
            </w:r>
            <w:proofErr w:type="spellEnd"/>
            <w:r>
              <w:rPr>
                <w:rFonts w:ascii="Arial" w:hAnsi="Arial" w:cs="Arial"/>
                <w:color w:val="000000"/>
                <w:sz w:val="20"/>
                <w:szCs w:val="20"/>
              </w:rPr>
              <w:t xml:space="preserve"> löneskatt/skatteint + statsbidrag</w:t>
            </w:r>
          </w:p>
        </w:tc>
        <w:tc>
          <w:tcPr>
            <w:tcW w:w="947" w:type="dxa"/>
            <w:tcBorders>
              <w:top w:val="nil"/>
              <w:left w:val="nil"/>
              <w:bottom w:val="nil"/>
              <w:right w:val="nil"/>
            </w:tcBorders>
            <w:shd w:val="clear" w:color="auto" w:fill="auto"/>
            <w:vAlign w:val="bottom"/>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2,9</w:t>
            </w:r>
          </w:p>
        </w:tc>
        <w:tc>
          <w:tcPr>
            <w:tcW w:w="96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3,3</w:t>
            </w:r>
          </w:p>
        </w:tc>
        <w:tc>
          <w:tcPr>
            <w:tcW w:w="98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2,4</w:t>
            </w:r>
          </w:p>
        </w:tc>
        <w:tc>
          <w:tcPr>
            <w:tcW w:w="98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2,5</w:t>
            </w:r>
          </w:p>
        </w:tc>
        <w:tc>
          <w:tcPr>
            <w:tcW w:w="98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2,7</w:t>
            </w:r>
          </w:p>
        </w:tc>
      </w:tr>
      <w:tr w:rsidR="004C0132" w:rsidTr="003523F8">
        <w:trPr>
          <w:trHeight w:val="264"/>
        </w:trPr>
        <w:tc>
          <w:tcPr>
            <w:tcW w:w="4440" w:type="dxa"/>
            <w:tcBorders>
              <w:top w:val="nil"/>
              <w:left w:val="nil"/>
              <w:bottom w:val="nil"/>
              <w:right w:val="nil"/>
            </w:tcBorders>
            <w:shd w:val="clear" w:color="auto" w:fill="auto"/>
            <w:vAlign w:val="center"/>
            <w:hideMark/>
          </w:tcPr>
          <w:p w:rsidR="004C0132" w:rsidRDefault="004C0132" w:rsidP="00111E01">
            <w:pPr>
              <w:rPr>
                <w:rFonts w:ascii="Arial" w:hAnsi="Arial" w:cs="Arial"/>
                <w:color w:val="000000"/>
                <w:sz w:val="20"/>
                <w:szCs w:val="20"/>
              </w:rPr>
            </w:pPr>
            <w:r>
              <w:rPr>
                <w:rFonts w:ascii="Arial" w:hAnsi="Arial" w:cs="Arial"/>
                <w:color w:val="000000"/>
                <w:sz w:val="20"/>
                <w:szCs w:val="20"/>
              </w:rPr>
              <w:t>Avskrivningarna/skatteintäkter + statsbidrag</w:t>
            </w:r>
          </w:p>
        </w:tc>
        <w:tc>
          <w:tcPr>
            <w:tcW w:w="947"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2,5</w:t>
            </w:r>
          </w:p>
        </w:tc>
        <w:tc>
          <w:tcPr>
            <w:tcW w:w="96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2,4</w:t>
            </w:r>
          </w:p>
        </w:tc>
        <w:tc>
          <w:tcPr>
            <w:tcW w:w="98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3,1</w:t>
            </w:r>
          </w:p>
        </w:tc>
        <w:tc>
          <w:tcPr>
            <w:tcW w:w="98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3,1</w:t>
            </w:r>
          </w:p>
        </w:tc>
        <w:tc>
          <w:tcPr>
            <w:tcW w:w="98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3,2</w:t>
            </w:r>
          </w:p>
        </w:tc>
      </w:tr>
      <w:tr w:rsidR="004C0132" w:rsidTr="003523F8">
        <w:trPr>
          <w:trHeight w:val="264"/>
        </w:trPr>
        <w:tc>
          <w:tcPr>
            <w:tcW w:w="4440" w:type="dxa"/>
            <w:tcBorders>
              <w:top w:val="nil"/>
              <w:left w:val="nil"/>
              <w:bottom w:val="nil"/>
              <w:right w:val="nil"/>
            </w:tcBorders>
            <w:shd w:val="clear" w:color="auto" w:fill="auto"/>
            <w:vAlign w:val="center"/>
            <w:hideMark/>
          </w:tcPr>
          <w:p w:rsidR="004C0132" w:rsidRDefault="004C0132" w:rsidP="00111E01">
            <w:pPr>
              <w:rPr>
                <w:rFonts w:ascii="Arial" w:hAnsi="Arial" w:cs="Arial"/>
                <w:color w:val="000000"/>
                <w:sz w:val="20"/>
                <w:szCs w:val="20"/>
              </w:rPr>
            </w:pPr>
            <w:r>
              <w:rPr>
                <w:rFonts w:ascii="Arial" w:hAnsi="Arial" w:cs="Arial"/>
                <w:color w:val="000000"/>
                <w:sz w:val="20"/>
                <w:szCs w:val="20"/>
              </w:rPr>
              <w:t>Finansnettot/skatteintäkter + statsbidrag</w:t>
            </w:r>
          </w:p>
        </w:tc>
        <w:tc>
          <w:tcPr>
            <w:tcW w:w="947"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0,1</w:t>
            </w:r>
          </w:p>
        </w:tc>
        <w:tc>
          <w:tcPr>
            <w:tcW w:w="96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0,1</w:t>
            </w:r>
          </w:p>
        </w:tc>
        <w:tc>
          <w:tcPr>
            <w:tcW w:w="98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0,2</w:t>
            </w:r>
          </w:p>
        </w:tc>
        <w:tc>
          <w:tcPr>
            <w:tcW w:w="98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0,1</w:t>
            </w:r>
          </w:p>
        </w:tc>
        <w:tc>
          <w:tcPr>
            <w:tcW w:w="98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0,1</w:t>
            </w:r>
          </w:p>
        </w:tc>
      </w:tr>
      <w:tr w:rsidR="004C0132" w:rsidTr="003523F8">
        <w:trPr>
          <w:trHeight w:val="264"/>
        </w:trPr>
        <w:tc>
          <w:tcPr>
            <w:tcW w:w="444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p>
        </w:tc>
        <w:tc>
          <w:tcPr>
            <w:tcW w:w="947" w:type="dxa"/>
            <w:tcBorders>
              <w:top w:val="nil"/>
              <w:left w:val="nil"/>
              <w:bottom w:val="nil"/>
              <w:right w:val="nil"/>
            </w:tcBorders>
            <w:shd w:val="clear" w:color="auto" w:fill="auto"/>
            <w:vAlign w:val="center"/>
            <w:hideMark/>
          </w:tcPr>
          <w:p w:rsidR="004C0132" w:rsidRDefault="004C0132" w:rsidP="00111E01">
            <w:pPr>
              <w:rPr>
                <w:sz w:val="20"/>
                <w:szCs w:val="20"/>
              </w:rPr>
            </w:pPr>
          </w:p>
        </w:tc>
        <w:tc>
          <w:tcPr>
            <w:tcW w:w="960" w:type="dxa"/>
            <w:tcBorders>
              <w:top w:val="nil"/>
              <w:left w:val="nil"/>
              <w:bottom w:val="nil"/>
              <w:right w:val="nil"/>
            </w:tcBorders>
            <w:shd w:val="clear" w:color="auto" w:fill="auto"/>
            <w:vAlign w:val="center"/>
            <w:hideMark/>
          </w:tcPr>
          <w:p w:rsidR="004C0132" w:rsidRDefault="004C0132" w:rsidP="00111E01">
            <w:pPr>
              <w:rPr>
                <w:sz w:val="20"/>
                <w:szCs w:val="20"/>
              </w:rPr>
            </w:pPr>
          </w:p>
        </w:tc>
        <w:tc>
          <w:tcPr>
            <w:tcW w:w="980" w:type="dxa"/>
            <w:tcBorders>
              <w:top w:val="nil"/>
              <w:left w:val="nil"/>
              <w:bottom w:val="nil"/>
              <w:right w:val="nil"/>
            </w:tcBorders>
            <w:shd w:val="clear" w:color="auto" w:fill="auto"/>
            <w:noWrap/>
            <w:vAlign w:val="bottom"/>
            <w:hideMark/>
          </w:tcPr>
          <w:p w:rsidR="004C0132" w:rsidRDefault="004C0132" w:rsidP="00111E01">
            <w:pPr>
              <w:rPr>
                <w:sz w:val="20"/>
                <w:szCs w:val="20"/>
              </w:rPr>
            </w:pPr>
          </w:p>
        </w:tc>
        <w:tc>
          <w:tcPr>
            <w:tcW w:w="980" w:type="dxa"/>
            <w:tcBorders>
              <w:top w:val="nil"/>
              <w:left w:val="nil"/>
              <w:bottom w:val="nil"/>
              <w:right w:val="nil"/>
            </w:tcBorders>
            <w:shd w:val="clear" w:color="auto" w:fill="auto"/>
            <w:vAlign w:val="center"/>
            <w:hideMark/>
          </w:tcPr>
          <w:p w:rsidR="004C0132" w:rsidRDefault="004C0132" w:rsidP="00111E01">
            <w:pPr>
              <w:rPr>
                <w:sz w:val="20"/>
                <w:szCs w:val="20"/>
              </w:rPr>
            </w:pPr>
          </w:p>
        </w:tc>
        <w:tc>
          <w:tcPr>
            <w:tcW w:w="980" w:type="dxa"/>
            <w:tcBorders>
              <w:top w:val="nil"/>
              <w:left w:val="nil"/>
              <w:bottom w:val="nil"/>
              <w:right w:val="nil"/>
            </w:tcBorders>
            <w:shd w:val="clear" w:color="auto" w:fill="auto"/>
            <w:vAlign w:val="center"/>
            <w:hideMark/>
          </w:tcPr>
          <w:p w:rsidR="004C0132" w:rsidRDefault="004C0132" w:rsidP="00111E01">
            <w:pPr>
              <w:jc w:val="right"/>
              <w:rPr>
                <w:sz w:val="20"/>
                <w:szCs w:val="20"/>
              </w:rPr>
            </w:pPr>
          </w:p>
        </w:tc>
      </w:tr>
      <w:tr w:rsidR="004C0132" w:rsidTr="003523F8">
        <w:trPr>
          <w:trHeight w:val="264"/>
        </w:trPr>
        <w:tc>
          <w:tcPr>
            <w:tcW w:w="4440" w:type="dxa"/>
            <w:tcBorders>
              <w:top w:val="nil"/>
              <w:left w:val="nil"/>
              <w:bottom w:val="nil"/>
              <w:right w:val="nil"/>
            </w:tcBorders>
            <w:shd w:val="clear" w:color="auto" w:fill="auto"/>
            <w:vAlign w:val="center"/>
            <w:hideMark/>
          </w:tcPr>
          <w:p w:rsidR="004C0132" w:rsidRDefault="004C0132" w:rsidP="00111E01">
            <w:pPr>
              <w:rPr>
                <w:rFonts w:ascii="Arial" w:hAnsi="Arial" w:cs="Arial"/>
                <w:b/>
                <w:bCs/>
                <w:color w:val="000000"/>
                <w:sz w:val="20"/>
                <w:szCs w:val="20"/>
              </w:rPr>
            </w:pPr>
            <w:r>
              <w:rPr>
                <w:rFonts w:ascii="Arial" w:hAnsi="Arial" w:cs="Arial"/>
                <w:b/>
                <w:bCs/>
                <w:color w:val="000000"/>
                <w:sz w:val="20"/>
                <w:szCs w:val="20"/>
              </w:rPr>
              <w:t>Årets nettoinvesteringar, tkr</w:t>
            </w:r>
          </w:p>
        </w:tc>
        <w:tc>
          <w:tcPr>
            <w:tcW w:w="947"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19 460</w:t>
            </w:r>
          </w:p>
        </w:tc>
        <w:tc>
          <w:tcPr>
            <w:tcW w:w="96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14 489</w:t>
            </w:r>
          </w:p>
        </w:tc>
        <w:tc>
          <w:tcPr>
            <w:tcW w:w="98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5 931</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5 897</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4 523</w:t>
            </w:r>
          </w:p>
        </w:tc>
      </w:tr>
      <w:tr w:rsidR="004C0132" w:rsidTr="003523F8">
        <w:trPr>
          <w:trHeight w:val="264"/>
        </w:trPr>
        <w:tc>
          <w:tcPr>
            <w:tcW w:w="444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b/>
                <w:bCs/>
                <w:color w:val="000000"/>
                <w:sz w:val="20"/>
                <w:szCs w:val="20"/>
              </w:rPr>
            </w:pPr>
          </w:p>
        </w:tc>
        <w:tc>
          <w:tcPr>
            <w:tcW w:w="947" w:type="dxa"/>
            <w:tcBorders>
              <w:top w:val="nil"/>
              <w:left w:val="nil"/>
              <w:bottom w:val="nil"/>
              <w:right w:val="nil"/>
            </w:tcBorders>
            <w:shd w:val="clear" w:color="auto" w:fill="auto"/>
            <w:vAlign w:val="center"/>
            <w:hideMark/>
          </w:tcPr>
          <w:p w:rsidR="004C0132" w:rsidRDefault="004C0132" w:rsidP="00111E01">
            <w:pPr>
              <w:rPr>
                <w:sz w:val="20"/>
                <w:szCs w:val="20"/>
              </w:rPr>
            </w:pPr>
          </w:p>
        </w:tc>
        <w:tc>
          <w:tcPr>
            <w:tcW w:w="960" w:type="dxa"/>
            <w:tcBorders>
              <w:top w:val="nil"/>
              <w:left w:val="nil"/>
              <w:bottom w:val="nil"/>
              <w:right w:val="nil"/>
            </w:tcBorders>
            <w:shd w:val="clear" w:color="auto" w:fill="auto"/>
            <w:vAlign w:val="center"/>
            <w:hideMark/>
          </w:tcPr>
          <w:p w:rsidR="004C0132" w:rsidRDefault="004C0132" w:rsidP="00111E01">
            <w:pPr>
              <w:rPr>
                <w:sz w:val="20"/>
                <w:szCs w:val="20"/>
              </w:rPr>
            </w:pPr>
          </w:p>
        </w:tc>
        <w:tc>
          <w:tcPr>
            <w:tcW w:w="980" w:type="dxa"/>
            <w:tcBorders>
              <w:top w:val="nil"/>
              <w:left w:val="nil"/>
              <w:bottom w:val="nil"/>
              <w:right w:val="nil"/>
            </w:tcBorders>
            <w:shd w:val="clear" w:color="auto" w:fill="auto"/>
            <w:noWrap/>
            <w:vAlign w:val="bottom"/>
            <w:hideMark/>
          </w:tcPr>
          <w:p w:rsidR="004C0132" w:rsidRDefault="004C0132" w:rsidP="00111E01">
            <w:pPr>
              <w:rPr>
                <w:sz w:val="20"/>
                <w:szCs w:val="20"/>
              </w:rPr>
            </w:pPr>
          </w:p>
        </w:tc>
        <w:tc>
          <w:tcPr>
            <w:tcW w:w="980" w:type="dxa"/>
            <w:tcBorders>
              <w:top w:val="nil"/>
              <w:left w:val="nil"/>
              <w:bottom w:val="nil"/>
              <w:right w:val="nil"/>
            </w:tcBorders>
            <w:shd w:val="clear" w:color="auto" w:fill="auto"/>
            <w:vAlign w:val="center"/>
            <w:hideMark/>
          </w:tcPr>
          <w:p w:rsidR="004C0132" w:rsidRDefault="004C0132" w:rsidP="00111E01">
            <w:pPr>
              <w:rPr>
                <w:sz w:val="20"/>
                <w:szCs w:val="20"/>
              </w:rPr>
            </w:pPr>
          </w:p>
        </w:tc>
        <w:tc>
          <w:tcPr>
            <w:tcW w:w="980" w:type="dxa"/>
            <w:tcBorders>
              <w:top w:val="nil"/>
              <w:left w:val="nil"/>
              <w:bottom w:val="nil"/>
              <w:right w:val="nil"/>
            </w:tcBorders>
            <w:shd w:val="clear" w:color="auto" w:fill="auto"/>
            <w:vAlign w:val="center"/>
            <w:hideMark/>
          </w:tcPr>
          <w:p w:rsidR="004C0132" w:rsidRDefault="004C0132" w:rsidP="00111E01">
            <w:pPr>
              <w:jc w:val="right"/>
              <w:rPr>
                <w:sz w:val="20"/>
                <w:szCs w:val="20"/>
              </w:rPr>
            </w:pPr>
          </w:p>
        </w:tc>
      </w:tr>
      <w:tr w:rsidR="004C0132" w:rsidTr="003523F8">
        <w:trPr>
          <w:trHeight w:val="264"/>
        </w:trPr>
        <w:tc>
          <w:tcPr>
            <w:tcW w:w="4440" w:type="dxa"/>
            <w:tcBorders>
              <w:top w:val="nil"/>
              <w:left w:val="nil"/>
              <w:bottom w:val="nil"/>
              <w:right w:val="nil"/>
            </w:tcBorders>
            <w:shd w:val="clear" w:color="auto" w:fill="auto"/>
            <w:vAlign w:val="center"/>
            <w:hideMark/>
          </w:tcPr>
          <w:p w:rsidR="004C0132" w:rsidRDefault="004C0132" w:rsidP="00111E01">
            <w:pPr>
              <w:rPr>
                <w:rFonts w:ascii="Arial" w:hAnsi="Arial" w:cs="Arial"/>
                <w:b/>
                <w:bCs/>
                <w:color w:val="000000"/>
                <w:sz w:val="20"/>
                <w:szCs w:val="20"/>
              </w:rPr>
            </w:pPr>
            <w:r>
              <w:rPr>
                <w:rFonts w:ascii="Arial" w:hAnsi="Arial" w:cs="Arial"/>
                <w:b/>
                <w:bCs/>
                <w:color w:val="000000"/>
                <w:sz w:val="20"/>
                <w:szCs w:val="20"/>
              </w:rPr>
              <w:t>Investeringsvolym/nettokostnader, procent</w:t>
            </w:r>
          </w:p>
        </w:tc>
        <w:tc>
          <w:tcPr>
            <w:tcW w:w="947"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9</w:t>
            </w:r>
          </w:p>
        </w:tc>
        <w:tc>
          <w:tcPr>
            <w:tcW w:w="96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6,8</w:t>
            </w:r>
          </w:p>
        </w:tc>
        <w:tc>
          <w:tcPr>
            <w:tcW w:w="98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3</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3</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2,4</w:t>
            </w:r>
          </w:p>
        </w:tc>
      </w:tr>
      <w:tr w:rsidR="004C0132" w:rsidTr="003523F8">
        <w:trPr>
          <w:trHeight w:val="264"/>
        </w:trPr>
        <w:tc>
          <w:tcPr>
            <w:tcW w:w="4440" w:type="dxa"/>
            <w:tcBorders>
              <w:top w:val="nil"/>
              <w:left w:val="nil"/>
              <w:bottom w:val="nil"/>
              <w:right w:val="nil"/>
            </w:tcBorders>
            <w:shd w:val="clear" w:color="auto" w:fill="auto"/>
            <w:vAlign w:val="center"/>
            <w:hideMark/>
          </w:tcPr>
          <w:p w:rsidR="004C0132" w:rsidRDefault="004C0132" w:rsidP="00111E01">
            <w:pPr>
              <w:rPr>
                <w:rFonts w:ascii="Arial" w:hAnsi="Arial" w:cs="Arial"/>
                <w:b/>
                <w:bCs/>
                <w:color w:val="000000"/>
                <w:sz w:val="20"/>
                <w:szCs w:val="20"/>
              </w:rPr>
            </w:pPr>
            <w:r>
              <w:rPr>
                <w:rFonts w:ascii="Arial" w:hAnsi="Arial" w:cs="Arial"/>
                <w:b/>
                <w:bCs/>
                <w:color w:val="000000"/>
                <w:sz w:val="20"/>
                <w:szCs w:val="20"/>
              </w:rPr>
              <w:t>Avskrivningar/nettoinvesteringar, procent</w:t>
            </w:r>
          </w:p>
        </w:tc>
        <w:tc>
          <w:tcPr>
            <w:tcW w:w="947"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27,8</w:t>
            </w:r>
          </w:p>
        </w:tc>
        <w:tc>
          <w:tcPr>
            <w:tcW w:w="96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35,53</w:t>
            </w:r>
          </w:p>
        </w:tc>
        <w:tc>
          <w:tcPr>
            <w:tcW w:w="98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106,59</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105,71</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137,45</w:t>
            </w:r>
          </w:p>
        </w:tc>
      </w:tr>
      <w:tr w:rsidR="004C0132" w:rsidTr="003523F8">
        <w:trPr>
          <w:trHeight w:val="264"/>
        </w:trPr>
        <w:tc>
          <w:tcPr>
            <w:tcW w:w="444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b/>
                <w:bCs/>
                <w:color w:val="000000"/>
                <w:sz w:val="20"/>
                <w:szCs w:val="20"/>
              </w:rPr>
            </w:pPr>
          </w:p>
        </w:tc>
        <w:tc>
          <w:tcPr>
            <w:tcW w:w="947" w:type="dxa"/>
            <w:tcBorders>
              <w:top w:val="nil"/>
              <w:left w:val="nil"/>
              <w:bottom w:val="nil"/>
              <w:right w:val="nil"/>
            </w:tcBorders>
            <w:shd w:val="clear" w:color="auto" w:fill="auto"/>
            <w:vAlign w:val="center"/>
            <w:hideMark/>
          </w:tcPr>
          <w:p w:rsidR="004C0132" w:rsidRDefault="004C0132" w:rsidP="00111E01">
            <w:pPr>
              <w:rPr>
                <w:sz w:val="20"/>
                <w:szCs w:val="20"/>
              </w:rPr>
            </w:pPr>
          </w:p>
        </w:tc>
        <w:tc>
          <w:tcPr>
            <w:tcW w:w="960" w:type="dxa"/>
            <w:tcBorders>
              <w:top w:val="nil"/>
              <w:left w:val="nil"/>
              <w:bottom w:val="nil"/>
              <w:right w:val="nil"/>
            </w:tcBorders>
            <w:shd w:val="clear" w:color="auto" w:fill="auto"/>
            <w:vAlign w:val="center"/>
            <w:hideMark/>
          </w:tcPr>
          <w:p w:rsidR="004C0132" w:rsidRDefault="004C0132" w:rsidP="00111E01">
            <w:pPr>
              <w:rPr>
                <w:sz w:val="20"/>
                <w:szCs w:val="20"/>
              </w:rPr>
            </w:pPr>
          </w:p>
        </w:tc>
        <w:tc>
          <w:tcPr>
            <w:tcW w:w="980" w:type="dxa"/>
            <w:tcBorders>
              <w:top w:val="nil"/>
              <w:left w:val="nil"/>
              <w:bottom w:val="nil"/>
              <w:right w:val="nil"/>
            </w:tcBorders>
            <w:shd w:val="clear" w:color="auto" w:fill="auto"/>
            <w:noWrap/>
            <w:vAlign w:val="bottom"/>
            <w:hideMark/>
          </w:tcPr>
          <w:p w:rsidR="004C0132" w:rsidRDefault="004C0132" w:rsidP="00111E01">
            <w:pPr>
              <w:rPr>
                <w:sz w:val="20"/>
                <w:szCs w:val="20"/>
              </w:rPr>
            </w:pPr>
          </w:p>
        </w:tc>
        <w:tc>
          <w:tcPr>
            <w:tcW w:w="980" w:type="dxa"/>
            <w:tcBorders>
              <w:top w:val="nil"/>
              <w:left w:val="nil"/>
              <w:bottom w:val="nil"/>
              <w:right w:val="nil"/>
            </w:tcBorders>
            <w:shd w:val="clear" w:color="auto" w:fill="auto"/>
            <w:vAlign w:val="center"/>
            <w:hideMark/>
          </w:tcPr>
          <w:p w:rsidR="004C0132" w:rsidRDefault="004C0132" w:rsidP="00111E01">
            <w:pPr>
              <w:rPr>
                <w:sz w:val="20"/>
                <w:szCs w:val="20"/>
              </w:rPr>
            </w:pPr>
          </w:p>
        </w:tc>
        <w:tc>
          <w:tcPr>
            <w:tcW w:w="980" w:type="dxa"/>
            <w:tcBorders>
              <w:top w:val="nil"/>
              <w:left w:val="nil"/>
              <w:bottom w:val="nil"/>
              <w:right w:val="nil"/>
            </w:tcBorders>
            <w:shd w:val="clear" w:color="auto" w:fill="auto"/>
            <w:vAlign w:val="center"/>
            <w:hideMark/>
          </w:tcPr>
          <w:p w:rsidR="004C0132" w:rsidRDefault="004C0132" w:rsidP="00111E01">
            <w:pPr>
              <w:jc w:val="right"/>
              <w:rPr>
                <w:sz w:val="20"/>
                <w:szCs w:val="20"/>
              </w:rPr>
            </w:pPr>
          </w:p>
        </w:tc>
      </w:tr>
      <w:tr w:rsidR="004C0132" w:rsidTr="003523F8">
        <w:trPr>
          <w:trHeight w:val="264"/>
        </w:trPr>
        <w:tc>
          <w:tcPr>
            <w:tcW w:w="4440" w:type="dxa"/>
            <w:tcBorders>
              <w:top w:val="nil"/>
              <w:left w:val="nil"/>
              <w:bottom w:val="nil"/>
              <w:right w:val="nil"/>
            </w:tcBorders>
            <w:shd w:val="clear" w:color="auto" w:fill="auto"/>
            <w:vAlign w:val="center"/>
            <w:hideMark/>
          </w:tcPr>
          <w:p w:rsidR="004C0132" w:rsidRDefault="004C0132" w:rsidP="00111E01">
            <w:pPr>
              <w:rPr>
                <w:rFonts w:ascii="Arial" w:hAnsi="Arial" w:cs="Arial"/>
                <w:b/>
                <w:bCs/>
                <w:color w:val="000000"/>
                <w:sz w:val="20"/>
                <w:szCs w:val="20"/>
              </w:rPr>
            </w:pPr>
            <w:r>
              <w:rPr>
                <w:rFonts w:ascii="Arial" w:hAnsi="Arial" w:cs="Arial"/>
                <w:b/>
                <w:bCs/>
                <w:color w:val="000000"/>
                <w:sz w:val="20"/>
                <w:szCs w:val="20"/>
              </w:rPr>
              <w:t>Total pensionsskuld, tkr</w:t>
            </w:r>
          </w:p>
        </w:tc>
        <w:tc>
          <w:tcPr>
            <w:tcW w:w="947"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110 856</w:t>
            </w:r>
          </w:p>
        </w:tc>
        <w:tc>
          <w:tcPr>
            <w:tcW w:w="96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113 134</w:t>
            </w:r>
          </w:p>
        </w:tc>
        <w:tc>
          <w:tcPr>
            <w:tcW w:w="98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113 359</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115 539</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116 551</w:t>
            </w:r>
          </w:p>
        </w:tc>
      </w:tr>
      <w:tr w:rsidR="004C0132" w:rsidTr="003523F8">
        <w:trPr>
          <w:trHeight w:val="264"/>
        </w:trPr>
        <w:tc>
          <w:tcPr>
            <w:tcW w:w="4440" w:type="dxa"/>
            <w:tcBorders>
              <w:top w:val="nil"/>
              <w:left w:val="nil"/>
              <w:bottom w:val="nil"/>
              <w:right w:val="nil"/>
            </w:tcBorders>
            <w:shd w:val="clear" w:color="auto" w:fill="auto"/>
            <w:vAlign w:val="center"/>
            <w:hideMark/>
          </w:tcPr>
          <w:p w:rsidR="004C0132" w:rsidRDefault="004C0132" w:rsidP="00111E01">
            <w:pPr>
              <w:rPr>
                <w:rFonts w:ascii="Arial" w:hAnsi="Arial" w:cs="Arial"/>
                <w:color w:val="000000"/>
                <w:sz w:val="20"/>
                <w:szCs w:val="20"/>
              </w:rPr>
            </w:pPr>
            <w:r>
              <w:rPr>
                <w:rFonts w:ascii="Arial" w:hAnsi="Arial" w:cs="Arial"/>
                <w:color w:val="000000"/>
                <w:sz w:val="20"/>
                <w:szCs w:val="20"/>
              </w:rPr>
              <w:t xml:space="preserve">varav avsättning för pension </w:t>
            </w:r>
            <w:proofErr w:type="spellStart"/>
            <w:r>
              <w:rPr>
                <w:rFonts w:ascii="Arial" w:hAnsi="Arial" w:cs="Arial"/>
                <w:color w:val="000000"/>
                <w:sz w:val="20"/>
                <w:szCs w:val="20"/>
              </w:rPr>
              <w:t>inkl</w:t>
            </w:r>
            <w:proofErr w:type="spellEnd"/>
            <w:r>
              <w:rPr>
                <w:rFonts w:ascii="Arial" w:hAnsi="Arial" w:cs="Arial"/>
                <w:color w:val="000000"/>
                <w:sz w:val="20"/>
                <w:szCs w:val="20"/>
              </w:rPr>
              <w:t xml:space="preserve"> löneskatt</w:t>
            </w:r>
          </w:p>
        </w:tc>
        <w:tc>
          <w:tcPr>
            <w:tcW w:w="947"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20 122</w:t>
            </w:r>
          </w:p>
        </w:tc>
        <w:tc>
          <w:tcPr>
            <w:tcW w:w="96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16 553</w:t>
            </w:r>
          </w:p>
        </w:tc>
        <w:tc>
          <w:tcPr>
            <w:tcW w:w="98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14 187</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14 907</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12 033</w:t>
            </w:r>
          </w:p>
        </w:tc>
      </w:tr>
      <w:tr w:rsidR="004C0132" w:rsidTr="003523F8">
        <w:trPr>
          <w:trHeight w:val="264"/>
        </w:trPr>
        <w:tc>
          <w:tcPr>
            <w:tcW w:w="4440" w:type="dxa"/>
            <w:tcBorders>
              <w:top w:val="nil"/>
              <w:left w:val="nil"/>
              <w:bottom w:val="nil"/>
              <w:right w:val="nil"/>
            </w:tcBorders>
            <w:shd w:val="clear" w:color="auto" w:fill="auto"/>
            <w:vAlign w:val="center"/>
            <w:hideMark/>
          </w:tcPr>
          <w:p w:rsidR="004C0132" w:rsidRDefault="004C0132" w:rsidP="00111E01">
            <w:pPr>
              <w:rPr>
                <w:rFonts w:ascii="Arial" w:hAnsi="Arial" w:cs="Arial"/>
                <w:color w:val="000000"/>
                <w:sz w:val="20"/>
                <w:szCs w:val="20"/>
              </w:rPr>
            </w:pPr>
            <w:r>
              <w:rPr>
                <w:rFonts w:ascii="Arial" w:hAnsi="Arial" w:cs="Arial"/>
                <w:color w:val="000000"/>
                <w:sz w:val="20"/>
                <w:szCs w:val="20"/>
              </w:rPr>
              <w:t xml:space="preserve">varav ansvarsförbindelser </w:t>
            </w:r>
            <w:proofErr w:type="spellStart"/>
            <w:r>
              <w:rPr>
                <w:rFonts w:ascii="Arial" w:hAnsi="Arial" w:cs="Arial"/>
                <w:color w:val="000000"/>
                <w:sz w:val="20"/>
                <w:szCs w:val="20"/>
              </w:rPr>
              <w:t>inkl</w:t>
            </w:r>
            <w:proofErr w:type="spellEnd"/>
            <w:r>
              <w:rPr>
                <w:rFonts w:ascii="Arial" w:hAnsi="Arial" w:cs="Arial"/>
                <w:color w:val="000000"/>
                <w:sz w:val="20"/>
                <w:szCs w:val="20"/>
              </w:rPr>
              <w:t xml:space="preserve"> löneskatt</w:t>
            </w:r>
          </w:p>
        </w:tc>
        <w:tc>
          <w:tcPr>
            <w:tcW w:w="947"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90 734</w:t>
            </w:r>
          </w:p>
        </w:tc>
        <w:tc>
          <w:tcPr>
            <w:tcW w:w="96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96 581</w:t>
            </w:r>
          </w:p>
        </w:tc>
        <w:tc>
          <w:tcPr>
            <w:tcW w:w="98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99 172</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100 632</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104 518</w:t>
            </w:r>
          </w:p>
        </w:tc>
      </w:tr>
      <w:tr w:rsidR="004C0132" w:rsidTr="003523F8">
        <w:trPr>
          <w:trHeight w:val="264"/>
        </w:trPr>
        <w:tc>
          <w:tcPr>
            <w:tcW w:w="444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p>
        </w:tc>
        <w:tc>
          <w:tcPr>
            <w:tcW w:w="947" w:type="dxa"/>
            <w:tcBorders>
              <w:top w:val="nil"/>
              <w:left w:val="nil"/>
              <w:bottom w:val="nil"/>
              <w:right w:val="nil"/>
            </w:tcBorders>
            <w:shd w:val="clear" w:color="auto" w:fill="auto"/>
            <w:vAlign w:val="center"/>
            <w:hideMark/>
          </w:tcPr>
          <w:p w:rsidR="004C0132" w:rsidRDefault="004C0132" w:rsidP="00111E01">
            <w:pPr>
              <w:rPr>
                <w:sz w:val="20"/>
                <w:szCs w:val="20"/>
              </w:rPr>
            </w:pPr>
          </w:p>
        </w:tc>
        <w:tc>
          <w:tcPr>
            <w:tcW w:w="960" w:type="dxa"/>
            <w:tcBorders>
              <w:top w:val="nil"/>
              <w:left w:val="nil"/>
              <w:bottom w:val="nil"/>
              <w:right w:val="nil"/>
            </w:tcBorders>
            <w:shd w:val="clear" w:color="auto" w:fill="auto"/>
            <w:vAlign w:val="center"/>
            <w:hideMark/>
          </w:tcPr>
          <w:p w:rsidR="004C0132" w:rsidRDefault="004C0132" w:rsidP="00111E01">
            <w:pPr>
              <w:rPr>
                <w:sz w:val="20"/>
                <w:szCs w:val="20"/>
              </w:rPr>
            </w:pPr>
          </w:p>
        </w:tc>
        <w:tc>
          <w:tcPr>
            <w:tcW w:w="980" w:type="dxa"/>
            <w:tcBorders>
              <w:top w:val="nil"/>
              <w:left w:val="nil"/>
              <w:bottom w:val="nil"/>
              <w:right w:val="nil"/>
            </w:tcBorders>
            <w:shd w:val="clear" w:color="auto" w:fill="auto"/>
            <w:noWrap/>
            <w:vAlign w:val="bottom"/>
            <w:hideMark/>
          </w:tcPr>
          <w:p w:rsidR="004C0132" w:rsidRDefault="004C0132" w:rsidP="00111E01">
            <w:pPr>
              <w:rPr>
                <w:sz w:val="20"/>
                <w:szCs w:val="20"/>
              </w:rPr>
            </w:pPr>
          </w:p>
        </w:tc>
        <w:tc>
          <w:tcPr>
            <w:tcW w:w="980" w:type="dxa"/>
            <w:tcBorders>
              <w:top w:val="nil"/>
              <w:left w:val="nil"/>
              <w:bottom w:val="nil"/>
              <w:right w:val="nil"/>
            </w:tcBorders>
            <w:shd w:val="clear" w:color="auto" w:fill="auto"/>
            <w:vAlign w:val="center"/>
            <w:hideMark/>
          </w:tcPr>
          <w:p w:rsidR="004C0132" w:rsidRDefault="004C0132" w:rsidP="00111E01">
            <w:pPr>
              <w:rPr>
                <w:sz w:val="20"/>
                <w:szCs w:val="20"/>
              </w:rPr>
            </w:pPr>
          </w:p>
        </w:tc>
        <w:tc>
          <w:tcPr>
            <w:tcW w:w="980" w:type="dxa"/>
            <w:tcBorders>
              <w:top w:val="nil"/>
              <w:left w:val="nil"/>
              <w:bottom w:val="nil"/>
              <w:right w:val="nil"/>
            </w:tcBorders>
            <w:shd w:val="clear" w:color="auto" w:fill="auto"/>
            <w:vAlign w:val="center"/>
            <w:hideMark/>
          </w:tcPr>
          <w:p w:rsidR="004C0132" w:rsidRDefault="004C0132" w:rsidP="00111E01">
            <w:pPr>
              <w:jc w:val="right"/>
              <w:rPr>
                <w:sz w:val="20"/>
                <w:szCs w:val="20"/>
              </w:rPr>
            </w:pPr>
          </w:p>
        </w:tc>
      </w:tr>
      <w:tr w:rsidR="004C0132" w:rsidTr="003523F8">
        <w:trPr>
          <w:trHeight w:val="264"/>
        </w:trPr>
        <w:tc>
          <w:tcPr>
            <w:tcW w:w="4440" w:type="dxa"/>
            <w:tcBorders>
              <w:top w:val="nil"/>
              <w:left w:val="nil"/>
              <w:bottom w:val="nil"/>
              <w:right w:val="nil"/>
            </w:tcBorders>
            <w:shd w:val="clear" w:color="auto" w:fill="auto"/>
            <w:vAlign w:val="center"/>
            <w:hideMark/>
          </w:tcPr>
          <w:p w:rsidR="004C0132" w:rsidRDefault="004C0132" w:rsidP="00111E01">
            <w:pPr>
              <w:rPr>
                <w:rFonts w:ascii="Arial" w:hAnsi="Arial" w:cs="Arial"/>
                <w:b/>
                <w:bCs/>
                <w:color w:val="000000"/>
                <w:sz w:val="20"/>
                <w:szCs w:val="20"/>
              </w:rPr>
            </w:pPr>
            <w:r>
              <w:rPr>
                <w:rFonts w:ascii="Arial" w:hAnsi="Arial" w:cs="Arial"/>
                <w:b/>
                <w:bCs/>
                <w:color w:val="000000"/>
                <w:sz w:val="20"/>
                <w:szCs w:val="20"/>
              </w:rPr>
              <w:t>Total skuld- och avsättningsgrad, procent</w:t>
            </w:r>
          </w:p>
        </w:tc>
        <w:tc>
          <w:tcPr>
            <w:tcW w:w="947"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86,4</w:t>
            </w:r>
          </w:p>
        </w:tc>
        <w:tc>
          <w:tcPr>
            <w:tcW w:w="96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86,2</w:t>
            </w:r>
          </w:p>
        </w:tc>
        <w:tc>
          <w:tcPr>
            <w:tcW w:w="98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85,3</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87,3</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86,8</w:t>
            </w:r>
          </w:p>
        </w:tc>
      </w:tr>
      <w:tr w:rsidR="004C0132" w:rsidTr="003523F8">
        <w:trPr>
          <w:trHeight w:val="264"/>
        </w:trPr>
        <w:tc>
          <w:tcPr>
            <w:tcW w:w="4440" w:type="dxa"/>
            <w:tcBorders>
              <w:top w:val="nil"/>
              <w:left w:val="nil"/>
              <w:bottom w:val="nil"/>
              <w:right w:val="nil"/>
            </w:tcBorders>
            <w:shd w:val="clear" w:color="auto" w:fill="auto"/>
            <w:vAlign w:val="center"/>
            <w:hideMark/>
          </w:tcPr>
          <w:p w:rsidR="004C0132" w:rsidRDefault="004C0132" w:rsidP="00111E01">
            <w:pPr>
              <w:rPr>
                <w:rFonts w:ascii="Arial" w:hAnsi="Arial" w:cs="Arial"/>
                <w:color w:val="000000"/>
                <w:sz w:val="20"/>
                <w:szCs w:val="20"/>
              </w:rPr>
            </w:pPr>
            <w:r>
              <w:rPr>
                <w:rFonts w:ascii="Arial" w:hAnsi="Arial" w:cs="Arial"/>
                <w:color w:val="000000"/>
                <w:sz w:val="20"/>
                <w:szCs w:val="20"/>
              </w:rPr>
              <w:t>varav avsättningsgrad</w:t>
            </w:r>
          </w:p>
        </w:tc>
        <w:tc>
          <w:tcPr>
            <w:tcW w:w="947"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7,8</w:t>
            </w:r>
          </w:p>
        </w:tc>
        <w:tc>
          <w:tcPr>
            <w:tcW w:w="96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6,8</w:t>
            </w:r>
          </w:p>
        </w:tc>
        <w:tc>
          <w:tcPr>
            <w:tcW w:w="98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5,7</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6,1</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5,1</w:t>
            </w:r>
          </w:p>
        </w:tc>
      </w:tr>
      <w:tr w:rsidR="004C0132" w:rsidTr="003523F8">
        <w:trPr>
          <w:trHeight w:val="264"/>
        </w:trPr>
        <w:tc>
          <w:tcPr>
            <w:tcW w:w="4440" w:type="dxa"/>
            <w:tcBorders>
              <w:top w:val="nil"/>
              <w:left w:val="nil"/>
              <w:bottom w:val="nil"/>
              <w:right w:val="nil"/>
            </w:tcBorders>
            <w:shd w:val="clear" w:color="auto" w:fill="auto"/>
            <w:vAlign w:val="center"/>
            <w:hideMark/>
          </w:tcPr>
          <w:p w:rsidR="004C0132" w:rsidRDefault="004C0132" w:rsidP="00111E01">
            <w:pPr>
              <w:rPr>
                <w:rFonts w:ascii="Arial" w:hAnsi="Arial" w:cs="Arial"/>
                <w:color w:val="000000"/>
                <w:sz w:val="20"/>
                <w:szCs w:val="20"/>
              </w:rPr>
            </w:pPr>
            <w:r>
              <w:rPr>
                <w:rFonts w:ascii="Arial" w:hAnsi="Arial" w:cs="Arial"/>
                <w:color w:val="000000"/>
                <w:sz w:val="20"/>
                <w:szCs w:val="20"/>
              </w:rPr>
              <w:t>varav kortfristig skuldsättningsgrad</w:t>
            </w:r>
          </w:p>
        </w:tc>
        <w:tc>
          <w:tcPr>
            <w:tcW w:w="947"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18</w:t>
            </w:r>
          </w:p>
        </w:tc>
        <w:tc>
          <w:tcPr>
            <w:tcW w:w="96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19,6</w:t>
            </w:r>
          </w:p>
        </w:tc>
        <w:tc>
          <w:tcPr>
            <w:tcW w:w="98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18</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17,8</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18,7</w:t>
            </w:r>
          </w:p>
        </w:tc>
      </w:tr>
      <w:tr w:rsidR="004C0132" w:rsidTr="003523F8">
        <w:trPr>
          <w:trHeight w:val="264"/>
        </w:trPr>
        <w:tc>
          <w:tcPr>
            <w:tcW w:w="4440" w:type="dxa"/>
            <w:tcBorders>
              <w:top w:val="nil"/>
              <w:left w:val="nil"/>
              <w:bottom w:val="nil"/>
              <w:right w:val="nil"/>
            </w:tcBorders>
            <w:shd w:val="clear" w:color="auto" w:fill="auto"/>
            <w:vAlign w:val="center"/>
            <w:hideMark/>
          </w:tcPr>
          <w:p w:rsidR="004C0132" w:rsidRDefault="004C0132" w:rsidP="00111E01">
            <w:pPr>
              <w:rPr>
                <w:rFonts w:ascii="Arial" w:hAnsi="Arial" w:cs="Arial"/>
                <w:color w:val="000000"/>
                <w:sz w:val="20"/>
                <w:szCs w:val="20"/>
              </w:rPr>
            </w:pPr>
            <w:r>
              <w:rPr>
                <w:rFonts w:ascii="Arial" w:hAnsi="Arial" w:cs="Arial"/>
                <w:color w:val="000000"/>
                <w:sz w:val="20"/>
                <w:szCs w:val="20"/>
              </w:rPr>
              <w:t>varav långfristig skuldsättningsgrad</w:t>
            </w:r>
          </w:p>
        </w:tc>
        <w:tc>
          <w:tcPr>
            <w:tcW w:w="947"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60,6</w:t>
            </w:r>
          </w:p>
        </w:tc>
        <w:tc>
          <w:tcPr>
            <w:tcW w:w="96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59,8</w:t>
            </w:r>
          </w:p>
        </w:tc>
        <w:tc>
          <w:tcPr>
            <w:tcW w:w="98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61,6</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63,4</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63</w:t>
            </w:r>
          </w:p>
        </w:tc>
      </w:tr>
      <w:tr w:rsidR="004C0132" w:rsidTr="003523F8">
        <w:trPr>
          <w:trHeight w:val="264"/>
        </w:trPr>
        <w:tc>
          <w:tcPr>
            <w:tcW w:w="444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p>
        </w:tc>
        <w:tc>
          <w:tcPr>
            <w:tcW w:w="947" w:type="dxa"/>
            <w:tcBorders>
              <w:top w:val="nil"/>
              <w:left w:val="nil"/>
              <w:bottom w:val="nil"/>
              <w:right w:val="nil"/>
            </w:tcBorders>
            <w:shd w:val="clear" w:color="auto" w:fill="auto"/>
            <w:vAlign w:val="center"/>
            <w:hideMark/>
          </w:tcPr>
          <w:p w:rsidR="004C0132" w:rsidRDefault="004C0132" w:rsidP="00111E01">
            <w:pPr>
              <w:rPr>
                <w:sz w:val="20"/>
                <w:szCs w:val="20"/>
              </w:rPr>
            </w:pPr>
          </w:p>
        </w:tc>
        <w:tc>
          <w:tcPr>
            <w:tcW w:w="960" w:type="dxa"/>
            <w:tcBorders>
              <w:top w:val="nil"/>
              <w:left w:val="nil"/>
              <w:bottom w:val="nil"/>
              <w:right w:val="nil"/>
            </w:tcBorders>
            <w:shd w:val="clear" w:color="auto" w:fill="auto"/>
            <w:vAlign w:val="center"/>
            <w:hideMark/>
          </w:tcPr>
          <w:p w:rsidR="004C0132" w:rsidRDefault="004C0132" w:rsidP="00111E01">
            <w:pPr>
              <w:rPr>
                <w:sz w:val="20"/>
                <w:szCs w:val="20"/>
              </w:rPr>
            </w:pPr>
          </w:p>
        </w:tc>
        <w:tc>
          <w:tcPr>
            <w:tcW w:w="980" w:type="dxa"/>
            <w:tcBorders>
              <w:top w:val="nil"/>
              <w:left w:val="nil"/>
              <w:bottom w:val="nil"/>
              <w:right w:val="nil"/>
            </w:tcBorders>
            <w:shd w:val="clear" w:color="auto" w:fill="auto"/>
            <w:noWrap/>
            <w:vAlign w:val="bottom"/>
            <w:hideMark/>
          </w:tcPr>
          <w:p w:rsidR="004C0132" w:rsidRDefault="004C0132" w:rsidP="00111E01">
            <w:pPr>
              <w:rPr>
                <w:sz w:val="20"/>
                <w:szCs w:val="20"/>
              </w:rPr>
            </w:pPr>
          </w:p>
        </w:tc>
        <w:tc>
          <w:tcPr>
            <w:tcW w:w="980" w:type="dxa"/>
            <w:tcBorders>
              <w:top w:val="nil"/>
              <w:left w:val="nil"/>
              <w:bottom w:val="nil"/>
              <w:right w:val="nil"/>
            </w:tcBorders>
            <w:shd w:val="clear" w:color="auto" w:fill="auto"/>
            <w:vAlign w:val="center"/>
            <w:hideMark/>
          </w:tcPr>
          <w:p w:rsidR="004C0132" w:rsidRDefault="004C0132" w:rsidP="00111E01">
            <w:pPr>
              <w:rPr>
                <w:sz w:val="20"/>
                <w:szCs w:val="20"/>
              </w:rPr>
            </w:pPr>
          </w:p>
        </w:tc>
        <w:tc>
          <w:tcPr>
            <w:tcW w:w="980" w:type="dxa"/>
            <w:tcBorders>
              <w:top w:val="nil"/>
              <w:left w:val="nil"/>
              <w:bottom w:val="nil"/>
              <w:right w:val="nil"/>
            </w:tcBorders>
            <w:shd w:val="clear" w:color="auto" w:fill="auto"/>
            <w:vAlign w:val="center"/>
            <w:hideMark/>
          </w:tcPr>
          <w:p w:rsidR="004C0132" w:rsidRDefault="004C0132" w:rsidP="00111E01">
            <w:pPr>
              <w:jc w:val="right"/>
              <w:rPr>
                <w:sz w:val="20"/>
                <w:szCs w:val="20"/>
              </w:rPr>
            </w:pPr>
          </w:p>
        </w:tc>
      </w:tr>
      <w:tr w:rsidR="004C0132" w:rsidTr="003523F8">
        <w:trPr>
          <w:trHeight w:val="264"/>
        </w:trPr>
        <w:tc>
          <w:tcPr>
            <w:tcW w:w="4440" w:type="dxa"/>
            <w:tcBorders>
              <w:top w:val="nil"/>
              <w:left w:val="nil"/>
              <w:bottom w:val="nil"/>
              <w:right w:val="nil"/>
            </w:tcBorders>
            <w:shd w:val="clear" w:color="auto" w:fill="auto"/>
            <w:vAlign w:val="center"/>
            <w:hideMark/>
          </w:tcPr>
          <w:p w:rsidR="004C0132" w:rsidRDefault="004C0132" w:rsidP="00111E01">
            <w:pPr>
              <w:rPr>
                <w:rFonts w:ascii="Arial" w:hAnsi="Arial" w:cs="Arial"/>
                <w:b/>
                <w:bCs/>
                <w:color w:val="000000"/>
                <w:sz w:val="20"/>
                <w:szCs w:val="20"/>
              </w:rPr>
            </w:pPr>
            <w:r>
              <w:rPr>
                <w:rFonts w:ascii="Arial" w:hAnsi="Arial" w:cs="Arial"/>
                <w:b/>
                <w:bCs/>
                <w:color w:val="000000"/>
                <w:sz w:val="20"/>
                <w:szCs w:val="20"/>
              </w:rPr>
              <w:t>Soliditet, procent</w:t>
            </w:r>
          </w:p>
        </w:tc>
        <w:tc>
          <w:tcPr>
            <w:tcW w:w="947" w:type="dxa"/>
            <w:tcBorders>
              <w:top w:val="nil"/>
              <w:left w:val="nil"/>
              <w:bottom w:val="nil"/>
              <w:right w:val="nil"/>
            </w:tcBorders>
            <w:shd w:val="clear" w:color="auto" w:fill="auto"/>
            <w:vAlign w:val="center"/>
            <w:hideMark/>
          </w:tcPr>
          <w:p w:rsidR="004C0132" w:rsidRDefault="004C0132" w:rsidP="00111E01">
            <w:pPr>
              <w:rPr>
                <w:rFonts w:ascii="Arial" w:hAnsi="Arial" w:cs="Arial"/>
                <w:b/>
                <w:bCs/>
                <w:color w:val="000000"/>
                <w:sz w:val="20"/>
                <w:szCs w:val="20"/>
              </w:rPr>
            </w:pPr>
          </w:p>
        </w:tc>
        <w:tc>
          <w:tcPr>
            <w:tcW w:w="960" w:type="dxa"/>
            <w:tcBorders>
              <w:top w:val="nil"/>
              <w:left w:val="nil"/>
              <w:bottom w:val="nil"/>
              <w:right w:val="nil"/>
            </w:tcBorders>
            <w:shd w:val="clear" w:color="auto" w:fill="auto"/>
            <w:vAlign w:val="center"/>
            <w:hideMark/>
          </w:tcPr>
          <w:p w:rsidR="004C0132" w:rsidRDefault="004C0132" w:rsidP="00111E01">
            <w:pPr>
              <w:rPr>
                <w:sz w:val="20"/>
                <w:szCs w:val="20"/>
              </w:rPr>
            </w:pPr>
          </w:p>
        </w:tc>
        <w:tc>
          <w:tcPr>
            <w:tcW w:w="980" w:type="dxa"/>
            <w:tcBorders>
              <w:top w:val="nil"/>
              <w:left w:val="nil"/>
              <w:bottom w:val="nil"/>
              <w:right w:val="nil"/>
            </w:tcBorders>
            <w:shd w:val="clear" w:color="auto" w:fill="auto"/>
            <w:noWrap/>
            <w:vAlign w:val="bottom"/>
            <w:hideMark/>
          </w:tcPr>
          <w:p w:rsidR="004C0132" w:rsidRDefault="004C0132" w:rsidP="00111E01">
            <w:pPr>
              <w:rPr>
                <w:sz w:val="20"/>
                <w:szCs w:val="20"/>
              </w:rPr>
            </w:pPr>
          </w:p>
        </w:tc>
        <w:tc>
          <w:tcPr>
            <w:tcW w:w="980" w:type="dxa"/>
            <w:tcBorders>
              <w:top w:val="nil"/>
              <w:left w:val="nil"/>
              <w:bottom w:val="nil"/>
              <w:right w:val="nil"/>
            </w:tcBorders>
            <w:shd w:val="clear" w:color="auto" w:fill="auto"/>
            <w:vAlign w:val="center"/>
            <w:hideMark/>
          </w:tcPr>
          <w:p w:rsidR="004C0132" w:rsidRDefault="004C0132" w:rsidP="00111E01">
            <w:pPr>
              <w:rPr>
                <w:sz w:val="20"/>
                <w:szCs w:val="20"/>
              </w:rPr>
            </w:pPr>
          </w:p>
        </w:tc>
        <w:tc>
          <w:tcPr>
            <w:tcW w:w="980" w:type="dxa"/>
            <w:tcBorders>
              <w:top w:val="nil"/>
              <w:left w:val="nil"/>
              <w:bottom w:val="nil"/>
              <w:right w:val="nil"/>
            </w:tcBorders>
            <w:shd w:val="clear" w:color="auto" w:fill="auto"/>
            <w:vAlign w:val="center"/>
            <w:hideMark/>
          </w:tcPr>
          <w:p w:rsidR="004C0132" w:rsidRDefault="004C0132" w:rsidP="00111E01">
            <w:pPr>
              <w:jc w:val="right"/>
              <w:rPr>
                <w:sz w:val="20"/>
                <w:szCs w:val="20"/>
              </w:rPr>
            </w:pPr>
          </w:p>
        </w:tc>
      </w:tr>
      <w:tr w:rsidR="004C0132" w:rsidTr="003523F8">
        <w:trPr>
          <w:trHeight w:val="264"/>
        </w:trPr>
        <w:tc>
          <w:tcPr>
            <w:tcW w:w="4440" w:type="dxa"/>
            <w:tcBorders>
              <w:top w:val="nil"/>
              <w:left w:val="nil"/>
              <w:bottom w:val="nil"/>
              <w:right w:val="nil"/>
            </w:tcBorders>
            <w:shd w:val="clear" w:color="auto" w:fill="auto"/>
            <w:vAlign w:val="center"/>
            <w:hideMark/>
          </w:tcPr>
          <w:p w:rsidR="004C0132" w:rsidRDefault="004C0132" w:rsidP="00111E01">
            <w:pPr>
              <w:rPr>
                <w:rFonts w:ascii="Arial" w:hAnsi="Arial" w:cs="Arial"/>
                <w:color w:val="000000"/>
                <w:sz w:val="20"/>
                <w:szCs w:val="20"/>
              </w:rPr>
            </w:pPr>
            <w:r>
              <w:rPr>
                <w:rFonts w:ascii="Arial" w:hAnsi="Arial" w:cs="Arial"/>
                <w:color w:val="000000"/>
                <w:sz w:val="20"/>
                <w:szCs w:val="20"/>
              </w:rPr>
              <w:t>Eget kapital/totala tillgångar</w:t>
            </w:r>
          </w:p>
        </w:tc>
        <w:tc>
          <w:tcPr>
            <w:tcW w:w="947"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13,6</w:t>
            </w:r>
          </w:p>
        </w:tc>
        <w:tc>
          <w:tcPr>
            <w:tcW w:w="96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13,8</w:t>
            </w:r>
          </w:p>
        </w:tc>
        <w:tc>
          <w:tcPr>
            <w:tcW w:w="98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14,7</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12,7</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13,2</w:t>
            </w:r>
          </w:p>
        </w:tc>
      </w:tr>
      <w:tr w:rsidR="004C0132" w:rsidTr="003523F8">
        <w:trPr>
          <w:trHeight w:val="264"/>
        </w:trPr>
        <w:tc>
          <w:tcPr>
            <w:tcW w:w="4440" w:type="dxa"/>
            <w:tcBorders>
              <w:top w:val="nil"/>
              <w:left w:val="nil"/>
              <w:bottom w:val="nil"/>
              <w:right w:val="nil"/>
            </w:tcBorders>
            <w:shd w:val="clear" w:color="auto" w:fill="auto"/>
            <w:vAlign w:val="center"/>
            <w:hideMark/>
          </w:tcPr>
          <w:p w:rsidR="004C0132" w:rsidRDefault="004C0132" w:rsidP="00111E01">
            <w:pPr>
              <w:rPr>
                <w:rFonts w:ascii="Arial" w:hAnsi="Arial" w:cs="Arial"/>
                <w:color w:val="000000"/>
                <w:sz w:val="20"/>
                <w:szCs w:val="20"/>
              </w:rPr>
            </w:pPr>
            <w:proofErr w:type="spellStart"/>
            <w:r>
              <w:rPr>
                <w:rFonts w:ascii="Arial" w:hAnsi="Arial" w:cs="Arial"/>
                <w:color w:val="000000"/>
                <w:sz w:val="20"/>
                <w:szCs w:val="20"/>
              </w:rPr>
              <w:t>exkl</w:t>
            </w:r>
            <w:proofErr w:type="spellEnd"/>
            <w:r>
              <w:rPr>
                <w:rFonts w:ascii="Arial" w:hAnsi="Arial" w:cs="Arial"/>
                <w:color w:val="000000"/>
                <w:sz w:val="20"/>
                <w:szCs w:val="20"/>
              </w:rPr>
              <w:t xml:space="preserve"> utlåning till kommunala bolag</w:t>
            </w:r>
          </w:p>
        </w:tc>
        <w:tc>
          <w:tcPr>
            <w:tcW w:w="947"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23,4</w:t>
            </w:r>
          </w:p>
        </w:tc>
        <w:tc>
          <w:tcPr>
            <w:tcW w:w="96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24,5</w:t>
            </w:r>
          </w:p>
        </w:tc>
        <w:tc>
          <w:tcPr>
            <w:tcW w:w="98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27,2</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23,7</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23,7</w:t>
            </w:r>
          </w:p>
        </w:tc>
      </w:tr>
      <w:tr w:rsidR="004C0132" w:rsidTr="003523F8">
        <w:trPr>
          <w:trHeight w:val="264"/>
        </w:trPr>
        <w:tc>
          <w:tcPr>
            <w:tcW w:w="4440" w:type="dxa"/>
            <w:tcBorders>
              <w:top w:val="nil"/>
              <w:left w:val="nil"/>
              <w:bottom w:val="nil"/>
              <w:right w:val="nil"/>
            </w:tcBorders>
            <w:shd w:val="clear" w:color="auto" w:fill="auto"/>
            <w:vAlign w:val="center"/>
            <w:hideMark/>
          </w:tcPr>
          <w:p w:rsidR="004C0132" w:rsidRDefault="004C0132" w:rsidP="00111E01">
            <w:pPr>
              <w:rPr>
                <w:rFonts w:ascii="Arial" w:hAnsi="Arial" w:cs="Arial"/>
                <w:color w:val="000000"/>
                <w:sz w:val="20"/>
                <w:szCs w:val="20"/>
              </w:rPr>
            </w:pPr>
            <w:proofErr w:type="spellStart"/>
            <w:r>
              <w:rPr>
                <w:rFonts w:ascii="Arial" w:hAnsi="Arial" w:cs="Arial"/>
                <w:color w:val="000000"/>
                <w:sz w:val="20"/>
                <w:szCs w:val="20"/>
              </w:rPr>
              <w:t>inkl</w:t>
            </w:r>
            <w:proofErr w:type="spellEnd"/>
            <w:r>
              <w:rPr>
                <w:rFonts w:ascii="Arial" w:hAnsi="Arial" w:cs="Arial"/>
                <w:color w:val="000000"/>
                <w:sz w:val="20"/>
                <w:szCs w:val="20"/>
              </w:rPr>
              <w:t xml:space="preserve"> pensionsförpliktelser</w:t>
            </w:r>
          </w:p>
        </w:tc>
        <w:tc>
          <w:tcPr>
            <w:tcW w:w="947"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17,1</w:t>
            </w:r>
          </w:p>
        </w:tc>
        <w:tc>
          <w:tcPr>
            <w:tcW w:w="96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19,4</w:t>
            </w:r>
          </w:p>
        </w:tc>
        <w:tc>
          <w:tcPr>
            <w:tcW w:w="98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20,4</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25,6</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31</w:t>
            </w:r>
          </w:p>
        </w:tc>
      </w:tr>
      <w:tr w:rsidR="004C0132" w:rsidTr="003523F8">
        <w:trPr>
          <w:trHeight w:val="264"/>
        </w:trPr>
        <w:tc>
          <w:tcPr>
            <w:tcW w:w="4440" w:type="dxa"/>
            <w:tcBorders>
              <w:top w:val="nil"/>
              <w:left w:val="nil"/>
              <w:bottom w:val="nil"/>
              <w:right w:val="nil"/>
            </w:tcBorders>
            <w:shd w:val="clear" w:color="auto" w:fill="auto"/>
            <w:vAlign w:val="center"/>
            <w:hideMark/>
          </w:tcPr>
          <w:p w:rsidR="004C0132" w:rsidRDefault="004C0132" w:rsidP="00111E01">
            <w:pPr>
              <w:rPr>
                <w:rFonts w:ascii="Arial" w:hAnsi="Arial" w:cs="Arial"/>
                <w:color w:val="000000"/>
                <w:sz w:val="20"/>
                <w:szCs w:val="20"/>
              </w:rPr>
            </w:pPr>
            <w:proofErr w:type="spellStart"/>
            <w:r>
              <w:rPr>
                <w:rFonts w:ascii="Arial" w:hAnsi="Arial" w:cs="Arial"/>
                <w:color w:val="000000"/>
                <w:sz w:val="20"/>
                <w:szCs w:val="20"/>
              </w:rPr>
              <w:t>exkl</w:t>
            </w:r>
            <w:proofErr w:type="spellEnd"/>
            <w:r>
              <w:rPr>
                <w:rFonts w:ascii="Arial" w:hAnsi="Arial" w:cs="Arial"/>
                <w:color w:val="000000"/>
                <w:sz w:val="20"/>
                <w:szCs w:val="20"/>
              </w:rPr>
              <w:t xml:space="preserve"> utlån till kom bolag </w:t>
            </w:r>
            <w:proofErr w:type="spellStart"/>
            <w:r>
              <w:rPr>
                <w:rFonts w:ascii="Arial" w:hAnsi="Arial" w:cs="Arial"/>
                <w:color w:val="000000"/>
                <w:sz w:val="20"/>
                <w:szCs w:val="20"/>
              </w:rPr>
              <w:t>inkl</w:t>
            </w:r>
            <w:proofErr w:type="spellEnd"/>
            <w:r>
              <w:rPr>
                <w:rFonts w:ascii="Arial" w:hAnsi="Arial" w:cs="Arial"/>
                <w:color w:val="000000"/>
                <w:sz w:val="20"/>
                <w:szCs w:val="20"/>
              </w:rPr>
              <w:t xml:space="preserve"> </w:t>
            </w:r>
            <w:proofErr w:type="spellStart"/>
            <w:r>
              <w:rPr>
                <w:rFonts w:ascii="Arial" w:hAnsi="Arial" w:cs="Arial"/>
                <w:color w:val="000000"/>
                <w:sz w:val="20"/>
                <w:szCs w:val="20"/>
              </w:rPr>
              <w:t>pensionsförpl</w:t>
            </w:r>
            <w:proofErr w:type="spellEnd"/>
          </w:p>
        </w:tc>
        <w:tc>
          <w:tcPr>
            <w:tcW w:w="947"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29,5</w:t>
            </w:r>
          </w:p>
        </w:tc>
        <w:tc>
          <w:tcPr>
            <w:tcW w:w="96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34,5</w:t>
            </w:r>
          </w:p>
        </w:tc>
        <w:tc>
          <w:tcPr>
            <w:tcW w:w="98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37,7</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47,9</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55,6</w:t>
            </w:r>
          </w:p>
        </w:tc>
      </w:tr>
      <w:tr w:rsidR="004C0132" w:rsidTr="003523F8">
        <w:trPr>
          <w:trHeight w:val="264"/>
        </w:trPr>
        <w:tc>
          <w:tcPr>
            <w:tcW w:w="444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p>
        </w:tc>
        <w:tc>
          <w:tcPr>
            <w:tcW w:w="947" w:type="dxa"/>
            <w:tcBorders>
              <w:top w:val="nil"/>
              <w:left w:val="nil"/>
              <w:bottom w:val="nil"/>
              <w:right w:val="nil"/>
            </w:tcBorders>
            <w:shd w:val="clear" w:color="auto" w:fill="auto"/>
            <w:vAlign w:val="center"/>
            <w:hideMark/>
          </w:tcPr>
          <w:p w:rsidR="004C0132" w:rsidRDefault="004C0132" w:rsidP="00111E01">
            <w:pPr>
              <w:rPr>
                <w:sz w:val="20"/>
                <w:szCs w:val="20"/>
              </w:rPr>
            </w:pPr>
          </w:p>
        </w:tc>
        <w:tc>
          <w:tcPr>
            <w:tcW w:w="960" w:type="dxa"/>
            <w:tcBorders>
              <w:top w:val="nil"/>
              <w:left w:val="nil"/>
              <w:bottom w:val="nil"/>
              <w:right w:val="nil"/>
            </w:tcBorders>
            <w:shd w:val="clear" w:color="auto" w:fill="auto"/>
            <w:vAlign w:val="center"/>
            <w:hideMark/>
          </w:tcPr>
          <w:p w:rsidR="004C0132" w:rsidRDefault="004C0132" w:rsidP="00111E01">
            <w:pPr>
              <w:rPr>
                <w:sz w:val="20"/>
                <w:szCs w:val="20"/>
              </w:rPr>
            </w:pPr>
          </w:p>
        </w:tc>
        <w:tc>
          <w:tcPr>
            <w:tcW w:w="980" w:type="dxa"/>
            <w:tcBorders>
              <w:top w:val="nil"/>
              <w:left w:val="nil"/>
              <w:bottom w:val="nil"/>
              <w:right w:val="nil"/>
            </w:tcBorders>
            <w:shd w:val="clear" w:color="auto" w:fill="auto"/>
            <w:noWrap/>
            <w:vAlign w:val="bottom"/>
            <w:hideMark/>
          </w:tcPr>
          <w:p w:rsidR="004C0132" w:rsidRDefault="004C0132" w:rsidP="00111E01">
            <w:pPr>
              <w:rPr>
                <w:sz w:val="20"/>
                <w:szCs w:val="20"/>
              </w:rPr>
            </w:pPr>
          </w:p>
        </w:tc>
        <w:tc>
          <w:tcPr>
            <w:tcW w:w="980" w:type="dxa"/>
            <w:tcBorders>
              <w:top w:val="nil"/>
              <w:left w:val="nil"/>
              <w:bottom w:val="nil"/>
              <w:right w:val="nil"/>
            </w:tcBorders>
            <w:shd w:val="clear" w:color="auto" w:fill="auto"/>
            <w:vAlign w:val="center"/>
            <w:hideMark/>
          </w:tcPr>
          <w:p w:rsidR="004C0132" w:rsidRDefault="004C0132" w:rsidP="00111E01">
            <w:pPr>
              <w:rPr>
                <w:sz w:val="20"/>
                <w:szCs w:val="20"/>
              </w:rPr>
            </w:pPr>
          </w:p>
        </w:tc>
        <w:tc>
          <w:tcPr>
            <w:tcW w:w="980" w:type="dxa"/>
            <w:tcBorders>
              <w:top w:val="nil"/>
              <w:left w:val="nil"/>
              <w:bottom w:val="nil"/>
              <w:right w:val="nil"/>
            </w:tcBorders>
            <w:shd w:val="clear" w:color="auto" w:fill="auto"/>
            <w:vAlign w:val="center"/>
            <w:hideMark/>
          </w:tcPr>
          <w:p w:rsidR="004C0132" w:rsidRDefault="004C0132" w:rsidP="00111E01">
            <w:pPr>
              <w:jc w:val="right"/>
              <w:rPr>
                <w:sz w:val="20"/>
                <w:szCs w:val="20"/>
              </w:rPr>
            </w:pPr>
          </w:p>
        </w:tc>
      </w:tr>
      <w:tr w:rsidR="004C0132" w:rsidTr="003523F8">
        <w:trPr>
          <w:trHeight w:val="264"/>
        </w:trPr>
        <w:tc>
          <w:tcPr>
            <w:tcW w:w="4440" w:type="dxa"/>
            <w:tcBorders>
              <w:top w:val="nil"/>
              <w:left w:val="nil"/>
              <w:bottom w:val="nil"/>
              <w:right w:val="nil"/>
            </w:tcBorders>
            <w:shd w:val="clear" w:color="auto" w:fill="auto"/>
            <w:vAlign w:val="center"/>
            <w:hideMark/>
          </w:tcPr>
          <w:p w:rsidR="004C0132" w:rsidRDefault="004C0132" w:rsidP="00111E01">
            <w:pPr>
              <w:rPr>
                <w:rFonts w:ascii="Arial" w:hAnsi="Arial" w:cs="Arial"/>
                <w:b/>
                <w:bCs/>
                <w:color w:val="000000"/>
                <w:sz w:val="20"/>
                <w:szCs w:val="20"/>
              </w:rPr>
            </w:pPr>
            <w:r>
              <w:rPr>
                <w:rFonts w:ascii="Arial" w:hAnsi="Arial" w:cs="Arial"/>
                <w:b/>
                <w:bCs/>
                <w:color w:val="000000"/>
                <w:sz w:val="20"/>
                <w:szCs w:val="20"/>
              </w:rPr>
              <w:t>Kassalikviditet, %</w:t>
            </w:r>
          </w:p>
        </w:tc>
        <w:tc>
          <w:tcPr>
            <w:tcW w:w="947"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125</w:t>
            </w:r>
          </w:p>
        </w:tc>
        <w:tc>
          <w:tcPr>
            <w:tcW w:w="96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128</w:t>
            </w:r>
          </w:p>
        </w:tc>
        <w:tc>
          <w:tcPr>
            <w:tcW w:w="98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146</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131</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117</w:t>
            </w:r>
          </w:p>
        </w:tc>
      </w:tr>
      <w:tr w:rsidR="004C0132" w:rsidTr="003523F8">
        <w:trPr>
          <w:trHeight w:val="264"/>
        </w:trPr>
        <w:tc>
          <w:tcPr>
            <w:tcW w:w="4440" w:type="dxa"/>
            <w:tcBorders>
              <w:top w:val="nil"/>
              <w:left w:val="nil"/>
              <w:bottom w:val="nil"/>
              <w:right w:val="nil"/>
            </w:tcBorders>
            <w:shd w:val="clear" w:color="auto" w:fill="auto"/>
            <w:vAlign w:val="center"/>
            <w:hideMark/>
          </w:tcPr>
          <w:p w:rsidR="004C0132" w:rsidRDefault="004C0132" w:rsidP="00111E01">
            <w:pPr>
              <w:rPr>
                <w:rFonts w:ascii="Arial" w:hAnsi="Arial" w:cs="Arial"/>
                <w:b/>
                <w:bCs/>
                <w:color w:val="000000"/>
                <w:sz w:val="20"/>
                <w:szCs w:val="20"/>
              </w:rPr>
            </w:pPr>
            <w:r>
              <w:rPr>
                <w:rFonts w:ascii="Arial" w:hAnsi="Arial" w:cs="Arial"/>
                <w:b/>
                <w:bCs/>
                <w:color w:val="000000"/>
                <w:sz w:val="20"/>
                <w:szCs w:val="20"/>
              </w:rPr>
              <w:t xml:space="preserve">Betalningsdagar, </w:t>
            </w:r>
            <w:proofErr w:type="spellStart"/>
            <w:r>
              <w:rPr>
                <w:rFonts w:ascii="Arial" w:hAnsi="Arial" w:cs="Arial"/>
                <w:b/>
                <w:bCs/>
                <w:color w:val="000000"/>
                <w:sz w:val="20"/>
                <w:szCs w:val="20"/>
              </w:rPr>
              <w:t>st</w:t>
            </w:r>
            <w:proofErr w:type="spellEnd"/>
          </w:p>
        </w:tc>
        <w:tc>
          <w:tcPr>
            <w:tcW w:w="947"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58</w:t>
            </w:r>
          </w:p>
        </w:tc>
        <w:tc>
          <w:tcPr>
            <w:tcW w:w="96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49</w:t>
            </w:r>
          </w:p>
        </w:tc>
        <w:tc>
          <w:tcPr>
            <w:tcW w:w="98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64</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39</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37</w:t>
            </w:r>
          </w:p>
        </w:tc>
      </w:tr>
      <w:tr w:rsidR="004C0132" w:rsidTr="003523F8">
        <w:trPr>
          <w:trHeight w:val="264"/>
        </w:trPr>
        <w:tc>
          <w:tcPr>
            <w:tcW w:w="444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b/>
                <w:bCs/>
                <w:color w:val="000000"/>
                <w:sz w:val="20"/>
                <w:szCs w:val="20"/>
              </w:rPr>
            </w:pPr>
          </w:p>
        </w:tc>
        <w:tc>
          <w:tcPr>
            <w:tcW w:w="947" w:type="dxa"/>
            <w:tcBorders>
              <w:top w:val="nil"/>
              <w:left w:val="nil"/>
              <w:bottom w:val="nil"/>
              <w:right w:val="nil"/>
            </w:tcBorders>
            <w:shd w:val="clear" w:color="auto" w:fill="auto"/>
            <w:vAlign w:val="center"/>
            <w:hideMark/>
          </w:tcPr>
          <w:p w:rsidR="004C0132" w:rsidRDefault="004C0132" w:rsidP="00111E01">
            <w:pPr>
              <w:rPr>
                <w:sz w:val="20"/>
                <w:szCs w:val="20"/>
              </w:rPr>
            </w:pPr>
          </w:p>
        </w:tc>
        <w:tc>
          <w:tcPr>
            <w:tcW w:w="960" w:type="dxa"/>
            <w:tcBorders>
              <w:top w:val="nil"/>
              <w:left w:val="nil"/>
              <w:bottom w:val="nil"/>
              <w:right w:val="nil"/>
            </w:tcBorders>
            <w:shd w:val="clear" w:color="auto" w:fill="auto"/>
            <w:vAlign w:val="center"/>
            <w:hideMark/>
          </w:tcPr>
          <w:p w:rsidR="004C0132" w:rsidRDefault="004C0132" w:rsidP="00111E01">
            <w:pPr>
              <w:rPr>
                <w:sz w:val="20"/>
                <w:szCs w:val="20"/>
              </w:rPr>
            </w:pPr>
          </w:p>
        </w:tc>
        <w:tc>
          <w:tcPr>
            <w:tcW w:w="980" w:type="dxa"/>
            <w:tcBorders>
              <w:top w:val="nil"/>
              <w:left w:val="nil"/>
              <w:bottom w:val="nil"/>
              <w:right w:val="nil"/>
            </w:tcBorders>
            <w:shd w:val="clear" w:color="auto" w:fill="auto"/>
            <w:noWrap/>
            <w:vAlign w:val="bottom"/>
            <w:hideMark/>
          </w:tcPr>
          <w:p w:rsidR="004C0132" w:rsidRDefault="004C0132" w:rsidP="00111E01">
            <w:pPr>
              <w:rPr>
                <w:sz w:val="20"/>
                <w:szCs w:val="20"/>
              </w:rPr>
            </w:pPr>
          </w:p>
        </w:tc>
        <w:tc>
          <w:tcPr>
            <w:tcW w:w="980" w:type="dxa"/>
            <w:tcBorders>
              <w:top w:val="nil"/>
              <w:left w:val="nil"/>
              <w:bottom w:val="nil"/>
              <w:right w:val="nil"/>
            </w:tcBorders>
            <w:shd w:val="clear" w:color="auto" w:fill="auto"/>
            <w:vAlign w:val="center"/>
            <w:hideMark/>
          </w:tcPr>
          <w:p w:rsidR="004C0132" w:rsidRDefault="004C0132" w:rsidP="00111E01">
            <w:pPr>
              <w:rPr>
                <w:sz w:val="20"/>
                <w:szCs w:val="20"/>
              </w:rPr>
            </w:pPr>
          </w:p>
        </w:tc>
        <w:tc>
          <w:tcPr>
            <w:tcW w:w="980" w:type="dxa"/>
            <w:tcBorders>
              <w:top w:val="nil"/>
              <w:left w:val="nil"/>
              <w:bottom w:val="nil"/>
              <w:right w:val="nil"/>
            </w:tcBorders>
            <w:shd w:val="clear" w:color="auto" w:fill="auto"/>
            <w:vAlign w:val="center"/>
            <w:hideMark/>
          </w:tcPr>
          <w:p w:rsidR="004C0132" w:rsidRDefault="004C0132" w:rsidP="00111E01">
            <w:pPr>
              <w:jc w:val="right"/>
              <w:rPr>
                <w:sz w:val="20"/>
                <w:szCs w:val="20"/>
              </w:rPr>
            </w:pPr>
          </w:p>
        </w:tc>
      </w:tr>
      <w:tr w:rsidR="004C0132" w:rsidTr="003523F8">
        <w:trPr>
          <w:trHeight w:val="264"/>
        </w:trPr>
        <w:tc>
          <w:tcPr>
            <w:tcW w:w="4440" w:type="dxa"/>
            <w:tcBorders>
              <w:top w:val="nil"/>
              <w:left w:val="nil"/>
              <w:bottom w:val="nil"/>
              <w:right w:val="nil"/>
            </w:tcBorders>
            <w:shd w:val="clear" w:color="auto" w:fill="auto"/>
            <w:vAlign w:val="center"/>
            <w:hideMark/>
          </w:tcPr>
          <w:p w:rsidR="004C0132" w:rsidRDefault="004C0132" w:rsidP="00111E01">
            <w:pPr>
              <w:rPr>
                <w:rFonts w:ascii="Arial" w:hAnsi="Arial" w:cs="Arial"/>
                <w:b/>
                <w:bCs/>
                <w:color w:val="000000"/>
                <w:sz w:val="20"/>
                <w:szCs w:val="20"/>
              </w:rPr>
            </w:pPr>
            <w:r>
              <w:rPr>
                <w:rFonts w:ascii="Arial" w:hAnsi="Arial" w:cs="Arial"/>
                <w:b/>
                <w:bCs/>
                <w:color w:val="000000"/>
                <w:sz w:val="20"/>
                <w:szCs w:val="20"/>
              </w:rPr>
              <w:t>Total skattesats, kr</w:t>
            </w:r>
          </w:p>
        </w:tc>
        <w:tc>
          <w:tcPr>
            <w:tcW w:w="947"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34,95</w:t>
            </w:r>
          </w:p>
        </w:tc>
        <w:tc>
          <w:tcPr>
            <w:tcW w:w="96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34,95</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34,95</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34,46</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34,41</w:t>
            </w:r>
          </w:p>
        </w:tc>
      </w:tr>
      <w:tr w:rsidR="004C0132" w:rsidTr="003523F8">
        <w:trPr>
          <w:trHeight w:val="264"/>
        </w:trPr>
        <w:tc>
          <w:tcPr>
            <w:tcW w:w="4440" w:type="dxa"/>
            <w:tcBorders>
              <w:top w:val="nil"/>
              <w:left w:val="nil"/>
              <w:bottom w:val="nil"/>
              <w:right w:val="nil"/>
            </w:tcBorders>
            <w:shd w:val="clear" w:color="auto" w:fill="auto"/>
            <w:vAlign w:val="center"/>
            <w:hideMark/>
          </w:tcPr>
          <w:p w:rsidR="004C0132" w:rsidRDefault="004C0132" w:rsidP="00111E01">
            <w:pPr>
              <w:rPr>
                <w:rFonts w:ascii="Arial" w:hAnsi="Arial" w:cs="Arial"/>
                <w:color w:val="000000"/>
                <w:sz w:val="20"/>
                <w:szCs w:val="20"/>
              </w:rPr>
            </w:pPr>
            <w:r>
              <w:rPr>
                <w:rFonts w:ascii="Arial" w:hAnsi="Arial" w:cs="Arial"/>
                <w:color w:val="000000"/>
                <w:sz w:val="20"/>
                <w:szCs w:val="20"/>
              </w:rPr>
              <w:t>Primärkommunal skattesats</w:t>
            </w:r>
          </w:p>
        </w:tc>
        <w:tc>
          <w:tcPr>
            <w:tcW w:w="947"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23,35</w:t>
            </w:r>
          </w:p>
        </w:tc>
        <w:tc>
          <w:tcPr>
            <w:tcW w:w="96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23,4</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23,4</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23,4</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23,35</w:t>
            </w:r>
          </w:p>
        </w:tc>
      </w:tr>
      <w:tr w:rsidR="004C0132" w:rsidTr="003523F8">
        <w:trPr>
          <w:trHeight w:val="288"/>
        </w:trPr>
        <w:tc>
          <w:tcPr>
            <w:tcW w:w="4440" w:type="dxa"/>
            <w:tcBorders>
              <w:top w:val="nil"/>
              <w:left w:val="nil"/>
              <w:bottom w:val="nil"/>
              <w:right w:val="nil"/>
            </w:tcBorders>
            <w:shd w:val="clear" w:color="auto" w:fill="auto"/>
            <w:vAlign w:val="center"/>
            <w:hideMark/>
          </w:tcPr>
          <w:p w:rsidR="004C0132" w:rsidRDefault="004C0132" w:rsidP="00111E01">
            <w:pPr>
              <w:rPr>
                <w:rFonts w:ascii="Arial" w:hAnsi="Arial" w:cs="Arial"/>
                <w:color w:val="000000"/>
                <w:sz w:val="20"/>
                <w:szCs w:val="20"/>
              </w:rPr>
            </w:pPr>
            <w:r>
              <w:rPr>
                <w:rFonts w:ascii="Arial" w:hAnsi="Arial" w:cs="Arial"/>
                <w:color w:val="000000"/>
                <w:sz w:val="20"/>
                <w:szCs w:val="20"/>
              </w:rPr>
              <w:t>Landstingskommunal skattesats</w:t>
            </w:r>
          </w:p>
        </w:tc>
        <w:tc>
          <w:tcPr>
            <w:tcW w:w="947"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11,35</w:t>
            </w:r>
          </w:p>
        </w:tc>
        <w:tc>
          <w:tcPr>
            <w:tcW w:w="96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11,3</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11,3</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10,8</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10,8</w:t>
            </w:r>
          </w:p>
        </w:tc>
      </w:tr>
      <w:tr w:rsidR="004C0132" w:rsidTr="003523F8">
        <w:trPr>
          <w:trHeight w:val="288"/>
        </w:trPr>
        <w:tc>
          <w:tcPr>
            <w:tcW w:w="4440" w:type="dxa"/>
            <w:tcBorders>
              <w:top w:val="nil"/>
              <w:left w:val="nil"/>
              <w:bottom w:val="nil"/>
              <w:right w:val="nil"/>
            </w:tcBorders>
            <w:shd w:val="clear" w:color="auto" w:fill="auto"/>
            <w:vAlign w:val="center"/>
            <w:hideMark/>
          </w:tcPr>
          <w:p w:rsidR="004C0132" w:rsidRDefault="004C0132" w:rsidP="00111E01">
            <w:pPr>
              <w:rPr>
                <w:rFonts w:ascii="Arial" w:hAnsi="Arial" w:cs="Arial"/>
                <w:color w:val="000000"/>
                <w:sz w:val="20"/>
                <w:szCs w:val="20"/>
              </w:rPr>
            </w:pPr>
            <w:r>
              <w:rPr>
                <w:rFonts w:ascii="Arial" w:hAnsi="Arial" w:cs="Arial"/>
                <w:color w:val="000000"/>
                <w:sz w:val="20"/>
                <w:szCs w:val="20"/>
              </w:rPr>
              <w:t>Begravningsavgift</w:t>
            </w:r>
          </w:p>
        </w:tc>
        <w:tc>
          <w:tcPr>
            <w:tcW w:w="947"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0,25</w:t>
            </w:r>
          </w:p>
        </w:tc>
        <w:tc>
          <w:tcPr>
            <w:tcW w:w="96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0,25</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0,25</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0,26</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0,26</w:t>
            </w:r>
          </w:p>
        </w:tc>
      </w:tr>
      <w:tr w:rsidR="004C0132" w:rsidTr="003523F8">
        <w:trPr>
          <w:trHeight w:val="264"/>
        </w:trPr>
        <w:tc>
          <w:tcPr>
            <w:tcW w:w="444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p>
        </w:tc>
        <w:tc>
          <w:tcPr>
            <w:tcW w:w="947" w:type="dxa"/>
            <w:tcBorders>
              <w:top w:val="nil"/>
              <w:left w:val="nil"/>
              <w:bottom w:val="nil"/>
              <w:right w:val="nil"/>
            </w:tcBorders>
            <w:shd w:val="clear" w:color="auto" w:fill="auto"/>
            <w:vAlign w:val="center"/>
            <w:hideMark/>
          </w:tcPr>
          <w:p w:rsidR="004C0132" w:rsidRDefault="004C0132" w:rsidP="00111E01">
            <w:pPr>
              <w:rPr>
                <w:sz w:val="20"/>
                <w:szCs w:val="20"/>
              </w:rPr>
            </w:pPr>
          </w:p>
        </w:tc>
        <w:tc>
          <w:tcPr>
            <w:tcW w:w="960" w:type="dxa"/>
            <w:tcBorders>
              <w:top w:val="nil"/>
              <w:left w:val="nil"/>
              <w:bottom w:val="nil"/>
              <w:right w:val="nil"/>
            </w:tcBorders>
            <w:shd w:val="clear" w:color="auto" w:fill="auto"/>
            <w:vAlign w:val="center"/>
            <w:hideMark/>
          </w:tcPr>
          <w:p w:rsidR="004C0132" w:rsidRDefault="004C0132" w:rsidP="00111E01">
            <w:pPr>
              <w:rPr>
                <w:sz w:val="20"/>
                <w:szCs w:val="20"/>
              </w:rPr>
            </w:pPr>
          </w:p>
        </w:tc>
        <w:tc>
          <w:tcPr>
            <w:tcW w:w="980" w:type="dxa"/>
            <w:tcBorders>
              <w:top w:val="nil"/>
              <w:left w:val="nil"/>
              <w:bottom w:val="nil"/>
              <w:right w:val="nil"/>
            </w:tcBorders>
            <w:shd w:val="clear" w:color="auto" w:fill="auto"/>
            <w:vAlign w:val="center"/>
            <w:hideMark/>
          </w:tcPr>
          <w:p w:rsidR="004C0132" w:rsidRDefault="004C0132" w:rsidP="00111E01">
            <w:pPr>
              <w:jc w:val="right"/>
              <w:rPr>
                <w:sz w:val="20"/>
                <w:szCs w:val="20"/>
              </w:rPr>
            </w:pPr>
          </w:p>
        </w:tc>
        <w:tc>
          <w:tcPr>
            <w:tcW w:w="980" w:type="dxa"/>
            <w:tcBorders>
              <w:top w:val="nil"/>
              <w:left w:val="nil"/>
              <w:bottom w:val="nil"/>
              <w:right w:val="nil"/>
            </w:tcBorders>
            <w:shd w:val="clear" w:color="auto" w:fill="auto"/>
            <w:vAlign w:val="center"/>
            <w:hideMark/>
          </w:tcPr>
          <w:p w:rsidR="004C0132" w:rsidRDefault="004C0132" w:rsidP="00111E01">
            <w:pPr>
              <w:jc w:val="right"/>
              <w:rPr>
                <w:sz w:val="20"/>
                <w:szCs w:val="20"/>
              </w:rPr>
            </w:pPr>
          </w:p>
        </w:tc>
        <w:tc>
          <w:tcPr>
            <w:tcW w:w="980" w:type="dxa"/>
            <w:tcBorders>
              <w:top w:val="nil"/>
              <w:left w:val="nil"/>
              <w:bottom w:val="nil"/>
              <w:right w:val="nil"/>
            </w:tcBorders>
            <w:shd w:val="clear" w:color="auto" w:fill="auto"/>
            <w:vAlign w:val="center"/>
            <w:hideMark/>
          </w:tcPr>
          <w:p w:rsidR="004C0132" w:rsidRDefault="004C0132" w:rsidP="00111E01">
            <w:pPr>
              <w:jc w:val="right"/>
              <w:rPr>
                <w:sz w:val="20"/>
                <w:szCs w:val="20"/>
              </w:rPr>
            </w:pPr>
          </w:p>
        </w:tc>
      </w:tr>
      <w:tr w:rsidR="004C0132" w:rsidTr="003523F8">
        <w:trPr>
          <w:trHeight w:val="264"/>
        </w:trPr>
        <w:tc>
          <w:tcPr>
            <w:tcW w:w="4440" w:type="dxa"/>
            <w:tcBorders>
              <w:top w:val="nil"/>
              <w:left w:val="nil"/>
              <w:bottom w:val="nil"/>
              <w:right w:val="nil"/>
            </w:tcBorders>
            <w:shd w:val="clear" w:color="auto" w:fill="auto"/>
            <w:vAlign w:val="center"/>
            <w:hideMark/>
          </w:tcPr>
          <w:p w:rsidR="004C0132" w:rsidRDefault="004C0132" w:rsidP="00111E01">
            <w:pPr>
              <w:rPr>
                <w:rFonts w:ascii="Arial" w:hAnsi="Arial" w:cs="Arial"/>
                <w:b/>
                <w:bCs/>
                <w:color w:val="000000"/>
                <w:sz w:val="20"/>
                <w:szCs w:val="20"/>
              </w:rPr>
            </w:pPr>
            <w:r>
              <w:rPr>
                <w:rFonts w:ascii="Arial" w:hAnsi="Arial" w:cs="Arial"/>
                <w:b/>
                <w:bCs/>
                <w:color w:val="000000"/>
                <w:sz w:val="20"/>
                <w:szCs w:val="20"/>
              </w:rPr>
              <w:t>Befolkning 1 januari</w:t>
            </w:r>
          </w:p>
        </w:tc>
        <w:tc>
          <w:tcPr>
            <w:tcW w:w="947"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3 068</w:t>
            </w:r>
          </w:p>
        </w:tc>
        <w:tc>
          <w:tcPr>
            <w:tcW w:w="96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3 122</w:t>
            </w:r>
          </w:p>
        </w:tc>
        <w:tc>
          <w:tcPr>
            <w:tcW w:w="98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3 133</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3 109</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3 115</w:t>
            </w:r>
          </w:p>
        </w:tc>
      </w:tr>
      <w:tr w:rsidR="004C0132" w:rsidTr="003523F8">
        <w:trPr>
          <w:trHeight w:val="264"/>
        </w:trPr>
        <w:tc>
          <w:tcPr>
            <w:tcW w:w="4440" w:type="dxa"/>
            <w:tcBorders>
              <w:top w:val="nil"/>
              <w:left w:val="nil"/>
              <w:bottom w:val="nil"/>
              <w:right w:val="nil"/>
            </w:tcBorders>
            <w:shd w:val="clear" w:color="auto" w:fill="auto"/>
            <w:vAlign w:val="center"/>
            <w:hideMark/>
          </w:tcPr>
          <w:p w:rsidR="004C0132" w:rsidRDefault="004C0132" w:rsidP="00111E01">
            <w:pPr>
              <w:rPr>
                <w:rFonts w:ascii="Arial" w:hAnsi="Arial" w:cs="Arial"/>
                <w:color w:val="000000"/>
                <w:sz w:val="20"/>
                <w:szCs w:val="20"/>
              </w:rPr>
            </w:pPr>
            <w:r>
              <w:rPr>
                <w:rFonts w:ascii="Arial" w:hAnsi="Arial" w:cs="Arial"/>
                <w:color w:val="000000"/>
                <w:sz w:val="20"/>
                <w:szCs w:val="20"/>
              </w:rPr>
              <w:t>varav 1 - 5 år</w:t>
            </w:r>
          </w:p>
        </w:tc>
        <w:tc>
          <w:tcPr>
            <w:tcW w:w="947"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158</w:t>
            </w:r>
          </w:p>
        </w:tc>
        <w:tc>
          <w:tcPr>
            <w:tcW w:w="96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157</w:t>
            </w:r>
          </w:p>
        </w:tc>
        <w:tc>
          <w:tcPr>
            <w:tcW w:w="98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167</w:t>
            </w:r>
          </w:p>
        </w:tc>
        <w:tc>
          <w:tcPr>
            <w:tcW w:w="98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159</w:t>
            </w:r>
          </w:p>
        </w:tc>
        <w:tc>
          <w:tcPr>
            <w:tcW w:w="980" w:type="dxa"/>
            <w:tcBorders>
              <w:top w:val="nil"/>
              <w:left w:val="nil"/>
              <w:bottom w:val="nil"/>
              <w:right w:val="nil"/>
            </w:tcBorders>
            <w:shd w:val="clear" w:color="auto" w:fill="auto"/>
            <w:noWrap/>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159</w:t>
            </w:r>
          </w:p>
        </w:tc>
      </w:tr>
      <w:tr w:rsidR="004C0132" w:rsidTr="003523F8">
        <w:trPr>
          <w:trHeight w:val="264"/>
        </w:trPr>
        <w:tc>
          <w:tcPr>
            <w:tcW w:w="4440" w:type="dxa"/>
            <w:tcBorders>
              <w:top w:val="nil"/>
              <w:left w:val="nil"/>
              <w:bottom w:val="nil"/>
              <w:right w:val="nil"/>
            </w:tcBorders>
            <w:shd w:val="clear" w:color="auto" w:fill="auto"/>
            <w:vAlign w:val="center"/>
            <w:hideMark/>
          </w:tcPr>
          <w:p w:rsidR="004C0132" w:rsidRDefault="004C0132" w:rsidP="00111E01">
            <w:pPr>
              <w:rPr>
                <w:rFonts w:ascii="Arial" w:hAnsi="Arial" w:cs="Arial"/>
                <w:color w:val="000000"/>
                <w:sz w:val="20"/>
                <w:szCs w:val="20"/>
              </w:rPr>
            </w:pPr>
            <w:r>
              <w:rPr>
                <w:rFonts w:ascii="Arial" w:hAnsi="Arial" w:cs="Arial"/>
                <w:color w:val="000000"/>
                <w:sz w:val="20"/>
                <w:szCs w:val="20"/>
              </w:rPr>
              <w:t>varav 6 - 12 år</w:t>
            </w:r>
          </w:p>
        </w:tc>
        <w:tc>
          <w:tcPr>
            <w:tcW w:w="947"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243</w:t>
            </w:r>
          </w:p>
        </w:tc>
        <w:tc>
          <w:tcPr>
            <w:tcW w:w="96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249</w:t>
            </w:r>
          </w:p>
        </w:tc>
        <w:tc>
          <w:tcPr>
            <w:tcW w:w="98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235</w:t>
            </w:r>
          </w:p>
        </w:tc>
        <w:tc>
          <w:tcPr>
            <w:tcW w:w="98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232</w:t>
            </w:r>
          </w:p>
        </w:tc>
        <w:tc>
          <w:tcPr>
            <w:tcW w:w="980" w:type="dxa"/>
            <w:tcBorders>
              <w:top w:val="nil"/>
              <w:left w:val="nil"/>
              <w:bottom w:val="nil"/>
              <w:right w:val="nil"/>
            </w:tcBorders>
            <w:shd w:val="clear" w:color="auto" w:fill="auto"/>
            <w:noWrap/>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232</w:t>
            </w:r>
          </w:p>
        </w:tc>
      </w:tr>
      <w:tr w:rsidR="004C0132" w:rsidTr="003523F8">
        <w:trPr>
          <w:trHeight w:val="264"/>
        </w:trPr>
        <w:tc>
          <w:tcPr>
            <w:tcW w:w="4440" w:type="dxa"/>
            <w:tcBorders>
              <w:top w:val="nil"/>
              <w:left w:val="nil"/>
              <w:bottom w:val="nil"/>
              <w:right w:val="nil"/>
            </w:tcBorders>
            <w:shd w:val="clear" w:color="auto" w:fill="auto"/>
            <w:vAlign w:val="center"/>
            <w:hideMark/>
          </w:tcPr>
          <w:p w:rsidR="004C0132" w:rsidRDefault="004C0132" w:rsidP="00111E01">
            <w:pPr>
              <w:rPr>
                <w:rFonts w:ascii="Arial" w:hAnsi="Arial" w:cs="Arial"/>
                <w:color w:val="000000"/>
                <w:sz w:val="20"/>
                <w:szCs w:val="20"/>
              </w:rPr>
            </w:pPr>
            <w:r>
              <w:rPr>
                <w:rFonts w:ascii="Arial" w:hAnsi="Arial" w:cs="Arial"/>
                <w:color w:val="000000"/>
                <w:sz w:val="20"/>
                <w:szCs w:val="20"/>
              </w:rPr>
              <w:t>varav 7 - 15 år</w:t>
            </w:r>
          </w:p>
        </w:tc>
        <w:tc>
          <w:tcPr>
            <w:tcW w:w="947"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314</w:t>
            </w:r>
          </w:p>
        </w:tc>
        <w:tc>
          <w:tcPr>
            <w:tcW w:w="96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323</w:t>
            </w:r>
          </w:p>
        </w:tc>
        <w:tc>
          <w:tcPr>
            <w:tcW w:w="98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328</w:t>
            </w:r>
          </w:p>
        </w:tc>
        <w:tc>
          <w:tcPr>
            <w:tcW w:w="98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306</w:t>
            </w:r>
          </w:p>
        </w:tc>
        <w:tc>
          <w:tcPr>
            <w:tcW w:w="980" w:type="dxa"/>
            <w:tcBorders>
              <w:top w:val="nil"/>
              <w:left w:val="nil"/>
              <w:bottom w:val="nil"/>
              <w:right w:val="nil"/>
            </w:tcBorders>
            <w:shd w:val="clear" w:color="auto" w:fill="auto"/>
            <w:noWrap/>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306</w:t>
            </w:r>
          </w:p>
        </w:tc>
      </w:tr>
      <w:tr w:rsidR="004C0132" w:rsidTr="003523F8">
        <w:trPr>
          <w:trHeight w:val="264"/>
        </w:trPr>
        <w:tc>
          <w:tcPr>
            <w:tcW w:w="4440" w:type="dxa"/>
            <w:tcBorders>
              <w:top w:val="nil"/>
              <w:left w:val="nil"/>
              <w:bottom w:val="nil"/>
              <w:right w:val="nil"/>
            </w:tcBorders>
            <w:shd w:val="clear" w:color="auto" w:fill="auto"/>
            <w:vAlign w:val="center"/>
            <w:hideMark/>
          </w:tcPr>
          <w:p w:rsidR="004C0132" w:rsidRDefault="004C0132" w:rsidP="00111E01">
            <w:pPr>
              <w:rPr>
                <w:rFonts w:ascii="Arial" w:hAnsi="Arial" w:cs="Arial"/>
                <w:color w:val="000000"/>
                <w:sz w:val="20"/>
                <w:szCs w:val="20"/>
              </w:rPr>
            </w:pPr>
            <w:r>
              <w:rPr>
                <w:rFonts w:ascii="Arial" w:hAnsi="Arial" w:cs="Arial"/>
                <w:color w:val="000000"/>
                <w:sz w:val="20"/>
                <w:szCs w:val="20"/>
              </w:rPr>
              <w:t>varav 16 - 18 år</w:t>
            </w:r>
          </w:p>
        </w:tc>
        <w:tc>
          <w:tcPr>
            <w:tcW w:w="947"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120</w:t>
            </w:r>
          </w:p>
        </w:tc>
        <w:tc>
          <w:tcPr>
            <w:tcW w:w="96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123</w:t>
            </w:r>
          </w:p>
        </w:tc>
        <w:tc>
          <w:tcPr>
            <w:tcW w:w="980" w:type="dxa"/>
            <w:tcBorders>
              <w:top w:val="nil"/>
              <w:left w:val="nil"/>
              <w:bottom w:val="nil"/>
              <w:right w:val="nil"/>
            </w:tcBorders>
            <w:shd w:val="clear" w:color="auto" w:fill="auto"/>
            <w:noWrap/>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110</w:t>
            </w:r>
          </w:p>
        </w:tc>
        <w:tc>
          <w:tcPr>
            <w:tcW w:w="98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92</w:t>
            </w:r>
          </w:p>
        </w:tc>
        <w:tc>
          <w:tcPr>
            <w:tcW w:w="980" w:type="dxa"/>
            <w:tcBorders>
              <w:top w:val="nil"/>
              <w:left w:val="nil"/>
              <w:bottom w:val="nil"/>
              <w:right w:val="nil"/>
            </w:tcBorders>
            <w:shd w:val="clear" w:color="auto" w:fill="auto"/>
            <w:noWrap/>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92</w:t>
            </w:r>
          </w:p>
        </w:tc>
      </w:tr>
      <w:tr w:rsidR="004C0132" w:rsidTr="003523F8">
        <w:trPr>
          <w:trHeight w:val="264"/>
        </w:trPr>
        <w:tc>
          <w:tcPr>
            <w:tcW w:w="4440" w:type="dxa"/>
            <w:tcBorders>
              <w:top w:val="nil"/>
              <w:left w:val="nil"/>
              <w:bottom w:val="nil"/>
              <w:right w:val="nil"/>
            </w:tcBorders>
            <w:shd w:val="clear" w:color="auto" w:fill="auto"/>
            <w:vAlign w:val="center"/>
            <w:hideMark/>
          </w:tcPr>
          <w:p w:rsidR="004C0132" w:rsidRDefault="004C0132" w:rsidP="00111E01">
            <w:pPr>
              <w:rPr>
                <w:rFonts w:ascii="Arial" w:hAnsi="Arial" w:cs="Arial"/>
                <w:color w:val="000000"/>
                <w:sz w:val="20"/>
                <w:szCs w:val="20"/>
              </w:rPr>
            </w:pPr>
            <w:r>
              <w:rPr>
                <w:rFonts w:ascii="Arial" w:hAnsi="Arial" w:cs="Arial"/>
                <w:color w:val="000000"/>
                <w:sz w:val="20"/>
                <w:szCs w:val="20"/>
              </w:rPr>
              <w:t>varav 65 -79 år</w:t>
            </w:r>
          </w:p>
        </w:tc>
        <w:tc>
          <w:tcPr>
            <w:tcW w:w="947"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634</w:t>
            </w:r>
          </w:p>
        </w:tc>
        <w:tc>
          <w:tcPr>
            <w:tcW w:w="96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625</w:t>
            </w:r>
          </w:p>
        </w:tc>
        <w:tc>
          <w:tcPr>
            <w:tcW w:w="980" w:type="dxa"/>
            <w:tcBorders>
              <w:top w:val="nil"/>
              <w:left w:val="nil"/>
              <w:bottom w:val="nil"/>
              <w:right w:val="nil"/>
            </w:tcBorders>
            <w:shd w:val="clear" w:color="auto" w:fill="auto"/>
            <w:noWrap/>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621</w:t>
            </w:r>
          </w:p>
        </w:tc>
        <w:tc>
          <w:tcPr>
            <w:tcW w:w="98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581</w:t>
            </w:r>
          </w:p>
        </w:tc>
        <w:tc>
          <w:tcPr>
            <w:tcW w:w="980" w:type="dxa"/>
            <w:tcBorders>
              <w:top w:val="nil"/>
              <w:left w:val="nil"/>
              <w:bottom w:val="nil"/>
              <w:right w:val="nil"/>
            </w:tcBorders>
            <w:shd w:val="clear" w:color="auto" w:fill="auto"/>
            <w:noWrap/>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581</w:t>
            </w:r>
          </w:p>
        </w:tc>
      </w:tr>
      <w:tr w:rsidR="004C0132" w:rsidTr="003523F8">
        <w:trPr>
          <w:trHeight w:val="264"/>
        </w:trPr>
        <w:tc>
          <w:tcPr>
            <w:tcW w:w="4440" w:type="dxa"/>
            <w:tcBorders>
              <w:top w:val="nil"/>
              <w:left w:val="nil"/>
              <w:bottom w:val="nil"/>
              <w:right w:val="nil"/>
            </w:tcBorders>
            <w:shd w:val="clear" w:color="auto" w:fill="auto"/>
            <w:vAlign w:val="center"/>
            <w:hideMark/>
          </w:tcPr>
          <w:p w:rsidR="004C0132" w:rsidRDefault="004C0132" w:rsidP="00111E01">
            <w:pPr>
              <w:rPr>
                <w:rFonts w:ascii="Arial" w:hAnsi="Arial" w:cs="Arial"/>
                <w:color w:val="000000"/>
                <w:sz w:val="20"/>
                <w:szCs w:val="20"/>
              </w:rPr>
            </w:pPr>
            <w:r>
              <w:rPr>
                <w:rFonts w:ascii="Arial" w:hAnsi="Arial" w:cs="Arial"/>
                <w:color w:val="000000"/>
                <w:sz w:val="20"/>
                <w:szCs w:val="20"/>
              </w:rPr>
              <w:t>varav 80 - 89 år</w:t>
            </w:r>
          </w:p>
        </w:tc>
        <w:tc>
          <w:tcPr>
            <w:tcW w:w="947"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192</w:t>
            </w:r>
          </w:p>
        </w:tc>
        <w:tc>
          <w:tcPr>
            <w:tcW w:w="96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187</w:t>
            </w:r>
          </w:p>
        </w:tc>
        <w:tc>
          <w:tcPr>
            <w:tcW w:w="980" w:type="dxa"/>
            <w:tcBorders>
              <w:top w:val="nil"/>
              <w:left w:val="nil"/>
              <w:bottom w:val="nil"/>
              <w:right w:val="nil"/>
            </w:tcBorders>
            <w:shd w:val="clear" w:color="auto" w:fill="auto"/>
            <w:noWrap/>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190</w:t>
            </w:r>
          </w:p>
        </w:tc>
        <w:tc>
          <w:tcPr>
            <w:tcW w:w="98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184</w:t>
            </w:r>
          </w:p>
        </w:tc>
        <w:tc>
          <w:tcPr>
            <w:tcW w:w="980" w:type="dxa"/>
            <w:tcBorders>
              <w:top w:val="nil"/>
              <w:left w:val="nil"/>
              <w:bottom w:val="nil"/>
              <w:right w:val="nil"/>
            </w:tcBorders>
            <w:shd w:val="clear" w:color="auto" w:fill="auto"/>
            <w:noWrap/>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184</w:t>
            </w:r>
          </w:p>
        </w:tc>
      </w:tr>
      <w:tr w:rsidR="004C0132" w:rsidTr="003523F8">
        <w:trPr>
          <w:trHeight w:val="264"/>
        </w:trPr>
        <w:tc>
          <w:tcPr>
            <w:tcW w:w="4440" w:type="dxa"/>
            <w:tcBorders>
              <w:top w:val="nil"/>
              <w:left w:val="nil"/>
              <w:bottom w:val="nil"/>
              <w:right w:val="nil"/>
            </w:tcBorders>
            <w:shd w:val="clear" w:color="auto" w:fill="auto"/>
            <w:vAlign w:val="center"/>
            <w:hideMark/>
          </w:tcPr>
          <w:p w:rsidR="004C0132" w:rsidRDefault="004C0132" w:rsidP="00111E01">
            <w:pPr>
              <w:rPr>
                <w:rFonts w:ascii="Arial" w:hAnsi="Arial" w:cs="Arial"/>
                <w:color w:val="000000"/>
                <w:sz w:val="20"/>
                <w:szCs w:val="20"/>
              </w:rPr>
            </w:pPr>
            <w:r>
              <w:rPr>
                <w:rFonts w:ascii="Arial" w:hAnsi="Arial" w:cs="Arial"/>
                <w:color w:val="000000"/>
                <w:sz w:val="20"/>
                <w:szCs w:val="20"/>
              </w:rPr>
              <w:t>varav 90- år och äldre</w:t>
            </w:r>
          </w:p>
        </w:tc>
        <w:tc>
          <w:tcPr>
            <w:tcW w:w="947"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37</w:t>
            </w:r>
          </w:p>
        </w:tc>
        <w:tc>
          <w:tcPr>
            <w:tcW w:w="96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43</w:t>
            </w:r>
          </w:p>
        </w:tc>
        <w:tc>
          <w:tcPr>
            <w:tcW w:w="980" w:type="dxa"/>
            <w:tcBorders>
              <w:top w:val="nil"/>
              <w:left w:val="nil"/>
              <w:bottom w:val="nil"/>
              <w:right w:val="nil"/>
            </w:tcBorders>
            <w:shd w:val="clear" w:color="auto" w:fill="auto"/>
            <w:noWrap/>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42</w:t>
            </w:r>
          </w:p>
        </w:tc>
        <w:tc>
          <w:tcPr>
            <w:tcW w:w="98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39</w:t>
            </w:r>
          </w:p>
        </w:tc>
        <w:tc>
          <w:tcPr>
            <w:tcW w:w="98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39</w:t>
            </w:r>
          </w:p>
        </w:tc>
      </w:tr>
      <w:tr w:rsidR="004C0132" w:rsidTr="003523F8">
        <w:trPr>
          <w:trHeight w:val="264"/>
        </w:trPr>
        <w:tc>
          <w:tcPr>
            <w:tcW w:w="444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p>
        </w:tc>
        <w:tc>
          <w:tcPr>
            <w:tcW w:w="947" w:type="dxa"/>
            <w:tcBorders>
              <w:top w:val="nil"/>
              <w:left w:val="nil"/>
              <w:bottom w:val="nil"/>
              <w:right w:val="nil"/>
            </w:tcBorders>
            <w:shd w:val="clear" w:color="auto" w:fill="auto"/>
            <w:vAlign w:val="center"/>
            <w:hideMark/>
          </w:tcPr>
          <w:p w:rsidR="004C0132" w:rsidRDefault="004C0132" w:rsidP="00111E01">
            <w:pPr>
              <w:rPr>
                <w:sz w:val="20"/>
                <w:szCs w:val="20"/>
              </w:rPr>
            </w:pPr>
          </w:p>
        </w:tc>
        <w:tc>
          <w:tcPr>
            <w:tcW w:w="960" w:type="dxa"/>
            <w:tcBorders>
              <w:top w:val="nil"/>
              <w:left w:val="nil"/>
              <w:bottom w:val="nil"/>
              <w:right w:val="nil"/>
            </w:tcBorders>
            <w:shd w:val="clear" w:color="auto" w:fill="auto"/>
            <w:vAlign w:val="center"/>
            <w:hideMark/>
          </w:tcPr>
          <w:p w:rsidR="004C0132" w:rsidRDefault="004C0132" w:rsidP="00111E01">
            <w:pPr>
              <w:rPr>
                <w:sz w:val="20"/>
                <w:szCs w:val="20"/>
              </w:rPr>
            </w:pPr>
          </w:p>
        </w:tc>
        <w:tc>
          <w:tcPr>
            <w:tcW w:w="980" w:type="dxa"/>
            <w:tcBorders>
              <w:top w:val="nil"/>
              <w:left w:val="nil"/>
              <w:bottom w:val="nil"/>
              <w:right w:val="nil"/>
            </w:tcBorders>
            <w:shd w:val="clear" w:color="auto" w:fill="auto"/>
            <w:noWrap/>
            <w:vAlign w:val="bottom"/>
            <w:hideMark/>
          </w:tcPr>
          <w:p w:rsidR="004C0132" w:rsidRDefault="004C0132" w:rsidP="00111E01">
            <w:pPr>
              <w:rPr>
                <w:sz w:val="20"/>
                <w:szCs w:val="20"/>
              </w:rPr>
            </w:pPr>
          </w:p>
        </w:tc>
        <w:tc>
          <w:tcPr>
            <w:tcW w:w="980" w:type="dxa"/>
            <w:tcBorders>
              <w:top w:val="nil"/>
              <w:left w:val="nil"/>
              <w:bottom w:val="nil"/>
              <w:right w:val="nil"/>
            </w:tcBorders>
            <w:shd w:val="clear" w:color="auto" w:fill="auto"/>
            <w:noWrap/>
            <w:vAlign w:val="bottom"/>
            <w:hideMark/>
          </w:tcPr>
          <w:p w:rsidR="004C0132" w:rsidRDefault="004C0132" w:rsidP="00111E01">
            <w:pPr>
              <w:rPr>
                <w:sz w:val="20"/>
                <w:szCs w:val="20"/>
              </w:rPr>
            </w:pPr>
          </w:p>
        </w:tc>
        <w:tc>
          <w:tcPr>
            <w:tcW w:w="980" w:type="dxa"/>
            <w:tcBorders>
              <w:top w:val="nil"/>
              <w:left w:val="nil"/>
              <w:bottom w:val="nil"/>
              <w:right w:val="nil"/>
            </w:tcBorders>
            <w:shd w:val="clear" w:color="auto" w:fill="auto"/>
            <w:noWrap/>
            <w:vAlign w:val="bottom"/>
            <w:hideMark/>
          </w:tcPr>
          <w:p w:rsidR="004C0132" w:rsidRDefault="004C0132" w:rsidP="00111E01">
            <w:pPr>
              <w:rPr>
                <w:sz w:val="20"/>
                <w:szCs w:val="20"/>
              </w:rPr>
            </w:pPr>
          </w:p>
        </w:tc>
      </w:tr>
      <w:tr w:rsidR="004C0132" w:rsidTr="003523F8">
        <w:trPr>
          <w:trHeight w:val="264"/>
        </w:trPr>
        <w:tc>
          <w:tcPr>
            <w:tcW w:w="4440" w:type="dxa"/>
            <w:tcBorders>
              <w:top w:val="nil"/>
              <w:left w:val="nil"/>
              <w:bottom w:val="nil"/>
              <w:right w:val="nil"/>
            </w:tcBorders>
            <w:shd w:val="clear" w:color="auto" w:fill="auto"/>
            <w:vAlign w:val="center"/>
            <w:hideMark/>
          </w:tcPr>
          <w:p w:rsidR="004C0132" w:rsidRDefault="004C0132" w:rsidP="00111E01">
            <w:pPr>
              <w:rPr>
                <w:rFonts w:ascii="Arial" w:hAnsi="Arial" w:cs="Arial"/>
                <w:b/>
                <w:bCs/>
                <w:color w:val="000000"/>
                <w:sz w:val="20"/>
                <w:szCs w:val="20"/>
              </w:rPr>
            </w:pPr>
            <w:r>
              <w:rPr>
                <w:rFonts w:ascii="Arial" w:hAnsi="Arial" w:cs="Arial"/>
                <w:b/>
                <w:bCs/>
                <w:color w:val="000000"/>
                <w:sz w:val="20"/>
                <w:szCs w:val="20"/>
              </w:rPr>
              <w:t>Befolkning 31 december</w:t>
            </w:r>
          </w:p>
        </w:tc>
        <w:tc>
          <w:tcPr>
            <w:tcW w:w="947"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3 068</w:t>
            </w:r>
          </w:p>
        </w:tc>
        <w:tc>
          <w:tcPr>
            <w:tcW w:w="96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3 122</w:t>
            </w:r>
          </w:p>
        </w:tc>
        <w:tc>
          <w:tcPr>
            <w:tcW w:w="98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3 133</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3 100</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b/>
                <w:bCs/>
                <w:color w:val="000000"/>
                <w:sz w:val="20"/>
                <w:szCs w:val="20"/>
              </w:rPr>
            </w:pPr>
            <w:r>
              <w:rPr>
                <w:rFonts w:ascii="Arial" w:hAnsi="Arial" w:cs="Arial"/>
                <w:b/>
                <w:bCs/>
                <w:color w:val="000000"/>
                <w:sz w:val="20"/>
                <w:szCs w:val="20"/>
              </w:rPr>
              <w:t>3 109</w:t>
            </w:r>
          </w:p>
        </w:tc>
      </w:tr>
      <w:tr w:rsidR="004C0132" w:rsidTr="003523F8">
        <w:trPr>
          <w:trHeight w:val="264"/>
        </w:trPr>
        <w:tc>
          <w:tcPr>
            <w:tcW w:w="4440" w:type="dxa"/>
            <w:tcBorders>
              <w:top w:val="nil"/>
              <w:left w:val="nil"/>
              <w:bottom w:val="nil"/>
              <w:right w:val="nil"/>
            </w:tcBorders>
            <w:shd w:val="clear" w:color="auto" w:fill="auto"/>
            <w:vAlign w:val="center"/>
            <w:hideMark/>
          </w:tcPr>
          <w:p w:rsidR="004C0132" w:rsidRDefault="004C0132" w:rsidP="00111E01">
            <w:pPr>
              <w:rPr>
                <w:rFonts w:ascii="Arial" w:hAnsi="Arial" w:cs="Arial"/>
                <w:color w:val="000000"/>
                <w:sz w:val="20"/>
                <w:szCs w:val="20"/>
              </w:rPr>
            </w:pPr>
            <w:proofErr w:type="spellStart"/>
            <w:r>
              <w:rPr>
                <w:rFonts w:ascii="Arial" w:hAnsi="Arial" w:cs="Arial"/>
                <w:color w:val="000000"/>
                <w:sz w:val="20"/>
                <w:szCs w:val="20"/>
              </w:rPr>
              <w:t>Befolkningsförändr</w:t>
            </w:r>
            <w:proofErr w:type="spellEnd"/>
            <w:r>
              <w:rPr>
                <w:rFonts w:ascii="Arial" w:hAnsi="Arial" w:cs="Arial"/>
                <w:color w:val="000000"/>
                <w:sz w:val="20"/>
                <w:szCs w:val="20"/>
              </w:rPr>
              <w:t xml:space="preserve"> under året</w:t>
            </w:r>
          </w:p>
        </w:tc>
        <w:tc>
          <w:tcPr>
            <w:tcW w:w="947"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54</w:t>
            </w:r>
          </w:p>
        </w:tc>
        <w:tc>
          <w:tcPr>
            <w:tcW w:w="96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11</w:t>
            </w:r>
          </w:p>
        </w:tc>
        <w:tc>
          <w:tcPr>
            <w:tcW w:w="98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33</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9</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6</w:t>
            </w:r>
          </w:p>
        </w:tc>
      </w:tr>
      <w:tr w:rsidR="004C0132" w:rsidTr="003523F8">
        <w:trPr>
          <w:trHeight w:val="264"/>
        </w:trPr>
        <w:tc>
          <w:tcPr>
            <w:tcW w:w="4440" w:type="dxa"/>
            <w:tcBorders>
              <w:top w:val="nil"/>
              <w:left w:val="nil"/>
              <w:bottom w:val="nil"/>
              <w:right w:val="nil"/>
            </w:tcBorders>
            <w:shd w:val="clear" w:color="auto" w:fill="auto"/>
            <w:vAlign w:val="center"/>
            <w:hideMark/>
          </w:tcPr>
          <w:p w:rsidR="004C0132" w:rsidRDefault="004C0132" w:rsidP="00111E01">
            <w:pPr>
              <w:rPr>
                <w:rFonts w:ascii="Arial" w:hAnsi="Arial" w:cs="Arial"/>
                <w:color w:val="000000"/>
                <w:sz w:val="20"/>
                <w:szCs w:val="20"/>
              </w:rPr>
            </w:pPr>
            <w:r>
              <w:rPr>
                <w:rFonts w:ascii="Arial" w:hAnsi="Arial" w:cs="Arial"/>
                <w:color w:val="000000"/>
                <w:sz w:val="20"/>
                <w:szCs w:val="20"/>
              </w:rPr>
              <w:t>Antal födda barn under året</w:t>
            </w:r>
          </w:p>
        </w:tc>
        <w:tc>
          <w:tcPr>
            <w:tcW w:w="947"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28</w:t>
            </w:r>
          </w:p>
        </w:tc>
        <w:tc>
          <w:tcPr>
            <w:tcW w:w="96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31</w:t>
            </w:r>
          </w:p>
        </w:tc>
        <w:tc>
          <w:tcPr>
            <w:tcW w:w="98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31</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36</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29</w:t>
            </w:r>
          </w:p>
        </w:tc>
      </w:tr>
      <w:tr w:rsidR="004C0132" w:rsidTr="003523F8">
        <w:trPr>
          <w:trHeight w:val="264"/>
        </w:trPr>
        <w:tc>
          <w:tcPr>
            <w:tcW w:w="4440" w:type="dxa"/>
            <w:tcBorders>
              <w:top w:val="nil"/>
              <w:left w:val="nil"/>
              <w:bottom w:val="nil"/>
              <w:right w:val="nil"/>
            </w:tcBorders>
            <w:shd w:val="clear" w:color="auto" w:fill="auto"/>
            <w:vAlign w:val="center"/>
            <w:hideMark/>
          </w:tcPr>
          <w:p w:rsidR="004C0132" w:rsidRDefault="004C0132" w:rsidP="00111E01">
            <w:pPr>
              <w:rPr>
                <w:rFonts w:ascii="Arial" w:hAnsi="Arial" w:cs="Arial"/>
                <w:color w:val="000000"/>
                <w:sz w:val="20"/>
                <w:szCs w:val="20"/>
              </w:rPr>
            </w:pPr>
            <w:r>
              <w:rPr>
                <w:rFonts w:ascii="Arial" w:hAnsi="Arial" w:cs="Arial"/>
                <w:color w:val="000000"/>
                <w:sz w:val="20"/>
                <w:szCs w:val="20"/>
              </w:rPr>
              <w:t>Antal döda under året</w:t>
            </w:r>
          </w:p>
        </w:tc>
        <w:tc>
          <w:tcPr>
            <w:tcW w:w="947"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44</w:t>
            </w:r>
          </w:p>
        </w:tc>
        <w:tc>
          <w:tcPr>
            <w:tcW w:w="96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57</w:t>
            </w:r>
          </w:p>
        </w:tc>
        <w:tc>
          <w:tcPr>
            <w:tcW w:w="98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38</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43</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41</w:t>
            </w:r>
          </w:p>
        </w:tc>
      </w:tr>
      <w:tr w:rsidR="004C0132" w:rsidTr="003523F8">
        <w:trPr>
          <w:trHeight w:val="264"/>
        </w:trPr>
        <w:tc>
          <w:tcPr>
            <w:tcW w:w="4440" w:type="dxa"/>
            <w:tcBorders>
              <w:top w:val="nil"/>
              <w:left w:val="nil"/>
              <w:bottom w:val="nil"/>
              <w:right w:val="nil"/>
            </w:tcBorders>
            <w:shd w:val="clear" w:color="auto" w:fill="auto"/>
            <w:vAlign w:val="center"/>
            <w:hideMark/>
          </w:tcPr>
          <w:p w:rsidR="004C0132" w:rsidRDefault="004C0132" w:rsidP="00111E01">
            <w:pPr>
              <w:rPr>
                <w:rFonts w:ascii="Arial" w:hAnsi="Arial" w:cs="Arial"/>
                <w:color w:val="000000"/>
                <w:sz w:val="20"/>
                <w:szCs w:val="20"/>
              </w:rPr>
            </w:pPr>
            <w:r>
              <w:rPr>
                <w:rFonts w:ascii="Arial" w:hAnsi="Arial" w:cs="Arial"/>
                <w:color w:val="000000"/>
                <w:sz w:val="20"/>
                <w:szCs w:val="20"/>
              </w:rPr>
              <w:t>Antal inflyttade under året</w:t>
            </w:r>
          </w:p>
        </w:tc>
        <w:tc>
          <w:tcPr>
            <w:tcW w:w="947"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152</w:t>
            </w:r>
          </w:p>
        </w:tc>
        <w:tc>
          <w:tcPr>
            <w:tcW w:w="96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146</w:t>
            </w:r>
          </w:p>
        </w:tc>
        <w:tc>
          <w:tcPr>
            <w:tcW w:w="98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162</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133</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142</w:t>
            </w:r>
          </w:p>
        </w:tc>
      </w:tr>
      <w:tr w:rsidR="004C0132" w:rsidTr="003523F8">
        <w:trPr>
          <w:trHeight w:val="264"/>
        </w:trPr>
        <w:tc>
          <w:tcPr>
            <w:tcW w:w="4440" w:type="dxa"/>
            <w:tcBorders>
              <w:top w:val="nil"/>
              <w:left w:val="nil"/>
              <w:bottom w:val="nil"/>
              <w:right w:val="nil"/>
            </w:tcBorders>
            <w:shd w:val="clear" w:color="auto" w:fill="auto"/>
            <w:vAlign w:val="center"/>
            <w:hideMark/>
          </w:tcPr>
          <w:p w:rsidR="004C0132" w:rsidRDefault="004C0132" w:rsidP="00111E01">
            <w:pPr>
              <w:rPr>
                <w:rFonts w:ascii="Arial" w:hAnsi="Arial" w:cs="Arial"/>
                <w:color w:val="000000"/>
                <w:sz w:val="20"/>
                <w:szCs w:val="20"/>
              </w:rPr>
            </w:pPr>
            <w:r>
              <w:rPr>
                <w:rFonts w:ascii="Arial" w:hAnsi="Arial" w:cs="Arial"/>
                <w:color w:val="000000"/>
                <w:sz w:val="20"/>
                <w:szCs w:val="20"/>
              </w:rPr>
              <w:t>Antal utflyttade under året</w:t>
            </w:r>
          </w:p>
        </w:tc>
        <w:tc>
          <w:tcPr>
            <w:tcW w:w="947"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190</w:t>
            </w:r>
          </w:p>
        </w:tc>
        <w:tc>
          <w:tcPr>
            <w:tcW w:w="96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131</w:t>
            </w:r>
          </w:p>
        </w:tc>
        <w:tc>
          <w:tcPr>
            <w:tcW w:w="980" w:type="dxa"/>
            <w:tcBorders>
              <w:top w:val="nil"/>
              <w:left w:val="nil"/>
              <w:bottom w:val="nil"/>
              <w:right w:val="nil"/>
            </w:tcBorders>
            <w:shd w:val="clear" w:color="auto" w:fill="auto"/>
            <w:noWrap/>
            <w:vAlign w:val="bottom"/>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122</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135</w:t>
            </w:r>
          </w:p>
        </w:tc>
        <w:tc>
          <w:tcPr>
            <w:tcW w:w="980" w:type="dxa"/>
            <w:tcBorders>
              <w:top w:val="nil"/>
              <w:left w:val="nil"/>
              <w:bottom w:val="nil"/>
              <w:right w:val="nil"/>
            </w:tcBorders>
            <w:shd w:val="clear" w:color="auto" w:fill="auto"/>
            <w:vAlign w:val="center"/>
            <w:hideMark/>
          </w:tcPr>
          <w:p w:rsidR="004C0132" w:rsidRDefault="004C0132" w:rsidP="00111E01">
            <w:pPr>
              <w:jc w:val="right"/>
              <w:rPr>
                <w:rFonts w:ascii="Arial" w:hAnsi="Arial" w:cs="Arial"/>
                <w:color w:val="000000"/>
                <w:sz w:val="20"/>
                <w:szCs w:val="20"/>
              </w:rPr>
            </w:pPr>
            <w:r>
              <w:rPr>
                <w:rFonts w:ascii="Arial" w:hAnsi="Arial" w:cs="Arial"/>
                <w:color w:val="000000"/>
                <w:sz w:val="20"/>
                <w:szCs w:val="20"/>
              </w:rPr>
              <w:t>136</w:t>
            </w:r>
          </w:p>
        </w:tc>
      </w:tr>
    </w:tbl>
    <w:p w:rsidR="00714494" w:rsidRPr="00A06D1D" w:rsidRDefault="00FD422A" w:rsidP="004D1B41">
      <w:pPr>
        <w:rPr>
          <w:rFonts w:ascii="Arial" w:hAnsi="Arial" w:cs="Arial"/>
          <w:b/>
          <w:sz w:val="28"/>
          <w:szCs w:val="32"/>
        </w:rPr>
      </w:pPr>
      <w:r w:rsidRPr="00315BE4">
        <w:rPr>
          <w:rFonts w:ascii="Arial" w:hAnsi="Arial" w:cs="Arial"/>
          <w:sz w:val="28"/>
          <w:highlight w:val="yellow"/>
        </w:rPr>
        <w:br w:type="page"/>
      </w:r>
      <w:r w:rsidR="00111E01" w:rsidRPr="00A06D1D">
        <w:rPr>
          <w:rFonts w:ascii="Arial" w:hAnsi="Arial" w:cs="Arial"/>
          <w:b/>
          <w:sz w:val="20"/>
          <w:szCs w:val="20"/>
        </w:rPr>
        <w:t xml:space="preserve"> </w:t>
      </w:r>
      <w:r w:rsidR="00BE3675" w:rsidRPr="00A06D1D">
        <w:rPr>
          <w:rFonts w:ascii="Arial" w:hAnsi="Arial" w:cs="Arial"/>
          <w:b/>
          <w:sz w:val="28"/>
          <w:szCs w:val="32"/>
        </w:rPr>
        <w:t>M</w:t>
      </w:r>
      <w:r w:rsidR="00714494" w:rsidRPr="00A06D1D">
        <w:rPr>
          <w:rFonts w:ascii="Arial" w:hAnsi="Arial" w:cs="Arial"/>
          <w:b/>
          <w:sz w:val="28"/>
          <w:szCs w:val="32"/>
        </w:rPr>
        <w:t>ål och måluppfyllelse</w:t>
      </w:r>
    </w:p>
    <w:p w:rsidR="00BC2589" w:rsidRPr="00A06D1D" w:rsidRDefault="00BC2589" w:rsidP="00D60421">
      <w:pPr>
        <w:ind w:right="1416"/>
        <w:rPr>
          <w:rFonts w:ascii="Arial" w:hAnsi="Arial" w:cs="Arial"/>
          <w:b/>
          <w:sz w:val="28"/>
          <w:szCs w:val="32"/>
        </w:rPr>
      </w:pPr>
    </w:p>
    <w:p w:rsidR="002A0368" w:rsidRPr="00A06D1D" w:rsidRDefault="00714494" w:rsidP="00D60421">
      <w:pPr>
        <w:tabs>
          <w:tab w:val="left" w:pos="9639"/>
        </w:tabs>
        <w:ind w:right="1416"/>
        <w:rPr>
          <w:rFonts w:ascii="Arial" w:hAnsi="Arial" w:cs="Arial"/>
        </w:rPr>
      </w:pPr>
      <w:r w:rsidRPr="00A06D1D">
        <w:rPr>
          <w:rFonts w:ascii="Arial" w:hAnsi="Arial" w:cs="Arial"/>
        </w:rPr>
        <w:t xml:space="preserve">Malå kommuns vision lyder: </w:t>
      </w:r>
      <w:r w:rsidRPr="00A06D1D">
        <w:rPr>
          <w:rFonts w:ascii="Arial" w:hAnsi="Arial" w:cs="Arial"/>
          <w:i/>
        </w:rPr>
        <w:t>Malå med allt så nära – en välkomnande och trygg kommun där ut</w:t>
      </w:r>
      <w:r w:rsidRPr="00A06D1D">
        <w:rPr>
          <w:rFonts w:ascii="Arial" w:hAnsi="Arial" w:cs="Arial"/>
          <w:i/>
        </w:rPr>
        <w:softHyphen/>
        <w:t>veck</w:t>
      </w:r>
      <w:r w:rsidRPr="00A06D1D">
        <w:rPr>
          <w:rFonts w:ascii="Arial" w:hAnsi="Arial" w:cs="Arial"/>
          <w:i/>
        </w:rPr>
        <w:softHyphen/>
        <w:t xml:space="preserve">ling sker. </w:t>
      </w:r>
      <w:r w:rsidRPr="00A06D1D">
        <w:rPr>
          <w:rFonts w:ascii="Arial" w:hAnsi="Arial" w:cs="Arial"/>
        </w:rPr>
        <w:t>In</w:t>
      </w:r>
      <w:r w:rsidRPr="00A06D1D">
        <w:rPr>
          <w:rFonts w:ascii="Arial" w:hAnsi="Arial" w:cs="Arial"/>
        </w:rPr>
        <w:softHyphen/>
        <w:t>riktningen för all verksamhet är att uppfylla vi</w:t>
      </w:r>
      <w:r w:rsidRPr="00A06D1D">
        <w:rPr>
          <w:rFonts w:ascii="Arial" w:hAnsi="Arial" w:cs="Arial"/>
        </w:rPr>
        <w:softHyphen/>
        <w:t>sio</w:t>
      </w:r>
      <w:r w:rsidRPr="00A06D1D">
        <w:rPr>
          <w:rFonts w:ascii="Arial" w:hAnsi="Arial" w:cs="Arial"/>
        </w:rPr>
        <w:softHyphen/>
        <w:t>nen.</w:t>
      </w:r>
    </w:p>
    <w:p w:rsidR="000A01C9" w:rsidRPr="00A06D1D" w:rsidRDefault="000A01C9" w:rsidP="009A526D">
      <w:pPr>
        <w:tabs>
          <w:tab w:val="left" w:pos="8222"/>
        </w:tabs>
        <w:ind w:right="1416"/>
        <w:rPr>
          <w:rFonts w:ascii="Arial" w:hAnsi="Arial" w:cs="Arial"/>
          <w:sz w:val="28"/>
        </w:rPr>
      </w:pPr>
    </w:p>
    <w:p w:rsidR="0016338B" w:rsidRPr="00A06D1D" w:rsidRDefault="0016338B" w:rsidP="0016338B">
      <w:pPr>
        <w:tabs>
          <w:tab w:val="left" w:pos="8222"/>
        </w:tabs>
        <w:ind w:right="1416"/>
        <w:rPr>
          <w:rFonts w:ascii="Arial" w:hAnsi="Arial" w:cs="Arial"/>
          <w:sz w:val="28"/>
        </w:rPr>
      </w:pPr>
      <w:r w:rsidRPr="00A06D1D">
        <w:rPr>
          <w:rFonts w:ascii="Arial" w:hAnsi="Arial" w:cs="Arial"/>
          <w:sz w:val="28"/>
        </w:rPr>
        <w:t>Kommunfullmäktiges styrkort</w:t>
      </w: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3"/>
        <w:gridCol w:w="2776"/>
        <w:gridCol w:w="2112"/>
        <w:gridCol w:w="2173"/>
      </w:tblGrid>
      <w:tr w:rsidR="0016338B" w:rsidRPr="00A06D1D" w:rsidTr="00B8026A">
        <w:trPr>
          <w:trHeight w:val="682"/>
        </w:trPr>
        <w:tc>
          <w:tcPr>
            <w:tcW w:w="1289" w:type="pct"/>
            <w:tcBorders>
              <w:bottom w:val="single" w:sz="4" w:space="0" w:color="auto"/>
            </w:tcBorders>
            <w:shd w:val="clear" w:color="auto" w:fill="E6E6E6"/>
          </w:tcPr>
          <w:p w:rsidR="0016338B" w:rsidRPr="00A06D1D" w:rsidRDefault="0016338B" w:rsidP="00B8026A">
            <w:pPr>
              <w:ind w:left="-1368"/>
              <w:jc w:val="center"/>
              <w:rPr>
                <w:rFonts w:ascii="Arial" w:hAnsi="Arial" w:cs="Arial"/>
              </w:rPr>
            </w:pPr>
          </w:p>
          <w:p w:rsidR="0016338B" w:rsidRPr="00A06D1D" w:rsidRDefault="0016338B" w:rsidP="00B8026A">
            <w:pPr>
              <w:jc w:val="center"/>
              <w:rPr>
                <w:rFonts w:ascii="Arial" w:hAnsi="Arial" w:cs="Arial"/>
                <w:b/>
              </w:rPr>
            </w:pPr>
            <w:r w:rsidRPr="00A06D1D">
              <w:rPr>
                <w:rFonts w:ascii="Arial" w:hAnsi="Arial" w:cs="Arial"/>
                <w:b/>
              </w:rPr>
              <w:t>Medborgare/Kund</w:t>
            </w:r>
          </w:p>
        </w:tc>
        <w:tc>
          <w:tcPr>
            <w:tcW w:w="1459" w:type="pct"/>
            <w:tcBorders>
              <w:bottom w:val="single" w:sz="4" w:space="0" w:color="auto"/>
            </w:tcBorders>
            <w:shd w:val="clear" w:color="auto" w:fill="E6E6E6"/>
          </w:tcPr>
          <w:p w:rsidR="0016338B" w:rsidRPr="00A06D1D" w:rsidRDefault="0016338B" w:rsidP="00B8026A">
            <w:pPr>
              <w:jc w:val="center"/>
              <w:rPr>
                <w:rFonts w:ascii="Arial" w:hAnsi="Arial" w:cs="Arial"/>
              </w:rPr>
            </w:pPr>
          </w:p>
          <w:p w:rsidR="0016338B" w:rsidRPr="00A06D1D" w:rsidRDefault="0016338B" w:rsidP="00B8026A">
            <w:pPr>
              <w:jc w:val="center"/>
              <w:rPr>
                <w:rFonts w:ascii="Arial" w:hAnsi="Arial" w:cs="Arial"/>
                <w:b/>
              </w:rPr>
            </w:pPr>
            <w:r w:rsidRPr="00A06D1D">
              <w:rPr>
                <w:rFonts w:ascii="Arial" w:hAnsi="Arial" w:cs="Arial"/>
                <w:b/>
              </w:rPr>
              <w:t>Utveckling/tillväxt</w:t>
            </w:r>
          </w:p>
        </w:tc>
        <w:tc>
          <w:tcPr>
            <w:tcW w:w="1110" w:type="pct"/>
            <w:tcBorders>
              <w:bottom w:val="single" w:sz="4" w:space="0" w:color="auto"/>
            </w:tcBorders>
            <w:shd w:val="clear" w:color="auto" w:fill="E6E6E6"/>
          </w:tcPr>
          <w:p w:rsidR="0016338B" w:rsidRPr="00A06D1D" w:rsidRDefault="0016338B" w:rsidP="00B8026A">
            <w:pPr>
              <w:jc w:val="center"/>
              <w:rPr>
                <w:rFonts w:ascii="Arial" w:hAnsi="Arial" w:cs="Arial"/>
              </w:rPr>
            </w:pPr>
          </w:p>
          <w:p w:rsidR="0016338B" w:rsidRPr="00A06D1D" w:rsidRDefault="0016338B" w:rsidP="00B8026A">
            <w:pPr>
              <w:jc w:val="center"/>
              <w:rPr>
                <w:rFonts w:ascii="Arial" w:hAnsi="Arial" w:cs="Arial"/>
                <w:b/>
              </w:rPr>
            </w:pPr>
            <w:r w:rsidRPr="00A06D1D">
              <w:rPr>
                <w:rFonts w:ascii="Arial" w:hAnsi="Arial" w:cs="Arial"/>
                <w:b/>
              </w:rPr>
              <w:t>Ekonomi</w:t>
            </w:r>
          </w:p>
          <w:p w:rsidR="0016338B" w:rsidRPr="00A06D1D" w:rsidRDefault="0016338B" w:rsidP="00B8026A">
            <w:pPr>
              <w:jc w:val="center"/>
              <w:rPr>
                <w:rFonts w:ascii="Arial" w:hAnsi="Arial" w:cs="Arial"/>
                <w:b/>
              </w:rPr>
            </w:pPr>
          </w:p>
        </w:tc>
        <w:tc>
          <w:tcPr>
            <w:tcW w:w="1142" w:type="pct"/>
            <w:tcBorders>
              <w:bottom w:val="single" w:sz="4" w:space="0" w:color="auto"/>
            </w:tcBorders>
            <w:shd w:val="clear" w:color="auto" w:fill="E6E6E6"/>
          </w:tcPr>
          <w:p w:rsidR="0016338B" w:rsidRPr="00A06D1D" w:rsidRDefault="0016338B" w:rsidP="00B8026A">
            <w:pPr>
              <w:jc w:val="center"/>
              <w:rPr>
                <w:rFonts w:ascii="Arial" w:hAnsi="Arial" w:cs="Arial"/>
              </w:rPr>
            </w:pPr>
          </w:p>
          <w:p w:rsidR="0016338B" w:rsidRPr="00A06D1D" w:rsidRDefault="0016338B" w:rsidP="00B8026A">
            <w:pPr>
              <w:jc w:val="center"/>
              <w:rPr>
                <w:rFonts w:ascii="Arial" w:hAnsi="Arial" w:cs="Arial"/>
                <w:b/>
              </w:rPr>
            </w:pPr>
            <w:r w:rsidRPr="00A06D1D">
              <w:rPr>
                <w:rFonts w:ascii="Arial" w:hAnsi="Arial" w:cs="Arial"/>
                <w:b/>
              </w:rPr>
              <w:t>Medarbetare</w:t>
            </w:r>
          </w:p>
          <w:p w:rsidR="0016338B" w:rsidRPr="00A06D1D" w:rsidRDefault="0016338B" w:rsidP="00B8026A">
            <w:pPr>
              <w:jc w:val="center"/>
              <w:rPr>
                <w:rFonts w:ascii="Arial" w:hAnsi="Arial" w:cs="Arial"/>
              </w:rPr>
            </w:pPr>
          </w:p>
        </w:tc>
      </w:tr>
      <w:tr w:rsidR="0016338B" w:rsidRPr="00A06D1D" w:rsidTr="00B8026A">
        <w:trPr>
          <w:trHeight w:val="239"/>
        </w:trPr>
        <w:tc>
          <w:tcPr>
            <w:tcW w:w="1289" w:type="pct"/>
            <w:shd w:val="clear" w:color="auto" w:fill="E6E6E6"/>
          </w:tcPr>
          <w:p w:rsidR="0016338B" w:rsidRPr="00A06D1D" w:rsidRDefault="0016338B" w:rsidP="00B8026A">
            <w:pPr>
              <w:ind w:left="72"/>
              <w:jc w:val="center"/>
              <w:rPr>
                <w:rFonts w:ascii="Arial" w:hAnsi="Arial" w:cs="Arial"/>
                <w:b/>
              </w:rPr>
            </w:pPr>
            <w:r w:rsidRPr="00A06D1D">
              <w:rPr>
                <w:rFonts w:ascii="Arial" w:hAnsi="Arial" w:cs="Arial"/>
                <w:b/>
              </w:rPr>
              <w:t>Mål</w:t>
            </w:r>
          </w:p>
        </w:tc>
        <w:tc>
          <w:tcPr>
            <w:tcW w:w="1459" w:type="pct"/>
            <w:shd w:val="clear" w:color="auto" w:fill="E6E6E6"/>
          </w:tcPr>
          <w:p w:rsidR="0016338B" w:rsidRPr="00A06D1D" w:rsidRDefault="0016338B" w:rsidP="00B8026A">
            <w:pPr>
              <w:jc w:val="center"/>
              <w:rPr>
                <w:rFonts w:ascii="Arial" w:hAnsi="Arial" w:cs="Arial"/>
                <w:b/>
              </w:rPr>
            </w:pPr>
            <w:r w:rsidRPr="00A06D1D">
              <w:rPr>
                <w:rFonts w:ascii="Arial" w:hAnsi="Arial" w:cs="Arial"/>
                <w:b/>
              </w:rPr>
              <w:t>Mål</w:t>
            </w:r>
          </w:p>
        </w:tc>
        <w:tc>
          <w:tcPr>
            <w:tcW w:w="1110" w:type="pct"/>
            <w:shd w:val="clear" w:color="auto" w:fill="E6E6E6"/>
          </w:tcPr>
          <w:p w:rsidR="0016338B" w:rsidRPr="00A06D1D" w:rsidRDefault="0016338B" w:rsidP="00B8026A">
            <w:pPr>
              <w:jc w:val="center"/>
              <w:rPr>
                <w:rFonts w:ascii="Arial" w:hAnsi="Arial" w:cs="Arial"/>
                <w:b/>
              </w:rPr>
            </w:pPr>
            <w:r w:rsidRPr="00A06D1D">
              <w:rPr>
                <w:rFonts w:ascii="Arial" w:hAnsi="Arial" w:cs="Arial"/>
                <w:b/>
              </w:rPr>
              <w:t>Mål</w:t>
            </w:r>
          </w:p>
        </w:tc>
        <w:tc>
          <w:tcPr>
            <w:tcW w:w="1142" w:type="pct"/>
            <w:shd w:val="clear" w:color="auto" w:fill="E6E6E6"/>
          </w:tcPr>
          <w:p w:rsidR="0016338B" w:rsidRPr="00A06D1D" w:rsidRDefault="0016338B" w:rsidP="00B8026A">
            <w:pPr>
              <w:jc w:val="center"/>
              <w:rPr>
                <w:rFonts w:ascii="Arial" w:hAnsi="Arial" w:cs="Arial"/>
                <w:b/>
              </w:rPr>
            </w:pPr>
            <w:r w:rsidRPr="00A06D1D">
              <w:rPr>
                <w:rFonts w:ascii="Arial" w:hAnsi="Arial" w:cs="Arial"/>
                <w:b/>
              </w:rPr>
              <w:t>Mål</w:t>
            </w:r>
          </w:p>
        </w:tc>
      </w:tr>
      <w:tr w:rsidR="00F52B16" w:rsidRPr="00A06D1D" w:rsidTr="007A6929">
        <w:trPr>
          <w:trHeight w:val="6642"/>
        </w:trPr>
        <w:tc>
          <w:tcPr>
            <w:tcW w:w="1289" w:type="pct"/>
            <w:tcBorders>
              <w:bottom w:val="single" w:sz="4" w:space="0" w:color="auto"/>
            </w:tcBorders>
            <w:shd w:val="clear" w:color="auto" w:fill="auto"/>
          </w:tcPr>
          <w:p w:rsidR="00F52B16" w:rsidRPr="00A06D1D" w:rsidRDefault="00F52B16" w:rsidP="00F52B16">
            <w:pPr>
              <w:rPr>
                <w:rFonts w:ascii="Arial" w:hAnsi="Arial" w:cs="Arial"/>
                <w:sz w:val="22"/>
                <w:szCs w:val="22"/>
              </w:rPr>
            </w:pPr>
          </w:p>
          <w:p w:rsidR="00F52B16" w:rsidRPr="00A06D1D" w:rsidRDefault="00F52B16" w:rsidP="00F52B16">
            <w:pPr>
              <w:rPr>
                <w:rFonts w:ascii="Arial" w:hAnsi="Arial" w:cs="Arial"/>
                <w:sz w:val="20"/>
                <w:szCs w:val="20"/>
              </w:rPr>
            </w:pPr>
            <w:r w:rsidRPr="00A06D1D">
              <w:rPr>
                <w:rFonts w:ascii="Arial" w:hAnsi="Arial" w:cs="Arial"/>
                <w:sz w:val="20"/>
                <w:szCs w:val="20"/>
              </w:rPr>
              <w:t>Malå kommun ska:</w:t>
            </w:r>
          </w:p>
          <w:p w:rsidR="00F52B16" w:rsidRPr="00A06D1D" w:rsidRDefault="00F52B16" w:rsidP="00F52B16">
            <w:pPr>
              <w:rPr>
                <w:rFonts w:ascii="Arial" w:hAnsi="Arial" w:cs="Arial"/>
                <w:sz w:val="20"/>
                <w:szCs w:val="20"/>
              </w:rPr>
            </w:pPr>
          </w:p>
          <w:p w:rsidR="00F52B16" w:rsidRPr="00A06D1D" w:rsidRDefault="00F52B16" w:rsidP="00F52B16">
            <w:pPr>
              <w:rPr>
                <w:rFonts w:ascii="Arial" w:hAnsi="Arial" w:cs="Arial"/>
                <w:sz w:val="20"/>
                <w:szCs w:val="20"/>
              </w:rPr>
            </w:pPr>
            <w:proofErr w:type="gramStart"/>
            <w:r w:rsidRPr="00A06D1D">
              <w:rPr>
                <w:rFonts w:ascii="Arial" w:hAnsi="Arial" w:cs="Arial"/>
                <w:sz w:val="20"/>
                <w:szCs w:val="20"/>
              </w:rPr>
              <w:t>-</w:t>
            </w:r>
            <w:proofErr w:type="gramEnd"/>
            <w:r w:rsidRPr="00A06D1D">
              <w:rPr>
                <w:rFonts w:ascii="Arial" w:hAnsi="Arial" w:cs="Arial"/>
                <w:sz w:val="20"/>
                <w:szCs w:val="20"/>
              </w:rPr>
              <w:t xml:space="preserve"> bemöta den som vistas i kommunen med kompe</w:t>
            </w:r>
            <w:r w:rsidRPr="00A06D1D">
              <w:rPr>
                <w:rFonts w:ascii="Arial" w:hAnsi="Arial" w:cs="Arial"/>
                <w:sz w:val="20"/>
                <w:szCs w:val="20"/>
              </w:rPr>
              <w:softHyphen/>
              <w:t>ten</w:t>
            </w:r>
            <w:r w:rsidRPr="00A06D1D">
              <w:rPr>
                <w:rFonts w:ascii="Arial" w:hAnsi="Arial" w:cs="Arial"/>
                <w:sz w:val="20"/>
                <w:szCs w:val="20"/>
              </w:rPr>
              <w:softHyphen/>
              <w:t>ta och service</w:t>
            </w:r>
            <w:r w:rsidRPr="00A06D1D">
              <w:rPr>
                <w:rFonts w:ascii="Arial" w:hAnsi="Arial" w:cs="Arial"/>
                <w:sz w:val="20"/>
                <w:szCs w:val="20"/>
              </w:rPr>
              <w:softHyphen/>
              <w:t>inrik</w:t>
            </w:r>
            <w:r w:rsidRPr="00A06D1D">
              <w:rPr>
                <w:rFonts w:ascii="Arial" w:hAnsi="Arial" w:cs="Arial"/>
                <w:sz w:val="20"/>
                <w:szCs w:val="20"/>
              </w:rPr>
              <w:softHyphen/>
              <w:t>ta</w:t>
            </w:r>
            <w:r w:rsidRPr="00A06D1D">
              <w:rPr>
                <w:rFonts w:ascii="Arial" w:hAnsi="Arial" w:cs="Arial"/>
                <w:sz w:val="20"/>
                <w:szCs w:val="20"/>
              </w:rPr>
              <w:softHyphen/>
              <w:t>de medarbetare och ett gott värdskap</w:t>
            </w:r>
          </w:p>
          <w:p w:rsidR="00F52B16" w:rsidRPr="00A06D1D" w:rsidRDefault="00F52B16" w:rsidP="00F52B16">
            <w:pPr>
              <w:rPr>
                <w:rFonts w:ascii="Arial" w:hAnsi="Arial" w:cs="Arial"/>
                <w:sz w:val="20"/>
                <w:szCs w:val="20"/>
              </w:rPr>
            </w:pPr>
          </w:p>
          <w:p w:rsidR="00F52B16" w:rsidRPr="00A06D1D" w:rsidRDefault="00F52B16" w:rsidP="00F52B16">
            <w:pPr>
              <w:rPr>
                <w:rFonts w:ascii="Arial" w:hAnsi="Arial" w:cs="Arial"/>
                <w:sz w:val="20"/>
                <w:szCs w:val="20"/>
              </w:rPr>
            </w:pPr>
            <w:proofErr w:type="gramStart"/>
            <w:r w:rsidRPr="00A06D1D">
              <w:rPr>
                <w:rFonts w:ascii="Arial" w:hAnsi="Arial" w:cs="Arial"/>
                <w:sz w:val="20"/>
                <w:szCs w:val="20"/>
              </w:rPr>
              <w:t>-</w:t>
            </w:r>
            <w:proofErr w:type="gramEnd"/>
            <w:r w:rsidRPr="00A06D1D">
              <w:rPr>
                <w:rFonts w:ascii="Arial" w:hAnsi="Arial" w:cs="Arial"/>
                <w:sz w:val="20"/>
                <w:szCs w:val="20"/>
              </w:rPr>
              <w:t xml:space="preserve"> ha ett öppet förhållnings</w:t>
            </w:r>
            <w:r w:rsidRPr="00A06D1D">
              <w:rPr>
                <w:rFonts w:ascii="Arial" w:hAnsi="Arial" w:cs="Arial"/>
                <w:sz w:val="20"/>
                <w:szCs w:val="20"/>
              </w:rPr>
              <w:softHyphen/>
              <w:t>sätt som leder till mång</w:t>
            </w:r>
            <w:r w:rsidRPr="00A06D1D">
              <w:rPr>
                <w:rFonts w:ascii="Arial" w:hAnsi="Arial" w:cs="Arial"/>
                <w:sz w:val="20"/>
                <w:szCs w:val="20"/>
              </w:rPr>
              <w:softHyphen/>
              <w:t>fald</w:t>
            </w:r>
          </w:p>
          <w:p w:rsidR="00F52B16" w:rsidRPr="00A06D1D" w:rsidRDefault="00F52B16" w:rsidP="00F52B16">
            <w:pPr>
              <w:rPr>
                <w:rFonts w:ascii="Arial" w:hAnsi="Arial" w:cs="Arial"/>
                <w:sz w:val="20"/>
                <w:szCs w:val="20"/>
              </w:rPr>
            </w:pPr>
          </w:p>
          <w:p w:rsidR="00F52B16" w:rsidRPr="00A06D1D" w:rsidRDefault="00F52B16" w:rsidP="00F52B16">
            <w:pPr>
              <w:rPr>
                <w:rFonts w:ascii="Arial" w:hAnsi="Arial" w:cs="Arial"/>
                <w:sz w:val="20"/>
                <w:szCs w:val="20"/>
              </w:rPr>
            </w:pPr>
            <w:proofErr w:type="gramStart"/>
            <w:r w:rsidRPr="00A06D1D">
              <w:rPr>
                <w:rFonts w:ascii="Arial" w:hAnsi="Arial" w:cs="Arial"/>
                <w:sz w:val="20"/>
                <w:szCs w:val="20"/>
              </w:rPr>
              <w:t>-</w:t>
            </w:r>
            <w:proofErr w:type="gramEnd"/>
            <w:r w:rsidRPr="00A06D1D">
              <w:rPr>
                <w:rFonts w:ascii="Arial" w:hAnsi="Arial" w:cs="Arial"/>
                <w:sz w:val="20"/>
                <w:szCs w:val="20"/>
              </w:rPr>
              <w:t xml:space="preserve"> vara en jämställd kom</w:t>
            </w:r>
            <w:r w:rsidRPr="00A06D1D">
              <w:rPr>
                <w:rFonts w:ascii="Arial" w:hAnsi="Arial" w:cs="Arial"/>
                <w:sz w:val="20"/>
                <w:szCs w:val="20"/>
              </w:rPr>
              <w:softHyphen/>
              <w:t>mun där samma förut</w:t>
            </w:r>
            <w:r w:rsidRPr="00A06D1D">
              <w:rPr>
                <w:rFonts w:ascii="Arial" w:hAnsi="Arial" w:cs="Arial"/>
                <w:sz w:val="20"/>
                <w:szCs w:val="20"/>
              </w:rPr>
              <w:softHyphen/>
              <w:t>sätt</w:t>
            </w:r>
            <w:r w:rsidRPr="00A06D1D">
              <w:rPr>
                <w:rFonts w:ascii="Arial" w:hAnsi="Arial" w:cs="Arial"/>
                <w:sz w:val="20"/>
                <w:szCs w:val="20"/>
              </w:rPr>
              <w:softHyphen/>
              <w:t>ningar ges oavsett kön.</w:t>
            </w:r>
          </w:p>
          <w:p w:rsidR="00F52B16" w:rsidRPr="00A06D1D" w:rsidRDefault="00F52B16" w:rsidP="00F52B16">
            <w:pPr>
              <w:rPr>
                <w:rFonts w:ascii="Arial" w:hAnsi="Arial" w:cs="Arial"/>
                <w:sz w:val="22"/>
                <w:szCs w:val="22"/>
              </w:rPr>
            </w:pPr>
          </w:p>
        </w:tc>
        <w:tc>
          <w:tcPr>
            <w:tcW w:w="1459" w:type="pct"/>
            <w:tcBorders>
              <w:bottom w:val="single" w:sz="4" w:space="0" w:color="auto"/>
            </w:tcBorders>
            <w:shd w:val="clear" w:color="auto" w:fill="auto"/>
          </w:tcPr>
          <w:p w:rsidR="00F52B16" w:rsidRPr="00A06D1D" w:rsidRDefault="00F52B16" w:rsidP="00F52B16">
            <w:pPr>
              <w:rPr>
                <w:rFonts w:ascii="Arial" w:hAnsi="Arial" w:cs="Arial"/>
                <w:sz w:val="22"/>
                <w:szCs w:val="22"/>
              </w:rPr>
            </w:pPr>
          </w:p>
          <w:p w:rsidR="00F52B16" w:rsidRPr="00A06D1D" w:rsidRDefault="00F52B16" w:rsidP="00F52B16">
            <w:pPr>
              <w:rPr>
                <w:rFonts w:ascii="Arial" w:hAnsi="Arial" w:cs="Arial"/>
                <w:sz w:val="18"/>
              </w:rPr>
            </w:pPr>
            <w:r w:rsidRPr="00A06D1D">
              <w:rPr>
                <w:rFonts w:ascii="Arial" w:hAnsi="Arial" w:cs="Arial"/>
                <w:sz w:val="18"/>
              </w:rPr>
              <w:t>Malå kommun ska:</w:t>
            </w:r>
          </w:p>
          <w:p w:rsidR="00F52B16" w:rsidRPr="00A06D1D" w:rsidRDefault="00F52B16" w:rsidP="00F52B16">
            <w:pPr>
              <w:rPr>
                <w:rFonts w:ascii="Arial" w:hAnsi="Arial" w:cs="Arial"/>
                <w:sz w:val="18"/>
              </w:rPr>
            </w:pPr>
          </w:p>
          <w:p w:rsidR="00F52B16" w:rsidRPr="00A06D1D" w:rsidRDefault="00F52B16" w:rsidP="00F52B16">
            <w:pPr>
              <w:ind w:left="142" w:hanging="142"/>
              <w:rPr>
                <w:rFonts w:ascii="Arial" w:hAnsi="Arial" w:cs="Arial"/>
                <w:sz w:val="18"/>
              </w:rPr>
            </w:pPr>
            <w:proofErr w:type="gramStart"/>
            <w:r w:rsidRPr="00A06D1D">
              <w:rPr>
                <w:rFonts w:ascii="Arial" w:hAnsi="Arial" w:cs="Arial"/>
                <w:sz w:val="18"/>
              </w:rPr>
              <w:t>-</w:t>
            </w:r>
            <w:proofErr w:type="gramEnd"/>
            <w:r w:rsidRPr="00A06D1D">
              <w:rPr>
                <w:rFonts w:ascii="Arial" w:hAnsi="Arial" w:cs="Arial"/>
                <w:sz w:val="18"/>
              </w:rPr>
              <w:t xml:space="preserve"> erbjuda attraktiva och till</w:t>
            </w:r>
            <w:r w:rsidRPr="00A06D1D">
              <w:rPr>
                <w:rFonts w:ascii="Arial" w:hAnsi="Arial" w:cs="Arial"/>
                <w:sz w:val="18"/>
              </w:rPr>
              <w:softHyphen/>
              <w:t>gäng</w:t>
            </w:r>
            <w:r w:rsidRPr="00A06D1D">
              <w:rPr>
                <w:rFonts w:ascii="Arial" w:hAnsi="Arial" w:cs="Arial"/>
                <w:sz w:val="18"/>
              </w:rPr>
              <w:softHyphen/>
              <w:t>liga bostäder</w:t>
            </w:r>
          </w:p>
          <w:p w:rsidR="00F52B16" w:rsidRPr="00A06D1D" w:rsidRDefault="00F52B16" w:rsidP="00F52B16">
            <w:pPr>
              <w:ind w:left="142" w:hanging="142"/>
              <w:rPr>
                <w:rFonts w:ascii="Arial" w:hAnsi="Arial" w:cs="Arial"/>
                <w:sz w:val="18"/>
              </w:rPr>
            </w:pPr>
          </w:p>
          <w:p w:rsidR="00F52B16" w:rsidRPr="00A06D1D" w:rsidRDefault="00F52B16" w:rsidP="00F52B16">
            <w:pPr>
              <w:ind w:left="142" w:hanging="142"/>
              <w:rPr>
                <w:rFonts w:ascii="Arial" w:hAnsi="Arial" w:cs="Arial"/>
                <w:sz w:val="18"/>
              </w:rPr>
            </w:pPr>
            <w:proofErr w:type="gramStart"/>
            <w:r w:rsidRPr="00A06D1D">
              <w:rPr>
                <w:rFonts w:ascii="Arial" w:hAnsi="Arial" w:cs="Arial"/>
                <w:sz w:val="18"/>
              </w:rPr>
              <w:t>-</w:t>
            </w:r>
            <w:proofErr w:type="gramEnd"/>
            <w:r w:rsidRPr="00A06D1D">
              <w:rPr>
                <w:rFonts w:ascii="Arial" w:hAnsi="Arial" w:cs="Arial"/>
                <w:sz w:val="18"/>
              </w:rPr>
              <w:t xml:space="preserve"> öka andelen män och kvin</w:t>
            </w:r>
            <w:r w:rsidRPr="00A06D1D">
              <w:rPr>
                <w:rFonts w:ascii="Arial" w:hAnsi="Arial" w:cs="Arial"/>
                <w:sz w:val="18"/>
              </w:rPr>
              <w:softHyphen/>
              <w:t xml:space="preserve">nor i åldern 25 - 40 år </w:t>
            </w:r>
          </w:p>
          <w:p w:rsidR="00F52B16" w:rsidRPr="00A06D1D" w:rsidRDefault="00F52B16" w:rsidP="00F52B16">
            <w:pPr>
              <w:ind w:left="142" w:hanging="142"/>
              <w:rPr>
                <w:rFonts w:ascii="Arial" w:hAnsi="Arial" w:cs="Arial"/>
                <w:sz w:val="18"/>
              </w:rPr>
            </w:pPr>
          </w:p>
          <w:p w:rsidR="00F52B16" w:rsidRPr="00A06D1D" w:rsidRDefault="00F52B16" w:rsidP="00F52B16">
            <w:pPr>
              <w:ind w:left="142" w:hanging="142"/>
              <w:rPr>
                <w:rFonts w:ascii="Arial" w:hAnsi="Arial" w:cs="Arial"/>
                <w:sz w:val="18"/>
              </w:rPr>
            </w:pPr>
            <w:proofErr w:type="gramStart"/>
            <w:r w:rsidRPr="00A06D1D">
              <w:rPr>
                <w:rFonts w:ascii="Arial" w:hAnsi="Arial" w:cs="Arial"/>
                <w:sz w:val="18"/>
              </w:rPr>
              <w:t>-</w:t>
            </w:r>
            <w:proofErr w:type="gramEnd"/>
            <w:r w:rsidRPr="00A06D1D">
              <w:rPr>
                <w:rFonts w:ascii="Arial" w:hAnsi="Arial" w:cs="Arial"/>
                <w:sz w:val="18"/>
              </w:rPr>
              <w:t xml:space="preserve"> arbeta för lokala utbild</w:t>
            </w:r>
            <w:r w:rsidRPr="00A06D1D">
              <w:rPr>
                <w:rFonts w:ascii="Arial" w:hAnsi="Arial" w:cs="Arial"/>
                <w:sz w:val="18"/>
              </w:rPr>
              <w:softHyphen/>
              <w:t>nings</w:t>
            </w:r>
            <w:r w:rsidRPr="00A06D1D">
              <w:rPr>
                <w:rFonts w:ascii="Arial" w:hAnsi="Arial" w:cs="Arial"/>
                <w:sz w:val="18"/>
              </w:rPr>
              <w:softHyphen/>
              <w:t>möjligheter för bå</w:t>
            </w:r>
            <w:r w:rsidRPr="00A06D1D">
              <w:rPr>
                <w:rFonts w:ascii="Arial" w:hAnsi="Arial" w:cs="Arial"/>
                <w:sz w:val="18"/>
              </w:rPr>
              <w:softHyphen/>
              <w:t>de den en</w:t>
            </w:r>
            <w:r w:rsidRPr="00A06D1D">
              <w:rPr>
                <w:rFonts w:ascii="Arial" w:hAnsi="Arial" w:cs="Arial"/>
                <w:sz w:val="18"/>
              </w:rPr>
              <w:softHyphen/>
              <w:t>skildes och för ar</w:t>
            </w:r>
            <w:r w:rsidRPr="00A06D1D">
              <w:rPr>
                <w:rFonts w:ascii="Arial" w:hAnsi="Arial" w:cs="Arial"/>
                <w:sz w:val="18"/>
              </w:rPr>
              <w:softHyphen/>
              <w:t>betslivets be</w:t>
            </w:r>
            <w:r w:rsidRPr="00A06D1D">
              <w:rPr>
                <w:rFonts w:ascii="Arial" w:hAnsi="Arial" w:cs="Arial"/>
                <w:sz w:val="18"/>
              </w:rPr>
              <w:softHyphen/>
              <w:t>hov</w:t>
            </w:r>
          </w:p>
          <w:p w:rsidR="00F52B16" w:rsidRPr="00A06D1D" w:rsidRDefault="00F52B16" w:rsidP="00F52B16">
            <w:pPr>
              <w:ind w:left="142" w:hanging="142"/>
              <w:rPr>
                <w:rFonts w:ascii="Arial" w:hAnsi="Arial" w:cs="Arial"/>
                <w:sz w:val="18"/>
              </w:rPr>
            </w:pPr>
          </w:p>
          <w:p w:rsidR="00F52B16" w:rsidRPr="00A06D1D" w:rsidRDefault="00F52B16" w:rsidP="00F52B16">
            <w:pPr>
              <w:ind w:left="142" w:hanging="142"/>
              <w:rPr>
                <w:rFonts w:ascii="Arial" w:hAnsi="Arial" w:cs="Arial"/>
                <w:sz w:val="18"/>
              </w:rPr>
            </w:pPr>
            <w:proofErr w:type="gramStart"/>
            <w:r w:rsidRPr="00A06D1D">
              <w:rPr>
                <w:rFonts w:ascii="Arial" w:hAnsi="Arial" w:cs="Arial"/>
                <w:sz w:val="18"/>
              </w:rPr>
              <w:t>-</w:t>
            </w:r>
            <w:proofErr w:type="gramEnd"/>
            <w:r w:rsidRPr="00A06D1D">
              <w:rPr>
                <w:rFonts w:ascii="Arial" w:hAnsi="Arial" w:cs="Arial"/>
                <w:sz w:val="18"/>
              </w:rPr>
              <w:t xml:space="preserve"> arbeta för ett hållbart sam</w:t>
            </w:r>
            <w:r w:rsidRPr="00A06D1D">
              <w:rPr>
                <w:rFonts w:ascii="Arial" w:hAnsi="Arial" w:cs="Arial"/>
                <w:sz w:val="18"/>
              </w:rPr>
              <w:softHyphen/>
            </w:r>
            <w:r w:rsidRPr="00A06D1D">
              <w:rPr>
                <w:rFonts w:ascii="Arial" w:hAnsi="Arial" w:cs="Arial"/>
                <w:sz w:val="18"/>
              </w:rPr>
              <w:softHyphen/>
              <w:t>hälle där miljö- och klimatpåverkan minskar</w:t>
            </w:r>
          </w:p>
          <w:p w:rsidR="00F52B16" w:rsidRPr="00A06D1D" w:rsidRDefault="00F52B16" w:rsidP="00F52B16">
            <w:pPr>
              <w:ind w:left="142" w:hanging="142"/>
              <w:rPr>
                <w:rFonts w:ascii="Arial" w:hAnsi="Arial" w:cs="Arial"/>
                <w:sz w:val="18"/>
              </w:rPr>
            </w:pPr>
          </w:p>
          <w:p w:rsidR="00F52B16" w:rsidRPr="00A06D1D" w:rsidRDefault="00F52B16" w:rsidP="00F52B16">
            <w:pPr>
              <w:ind w:left="142" w:hanging="142"/>
              <w:rPr>
                <w:rFonts w:ascii="Arial" w:hAnsi="Arial" w:cs="Arial"/>
                <w:sz w:val="18"/>
              </w:rPr>
            </w:pPr>
            <w:proofErr w:type="gramStart"/>
            <w:r w:rsidRPr="00A06D1D">
              <w:rPr>
                <w:rFonts w:ascii="Arial" w:hAnsi="Arial" w:cs="Arial"/>
                <w:sz w:val="18"/>
              </w:rPr>
              <w:t>-</w:t>
            </w:r>
            <w:proofErr w:type="gramEnd"/>
            <w:r w:rsidRPr="00A06D1D">
              <w:rPr>
                <w:rFonts w:ascii="Arial" w:hAnsi="Arial" w:cs="Arial"/>
                <w:sz w:val="18"/>
              </w:rPr>
              <w:t xml:space="preserve"> erbjuda förutsättningar för ett hållbart och varie</w:t>
            </w:r>
            <w:r w:rsidRPr="00A06D1D">
              <w:rPr>
                <w:rFonts w:ascii="Arial" w:hAnsi="Arial" w:cs="Arial"/>
                <w:sz w:val="18"/>
              </w:rPr>
              <w:softHyphen/>
              <w:t>rat närings</w:t>
            </w:r>
            <w:r w:rsidRPr="00A06D1D">
              <w:rPr>
                <w:rFonts w:ascii="Arial" w:hAnsi="Arial" w:cs="Arial"/>
                <w:sz w:val="18"/>
              </w:rPr>
              <w:softHyphen/>
              <w:t>liv.</w:t>
            </w:r>
          </w:p>
        </w:tc>
        <w:tc>
          <w:tcPr>
            <w:tcW w:w="1110" w:type="pct"/>
            <w:tcBorders>
              <w:bottom w:val="single" w:sz="4" w:space="0" w:color="auto"/>
            </w:tcBorders>
            <w:shd w:val="clear" w:color="auto" w:fill="auto"/>
          </w:tcPr>
          <w:p w:rsidR="00F52B16" w:rsidRPr="00A06D1D" w:rsidRDefault="00F52B16" w:rsidP="00F52B16">
            <w:pPr>
              <w:rPr>
                <w:rFonts w:ascii="Arial" w:hAnsi="Arial" w:cs="Arial"/>
                <w:sz w:val="22"/>
                <w:szCs w:val="22"/>
              </w:rPr>
            </w:pPr>
          </w:p>
          <w:p w:rsidR="00F52B16" w:rsidRPr="00A06D1D" w:rsidRDefault="00F52B16" w:rsidP="00F52B16">
            <w:pPr>
              <w:rPr>
                <w:rFonts w:ascii="Arial" w:hAnsi="Arial" w:cs="Arial"/>
                <w:sz w:val="18"/>
              </w:rPr>
            </w:pPr>
            <w:r w:rsidRPr="00A06D1D">
              <w:rPr>
                <w:rFonts w:ascii="Arial" w:hAnsi="Arial" w:cs="Arial"/>
                <w:sz w:val="18"/>
              </w:rPr>
              <w:t>Malå kommun ska:</w:t>
            </w:r>
          </w:p>
          <w:p w:rsidR="00F52B16" w:rsidRPr="00A06D1D" w:rsidRDefault="00F52B16" w:rsidP="00F52B16">
            <w:pPr>
              <w:rPr>
                <w:rFonts w:ascii="Arial" w:hAnsi="Arial" w:cs="Arial"/>
                <w:sz w:val="18"/>
              </w:rPr>
            </w:pPr>
          </w:p>
          <w:p w:rsidR="00F52B16" w:rsidRPr="00A06D1D" w:rsidRDefault="00F52B16" w:rsidP="00F52B16">
            <w:pPr>
              <w:ind w:left="177" w:hanging="177"/>
              <w:rPr>
                <w:rFonts w:ascii="Arial" w:hAnsi="Arial" w:cs="Arial"/>
                <w:sz w:val="18"/>
              </w:rPr>
            </w:pPr>
            <w:proofErr w:type="gramStart"/>
            <w:r w:rsidRPr="00A06D1D">
              <w:rPr>
                <w:rFonts w:ascii="Arial" w:hAnsi="Arial" w:cs="Arial"/>
                <w:sz w:val="18"/>
              </w:rPr>
              <w:t>-</w:t>
            </w:r>
            <w:proofErr w:type="gramEnd"/>
            <w:r w:rsidRPr="00A06D1D">
              <w:rPr>
                <w:rFonts w:ascii="Arial" w:hAnsi="Arial" w:cs="Arial"/>
                <w:sz w:val="18"/>
              </w:rPr>
              <w:t xml:space="preserve"> ha en ekonomi i ba</w:t>
            </w:r>
            <w:r w:rsidRPr="00A06D1D">
              <w:rPr>
                <w:rFonts w:ascii="Arial" w:hAnsi="Arial" w:cs="Arial"/>
                <w:sz w:val="18"/>
              </w:rPr>
              <w:softHyphen/>
              <w:t>lans</w:t>
            </w:r>
          </w:p>
          <w:p w:rsidR="00F52B16" w:rsidRPr="00A06D1D" w:rsidRDefault="00F52B16" w:rsidP="00F52B16">
            <w:pPr>
              <w:rPr>
                <w:rFonts w:ascii="Arial" w:hAnsi="Arial" w:cs="Arial"/>
                <w:sz w:val="18"/>
              </w:rPr>
            </w:pPr>
          </w:p>
          <w:p w:rsidR="00F52B16" w:rsidRPr="00A06D1D" w:rsidRDefault="00F52B16" w:rsidP="00F52B16">
            <w:pPr>
              <w:ind w:left="142" w:hanging="142"/>
              <w:rPr>
                <w:rFonts w:ascii="Arial" w:hAnsi="Arial" w:cs="Arial"/>
                <w:sz w:val="18"/>
                <w:szCs w:val="18"/>
              </w:rPr>
            </w:pPr>
            <w:proofErr w:type="gramStart"/>
            <w:r w:rsidRPr="00A06D1D">
              <w:rPr>
                <w:rFonts w:ascii="Arial" w:hAnsi="Arial" w:cs="Arial"/>
                <w:sz w:val="18"/>
                <w:szCs w:val="18"/>
              </w:rPr>
              <w:t>-</w:t>
            </w:r>
            <w:proofErr w:type="gramEnd"/>
            <w:r w:rsidRPr="00A06D1D">
              <w:rPr>
                <w:rFonts w:ascii="Arial" w:hAnsi="Arial" w:cs="Arial"/>
                <w:sz w:val="18"/>
                <w:szCs w:val="18"/>
              </w:rPr>
              <w:t xml:space="preserve"> årets budgeterade resul</w:t>
            </w:r>
            <w:r w:rsidRPr="00A06D1D">
              <w:rPr>
                <w:rFonts w:ascii="Arial" w:hAnsi="Arial" w:cs="Arial"/>
                <w:sz w:val="18"/>
                <w:szCs w:val="18"/>
              </w:rPr>
              <w:softHyphen/>
              <w:t>tat som andel av skatter och bidrag, ska vara minst 2 % och ta hänsyn till målet om självfinan</w:t>
            </w:r>
            <w:r w:rsidRPr="00A06D1D">
              <w:rPr>
                <w:rFonts w:ascii="Arial" w:hAnsi="Arial" w:cs="Arial"/>
                <w:sz w:val="18"/>
                <w:szCs w:val="18"/>
              </w:rPr>
              <w:softHyphen/>
              <w:t>sie</w:t>
            </w:r>
            <w:r w:rsidRPr="00A06D1D">
              <w:rPr>
                <w:rFonts w:ascii="Arial" w:hAnsi="Arial" w:cs="Arial"/>
                <w:sz w:val="18"/>
                <w:szCs w:val="18"/>
              </w:rPr>
              <w:softHyphen/>
              <w:t>ring av investeringar</w:t>
            </w:r>
          </w:p>
          <w:p w:rsidR="00F52B16" w:rsidRPr="00A06D1D" w:rsidRDefault="00F52B16" w:rsidP="00F52B16">
            <w:pPr>
              <w:ind w:left="142" w:hanging="142"/>
              <w:rPr>
                <w:rFonts w:ascii="Arial" w:hAnsi="Arial" w:cs="Arial"/>
                <w:sz w:val="18"/>
                <w:szCs w:val="18"/>
              </w:rPr>
            </w:pPr>
          </w:p>
          <w:p w:rsidR="00F52B16" w:rsidRPr="00A06D1D" w:rsidRDefault="00F52B16" w:rsidP="00F52B16">
            <w:pPr>
              <w:ind w:left="142" w:hanging="142"/>
              <w:rPr>
                <w:rFonts w:ascii="Arial" w:hAnsi="Arial" w:cs="Arial"/>
                <w:sz w:val="18"/>
                <w:szCs w:val="18"/>
              </w:rPr>
            </w:pPr>
            <w:proofErr w:type="gramStart"/>
            <w:r w:rsidRPr="00A06D1D">
              <w:rPr>
                <w:rFonts w:ascii="Arial" w:hAnsi="Arial" w:cs="Arial"/>
                <w:sz w:val="18"/>
                <w:szCs w:val="18"/>
              </w:rPr>
              <w:t>-</w:t>
            </w:r>
            <w:proofErr w:type="gramEnd"/>
            <w:r w:rsidRPr="00A06D1D">
              <w:rPr>
                <w:rFonts w:ascii="Arial" w:hAnsi="Arial" w:cs="Arial"/>
                <w:sz w:val="18"/>
                <w:szCs w:val="18"/>
              </w:rPr>
              <w:t xml:space="preserve"> investeringar ska under en mandatperiod vara självfinansierade</w:t>
            </w:r>
          </w:p>
          <w:p w:rsidR="00F52B16" w:rsidRPr="00A06D1D" w:rsidRDefault="00F52B16" w:rsidP="00F52B16">
            <w:pPr>
              <w:ind w:left="142" w:hanging="142"/>
              <w:rPr>
                <w:rFonts w:ascii="Arial" w:hAnsi="Arial" w:cs="Arial"/>
                <w:sz w:val="18"/>
                <w:szCs w:val="18"/>
              </w:rPr>
            </w:pPr>
          </w:p>
          <w:p w:rsidR="00F52B16" w:rsidRPr="00A06D1D" w:rsidRDefault="00F52B16" w:rsidP="00F52B16">
            <w:pPr>
              <w:ind w:left="142" w:hanging="142"/>
              <w:rPr>
                <w:rFonts w:ascii="Arial" w:hAnsi="Arial" w:cs="Arial"/>
                <w:sz w:val="18"/>
                <w:szCs w:val="18"/>
              </w:rPr>
            </w:pPr>
            <w:proofErr w:type="gramStart"/>
            <w:r w:rsidRPr="00A06D1D">
              <w:rPr>
                <w:rFonts w:ascii="Arial" w:hAnsi="Arial" w:cs="Arial"/>
                <w:sz w:val="18"/>
                <w:szCs w:val="18"/>
              </w:rPr>
              <w:t>-</w:t>
            </w:r>
            <w:proofErr w:type="gramEnd"/>
            <w:r w:rsidRPr="00A06D1D">
              <w:rPr>
                <w:rFonts w:ascii="Arial" w:hAnsi="Arial" w:cs="Arial"/>
                <w:sz w:val="18"/>
                <w:szCs w:val="18"/>
              </w:rPr>
              <w:t xml:space="preserve"> soliditeten exklusive utlå</w:t>
            </w:r>
            <w:r w:rsidRPr="00A06D1D">
              <w:rPr>
                <w:rFonts w:ascii="Arial" w:hAnsi="Arial" w:cs="Arial"/>
                <w:sz w:val="18"/>
                <w:szCs w:val="18"/>
              </w:rPr>
              <w:softHyphen/>
              <w:t>ning till kommunala bo</w:t>
            </w:r>
            <w:r w:rsidRPr="00A06D1D">
              <w:rPr>
                <w:rFonts w:ascii="Arial" w:hAnsi="Arial" w:cs="Arial"/>
                <w:sz w:val="18"/>
                <w:szCs w:val="18"/>
              </w:rPr>
              <w:softHyphen/>
              <w:t>lag, inklusive pensions</w:t>
            </w:r>
            <w:r w:rsidRPr="00A06D1D">
              <w:rPr>
                <w:rFonts w:ascii="Arial" w:hAnsi="Arial" w:cs="Arial"/>
                <w:sz w:val="18"/>
                <w:szCs w:val="18"/>
              </w:rPr>
              <w:softHyphen/>
              <w:t>för</w:t>
            </w:r>
            <w:r w:rsidRPr="00A06D1D">
              <w:rPr>
                <w:rFonts w:ascii="Arial" w:hAnsi="Arial" w:cs="Arial"/>
                <w:sz w:val="18"/>
                <w:szCs w:val="18"/>
              </w:rPr>
              <w:softHyphen/>
              <w:t>pliktelser ska öka.</w:t>
            </w:r>
          </w:p>
          <w:p w:rsidR="00F52B16" w:rsidRPr="00A06D1D" w:rsidRDefault="00F52B16" w:rsidP="00F52B16">
            <w:pPr>
              <w:rPr>
                <w:rFonts w:ascii="Arial" w:hAnsi="Arial" w:cs="Arial"/>
                <w:sz w:val="22"/>
                <w:szCs w:val="22"/>
              </w:rPr>
            </w:pPr>
          </w:p>
        </w:tc>
        <w:tc>
          <w:tcPr>
            <w:tcW w:w="1142" w:type="pct"/>
            <w:tcBorders>
              <w:bottom w:val="single" w:sz="4" w:space="0" w:color="auto"/>
            </w:tcBorders>
            <w:shd w:val="clear" w:color="auto" w:fill="auto"/>
          </w:tcPr>
          <w:p w:rsidR="00F52B16" w:rsidRPr="00A06D1D" w:rsidRDefault="00F52B16" w:rsidP="00F52B16">
            <w:pPr>
              <w:rPr>
                <w:rFonts w:ascii="Arial" w:hAnsi="Arial" w:cs="Arial"/>
                <w:sz w:val="22"/>
                <w:szCs w:val="22"/>
              </w:rPr>
            </w:pPr>
          </w:p>
          <w:p w:rsidR="00F52B16" w:rsidRPr="00A06D1D" w:rsidRDefault="00F52B16" w:rsidP="00F52B16">
            <w:pPr>
              <w:rPr>
                <w:rFonts w:ascii="Arial" w:hAnsi="Arial" w:cs="Arial"/>
                <w:sz w:val="18"/>
              </w:rPr>
            </w:pPr>
            <w:r w:rsidRPr="00A06D1D">
              <w:rPr>
                <w:rFonts w:ascii="Arial" w:hAnsi="Arial" w:cs="Arial"/>
                <w:sz w:val="18"/>
              </w:rPr>
              <w:t>Malå kommun ska:</w:t>
            </w:r>
          </w:p>
          <w:p w:rsidR="00F52B16" w:rsidRPr="00A06D1D" w:rsidRDefault="00F52B16" w:rsidP="00F52B16">
            <w:pPr>
              <w:rPr>
                <w:rFonts w:ascii="Arial" w:hAnsi="Arial" w:cs="Arial"/>
                <w:sz w:val="18"/>
              </w:rPr>
            </w:pPr>
          </w:p>
          <w:p w:rsidR="00F52B16" w:rsidRPr="00A06D1D" w:rsidRDefault="00F52B16" w:rsidP="00F52B16">
            <w:pPr>
              <w:ind w:left="142" w:hanging="142"/>
              <w:rPr>
                <w:rFonts w:ascii="Arial" w:hAnsi="Arial" w:cs="Arial"/>
                <w:sz w:val="18"/>
              </w:rPr>
            </w:pPr>
            <w:proofErr w:type="gramStart"/>
            <w:r w:rsidRPr="00A06D1D">
              <w:rPr>
                <w:rFonts w:ascii="Arial" w:hAnsi="Arial" w:cs="Arial"/>
                <w:sz w:val="18"/>
              </w:rPr>
              <w:t>-</w:t>
            </w:r>
            <w:proofErr w:type="gramEnd"/>
            <w:r w:rsidRPr="00A06D1D">
              <w:rPr>
                <w:rFonts w:ascii="Arial" w:hAnsi="Arial" w:cs="Arial"/>
                <w:sz w:val="18"/>
              </w:rPr>
              <w:t xml:space="preserve"> vara en attraktiv arbets</w:t>
            </w:r>
            <w:r w:rsidRPr="00A06D1D">
              <w:rPr>
                <w:rFonts w:ascii="Arial" w:hAnsi="Arial" w:cs="Arial"/>
                <w:sz w:val="18"/>
              </w:rPr>
              <w:softHyphen/>
              <w:t>gi</w:t>
            </w:r>
            <w:r w:rsidRPr="00A06D1D">
              <w:rPr>
                <w:rFonts w:ascii="Arial" w:hAnsi="Arial" w:cs="Arial"/>
                <w:sz w:val="18"/>
              </w:rPr>
              <w:softHyphen/>
              <w:t>va</w:t>
            </w:r>
            <w:r w:rsidRPr="00A06D1D">
              <w:rPr>
                <w:rFonts w:ascii="Arial" w:hAnsi="Arial" w:cs="Arial"/>
                <w:sz w:val="18"/>
              </w:rPr>
              <w:softHyphen/>
              <w:t>re med trygga an</w:t>
            </w:r>
            <w:r w:rsidRPr="00A06D1D">
              <w:rPr>
                <w:rFonts w:ascii="Arial" w:hAnsi="Arial" w:cs="Arial"/>
                <w:sz w:val="18"/>
              </w:rPr>
              <w:softHyphen/>
              <w:t>ställ</w:t>
            </w:r>
            <w:r w:rsidRPr="00A06D1D">
              <w:rPr>
                <w:rFonts w:ascii="Arial" w:hAnsi="Arial" w:cs="Arial"/>
                <w:sz w:val="18"/>
              </w:rPr>
              <w:softHyphen/>
              <w:t>nings</w:t>
            </w:r>
            <w:r w:rsidRPr="00A06D1D">
              <w:rPr>
                <w:rFonts w:ascii="Arial" w:hAnsi="Arial" w:cs="Arial"/>
                <w:sz w:val="18"/>
              </w:rPr>
              <w:softHyphen/>
              <w:t xml:space="preserve">former för kvinnor och män </w:t>
            </w:r>
          </w:p>
          <w:p w:rsidR="00F52B16" w:rsidRPr="00A06D1D" w:rsidRDefault="00F52B16" w:rsidP="00F52B16">
            <w:pPr>
              <w:ind w:left="142" w:hanging="142"/>
              <w:rPr>
                <w:rFonts w:ascii="Arial" w:hAnsi="Arial" w:cs="Arial"/>
                <w:sz w:val="18"/>
              </w:rPr>
            </w:pPr>
          </w:p>
          <w:p w:rsidR="005B0043" w:rsidRPr="007A6929" w:rsidRDefault="00F52B16" w:rsidP="007A6929">
            <w:pPr>
              <w:ind w:left="142" w:hanging="142"/>
              <w:rPr>
                <w:rFonts w:ascii="Arial" w:hAnsi="Arial" w:cs="Arial"/>
                <w:sz w:val="18"/>
              </w:rPr>
            </w:pPr>
            <w:proofErr w:type="gramStart"/>
            <w:r w:rsidRPr="00A06D1D">
              <w:rPr>
                <w:rFonts w:ascii="Arial" w:hAnsi="Arial" w:cs="Arial"/>
                <w:sz w:val="18"/>
              </w:rPr>
              <w:t>-</w:t>
            </w:r>
            <w:proofErr w:type="gramEnd"/>
            <w:r w:rsidRPr="00A06D1D">
              <w:rPr>
                <w:rFonts w:ascii="Arial" w:hAnsi="Arial" w:cs="Arial"/>
                <w:sz w:val="18"/>
              </w:rPr>
              <w:t xml:space="preserve"> eftersträva ökad mång</w:t>
            </w:r>
            <w:r w:rsidRPr="00A06D1D">
              <w:rPr>
                <w:rFonts w:ascii="Arial" w:hAnsi="Arial" w:cs="Arial"/>
                <w:sz w:val="18"/>
              </w:rPr>
              <w:softHyphen/>
              <w:t>fald och jämställdhet i al</w:t>
            </w:r>
            <w:r w:rsidRPr="00A06D1D">
              <w:rPr>
                <w:rFonts w:ascii="Arial" w:hAnsi="Arial" w:cs="Arial"/>
                <w:sz w:val="18"/>
              </w:rPr>
              <w:softHyphen/>
              <w:t>la verk</w:t>
            </w:r>
            <w:r w:rsidRPr="00A06D1D">
              <w:rPr>
                <w:rFonts w:ascii="Arial" w:hAnsi="Arial" w:cs="Arial"/>
                <w:sz w:val="18"/>
              </w:rPr>
              <w:softHyphen/>
              <w:t>samheter.</w:t>
            </w:r>
          </w:p>
          <w:p w:rsidR="005B0043" w:rsidRDefault="005B0043" w:rsidP="00F52B16">
            <w:pPr>
              <w:rPr>
                <w:rFonts w:ascii="Arial" w:hAnsi="Arial" w:cs="Arial"/>
                <w:sz w:val="22"/>
                <w:szCs w:val="22"/>
              </w:rPr>
            </w:pPr>
          </w:p>
          <w:p w:rsidR="005B0043" w:rsidRPr="00A06D1D" w:rsidRDefault="005B0043" w:rsidP="00F52B16">
            <w:pPr>
              <w:rPr>
                <w:rFonts w:ascii="Arial" w:hAnsi="Arial" w:cs="Arial"/>
                <w:sz w:val="22"/>
                <w:szCs w:val="22"/>
              </w:rPr>
            </w:pPr>
          </w:p>
        </w:tc>
      </w:tr>
      <w:tr w:rsidR="0016338B" w:rsidRPr="00A06D1D" w:rsidTr="00B8026A">
        <w:trPr>
          <w:trHeight w:val="228"/>
        </w:trPr>
        <w:tc>
          <w:tcPr>
            <w:tcW w:w="1289" w:type="pct"/>
            <w:shd w:val="clear" w:color="auto" w:fill="E6E6E6"/>
          </w:tcPr>
          <w:p w:rsidR="0016338B" w:rsidRPr="00A06D1D" w:rsidRDefault="0016338B" w:rsidP="00B8026A">
            <w:pPr>
              <w:jc w:val="center"/>
              <w:rPr>
                <w:rFonts w:ascii="Arial" w:hAnsi="Arial" w:cs="Arial"/>
                <w:b/>
              </w:rPr>
            </w:pPr>
            <w:r w:rsidRPr="00A06D1D">
              <w:rPr>
                <w:rFonts w:ascii="Arial" w:hAnsi="Arial" w:cs="Arial"/>
                <w:b/>
              </w:rPr>
              <w:t>Resultat</w:t>
            </w:r>
          </w:p>
        </w:tc>
        <w:tc>
          <w:tcPr>
            <w:tcW w:w="1459" w:type="pct"/>
            <w:shd w:val="clear" w:color="auto" w:fill="E6E6E6"/>
          </w:tcPr>
          <w:p w:rsidR="0016338B" w:rsidRPr="00A06D1D" w:rsidRDefault="0016338B" w:rsidP="00B8026A">
            <w:pPr>
              <w:jc w:val="center"/>
              <w:rPr>
                <w:rFonts w:ascii="Arial" w:hAnsi="Arial" w:cs="Arial"/>
              </w:rPr>
            </w:pPr>
            <w:r w:rsidRPr="00A06D1D">
              <w:rPr>
                <w:rFonts w:ascii="Arial" w:hAnsi="Arial" w:cs="Arial"/>
                <w:b/>
              </w:rPr>
              <w:t>Resultat</w:t>
            </w:r>
          </w:p>
        </w:tc>
        <w:tc>
          <w:tcPr>
            <w:tcW w:w="1110" w:type="pct"/>
            <w:shd w:val="clear" w:color="auto" w:fill="E6E6E6"/>
          </w:tcPr>
          <w:p w:rsidR="0016338B" w:rsidRPr="00A06D1D" w:rsidRDefault="0016338B" w:rsidP="00B8026A">
            <w:pPr>
              <w:jc w:val="center"/>
              <w:rPr>
                <w:rFonts w:ascii="Arial" w:hAnsi="Arial" w:cs="Arial"/>
                <w:b/>
              </w:rPr>
            </w:pPr>
            <w:r w:rsidRPr="00A06D1D">
              <w:rPr>
                <w:rFonts w:ascii="Arial" w:hAnsi="Arial" w:cs="Arial"/>
                <w:b/>
              </w:rPr>
              <w:t>Resultat</w:t>
            </w:r>
          </w:p>
        </w:tc>
        <w:tc>
          <w:tcPr>
            <w:tcW w:w="1142" w:type="pct"/>
            <w:shd w:val="clear" w:color="auto" w:fill="E6E6E6"/>
          </w:tcPr>
          <w:p w:rsidR="0016338B" w:rsidRPr="00A06D1D" w:rsidRDefault="0016338B" w:rsidP="00B8026A">
            <w:pPr>
              <w:jc w:val="center"/>
              <w:rPr>
                <w:rFonts w:ascii="Arial" w:hAnsi="Arial" w:cs="Arial"/>
                <w:b/>
              </w:rPr>
            </w:pPr>
            <w:r w:rsidRPr="00A06D1D">
              <w:rPr>
                <w:rFonts w:ascii="Arial" w:hAnsi="Arial" w:cs="Arial"/>
                <w:b/>
              </w:rPr>
              <w:t>Resultat</w:t>
            </w:r>
          </w:p>
        </w:tc>
      </w:tr>
      <w:tr w:rsidR="0016338B" w:rsidRPr="00A06D1D" w:rsidTr="007A6929">
        <w:trPr>
          <w:trHeight w:val="1829"/>
        </w:trPr>
        <w:tc>
          <w:tcPr>
            <w:tcW w:w="1289" w:type="pct"/>
            <w:tcBorders>
              <w:bottom w:val="single" w:sz="4" w:space="0" w:color="auto"/>
            </w:tcBorders>
            <w:shd w:val="clear" w:color="auto" w:fill="auto"/>
          </w:tcPr>
          <w:p w:rsidR="0016338B" w:rsidRPr="00A06D1D" w:rsidRDefault="0016338B" w:rsidP="00B8026A">
            <w:pPr>
              <w:rPr>
                <w:rFonts w:ascii="Arial" w:hAnsi="Arial" w:cs="Arial"/>
              </w:rPr>
            </w:pPr>
            <w:r w:rsidRPr="00A06D1D">
              <w:rPr>
                <w:noProof/>
              </w:rPr>
              <mc:AlternateContent>
                <mc:Choice Requires="wps">
                  <w:drawing>
                    <wp:anchor distT="0" distB="0" distL="114300" distR="114300" simplePos="0" relativeHeight="251928576" behindDoc="0" locked="0" layoutInCell="1" allowOverlap="1" wp14:anchorId="7110AC70" wp14:editId="27B43A8D">
                      <wp:simplePos x="0" y="0"/>
                      <wp:positionH relativeFrom="column">
                        <wp:posOffset>571500</wp:posOffset>
                      </wp:positionH>
                      <wp:positionV relativeFrom="paragraph">
                        <wp:posOffset>158115</wp:posOffset>
                      </wp:positionV>
                      <wp:extent cx="227330" cy="229235"/>
                      <wp:effectExtent l="0" t="0" r="20320" b="18415"/>
                      <wp:wrapNone/>
                      <wp:docPr id="17" name="Textruta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29235"/>
                              </a:xfrm>
                              <a:prstGeom prst="rect">
                                <a:avLst/>
                              </a:prstGeom>
                              <a:solidFill>
                                <a:srgbClr val="FFFFFF"/>
                              </a:solidFill>
                              <a:ln w="9525">
                                <a:solidFill>
                                  <a:srgbClr val="000000"/>
                                </a:solidFill>
                                <a:miter lim="800000"/>
                                <a:headEnd/>
                                <a:tailEnd/>
                              </a:ln>
                            </wps:spPr>
                            <wps:txbx>
                              <w:txbxContent>
                                <w:p w:rsidR="00111E01" w:rsidRPr="00F74231" w:rsidRDefault="00111E01" w:rsidP="0016338B">
                                  <w:pPr>
                                    <w:jc w:val="center"/>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110AC70" id="Textruta 17" o:spid="_x0000_s1027" type="#_x0000_t202" style="position:absolute;margin-left:45pt;margin-top:12.45pt;width:17.9pt;height:18.0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">
                      <v:textbox inset="0,0,0,0">
                        <w:txbxContent>
                          <w:p w:rsidR="00111E01" w:rsidRPr="00F74231" w:rsidRDefault="00111E01" w:rsidP="0016338B">
                            <w:pPr>
                              <w:jc w:val="center"/>
                              <w:rPr>
                                <w:rFonts w:ascii="Arial" w:hAnsi="Arial" w:cs="Arial"/>
                              </w:rPr>
                            </w:pPr>
                          </w:p>
                        </w:txbxContent>
                      </v:textbox>
                    </v:shape>
                  </w:pict>
                </mc:Fallback>
              </mc:AlternateContent>
            </w:r>
          </w:p>
          <w:p w:rsidR="0016338B" w:rsidRPr="00A06D1D" w:rsidRDefault="0016338B" w:rsidP="00B8026A">
            <w:pPr>
              <w:rPr>
                <w:rFonts w:ascii="Arial" w:hAnsi="Arial" w:cs="Arial"/>
              </w:rPr>
            </w:pPr>
            <w:r w:rsidRPr="00A06D1D">
              <w:rPr>
                <w:rFonts w:ascii="Arial" w:hAnsi="Arial" w:cs="Arial"/>
              </w:rPr>
              <w:t>Röd</w:t>
            </w:r>
          </w:p>
          <w:p w:rsidR="0016338B" w:rsidRPr="00A06D1D" w:rsidRDefault="0016338B" w:rsidP="00B8026A">
            <w:pPr>
              <w:rPr>
                <w:rFonts w:ascii="Arial" w:hAnsi="Arial" w:cs="Arial"/>
              </w:rPr>
            </w:pPr>
            <w:r w:rsidRPr="00A06D1D">
              <w:rPr>
                <w:noProof/>
              </w:rPr>
              <mc:AlternateContent>
                <mc:Choice Requires="wps">
                  <w:drawing>
                    <wp:anchor distT="0" distB="0" distL="114300" distR="114300" simplePos="0" relativeHeight="251929600" behindDoc="0" locked="0" layoutInCell="1" allowOverlap="1" wp14:anchorId="4837026C" wp14:editId="0164C2DA">
                      <wp:simplePos x="0" y="0"/>
                      <wp:positionH relativeFrom="column">
                        <wp:posOffset>572770</wp:posOffset>
                      </wp:positionH>
                      <wp:positionV relativeFrom="paragraph">
                        <wp:posOffset>149860</wp:posOffset>
                      </wp:positionV>
                      <wp:extent cx="227330" cy="229235"/>
                      <wp:effectExtent l="0" t="0" r="20320" b="18415"/>
                      <wp:wrapNone/>
                      <wp:docPr id="19" name="Textruta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29235"/>
                              </a:xfrm>
                              <a:prstGeom prst="rect">
                                <a:avLst/>
                              </a:prstGeom>
                              <a:solidFill>
                                <a:srgbClr val="FFFFFF"/>
                              </a:solidFill>
                              <a:ln w="9525">
                                <a:solidFill>
                                  <a:srgbClr val="000000"/>
                                </a:solidFill>
                                <a:miter lim="800000"/>
                                <a:headEnd/>
                                <a:tailEnd/>
                              </a:ln>
                            </wps:spPr>
                            <wps:txbx>
                              <w:txbxContent>
                                <w:p w:rsidR="00111E01" w:rsidRPr="00F74231" w:rsidRDefault="00111E01" w:rsidP="0016338B">
                                  <w:pPr>
                                    <w:jc w:val="center"/>
                                    <w:rPr>
                                      <w:rFonts w:ascii="Arial" w:hAnsi="Arial" w:cs="Arial"/>
                                    </w:rPr>
                                  </w:pPr>
                                  <w:r>
                                    <w:rPr>
                                      <w:rFonts w:ascii="Arial" w:hAnsi="Arial" w:cs="Arial"/>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837026C" id="Textruta 19" o:spid="_x0000_s1028" type="#_x0000_t202" style="position:absolute;margin-left:45.1pt;margin-top:11.8pt;width:17.9pt;height:18.0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">
                      <v:textbox inset="0,0,0,0">
                        <w:txbxContent>
                          <w:p w:rsidR="00111E01" w:rsidRPr="00F74231" w:rsidRDefault="00111E01" w:rsidP="0016338B">
                            <w:pPr>
                              <w:jc w:val="center"/>
                              <w:rPr>
                                <w:rFonts w:ascii="Arial" w:hAnsi="Arial" w:cs="Arial"/>
                              </w:rPr>
                            </w:pPr>
                            <w:r>
                              <w:rPr>
                                <w:rFonts w:ascii="Arial" w:hAnsi="Arial" w:cs="Arial"/>
                              </w:rPr>
                              <w:t>X</w:t>
                            </w:r>
                          </w:p>
                        </w:txbxContent>
                      </v:textbox>
                    </v:shape>
                  </w:pict>
                </mc:Fallback>
              </mc:AlternateContent>
            </w:r>
          </w:p>
          <w:p w:rsidR="0016338B" w:rsidRPr="00A06D1D" w:rsidRDefault="0016338B" w:rsidP="00B8026A">
            <w:pPr>
              <w:rPr>
                <w:rFonts w:ascii="Arial" w:hAnsi="Arial" w:cs="Arial"/>
                <w:b/>
              </w:rPr>
            </w:pPr>
            <w:r w:rsidRPr="00A06D1D">
              <w:rPr>
                <w:rFonts w:ascii="Arial" w:hAnsi="Arial" w:cs="Arial"/>
              </w:rPr>
              <w:t>Gul</w:t>
            </w:r>
          </w:p>
          <w:p w:rsidR="0016338B" w:rsidRPr="00A06D1D" w:rsidRDefault="0016338B" w:rsidP="00B8026A">
            <w:pPr>
              <w:rPr>
                <w:rFonts w:ascii="Arial" w:hAnsi="Arial" w:cs="Arial"/>
                <w:b/>
              </w:rPr>
            </w:pPr>
            <w:r w:rsidRPr="00A06D1D">
              <w:rPr>
                <w:noProof/>
              </w:rPr>
              <mc:AlternateContent>
                <mc:Choice Requires="wps">
                  <w:drawing>
                    <wp:anchor distT="0" distB="0" distL="114300" distR="114300" simplePos="0" relativeHeight="251930624" behindDoc="0" locked="0" layoutInCell="1" allowOverlap="1" wp14:anchorId="1193E1F7" wp14:editId="7150801E">
                      <wp:simplePos x="0" y="0"/>
                      <wp:positionH relativeFrom="column">
                        <wp:posOffset>572770</wp:posOffset>
                      </wp:positionH>
                      <wp:positionV relativeFrom="paragraph">
                        <wp:posOffset>142240</wp:posOffset>
                      </wp:positionV>
                      <wp:extent cx="227330" cy="229235"/>
                      <wp:effectExtent l="0" t="0" r="20320" b="18415"/>
                      <wp:wrapNone/>
                      <wp:docPr id="24" name="Textruta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29235"/>
                              </a:xfrm>
                              <a:prstGeom prst="rect">
                                <a:avLst/>
                              </a:prstGeom>
                              <a:solidFill>
                                <a:srgbClr val="FFFFFF"/>
                              </a:solidFill>
                              <a:ln w="9525">
                                <a:solidFill>
                                  <a:srgbClr val="000000"/>
                                </a:solidFill>
                                <a:miter lim="800000"/>
                                <a:headEnd/>
                                <a:tailEnd/>
                              </a:ln>
                            </wps:spPr>
                            <wps:txbx>
                              <w:txbxContent>
                                <w:p w:rsidR="00111E01" w:rsidRPr="00F74231" w:rsidRDefault="00111E01" w:rsidP="0016338B">
                                  <w:pPr>
                                    <w:jc w:val="center"/>
                                    <w:rPr>
                                      <w:rFonts w:ascii="Arial" w:hAnsi="Arial" w:cs="Arial"/>
                                    </w:rPr>
                                  </w:pPr>
                                  <w:r>
                                    <w:rPr>
                                      <w:rFonts w:ascii="Arial" w:hAnsi="Arial" w:cs="Arial"/>
                                    </w:rPr>
                                    <w:tab/>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193E1F7" id="Textruta 24" o:spid="_x0000_s1029" type="#_x0000_t202" style="position:absolute;margin-left:45.1pt;margin-top:11.2pt;width:17.9pt;height:18.0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">
                      <v:textbox inset="0,0,0,0">
                        <w:txbxContent>
                          <w:p w:rsidR="00111E01" w:rsidRPr="00F74231" w:rsidRDefault="00111E01" w:rsidP="0016338B">
                            <w:pPr>
                              <w:jc w:val="center"/>
                              <w:rPr>
                                <w:rFonts w:ascii="Arial" w:hAnsi="Arial" w:cs="Arial"/>
                              </w:rPr>
                            </w:pPr>
                            <w:r>
                              <w:rPr>
                                <w:rFonts w:ascii="Arial" w:hAnsi="Arial" w:cs="Arial"/>
                              </w:rPr>
                              <w:tab/>
                              <w:t>x</w:t>
                            </w:r>
                          </w:p>
                        </w:txbxContent>
                      </v:textbox>
                    </v:shape>
                  </w:pict>
                </mc:Fallback>
              </mc:AlternateContent>
            </w:r>
          </w:p>
          <w:p w:rsidR="0016338B" w:rsidRPr="00A06D1D" w:rsidRDefault="0016338B" w:rsidP="00B8026A">
            <w:pPr>
              <w:rPr>
                <w:rFonts w:ascii="Arial" w:hAnsi="Arial" w:cs="Arial"/>
              </w:rPr>
            </w:pPr>
            <w:r w:rsidRPr="00A06D1D">
              <w:rPr>
                <w:rFonts w:ascii="Arial" w:hAnsi="Arial" w:cs="Arial"/>
              </w:rPr>
              <w:t>Grön</w:t>
            </w:r>
          </w:p>
          <w:p w:rsidR="0016338B" w:rsidRPr="00A06D1D" w:rsidRDefault="0016338B" w:rsidP="00B8026A">
            <w:pPr>
              <w:rPr>
                <w:rFonts w:ascii="Arial" w:hAnsi="Arial" w:cs="Arial"/>
              </w:rPr>
            </w:pPr>
          </w:p>
        </w:tc>
        <w:tc>
          <w:tcPr>
            <w:tcW w:w="1459" w:type="pct"/>
            <w:tcBorders>
              <w:bottom w:val="single" w:sz="4" w:space="0" w:color="auto"/>
            </w:tcBorders>
            <w:shd w:val="clear" w:color="auto" w:fill="auto"/>
          </w:tcPr>
          <w:p w:rsidR="0016338B" w:rsidRPr="00A06D1D" w:rsidRDefault="0016338B" w:rsidP="00B8026A">
            <w:pPr>
              <w:rPr>
                <w:rFonts w:ascii="Arial" w:hAnsi="Arial" w:cs="Arial"/>
              </w:rPr>
            </w:pPr>
            <w:r w:rsidRPr="00A06D1D">
              <w:rPr>
                <w:noProof/>
              </w:rPr>
              <mc:AlternateContent>
                <mc:Choice Requires="wps">
                  <w:drawing>
                    <wp:anchor distT="0" distB="0" distL="114300" distR="114300" simplePos="0" relativeHeight="251931648" behindDoc="0" locked="0" layoutInCell="1" allowOverlap="1" wp14:anchorId="384FFDDD" wp14:editId="6FCAEC5C">
                      <wp:simplePos x="0" y="0"/>
                      <wp:positionH relativeFrom="column">
                        <wp:posOffset>617855</wp:posOffset>
                      </wp:positionH>
                      <wp:positionV relativeFrom="paragraph">
                        <wp:posOffset>158115</wp:posOffset>
                      </wp:positionV>
                      <wp:extent cx="227330" cy="229235"/>
                      <wp:effectExtent l="0" t="0" r="20320" b="18415"/>
                      <wp:wrapNone/>
                      <wp:docPr id="28" name="Textruta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29235"/>
                              </a:xfrm>
                              <a:prstGeom prst="rect">
                                <a:avLst/>
                              </a:prstGeom>
                              <a:solidFill>
                                <a:srgbClr val="FFFFFF"/>
                              </a:solidFill>
                              <a:ln w="9525">
                                <a:solidFill>
                                  <a:srgbClr val="000000"/>
                                </a:solidFill>
                                <a:miter lim="800000"/>
                                <a:headEnd/>
                                <a:tailEnd/>
                              </a:ln>
                            </wps:spPr>
                            <wps:txbx>
                              <w:txbxContent>
                                <w:p w:rsidR="00111E01" w:rsidRPr="00F74231" w:rsidRDefault="00111E01" w:rsidP="0016338B">
                                  <w:pPr>
                                    <w:jc w:val="center"/>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84FFDDD" id="Textruta 28" o:spid="_x0000_s1030" type="#_x0000_t202" style="position:absolute;margin-left:48.65pt;margin-top:12.45pt;width:17.9pt;height:18.0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">
                      <v:textbox inset="0,0,0,0">
                        <w:txbxContent>
                          <w:p w:rsidR="00111E01" w:rsidRPr="00F74231" w:rsidRDefault="00111E01" w:rsidP="0016338B">
                            <w:pPr>
                              <w:jc w:val="center"/>
                              <w:rPr>
                                <w:rFonts w:ascii="Arial" w:hAnsi="Arial" w:cs="Arial"/>
                              </w:rPr>
                            </w:pPr>
                          </w:p>
                        </w:txbxContent>
                      </v:textbox>
                    </v:shape>
                  </w:pict>
                </mc:Fallback>
              </mc:AlternateContent>
            </w:r>
          </w:p>
          <w:p w:rsidR="0016338B" w:rsidRPr="00A06D1D" w:rsidRDefault="0016338B" w:rsidP="00B8026A">
            <w:pPr>
              <w:rPr>
                <w:rFonts w:ascii="Arial" w:hAnsi="Arial" w:cs="Arial"/>
              </w:rPr>
            </w:pPr>
            <w:r w:rsidRPr="00A06D1D">
              <w:rPr>
                <w:rFonts w:ascii="Arial" w:hAnsi="Arial" w:cs="Arial"/>
              </w:rPr>
              <w:t>Röd</w:t>
            </w:r>
          </w:p>
          <w:p w:rsidR="0016338B" w:rsidRPr="00A06D1D" w:rsidRDefault="0016338B" w:rsidP="00B8026A">
            <w:pPr>
              <w:rPr>
                <w:rFonts w:ascii="Arial" w:hAnsi="Arial" w:cs="Arial"/>
              </w:rPr>
            </w:pPr>
            <w:r w:rsidRPr="00A06D1D">
              <w:rPr>
                <w:noProof/>
              </w:rPr>
              <mc:AlternateContent>
                <mc:Choice Requires="wps">
                  <w:drawing>
                    <wp:anchor distT="0" distB="0" distL="114300" distR="114300" simplePos="0" relativeHeight="251932672" behindDoc="0" locked="0" layoutInCell="1" allowOverlap="1" wp14:anchorId="56DA86E6" wp14:editId="1875FA9A">
                      <wp:simplePos x="0" y="0"/>
                      <wp:positionH relativeFrom="column">
                        <wp:posOffset>620395</wp:posOffset>
                      </wp:positionH>
                      <wp:positionV relativeFrom="paragraph">
                        <wp:posOffset>149860</wp:posOffset>
                      </wp:positionV>
                      <wp:extent cx="227330" cy="229235"/>
                      <wp:effectExtent l="0" t="0" r="20320" b="18415"/>
                      <wp:wrapNone/>
                      <wp:docPr id="29" name="Textruta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29235"/>
                              </a:xfrm>
                              <a:prstGeom prst="rect">
                                <a:avLst/>
                              </a:prstGeom>
                              <a:solidFill>
                                <a:srgbClr val="FFFFFF"/>
                              </a:solidFill>
                              <a:ln w="9525">
                                <a:solidFill>
                                  <a:srgbClr val="000000"/>
                                </a:solidFill>
                                <a:miter lim="800000"/>
                                <a:headEnd/>
                                <a:tailEnd/>
                              </a:ln>
                            </wps:spPr>
                            <wps:txbx>
                              <w:txbxContent>
                                <w:p w:rsidR="00111E01" w:rsidRPr="00F74231" w:rsidRDefault="00111E01" w:rsidP="0016338B">
                                  <w:pPr>
                                    <w:jc w:val="center"/>
                                    <w:rPr>
                                      <w:rFonts w:ascii="Arial" w:hAnsi="Arial" w:cs="Arial"/>
                                    </w:rPr>
                                  </w:pPr>
                                  <w:r>
                                    <w:rPr>
                                      <w:rFonts w:ascii="Arial" w:hAnsi="Arial" w:cs="Arial"/>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6DA86E6" id="Textruta 29" o:spid="_x0000_s1031" type="#_x0000_t202" style="position:absolute;margin-left:48.85pt;margin-top:11.8pt;width:17.9pt;height:18.0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">
                      <v:textbox inset="0,0,0,0">
                        <w:txbxContent>
                          <w:p w:rsidR="00111E01" w:rsidRPr="00F74231" w:rsidRDefault="00111E01" w:rsidP="0016338B">
                            <w:pPr>
                              <w:jc w:val="center"/>
                              <w:rPr>
                                <w:rFonts w:ascii="Arial" w:hAnsi="Arial" w:cs="Arial"/>
                              </w:rPr>
                            </w:pPr>
                            <w:r>
                              <w:rPr>
                                <w:rFonts w:ascii="Arial" w:hAnsi="Arial" w:cs="Arial"/>
                              </w:rPr>
                              <w:t>X</w:t>
                            </w:r>
                          </w:p>
                        </w:txbxContent>
                      </v:textbox>
                    </v:shape>
                  </w:pict>
                </mc:Fallback>
              </mc:AlternateContent>
            </w:r>
          </w:p>
          <w:p w:rsidR="0016338B" w:rsidRPr="00A06D1D" w:rsidRDefault="0016338B" w:rsidP="00B8026A">
            <w:pPr>
              <w:rPr>
                <w:rFonts w:ascii="Arial" w:hAnsi="Arial" w:cs="Arial"/>
              </w:rPr>
            </w:pPr>
            <w:r w:rsidRPr="00A06D1D">
              <w:rPr>
                <w:rFonts w:ascii="Arial" w:hAnsi="Arial" w:cs="Arial"/>
              </w:rPr>
              <w:t>Gul</w:t>
            </w:r>
          </w:p>
          <w:p w:rsidR="0016338B" w:rsidRPr="00A06D1D" w:rsidRDefault="0016338B" w:rsidP="00B8026A">
            <w:pPr>
              <w:rPr>
                <w:rFonts w:ascii="Arial" w:hAnsi="Arial" w:cs="Arial"/>
              </w:rPr>
            </w:pPr>
            <w:r w:rsidRPr="00A06D1D">
              <w:rPr>
                <w:noProof/>
              </w:rPr>
              <mc:AlternateContent>
                <mc:Choice Requires="wps">
                  <w:drawing>
                    <wp:anchor distT="0" distB="0" distL="114300" distR="114300" simplePos="0" relativeHeight="251933696" behindDoc="0" locked="0" layoutInCell="1" allowOverlap="1" wp14:anchorId="011B9FA5" wp14:editId="1BC82B2D">
                      <wp:simplePos x="0" y="0"/>
                      <wp:positionH relativeFrom="column">
                        <wp:posOffset>620395</wp:posOffset>
                      </wp:positionH>
                      <wp:positionV relativeFrom="paragraph">
                        <wp:posOffset>142240</wp:posOffset>
                      </wp:positionV>
                      <wp:extent cx="227330" cy="229235"/>
                      <wp:effectExtent l="0" t="0" r="20320" b="18415"/>
                      <wp:wrapNone/>
                      <wp:docPr id="30" name="Textruta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29235"/>
                              </a:xfrm>
                              <a:prstGeom prst="rect">
                                <a:avLst/>
                              </a:prstGeom>
                              <a:solidFill>
                                <a:srgbClr val="FFFFFF"/>
                              </a:solidFill>
                              <a:ln w="9525">
                                <a:solidFill>
                                  <a:srgbClr val="000000"/>
                                </a:solidFill>
                                <a:miter lim="800000"/>
                                <a:headEnd/>
                                <a:tailEnd/>
                              </a:ln>
                            </wps:spPr>
                            <wps:txbx>
                              <w:txbxContent>
                                <w:p w:rsidR="00111E01" w:rsidRPr="00F74231" w:rsidRDefault="00111E01" w:rsidP="0016338B">
                                  <w:pPr>
                                    <w:jc w:val="center"/>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11B9FA5" id="Textruta 30" o:spid="_x0000_s1032" type="#_x0000_t202" style="position:absolute;margin-left:48.85pt;margin-top:11.2pt;width:17.9pt;height:18.0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">
                      <v:textbox inset="0,0,0,0">
                        <w:txbxContent>
                          <w:p w:rsidR="00111E01" w:rsidRPr="00F74231" w:rsidRDefault="00111E01" w:rsidP="0016338B">
                            <w:pPr>
                              <w:jc w:val="center"/>
                              <w:rPr>
                                <w:rFonts w:ascii="Arial" w:hAnsi="Arial" w:cs="Arial"/>
                              </w:rPr>
                            </w:pPr>
                          </w:p>
                        </w:txbxContent>
                      </v:textbox>
                    </v:shape>
                  </w:pict>
                </mc:Fallback>
              </mc:AlternateContent>
            </w:r>
          </w:p>
          <w:p w:rsidR="0016338B" w:rsidRPr="00A06D1D" w:rsidRDefault="0016338B" w:rsidP="00B8026A">
            <w:pPr>
              <w:rPr>
                <w:rFonts w:ascii="Arial" w:hAnsi="Arial" w:cs="Arial"/>
              </w:rPr>
            </w:pPr>
            <w:r w:rsidRPr="00A06D1D">
              <w:rPr>
                <w:rFonts w:ascii="Arial" w:hAnsi="Arial" w:cs="Arial"/>
              </w:rPr>
              <w:t>Grön</w:t>
            </w:r>
          </w:p>
        </w:tc>
        <w:tc>
          <w:tcPr>
            <w:tcW w:w="1110" w:type="pct"/>
            <w:tcBorders>
              <w:bottom w:val="single" w:sz="4" w:space="0" w:color="auto"/>
            </w:tcBorders>
            <w:shd w:val="clear" w:color="auto" w:fill="auto"/>
          </w:tcPr>
          <w:p w:rsidR="0016338B" w:rsidRPr="00A06D1D" w:rsidRDefault="0016338B" w:rsidP="00B8026A">
            <w:pPr>
              <w:rPr>
                <w:rFonts w:ascii="Arial" w:hAnsi="Arial" w:cs="Arial"/>
              </w:rPr>
            </w:pPr>
            <w:r w:rsidRPr="00A06D1D">
              <w:rPr>
                <w:noProof/>
              </w:rPr>
              <mc:AlternateContent>
                <mc:Choice Requires="wps">
                  <w:drawing>
                    <wp:anchor distT="0" distB="0" distL="114300" distR="114300" simplePos="0" relativeHeight="251934720" behindDoc="0" locked="0" layoutInCell="1" allowOverlap="1" wp14:anchorId="692D1398" wp14:editId="0155A70B">
                      <wp:simplePos x="0" y="0"/>
                      <wp:positionH relativeFrom="column">
                        <wp:posOffset>571500</wp:posOffset>
                      </wp:positionH>
                      <wp:positionV relativeFrom="paragraph">
                        <wp:posOffset>158115</wp:posOffset>
                      </wp:positionV>
                      <wp:extent cx="227330" cy="229235"/>
                      <wp:effectExtent l="0" t="0" r="20320" b="18415"/>
                      <wp:wrapNone/>
                      <wp:docPr id="31" name="Textruta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29235"/>
                              </a:xfrm>
                              <a:prstGeom prst="rect">
                                <a:avLst/>
                              </a:prstGeom>
                              <a:solidFill>
                                <a:srgbClr val="FFFFFF"/>
                              </a:solidFill>
                              <a:ln w="9525">
                                <a:solidFill>
                                  <a:srgbClr val="000000"/>
                                </a:solidFill>
                                <a:miter lim="800000"/>
                                <a:headEnd/>
                                <a:tailEnd/>
                              </a:ln>
                            </wps:spPr>
                            <wps:txbx>
                              <w:txbxContent>
                                <w:p w:rsidR="00111E01" w:rsidRPr="00F74231" w:rsidRDefault="00111E01" w:rsidP="0016338B">
                                  <w:pPr>
                                    <w:jc w:val="center"/>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92D1398" id="Textruta 31" o:spid="_x0000_s1033" type="#_x0000_t202" style="position:absolute;margin-left:45pt;margin-top:12.45pt;width:17.9pt;height:18.0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">
                      <v:textbox inset="0,0,0,0">
                        <w:txbxContent>
                          <w:p w:rsidR="00111E01" w:rsidRPr="00F74231" w:rsidRDefault="00111E01" w:rsidP="0016338B">
                            <w:pPr>
                              <w:jc w:val="center"/>
                              <w:rPr>
                                <w:rFonts w:ascii="Arial" w:hAnsi="Arial" w:cs="Arial"/>
                              </w:rPr>
                            </w:pPr>
                          </w:p>
                        </w:txbxContent>
                      </v:textbox>
                    </v:shape>
                  </w:pict>
                </mc:Fallback>
              </mc:AlternateContent>
            </w:r>
          </w:p>
          <w:p w:rsidR="0016338B" w:rsidRPr="00A06D1D" w:rsidRDefault="0016338B" w:rsidP="00B8026A">
            <w:pPr>
              <w:rPr>
                <w:rFonts w:ascii="Arial" w:hAnsi="Arial" w:cs="Arial"/>
              </w:rPr>
            </w:pPr>
            <w:r w:rsidRPr="00A06D1D">
              <w:rPr>
                <w:rFonts w:ascii="Arial" w:hAnsi="Arial" w:cs="Arial"/>
              </w:rPr>
              <w:t>Röd</w:t>
            </w:r>
          </w:p>
          <w:p w:rsidR="0016338B" w:rsidRPr="00A06D1D" w:rsidRDefault="0016338B" w:rsidP="00B8026A">
            <w:pPr>
              <w:rPr>
                <w:rFonts w:ascii="Arial" w:hAnsi="Arial" w:cs="Arial"/>
              </w:rPr>
            </w:pPr>
            <w:r w:rsidRPr="00A06D1D">
              <w:rPr>
                <w:noProof/>
              </w:rPr>
              <mc:AlternateContent>
                <mc:Choice Requires="wps">
                  <w:drawing>
                    <wp:anchor distT="0" distB="0" distL="114300" distR="114300" simplePos="0" relativeHeight="251935744" behindDoc="0" locked="0" layoutInCell="1" allowOverlap="1" wp14:anchorId="4DF613AF" wp14:editId="745DED60">
                      <wp:simplePos x="0" y="0"/>
                      <wp:positionH relativeFrom="column">
                        <wp:posOffset>572770</wp:posOffset>
                      </wp:positionH>
                      <wp:positionV relativeFrom="paragraph">
                        <wp:posOffset>149860</wp:posOffset>
                      </wp:positionV>
                      <wp:extent cx="227330" cy="229235"/>
                      <wp:effectExtent l="0" t="0" r="20320" b="18415"/>
                      <wp:wrapNone/>
                      <wp:docPr id="46" name="Textruta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29235"/>
                              </a:xfrm>
                              <a:prstGeom prst="rect">
                                <a:avLst/>
                              </a:prstGeom>
                              <a:solidFill>
                                <a:srgbClr val="FFFFFF"/>
                              </a:solidFill>
                              <a:ln w="9525">
                                <a:solidFill>
                                  <a:srgbClr val="000000"/>
                                </a:solidFill>
                                <a:miter lim="800000"/>
                                <a:headEnd/>
                                <a:tailEnd/>
                              </a:ln>
                            </wps:spPr>
                            <wps:txbx>
                              <w:txbxContent>
                                <w:p w:rsidR="00111E01" w:rsidRPr="00F74231" w:rsidRDefault="00111E01" w:rsidP="0016338B">
                                  <w:pPr>
                                    <w:jc w:val="center"/>
                                    <w:rPr>
                                      <w:rFonts w:ascii="Arial" w:hAnsi="Arial" w:cs="Arial"/>
                                    </w:rPr>
                                  </w:pPr>
                                  <w:r>
                                    <w:rPr>
                                      <w:rFonts w:ascii="Arial" w:hAnsi="Arial" w:cs="Arial"/>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DF613AF" id="Textruta 46" o:spid="_x0000_s1034" type="#_x0000_t202" style="position:absolute;margin-left:45.1pt;margin-top:11.8pt;width:17.9pt;height:18.0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">
                      <v:textbox inset="0,0,0,0">
                        <w:txbxContent>
                          <w:p w:rsidR="00111E01" w:rsidRPr="00F74231" w:rsidRDefault="00111E01" w:rsidP="0016338B">
                            <w:pPr>
                              <w:jc w:val="center"/>
                              <w:rPr>
                                <w:rFonts w:ascii="Arial" w:hAnsi="Arial" w:cs="Arial"/>
                              </w:rPr>
                            </w:pPr>
                            <w:r>
                              <w:rPr>
                                <w:rFonts w:ascii="Arial" w:hAnsi="Arial" w:cs="Arial"/>
                              </w:rPr>
                              <w:t>X</w:t>
                            </w:r>
                          </w:p>
                        </w:txbxContent>
                      </v:textbox>
                    </v:shape>
                  </w:pict>
                </mc:Fallback>
              </mc:AlternateContent>
            </w:r>
          </w:p>
          <w:p w:rsidR="0016338B" w:rsidRPr="00A06D1D" w:rsidRDefault="0016338B" w:rsidP="00B8026A">
            <w:pPr>
              <w:rPr>
                <w:rFonts w:ascii="Arial" w:hAnsi="Arial" w:cs="Arial"/>
                <w:b/>
              </w:rPr>
            </w:pPr>
            <w:r w:rsidRPr="00A06D1D">
              <w:rPr>
                <w:rFonts w:ascii="Arial" w:hAnsi="Arial" w:cs="Arial"/>
              </w:rPr>
              <w:t>Gul</w:t>
            </w:r>
          </w:p>
          <w:p w:rsidR="0016338B" w:rsidRPr="00A06D1D" w:rsidRDefault="0016338B" w:rsidP="00B8026A">
            <w:pPr>
              <w:rPr>
                <w:rFonts w:ascii="Arial" w:hAnsi="Arial" w:cs="Arial"/>
                <w:b/>
              </w:rPr>
            </w:pPr>
            <w:r w:rsidRPr="00A06D1D">
              <w:rPr>
                <w:noProof/>
              </w:rPr>
              <mc:AlternateContent>
                <mc:Choice Requires="wps">
                  <w:drawing>
                    <wp:anchor distT="0" distB="0" distL="114300" distR="114300" simplePos="0" relativeHeight="251936768" behindDoc="0" locked="0" layoutInCell="1" allowOverlap="1" wp14:anchorId="52686825" wp14:editId="0A703F6B">
                      <wp:simplePos x="0" y="0"/>
                      <wp:positionH relativeFrom="column">
                        <wp:posOffset>572770</wp:posOffset>
                      </wp:positionH>
                      <wp:positionV relativeFrom="paragraph">
                        <wp:posOffset>142240</wp:posOffset>
                      </wp:positionV>
                      <wp:extent cx="227330" cy="229235"/>
                      <wp:effectExtent l="0" t="0" r="20320" b="18415"/>
                      <wp:wrapNone/>
                      <wp:docPr id="47" name="Textruta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29235"/>
                              </a:xfrm>
                              <a:prstGeom prst="rect">
                                <a:avLst/>
                              </a:prstGeom>
                              <a:solidFill>
                                <a:srgbClr val="FFFFFF"/>
                              </a:solidFill>
                              <a:ln w="9525">
                                <a:solidFill>
                                  <a:srgbClr val="000000"/>
                                </a:solidFill>
                                <a:miter lim="800000"/>
                                <a:headEnd/>
                                <a:tailEnd/>
                              </a:ln>
                            </wps:spPr>
                            <wps:txbx>
                              <w:txbxContent>
                                <w:p w:rsidR="00111E01" w:rsidRPr="00F74231" w:rsidRDefault="00111E01" w:rsidP="0016338B">
                                  <w:pPr>
                                    <w:jc w:val="center"/>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2686825" id="Textruta 47" o:spid="_x0000_s1035" type="#_x0000_t202" style="position:absolute;margin-left:45.1pt;margin-top:11.2pt;width:17.9pt;height:18.0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">
                      <v:textbox inset="0,0,0,0">
                        <w:txbxContent>
                          <w:p w:rsidR="00111E01" w:rsidRPr="00F74231" w:rsidRDefault="00111E01" w:rsidP="0016338B">
                            <w:pPr>
                              <w:jc w:val="center"/>
                              <w:rPr>
                                <w:rFonts w:ascii="Arial" w:hAnsi="Arial" w:cs="Arial"/>
                              </w:rPr>
                            </w:pPr>
                          </w:p>
                        </w:txbxContent>
                      </v:textbox>
                    </v:shape>
                  </w:pict>
                </mc:Fallback>
              </mc:AlternateContent>
            </w:r>
          </w:p>
          <w:p w:rsidR="0016338B" w:rsidRPr="00A06D1D" w:rsidRDefault="0016338B" w:rsidP="00B8026A">
            <w:pPr>
              <w:rPr>
                <w:rFonts w:ascii="Arial" w:hAnsi="Arial" w:cs="Arial"/>
              </w:rPr>
            </w:pPr>
            <w:r w:rsidRPr="00A06D1D">
              <w:rPr>
                <w:rFonts w:ascii="Arial" w:hAnsi="Arial" w:cs="Arial"/>
              </w:rPr>
              <w:t>Grön</w:t>
            </w:r>
          </w:p>
          <w:p w:rsidR="0016338B" w:rsidRPr="00A06D1D" w:rsidRDefault="0016338B" w:rsidP="00B8026A">
            <w:pPr>
              <w:rPr>
                <w:rFonts w:ascii="Arial" w:hAnsi="Arial" w:cs="Arial"/>
              </w:rPr>
            </w:pPr>
          </w:p>
        </w:tc>
        <w:tc>
          <w:tcPr>
            <w:tcW w:w="1142" w:type="pct"/>
            <w:tcBorders>
              <w:bottom w:val="single" w:sz="4" w:space="0" w:color="auto"/>
            </w:tcBorders>
          </w:tcPr>
          <w:p w:rsidR="0016338B" w:rsidRPr="00A06D1D" w:rsidRDefault="0016338B" w:rsidP="00B8026A">
            <w:pPr>
              <w:rPr>
                <w:rFonts w:ascii="Arial" w:hAnsi="Arial" w:cs="Arial"/>
              </w:rPr>
            </w:pPr>
            <w:r w:rsidRPr="00A06D1D">
              <w:rPr>
                <w:noProof/>
              </w:rPr>
              <mc:AlternateContent>
                <mc:Choice Requires="wps">
                  <w:drawing>
                    <wp:anchor distT="0" distB="0" distL="114300" distR="114300" simplePos="0" relativeHeight="251937792" behindDoc="0" locked="0" layoutInCell="1" allowOverlap="1" wp14:anchorId="0F3D9589" wp14:editId="489E5BF2">
                      <wp:simplePos x="0" y="0"/>
                      <wp:positionH relativeFrom="column">
                        <wp:posOffset>571500</wp:posOffset>
                      </wp:positionH>
                      <wp:positionV relativeFrom="paragraph">
                        <wp:posOffset>158115</wp:posOffset>
                      </wp:positionV>
                      <wp:extent cx="227330" cy="229235"/>
                      <wp:effectExtent l="0" t="0" r="20320" b="18415"/>
                      <wp:wrapNone/>
                      <wp:docPr id="48" name="Textruta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29235"/>
                              </a:xfrm>
                              <a:prstGeom prst="rect">
                                <a:avLst/>
                              </a:prstGeom>
                              <a:solidFill>
                                <a:srgbClr val="FFFFFF"/>
                              </a:solidFill>
                              <a:ln w="9525">
                                <a:solidFill>
                                  <a:srgbClr val="000000"/>
                                </a:solidFill>
                                <a:miter lim="800000"/>
                                <a:headEnd/>
                                <a:tailEnd/>
                              </a:ln>
                            </wps:spPr>
                            <wps:txbx>
                              <w:txbxContent>
                                <w:p w:rsidR="00111E01" w:rsidRPr="00F74231" w:rsidRDefault="00111E01" w:rsidP="0016338B">
                                  <w:pPr>
                                    <w:jc w:val="center"/>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F3D9589" id="Textruta 48" o:spid="_x0000_s1036" type="#_x0000_t202" style="position:absolute;margin-left:45pt;margin-top:12.45pt;width:17.9pt;height:18.0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">
                      <v:textbox inset="0,0,0,0">
                        <w:txbxContent>
                          <w:p w:rsidR="00111E01" w:rsidRPr="00F74231" w:rsidRDefault="00111E01" w:rsidP="0016338B">
                            <w:pPr>
                              <w:jc w:val="center"/>
                              <w:rPr>
                                <w:rFonts w:ascii="Arial" w:hAnsi="Arial" w:cs="Arial"/>
                              </w:rPr>
                            </w:pPr>
                          </w:p>
                        </w:txbxContent>
                      </v:textbox>
                    </v:shape>
                  </w:pict>
                </mc:Fallback>
              </mc:AlternateContent>
            </w:r>
          </w:p>
          <w:p w:rsidR="0016338B" w:rsidRPr="00A06D1D" w:rsidRDefault="0016338B" w:rsidP="00B8026A">
            <w:pPr>
              <w:rPr>
                <w:rFonts w:ascii="Arial" w:hAnsi="Arial" w:cs="Arial"/>
              </w:rPr>
            </w:pPr>
            <w:r w:rsidRPr="00A06D1D">
              <w:rPr>
                <w:rFonts w:ascii="Arial" w:hAnsi="Arial" w:cs="Arial"/>
              </w:rPr>
              <w:t>Röd</w:t>
            </w:r>
          </w:p>
          <w:p w:rsidR="0016338B" w:rsidRPr="00A06D1D" w:rsidRDefault="0016338B" w:rsidP="00B8026A">
            <w:pPr>
              <w:rPr>
                <w:rFonts w:ascii="Arial" w:hAnsi="Arial" w:cs="Arial"/>
              </w:rPr>
            </w:pPr>
            <w:r w:rsidRPr="00A06D1D">
              <w:rPr>
                <w:noProof/>
              </w:rPr>
              <mc:AlternateContent>
                <mc:Choice Requires="wps">
                  <w:drawing>
                    <wp:anchor distT="0" distB="0" distL="114300" distR="114300" simplePos="0" relativeHeight="251938816" behindDoc="0" locked="0" layoutInCell="1" allowOverlap="1" wp14:anchorId="7E3A2F13" wp14:editId="192CD5C7">
                      <wp:simplePos x="0" y="0"/>
                      <wp:positionH relativeFrom="column">
                        <wp:posOffset>572770</wp:posOffset>
                      </wp:positionH>
                      <wp:positionV relativeFrom="paragraph">
                        <wp:posOffset>149860</wp:posOffset>
                      </wp:positionV>
                      <wp:extent cx="227330" cy="229235"/>
                      <wp:effectExtent l="0" t="0" r="20320" b="18415"/>
                      <wp:wrapNone/>
                      <wp:docPr id="49" name="Textruta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29235"/>
                              </a:xfrm>
                              <a:prstGeom prst="rect">
                                <a:avLst/>
                              </a:prstGeom>
                              <a:solidFill>
                                <a:srgbClr val="FFFFFF"/>
                              </a:solidFill>
                              <a:ln w="9525">
                                <a:solidFill>
                                  <a:srgbClr val="000000"/>
                                </a:solidFill>
                                <a:miter lim="800000"/>
                                <a:headEnd/>
                                <a:tailEnd/>
                              </a:ln>
                            </wps:spPr>
                            <wps:txbx>
                              <w:txbxContent>
                                <w:p w:rsidR="00111E01" w:rsidRPr="00F74231" w:rsidRDefault="00111E01" w:rsidP="0016338B">
                                  <w:pPr>
                                    <w:jc w:val="center"/>
                                    <w:rPr>
                                      <w:rFonts w:ascii="Arial" w:hAnsi="Arial" w:cs="Arial"/>
                                    </w:rPr>
                                  </w:pPr>
                                  <w:r>
                                    <w:rPr>
                                      <w:rFonts w:ascii="Arial" w:hAnsi="Arial" w:cs="Arial"/>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E3A2F13" id="Textruta 49" o:spid="_x0000_s1037" type="#_x0000_t202" style="position:absolute;margin-left:45.1pt;margin-top:11.8pt;width:17.9pt;height:18.0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">
                      <v:textbox inset="0,0,0,0">
                        <w:txbxContent>
                          <w:p w:rsidR="00111E01" w:rsidRPr="00F74231" w:rsidRDefault="00111E01" w:rsidP="0016338B">
                            <w:pPr>
                              <w:jc w:val="center"/>
                              <w:rPr>
                                <w:rFonts w:ascii="Arial" w:hAnsi="Arial" w:cs="Arial"/>
                              </w:rPr>
                            </w:pPr>
                            <w:r>
                              <w:rPr>
                                <w:rFonts w:ascii="Arial" w:hAnsi="Arial" w:cs="Arial"/>
                              </w:rPr>
                              <w:t>X</w:t>
                            </w:r>
                          </w:p>
                        </w:txbxContent>
                      </v:textbox>
                    </v:shape>
                  </w:pict>
                </mc:Fallback>
              </mc:AlternateContent>
            </w:r>
          </w:p>
          <w:p w:rsidR="0016338B" w:rsidRPr="00A06D1D" w:rsidRDefault="0016338B" w:rsidP="00B8026A">
            <w:pPr>
              <w:rPr>
                <w:rFonts w:ascii="Arial" w:hAnsi="Arial" w:cs="Arial"/>
                <w:b/>
              </w:rPr>
            </w:pPr>
            <w:r w:rsidRPr="00A06D1D">
              <w:rPr>
                <w:rFonts w:ascii="Arial" w:hAnsi="Arial" w:cs="Arial"/>
              </w:rPr>
              <w:t>Gul</w:t>
            </w:r>
          </w:p>
          <w:p w:rsidR="0016338B" w:rsidRPr="00A06D1D" w:rsidRDefault="0016338B" w:rsidP="00B8026A">
            <w:pPr>
              <w:rPr>
                <w:rFonts w:ascii="Arial" w:hAnsi="Arial" w:cs="Arial"/>
                <w:b/>
              </w:rPr>
            </w:pPr>
            <w:r w:rsidRPr="00A06D1D">
              <w:rPr>
                <w:noProof/>
              </w:rPr>
              <mc:AlternateContent>
                <mc:Choice Requires="wps">
                  <w:drawing>
                    <wp:anchor distT="0" distB="0" distL="114300" distR="114300" simplePos="0" relativeHeight="251939840" behindDoc="0" locked="0" layoutInCell="1" allowOverlap="1" wp14:anchorId="68120018" wp14:editId="159A7987">
                      <wp:simplePos x="0" y="0"/>
                      <wp:positionH relativeFrom="column">
                        <wp:posOffset>572770</wp:posOffset>
                      </wp:positionH>
                      <wp:positionV relativeFrom="paragraph">
                        <wp:posOffset>142240</wp:posOffset>
                      </wp:positionV>
                      <wp:extent cx="227330" cy="229235"/>
                      <wp:effectExtent l="0" t="0" r="20320" b="18415"/>
                      <wp:wrapNone/>
                      <wp:docPr id="52" name="Textruta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29235"/>
                              </a:xfrm>
                              <a:prstGeom prst="rect">
                                <a:avLst/>
                              </a:prstGeom>
                              <a:solidFill>
                                <a:srgbClr val="FFFFFF"/>
                              </a:solidFill>
                              <a:ln w="9525">
                                <a:solidFill>
                                  <a:srgbClr val="000000"/>
                                </a:solidFill>
                                <a:miter lim="800000"/>
                                <a:headEnd/>
                                <a:tailEnd/>
                              </a:ln>
                            </wps:spPr>
                            <wps:txbx>
                              <w:txbxContent>
                                <w:p w:rsidR="00111E01" w:rsidRPr="00F74231" w:rsidRDefault="00111E01" w:rsidP="0016338B">
                                  <w:pPr>
                                    <w:jc w:val="center"/>
                                    <w:rPr>
                                      <w:rFonts w:ascii="Arial" w:hAnsi="Arial" w:cs="Arial"/>
                                    </w:rPr>
                                  </w:pPr>
                                  <w:r>
                                    <w:rPr>
                                      <w:rFonts w:ascii="Arial" w:hAnsi="Arial" w:cs="Arial"/>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8120018" id="Textruta 52" o:spid="_x0000_s1038" type="#_x0000_t202" style="position:absolute;margin-left:45.1pt;margin-top:11.2pt;width:17.9pt;height:18.0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">
                      <v:textbox inset="0,0,0,0">
                        <w:txbxContent>
                          <w:p w:rsidR="00111E01" w:rsidRPr="00F74231" w:rsidRDefault="00111E01" w:rsidP="0016338B">
                            <w:pPr>
                              <w:jc w:val="center"/>
                              <w:rPr>
                                <w:rFonts w:ascii="Arial" w:hAnsi="Arial" w:cs="Arial"/>
                              </w:rPr>
                            </w:pPr>
                            <w:r>
                              <w:rPr>
                                <w:rFonts w:ascii="Arial" w:hAnsi="Arial" w:cs="Arial"/>
                              </w:rPr>
                              <w:tab/>
                            </w:r>
                          </w:p>
                        </w:txbxContent>
                      </v:textbox>
                    </v:shape>
                  </w:pict>
                </mc:Fallback>
              </mc:AlternateContent>
            </w:r>
          </w:p>
          <w:p w:rsidR="0016338B" w:rsidRPr="00A06D1D" w:rsidRDefault="0016338B" w:rsidP="00B8026A">
            <w:pPr>
              <w:rPr>
                <w:rFonts w:ascii="Arial" w:hAnsi="Arial" w:cs="Arial"/>
              </w:rPr>
            </w:pPr>
            <w:r w:rsidRPr="00A06D1D">
              <w:rPr>
                <w:rFonts w:ascii="Arial" w:hAnsi="Arial" w:cs="Arial"/>
              </w:rPr>
              <w:t>Grön</w:t>
            </w:r>
          </w:p>
          <w:p w:rsidR="0016338B" w:rsidRPr="00A06D1D" w:rsidRDefault="0016338B" w:rsidP="00B8026A">
            <w:pPr>
              <w:rPr>
                <w:rFonts w:ascii="Arial" w:hAnsi="Arial" w:cs="Arial"/>
                <w:noProof/>
              </w:rPr>
            </w:pPr>
          </w:p>
        </w:tc>
      </w:tr>
      <w:tr w:rsidR="0016338B" w:rsidRPr="00A06D1D" w:rsidTr="00B8026A">
        <w:trPr>
          <w:trHeight w:val="933"/>
        </w:trPr>
        <w:tc>
          <w:tcPr>
            <w:tcW w:w="1289" w:type="pct"/>
            <w:shd w:val="clear" w:color="auto" w:fill="E6E6E6"/>
          </w:tcPr>
          <w:p w:rsidR="0016338B" w:rsidRPr="00A06D1D" w:rsidRDefault="0016338B" w:rsidP="00B8026A">
            <w:pPr>
              <w:rPr>
                <w:rFonts w:ascii="Arial" w:hAnsi="Arial" w:cs="Arial"/>
              </w:rPr>
            </w:pPr>
            <w:r w:rsidRPr="00A06D1D">
              <w:rPr>
                <w:rFonts w:ascii="Arial" w:hAnsi="Arial" w:cs="Arial"/>
                <w:b/>
              </w:rPr>
              <w:t>Måluppfyllelse:</w:t>
            </w:r>
            <w:r w:rsidRPr="00A06D1D">
              <w:rPr>
                <w:rFonts w:ascii="Arial" w:hAnsi="Arial" w:cs="Arial"/>
              </w:rPr>
              <w:t xml:space="preserve"> Röd och gul ska </w:t>
            </w:r>
            <w:r w:rsidRPr="00A06D1D">
              <w:rPr>
                <w:rFonts w:ascii="Arial" w:hAnsi="Arial" w:cs="Arial"/>
                <w:i/>
              </w:rPr>
              <w:t>alltid</w:t>
            </w:r>
            <w:r w:rsidRPr="00A06D1D">
              <w:rPr>
                <w:rFonts w:ascii="Arial" w:hAnsi="Arial" w:cs="Arial"/>
              </w:rPr>
              <w:t xml:space="preserve"> kommenteras.</w:t>
            </w:r>
          </w:p>
        </w:tc>
        <w:tc>
          <w:tcPr>
            <w:tcW w:w="1459" w:type="pct"/>
            <w:shd w:val="clear" w:color="auto" w:fill="E6E6E6"/>
          </w:tcPr>
          <w:p w:rsidR="0016338B" w:rsidRPr="00A06D1D" w:rsidRDefault="0016338B" w:rsidP="00B8026A">
            <w:pPr>
              <w:rPr>
                <w:rFonts w:ascii="Arial" w:hAnsi="Arial" w:cs="Arial"/>
              </w:rPr>
            </w:pPr>
            <w:r w:rsidRPr="00A06D1D">
              <w:rPr>
                <w:rFonts w:ascii="Arial" w:hAnsi="Arial" w:cs="Arial"/>
                <w:b/>
              </w:rPr>
              <w:t>Måluppfyllelse:</w:t>
            </w:r>
            <w:r w:rsidRPr="00A06D1D">
              <w:rPr>
                <w:rFonts w:ascii="Arial" w:hAnsi="Arial" w:cs="Arial"/>
              </w:rPr>
              <w:t xml:space="preserve"> Röd och gul ska </w:t>
            </w:r>
            <w:r w:rsidRPr="00A06D1D">
              <w:rPr>
                <w:rFonts w:ascii="Arial" w:hAnsi="Arial" w:cs="Arial"/>
                <w:i/>
              </w:rPr>
              <w:t>alltid</w:t>
            </w:r>
            <w:r w:rsidRPr="00A06D1D">
              <w:rPr>
                <w:rFonts w:ascii="Arial" w:hAnsi="Arial" w:cs="Arial"/>
              </w:rPr>
              <w:t xml:space="preserve"> kom</w:t>
            </w:r>
            <w:r w:rsidRPr="00A06D1D">
              <w:rPr>
                <w:rFonts w:ascii="Arial" w:hAnsi="Arial" w:cs="Arial"/>
              </w:rPr>
              <w:softHyphen/>
              <w:t>menteras.</w:t>
            </w:r>
          </w:p>
        </w:tc>
        <w:tc>
          <w:tcPr>
            <w:tcW w:w="1110" w:type="pct"/>
            <w:shd w:val="clear" w:color="auto" w:fill="E6E6E6"/>
          </w:tcPr>
          <w:p w:rsidR="0016338B" w:rsidRPr="00A06D1D" w:rsidRDefault="0016338B" w:rsidP="00B8026A">
            <w:pPr>
              <w:rPr>
                <w:rFonts w:ascii="Arial" w:hAnsi="Arial" w:cs="Arial"/>
              </w:rPr>
            </w:pPr>
            <w:r w:rsidRPr="00A06D1D">
              <w:rPr>
                <w:rFonts w:ascii="Arial" w:hAnsi="Arial" w:cs="Arial"/>
                <w:b/>
              </w:rPr>
              <w:t>Måluppfyllelse:</w:t>
            </w:r>
            <w:r w:rsidRPr="00A06D1D">
              <w:rPr>
                <w:rFonts w:ascii="Arial" w:hAnsi="Arial" w:cs="Arial"/>
              </w:rPr>
              <w:t xml:space="preserve"> Röd och gul ska </w:t>
            </w:r>
            <w:r w:rsidRPr="00A06D1D">
              <w:rPr>
                <w:rFonts w:ascii="Arial" w:hAnsi="Arial" w:cs="Arial"/>
                <w:i/>
              </w:rPr>
              <w:t>alltid</w:t>
            </w:r>
            <w:r w:rsidRPr="00A06D1D">
              <w:rPr>
                <w:rFonts w:ascii="Arial" w:hAnsi="Arial" w:cs="Arial"/>
              </w:rPr>
              <w:t xml:space="preserve"> kommente</w:t>
            </w:r>
            <w:r w:rsidRPr="00A06D1D">
              <w:rPr>
                <w:rFonts w:ascii="Arial" w:hAnsi="Arial" w:cs="Arial"/>
              </w:rPr>
              <w:softHyphen/>
              <w:t>ras.</w:t>
            </w:r>
          </w:p>
        </w:tc>
        <w:tc>
          <w:tcPr>
            <w:tcW w:w="1142" w:type="pct"/>
            <w:shd w:val="clear" w:color="auto" w:fill="E6E6E6"/>
          </w:tcPr>
          <w:p w:rsidR="0016338B" w:rsidRPr="00A06D1D" w:rsidRDefault="0016338B" w:rsidP="00B8026A">
            <w:pPr>
              <w:rPr>
                <w:rFonts w:ascii="Arial" w:hAnsi="Arial" w:cs="Arial"/>
                <w:b/>
              </w:rPr>
            </w:pPr>
            <w:r w:rsidRPr="00A06D1D">
              <w:rPr>
                <w:rFonts w:ascii="Arial" w:hAnsi="Arial" w:cs="Arial"/>
                <w:b/>
              </w:rPr>
              <w:t>Måluppfyllelse:</w:t>
            </w:r>
            <w:r w:rsidRPr="00A06D1D">
              <w:rPr>
                <w:rFonts w:ascii="Arial" w:hAnsi="Arial" w:cs="Arial"/>
              </w:rPr>
              <w:t xml:space="preserve"> Röd och gul ska </w:t>
            </w:r>
            <w:r w:rsidRPr="00A06D1D">
              <w:rPr>
                <w:rFonts w:ascii="Arial" w:hAnsi="Arial" w:cs="Arial"/>
                <w:i/>
              </w:rPr>
              <w:t>alltid</w:t>
            </w:r>
            <w:r w:rsidRPr="00A06D1D">
              <w:rPr>
                <w:rFonts w:ascii="Arial" w:hAnsi="Arial" w:cs="Arial"/>
              </w:rPr>
              <w:t xml:space="preserve"> kommente</w:t>
            </w:r>
            <w:r w:rsidRPr="00A06D1D">
              <w:rPr>
                <w:rFonts w:ascii="Arial" w:hAnsi="Arial" w:cs="Arial"/>
              </w:rPr>
              <w:softHyphen/>
              <w:t>ras.</w:t>
            </w:r>
          </w:p>
        </w:tc>
      </w:tr>
      <w:tr w:rsidR="00F52B16" w:rsidRPr="00315BE4" w:rsidTr="00B8026A">
        <w:trPr>
          <w:trHeight w:val="3825"/>
        </w:trPr>
        <w:tc>
          <w:tcPr>
            <w:tcW w:w="1289" w:type="pct"/>
            <w:shd w:val="clear" w:color="auto" w:fill="auto"/>
          </w:tcPr>
          <w:p w:rsidR="00F52B16" w:rsidRPr="00A06D1D" w:rsidRDefault="00F52B16" w:rsidP="00F52B16">
            <w:pPr>
              <w:rPr>
                <w:rFonts w:ascii="Arial" w:hAnsi="Arial" w:cs="Arial"/>
                <w:i/>
                <w:sz w:val="20"/>
                <w:szCs w:val="20"/>
              </w:rPr>
            </w:pPr>
            <w:r w:rsidRPr="00A06D1D">
              <w:rPr>
                <w:rFonts w:ascii="Arial" w:hAnsi="Arial" w:cs="Arial"/>
                <w:i/>
                <w:sz w:val="20"/>
                <w:szCs w:val="20"/>
              </w:rPr>
              <w:t>Mätetal: 100 % av medborgarna ska få ett svar på mejlfrå</w:t>
            </w:r>
            <w:r w:rsidRPr="00A06D1D">
              <w:rPr>
                <w:rFonts w:ascii="Arial" w:hAnsi="Arial" w:cs="Arial"/>
                <w:i/>
                <w:sz w:val="20"/>
                <w:szCs w:val="20"/>
              </w:rPr>
              <w:softHyphen/>
              <w:t>gor inom 2 ar</w:t>
            </w:r>
            <w:r w:rsidRPr="00A06D1D">
              <w:rPr>
                <w:rFonts w:ascii="Arial" w:hAnsi="Arial" w:cs="Arial"/>
                <w:i/>
                <w:sz w:val="20"/>
                <w:szCs w:val="20"/>
              </w:rPr>
              <w:softHyphen/>
              <w:t>bets</w:t>
            </w:r>
            <w:r w:rsidRPr="00A06D1D">
              <w:rPr>
                <w:rFonts w:ascii="Arial" w:hAnsi="Arial" w:cs="Arial"/>
                <w:i/>
                <w:sz w:val="20"/>
                <w:szCs w:val="20"/>
              </w:rPr>
              <w:softHyphen/>
              <w:t xml:space="preserve">dagar </w:t>
            </w:r>
          </w:p>
          <w:p w:rsidR="00F52B16" w:rsidRPr="00A06D1D" w:rsidRDefault="00F52B16" w:rsidP="00F52B16">
            <w:pPr>
              <w:rPr>
                <w:rFonts w:ascii="Arial" w:hAnsi="Arial" w:cs="Arial"/>
                <w:i/>
                <w:sz w:val="20"/>
                <w:szCs w:val="20"/>
              </w:rPr>
            </w:pPr>
            <w:r w:rsidRPr="00A06D1D">
              <w:rPr>
                <w:rFonts w:ascii="Arial" w:hAnsi="Arial" w:cs="Arial"/>
                <w:i/>
                <w:sz w:val="20"/>
                <w:szCs w:val="20"/>
              </w:rPr>
              <w:t xml:space="preserve">2016 – 89 % </w:t>
            </w:r>
          </w:p>
          <w:p w:rsidR="00F52B16" w:rsidRPr="00A06D1D" w:rsidRDefault="00F52B16" w:rsidP="00F52B16">
            <w:pPr>
              <w:rPr>
                <w:rFonts w:ascii="Arial" w:hAnsi="Arial" w:cs="Arial"/>
                <w:i/>
                <w:sz w:val="20"/>
                <w:szCs w:val="20"/>
              </w:rPr>
            </w:pPr>
            <w:r w:rsidRPr="00A06D1D">
              <w:rPr>
                <w:rFonts w:ascii="Arial" w:hAnsi="Arial" w:cs="Arial"/>
                <w:i/>
                <w:sz w:val="20"/>
                <w:szCs w:val="20"/>
              </w:rPr>
              <w:t>2017 – 67 %</w:t>
            </w:r>
          </w:p>
          <w:p w:rsidR="00F52B16" w:rsidRPr="00A06D1D" w:rsidRDefault="00F52B16" w:rsidP="00F52B16">
            <w:pPr>
              <w:rPr>
                <w:rFonts w:ascii="Arial" w:hAnsi="Arial" w:cs="Arial"/>
                <w:i/>
                <w:sz w:val="20"/>
                <w:szCs w:val="20"/>
              </w:rPr>
            </w:pPr>
            <w:r w:rsidRPr="00A06D1D">
              <w:rPr>
                <w:rFonts w:ascii="Arial" w:hAnsi="Arial" w:cs="Arial"/>
                <w:i/>
                <w:sz w:val="20"/>
                <w:szCs w:val="20"/>
              </w:rPr>
              <w:t>2018 – 63 %</w:t>
            </w:r>
          </w:p>
          <w:p w:rsidR="00F52B16" w:rsidRPr="00A06D1D" w:rsidRDefault="00F52B16" w:rsidP="00F52B16">
            <w:pPr>
              <w:rPr>
                <w:rFonts w:ascii="Arial" w:hAnsi="Arial" w:cs="Arial"/>
                <w:i/>
                <w:sz w:val="20"/>
                <w:szCs w:val="20"/>
              </w:rPr>
            </w:pPr>
            <w:r w:rsidRPr="00A06D1D">
              <w:rPr>
                <w:rFonts w:ascii="Arial" w:hAnsi="Arial" w:cs="Arial"/>
                <w:i/>
                <w:sz w:val="20"/>
                <w:szCs w:val="20"/>
              </w:rPr>
              <w:t>2019 – 76 % inom 1 dag</w:t>
            </w:r>
          </w:p>
          <w:p w:rsidR="00F52B16" w:rsidRPr="00A06D1D" w:rsidRDefault="00F52B16" w:rsidP="00F52B16">
            <w:pPr>
              <w:rPr>
                <w:rFonts w:ascii="Arial" w:hAnsi="Arial" w:cs="Arial"/>
                <w:i/>
                <w:sz w:val="20"/>
                <w:szCs w:val="20"/>
              </w:rPr>
            </w:pPr>
          </w:p>
          <w:p w:rsidR="00F52B16" w:rsidRPr="00A06D1D" w:rsidRDefault="00F52B16" w:rsidP="00F52B16">
            <w:pPr>
              <w:rPr>
                <w:rFonts w:ascii="Arial" w:hAnsi="Arial" w:cs="Arial"/>
                <w:i/>
                <w:sz w:val="20"/>
                <w:szCs w:val="20"/>
              </w:rPr>
            </w:pPr>
            <w:r w:rsidRPr="00A06D1D">
              <w:rPr>
                <w:rFonts w:ascii="Arial" w:hAnsi="Arial" w:cs="Arial"/>
                <w:i/>
                <w:sz w:val="20"/>
                <w:szCs w:val="20"/>
              </w:rPr>
              <w:t>100 % av medborgarna upp</w:t>
            </w:r>
            <w:r w:rsidRPr="00A06D1D">
              <w:rPr>
                <w:rFonts w:ascii="Arial" w:hAnsi="Arial" w:cs="Arial"/>
                <w:i/>
                <w:sz w:val="20"/>
                <w:szCs w:val="20"/>
              </w:rPr>
              <w:softHyphen/>
              <w:t>fattar att de får ett gott bemö</w:t>
            </w:r>
            <w:r w:rsidRPr="00A06D1D">
              <w:rPr>
                <w:rFonts w:ascii="Arial" w:hAnsi="Arial" w:cs="Arial"/>
                <w:i/>
                <w:sz w:val="20"/>
                <w:szCs w:val="20"/>
              </w:rPr>
              <w:softHyphen/>
              <w:t xml:space="preserve">tande </w:t>
            </w:r>
          </w:p>
          <w:p w:rsidR="00F52B16" w:rsidRPr="00A06D1D" w:rsidRDefault="00F52B16" w:rsidP="00F52B16">
            <w:pPr>
              <w:rPr>
                <w:rFonts w:ascii="Arial" w:hAnsi="Arial" w:cs="Arial"/>
                <w:i/>
                <w:sz w:val="20"/>
                <w:szCs w:val="20"/>
              </w:rPr>
            </w:pPr>
            <w:r w:rsidRPr="00A06D1D">
              <w:rPr>
                <w:rFonts w:ascii="Arial" w:hAnsi="Arial" w:cs="Arial"/>
                <w:i/>
                <w:sz w:val="20"/>
                <w:szCs w:val="20"/>
              </w:rPr>
              <w:t>2016 – 75 %.</w:t>
            </w:r>
          </w:p>
          <w:p w:rsidR="00F52B16" w:rsidRPr="00A06D1D" w:rsidRDefault="00F52B16" w:rsidP="00F52B16">
            <w:pPr>
              <w:rPr>
                <w:rFonts w:ascii="Arial" w:hAnsi="Arial" w:cs="Arial"/>
                <w:i/>
                <w:sz w:val="20"/>
                <w:szCs w:val="20"/>
              </w:rPr>
            </w:pPr>
            <w:r w:rsidRPr="00A06D1D">
              <w:rPr>
                <w:rFonts w:ascii="Arial" w:hAnsi="Arial" w:cs="Arial"/>
                <w:i/>
                <w:sz w:val="20"/>
                <w:szCs w:val="20"/>
              </w:rPr>
              <w:t>2017 – 74 %</w:t>
            </w:r>
          </w:p>
          <w:p w:rsidR="00F52B16" w:rsidRPr="00A06D1D" w:rsidRDefault="00F52B16" w:rsidP="00F52B16">
            <w:pPr>
              <w:rPr>
                <w:rFonts w:ascii="Arial" w:hAnsi="Arial" w:cs="Arial"/>
                <w:i/>
                <w:sz w:val="20"/>
                <w:szCs w:val="20"/>
              </w:rPr>
            </w:pPr>
            <w:r w:rsidRPr="00A06D1D">
              <w:rPr>
                <w:rFonts w:ascii="Arial" w:hAnsi="Arial" w:cs="Arial"/>
                <w:i/>
                <w:sz w:val="20"/>
                <w:szCs w:val="20"/>
              </w:rPr>
              <w:t>2018 – 76 %</w:t>
            </w:r>
          </w:p>
          <w:p w:rsidR="00F52B16" w:rsidRPr="00A06D1D" w:rsidRDefault="00F52B16" w:rsidP="00F52B16">
            <w:pPr>
              <w:rPr>
                <w:rFonts w:ascii="Arial" w:hAnsi="Arial" w:cs="Arial"/>
                <w:i/>
                <w:sz w:val="20"/>
                <w:szCs w:val="20"/>
              </w:rPr>
            </w:pPr>
            <w:r w:rsidRPr="00A06D1D">
              <w:rPr>
                <w:rFonts w:ascii="Arial" w:hAnsi="Arial" w:cs="Arial"/>
                <w:i/>
                <w:sz w:val="20"/>
                <w:szCs w:val="20"/>
              </w:rPr>
              <w:t>2019 – 90 %</w:t>
            </w:r>
          </w:p>
          <w:p w:rsidR="00F52B16" w:rsidRPr="00A06D1D" w:rsidRDefault="00F52B16" w:rsidP="00F52B16">
            <w:pPr>
              <w:rPr>
                <w:rFonts w:ascii="Arial" w:hAnsi="Arial" w:cs="Arial"/>
                <w:i/>
                <w:sz w:val="20"/>
                <w:szCs w:val="20"/>
              </w:rPr>
            </w:pPr>
          </w:p>
          <w:p w:rsidR="00F52B16" w:rsidRPr="00A06D1D" w:rsidRDefault="00F52B16" w:rsidP="00F52B16">
            <w:pPr>
              <w:rPr>
                <w:rFonts w:ascii="Arial" w:hAnsi="Arial" w:cs="Arial"/>
                <w:sz w:val="22"/>
                <w:szCs w:val="22"/>
              </w:rPr>
            </w:pPr>
          </w:p>
          <w:p w:rsidR="00F52B16" w:rsidRPr="00A06D1D" w:rsidRDefault="00F52B16" w:rsidP="00F52B16">
            <w:pPr>
              <w:rPr>
                <w:rFonts w:ascii="Arial" w:hAnsi="Arial" w:cs="Arial"/>
                <w:sz w:val="22"/>
                <w:szCs w:val="22"/>
              </w:rPr>
            </w:pPr>
          </w:p>
        </w:tc>
        <w:tc>
          <w:tcPr>
            <w:tcW w:w="1459" w:type="pct"/>
            <w:shd w:val="clear" w:color="auto" w:fill="auto"/>
          </w:tcPr>
          <w:p w:rsidR="00F52B16" w:rsidRPr="00A06D1D" w:rsidRDefault="00F52B16" w:rsidP="00F52B16">
            <w:pPr>
              <w:rPr>
                <w:rFonts w:ascii="Arial" w:hAnsi="Arial" w:cs="Arial"/>
                <w:i/>
                <w:sz w:val="20"/>
                <w:szCs w:val="20"/>
              </w:rPr>
            </w:pPr>
            <w:r w:rsidRPr="00A06D1D">
              <w:rPr>
                <w:rFonts w:ascii="Arial" w:hAnsi="Arial" w:cs="Arial"/>
                <w:i/>
                <w:sz w:val="20"/>
                <w:szCs w:val="20"/>
              </w:rPr>
              <w:t>Mätetal: Antal miljöer för bo</w:t>
            </w:r>
            <w:r w:rsidRPr="00A06D1D">
              <w:rPr>
                <w:rFonts w:ascii="Arial" w:hAnsi="Arial" w:cs="Arial"/>
                <w:i/>
                <w:sz w:val="20"/>
                <w:szCs w:val="20"/>
              </w:rPr>
              <w:softHyphen/>
              <w:t>stads</w:t>
            </w:r>
            <w:r w:rsidRPr="00A06D1D">
              <w:rPr>
                <w:rFonts w:ascii="Arial" w:hAnsi="Arial" w:cs="Arial"/>
                <w:i/>
                <w:sz w:val="20"/>
                <w:szCs w:val="20"/>
              </w:rPr>
              <w:softHyphen/>
            </w:r>
            <w:r w:rsidRPr="00A06D1D">
              <w:rPr>
                <w:rFonts w:ascii="Arial" w:hAnsi="Arial" w:cs="Arial"/>
                <w:i/>
                <w:sz w:val="20"/>
                <w:szCs w:val="20"/>
              </w:rPr>
              <w:softHyphen/>
              <w:t>byg</w:t>
            </w:r>
            <w:r w:rsidRPr="00A06D1D">
              <w:rPr>
                <w:rFonts w:ascii="Arial" w:hAnsi="Arial" w:cs="Arial"/>
                <w:i/>
                <w:sz w:val="20"/>
                <w:szCs w:val="20"/>
              </w:rPr>
              <w:softHyphen/>
              <w:t>gan</w:t>
            </w:r>
            <w:r w:rsidRPr="00A06D1D">
              <w:rPr>
                <w:rFonts w:ascii="Arial" w:hAnsi="Arial" w:cs="Arial"/>
                <w:i/>
                <w:sz w:val="20"/>
                <w:szCs w:val="20"/>
              </w:rPr>
              <w:softHyphen/>
              <w:t>de som är möj</w:t>
            </w:r>
            <w:r w:rsidRPr="00A06D1D">
              <w:rPr>
                <w:rFonts w:ascii="Arial" w:hAnsi="Arial" w:cs="Arial"/>
                <w:i/>
                <w:sz w:val="20"/>
                <w:szCs w:val="20"/>
              </w:rPr>
              <w:softHyphen/>
            </w:r>
            <w:r w:rsidRPr="00A06D1D">
              <w:rPr>
                <w:rFonts w:ascii="Arial" w:hAnsi="Arial" w:cs="Arial"/>
                <w:i/>
                <w:sz w:val="20"/>
                <w:szCs w:val="20"/>
              </w:rPr>
              <w:softHyphen/>
              <w:t>liggjorda.</w:t>
            </w:r>
          </w:p>
          <w:p w:rsidR="00F52B16" w:rsidRPr="00A06D1D" w:rsidRDefault="00F52B16" w:rsidP="00F52B16">
            <w:pPr>
              <w:rPr>
                <w:rFonts w:ascii="Arial" w:hAnsi="Arial" w:cs="Arial"/>
                <w:sz w:val="20"/>
                <w:szCs w:val="20"/>
              </w:rPr>
            </w:pPr>
            <w:r w:rsidRPr="00A06D1D">
              <w:rPr>
                <w:rFonts w:ascii="Arial" w:hAnsi="Arial" w:cs="Arial"/>
                <w:sz w:val="20"/>
                <w:szCs w:val="20"/>
              </w:rPr>
              <w:t xml:space="preserve"> </w:t>
            </w:r>
          </w:p>
          <w:p w:rsidR="00F52B16" w:rsidRPr="00A06D1D" w:rsidRDefault="00F52B16" w:rsidP="00F52B16">
            <w:pPr>
              <w:pStyle w:val="Liststycke"/>
              <w:ind w:left="0"/>
              <w:rPr>
                <w:rFonts w:ascii="Arial" w:hAnsi="Arial" w:cs="Arial"/>
                <w:i/>
                <w:sz w:val="20"/>
              </w:rPr>
            </w:pPr>
            <w:r w:rsidRPr="00A06D1D">
              <w:rPr>
                <w:rFonts w:ascii="Arial" w:hAnsi="Arial" w:cs="Arial"/>
                <w:i/>
                <w:sz w:val="20"/>
              </w:rPr>
              <w:t>Översiktsplanen ska bli klar under våren 2020 och har arbetats med under 2019. I den ska det framgå utpekade områden för bo</w:t>
            </w:r>
            <w:r w:rsidRPr="00A06D1D">
              <w:rPr>
                <w:rFonts w:ascii="Arial" w:hAnsi="Arial" w:cs="Arial"/>
                <w:i/>
                <w:sz w:val="20"/>
              </w:rPr>
              <w:softHyphen/>
              <w:t xml:space="preserve">stadsbyggande. </w:t>
            </w:r>
          </w:p>
          <w:p w:rsidR="00F52B16" w:rsidRPr="00A06D1D" w:rsidRDefault="00F52B16" w:rsidP="00F52B16">
            <w:pPr>
              <w:rPr>
                <w:rFonts w:ascii="Arial" w:hAnsi="Arial" w:cs="Arial"/>
                <w:sz w:val="20"/>
                <w:szCs w:val="20"/>
              </w:rPr>
            </w:pPr>
            <w:r w:rsidRPr="00A06D1D">
              <w:rPr>
                <w:rFonts w:ascii="Arial" w:hAnsi="Arial" w:cs="Arial"/>
                <w:i/>
                <w:sz w:val="20"/>
                <w:szCs w:val="20"/>
              </w:rPr>
              <w:t>Mätetal: Minst 5 marknadsföringsinsatser riktade till inflyttning</w:t>
            </w:r>
          </w:p>
          <w:p w:rsidR="00F52B16" w:rsidRPr="00A06D1D" w:rsidRDefault="00F52B16" w:rsidP="00F52B16">
            <w:pPr>
              <w:rPr>
                <w:rFonts w:ascii="Arial" w:hAnsi="Arial" w:cs="Arial"/>
                <w:i/>
                <w:sz w:val="20"/>
                <w:szCs w:val="20"/>
              </w:rPr>
            </w:pPr>
          </w:p>
          <w:p w:rsidR="00F52B16" w:rsidRPr="00A06D1D" w:rsidRDefault="00F52B16" w:rsidP="00F52B16">
            <w:pPr>
              <w:rPr>
                <w:rFonts w:ascii="Arial" w:hAnsi="Arial" w:cs="Arial"/>
                <w:i/>
                <w:sz w:val="20"/>
                <w:szCs w:val="20"/>
              </w:rPr>
            </w:pPr>
            <w:r w:rsidRPr="00A06D1D">
              <w:rPr>
                <w:rFonts w:ascii="Arial" w:hAnsi="Arial" w:cs="Arial"/>
                <w:i/>
                <w:sz w:val="20"/>
                <w:szCs w:val="20"/>
              </w:rPr>
              <w:t>Marknadsföringsinsatser:</w:t>
            </w:r>
          </w:p>
          <w:p w:rsidR="00F52B16" w:rsidRPr="00A06D1D" w:rsidRDefault="00F52B16" w:rsidP="00F52B16">
            <w:pPr>
              <w:rPr>
                <w:rFonts w:ascii="Arial" w:hAnsi="Arial" w:cs="Arial"/>
                <w:i/>
                <w:sz w:val="20"/>
                <w:szCs w:val="20"/>
              </w:rPr>
            </w:pPr>
            <w:r w:rsidRPr="00A06D1D">
              <w:rPr>
                <w:rFonts w:ascii="Arial" w:hAnsi="Arial" w:cs="Arial"/>
                <w:i/>
                <w:sz w:val="20"/>
                <w:szCs w:val="20"/>
              </w:rPr>
              <w:t>1</w:t>
            </w:r>
            <w:proofErr w:type="gramStart"/>
            <w:r w:rsidRPr="00A06D1D">
              <w:rPr>
                <w:rFonts w:ascii="Arial" w:hAnsi="Arial" w:cs="Arial"/>
                <w:i/>
                <w:sz w:val="20"/>
                <w:szCs w:val="20"/>
              </w:rPr>
              <w:t>.Uniaden</w:t>
            </w:r>
            <w:proofErr w:type="gramEnd"/>
            <w:r w:rsidRPr="00A06D1D">
              <w:rPr>
                <w:rFonts w:ascii="Arial" w:hAnsi="Arial" w:cs="Arial"/>
                <w:i/>
                <w:sz w:val="20"/>
                <w:szCs w:val="20"/>
              </w:rPr>
              <w:t xml:space="preserve"> 2019 ge</w:t>
            </w:r>
            <w:r w:rsidRPr="00A06D1D">
              <w:rPr>
                <w:rFonts w:ascii="Arial" w:hAnsi="Arial" w:cs="Arial"/>
                <w:i/>
                <w:sz w:val="20"/>
                <w:szCs w:val="20"/>
              </w:rPr>
              <w:softHyphen/>
              <w:t>nomförd (kompetensen och inflyttning)</w:t>
            </w:r>
          </w:p>
          <w:p w:rsidR="00F52B16" w:rsidRPr="00A06D1D" w:rsidRDefault="00F52B16" w:rsidP="00F52B16">
            <w:pPr>
              <w:rPr>
                <w:rFonts w:ascii="Arial" w:hAnsi="Arial" w:cs="Arial"/>
                <w:i/>
                <w:sz w:val="20"/>
                <w:szCs w:val="20"/>
              </w:rPr>
            </w:pPr>
            <w:r w:rsidRPr="00A06D1D">
              <w:rPr>
                <w:rFonts w:ascii="Arial" w:hAnsi="Arial" w:cs="Arial"/>
                <w:i/>
                <w:sz w:val="20"/>
                <w:szCs w:val="20"/>
              </w:rPr>
              <w:t>2</w:t>
            </w:r>
            <w:proofErr w:type="gramStart"/>
            <w:r w:rsidRPr="00A06D1D">
              <w:rPr>
                <w:rFonts w:ascii="Arial" w:hAnsi="Arial" w:cs="Arial"/>
                <w:i/>
                <w:sz w:val="20"/>
                <w:szCs w:val="20"/>
              </w:rPr>
              <w:t>.Öppet</w:t>
            </w:r>
            <w:proofErr w:type="gramEnd"/>
            <w:r w:rsidRPr="00A06D1D">
              <w:rPr>
                <w:rFonts w:ascii="Arial" w:hAnsi="Arial" w:cs="Arial"/>
                <w:i/>
                <w:sz w:val="20"/>
                <w:szCs w:val="20"/>
              </w:rPr>
              <w:t xml:space="preserve"> Hus på kommun augusti</w:t>
            </w:r>
          </w:p>
          <w:p w:rsidR="00F52B16" w:rsidRPr="00A06D1D" w:rsidRDefault="00F52B16" w:rsidP="00F52B16">
            <w:pPr>
              <w:rPr>
                <w:rFonts w:ascii="Arial" w:hAnsi="Arial" w:cs="Arial"/>
                <w:i/>
                <w:sz w:val="20"/>
                <w:szCs w:val="20"/>
              </w:rPr>
            </w:pPr>
            <w:r w:rsidRPr="00A06D1D">
              <w:rPr>
                <w:rFonts w:ascii="Arial" w:hAnsi="Arial" w:cs="Arial"/>
                <w:i/>
                <w:sz w:val="20"/>
                <w:szCs w:val="20"/>
              </w:rPr>
              <w:t>3</w:t>
            </w:r>
            <w:proofErr w:type="gramStart"/>
            <w:r w:rsidRPr="00A06D1D">
              <w:rPr>
                <w:rFonts w:ascii="Arial" w:hAnsi="Arial" w:cs="Arial"/>
                <w:i/>
                <w:sz w:val="20"/>
                <w:szCs w:val="20"/>
              </w:rPr>
              <w:t>.Här</w:t>
            </w:r>
            <w:proofErr w:type="gramEnd"/>
            <w:r w:rsidRPr="00A06D1D">
              <w:rPr>
                <w:rFonts w:ascii="Arial" w:hAnsi="Arial" w:cs="Arial"/>
                <w:i/>
                <w:sz w:val="20"/>
                <w:szCs w:val="20"/>
              </w:rPr>
              <w:t xml:space="preserve"> finns jobben - arbetsmarknads- och re</w:t>
            </w:r>
            <w:r w:rsidRPr="00A06D1D">
              <w:rPr>
                <w:rFonts w:ascii="Arial" w:hAnsi="Arial" w:cs="Arial"/>
                <w:i/>
                <w:sz w:val="20"/>
                <w:szCs w:val="20"/>
              </w:rPr>
              <w:softHyphen/>
              <w:t>kryteringsmässa samt temavecka </w:t>
            </w:r>
          </w:p>
          <w:p w:rsidR="00F52B16" w:rsidRPr="00A06D1D" w:rsidRDefault="00F52B16" w:rsidP="00F52B16">
            <w:pPr>
              <w:rPr>
                <w:rFonts w:ascii="Arial" w:hAnsi="Arial" w:cs="Arial"/>
                <w:i/>
                <w:sz w:val="20"/>
                <w:szCs w:val="20"/>
              </w:rPr>
            </w:pPr>
            <w:r w:rsidRPr="00A06D1D">
              <w:rPr>
                <w:rFonts w:ascii="Arial" w:hAnsi="Arial" w:cs="Arial"/>
                <w:i/>
                <w:sz w:val="20"/>
                <w:szCs w:val="20"/>
              </w:rPr>
              <w:t>4</w:t>
            </w:r>
            <w:proofErr w:type="gramStart"/>
            <w:r w:rsidRPr="00A06D1D">
              <w:rPr>
                <w:rFonts w:ascii="Arial" w:hAnsi="Arial" w:cs="Arial"/>
                <w:i/>
                <w:sz w:val="20"/>
                <w:szCs w:val="20"/>
              </w:rPr>
              <w:t>.Info</w:t>
            </w:r>
            <w:proofErr w:type="gramEnd"/>
            <w:r w:rsidRPr="00A06D1D">
              <w:rPr>
                <w:rFonts w:ascii="Arial" w:hAnsi="Arial" w:cs="Arial"/>
                <w:i/>
                <w:sz w:val="20"/>
                <w:szCs w:val="20"/>
              </w:rPr>
              <w:t xml:space="preserve"> på digitala skärmar på LTU med aktu</w:t>
            </w:r>
            <w:r w:rsidRPr="00A06D1D">
              <w:rPr>
                <w:rFonts w:ascii="Arial" w:hAnsi="Arial" w:cs="Arial"/>
                <w:i/>
                <w:sz w:val="20"/>
                <w:szCs w:val="20"/>
              </w:rPr>
              <w:softHyphen/>
              <w:t>ella tjänster inom Malå kommun</w:t>
            </w:r>
          </w:p>
          <w:p w:rsidR="00F52B16" w:rsidRPr="00A06D1D" w:rsidRDefault="00F52B16" w:rsidP="00F52B16">
            <w:pPr>
              <w:rPr>
                <w:rFonts w:ascii="Arial" w:hAnsi="Arial" w:cs="Arial"/>
                <w:i/>
                <w:sz w:val="20"/>
                <w:szCs w:val="20"/>
              </w:rPr>
            </w:pPr>
          </w:p>
          <w:p w:rsidR="00F52B16" w:rsidRPr="00A06D1D" w:rsidRDefault="00F52B16" w:rsidP="00F52B16">
            <w:pPr>
              <w:rPr>
                <w:rFonts w:ascii="Arial" w:hAnsi="Arial" w:cs="Arial"/>
                <w:i/>
                <w:sz w:val="20"/>
                <w:szCs w:val="20"/>
                <w:u w:val="single"/>
              </w:rPr>
            </w:pPr>
            <w:r w:rsidRPr="00A06D1D">
              <w:rPr>
                <w:rFonts w:ascii="Arial" w:hAnsi="Arial" w:cs="Arial"/>
                <w:i/>
                <w:sz w:val="20"/>
                <w:szCs w:val="20"/>
                <w:u w:val="single"/>
              </w:rPr>
              <w:t>Kommentar</w:t>
            </w:r>
          </w:p>
          <w:p w:rsidR="00F52B16" w:rsidRPr="00A06D1D" w:rsidRDefault="00F52B16" w:rsidP="00F52B16">
            <w:pPr>
              <w:rPr>
                <w:rFonts w:ascii="Arial" w:hAnsi="Arial" w:cs="Arial"/>
                <w:sz w:val="20"/>
                <w:szCs w:val="20"/>
              </w:rPr>
            </w:pPr>
            <w:r w:rsidRPr="00A06D1D">
              <w:rPr>
                <w:rFonts w:ascii="Arial" w:hAnsi="Arial" w:cs="Arial"/>
                <w:sz w:val="20"/>
                <w:szCs w:val="20"/>
              </w:rPr>
              <w:t xml:space="preserve">Ingen uppföljning för ett hållbart samhälle har skett. </w:t>
            </w:r>
          </w:p>
        </w:tc>
        <w:tc>
          <w:tcPr>
            <w:tcW w:w="1110" w:type="pct"/>
            <w:shd w:val="clear" w:color="auto" w:fill="auto"/>
          </w:tcPr>
          <w:p w:rsidR="00F52B16" w:rsidRPr="00A06D1D" w:rsidRDefault="00F52B16" w:rsidP="00F52B16">
            <w:pPr>
              <w:rPr>
                <w:rFonts w:ascii="Arial" w:hAnsi="Arial" w:cs="Arial"/>
                <w:i/>
                <w:sz w:val="20"/>
                <w:szCs w:val="22"/>
              </w:rPr>
            </w:pPr>
            <w:r w:rsidRPr="00A06D1D">
              <w:rPr>
                <w:rFonts w:ascii="Arial" w:hAnsi="Arial" w:cs="Arial"/>
                <w:i/>
                <w:sz w:val="20"/>
                <w:szCs w:val="22"/>
              </w:rPr>
              <w:t>Mätetal: Ekonomi i balans</w:t>
            </w:r>
          </w:p>
          <w:p w:rsidR="00F52B16" w:rsidRPr="00A06D1D" w:rsidRDefault="00F52B16" w:rsidP="00F52B16">
            <w:pPr>
              <w:rPr>
                <w:rFonts w:ascii="Arial" w:hAnsi="Arial" w:cs="Arial"/>
                <w:i/>
                <w:sz w:val="20"/>
                <w:szCs w:val="22"/>
                <w:u w:val="single"/>
              </w:rPr>
            </w:pPr>
          </w:p>
          <w:p w:rsidR="00F52B16" w:rsidRPr="00A06D1D" w:rsidRDefault="00F52B16" w:rsidP="00F52B16">
            <w:pPr>
              <w:rPr>
                <w:rFonts w:ascii="Arial" w:hAnsi="Arial" w:cs="Arial"/>
                <w:i/>
                <w:sz w:val="22"/>
                <w:szCs w:val="22"/>
                <w:u w:val="single"/>
              </w:rPr>
            </w:pPr>
            <w:r w:rsidRPr="00A06D1D">
              <w:rPr>
                <w:rFonts w:ascii="Arial" w:hAnsi="Arial" w:cs="Arial"/>
                <w:i/>
                <w:sz w:val="20"/>
                <w:szCs w:val="22"/>
                <w:u w:val="single"/>
              </w:rPr>
              <w:t>Kommentar</w:t>
            </w:r>
          </w:p>
          <w:p w:rsidR="00F52B16" w:rsidRPr="00A06D1D" w:rsidRDefault="00F52B16" w:rsidP="00F52B16">
            <w:pPr>
              <w:rPr>
                <w:rFonts w:ascii="Arial" w:hAnsi="Arial" w:cs="Arial"/>
                <w:i/>
                <w:sz w:val="20"/>
                <w:szCs w:val="18"/>
              </w:rPr>
            </w:pPr>
            <w:r w:rsidRPr="00A06D1D">
              <w:rPr>
                <w:rFonts w:ascii="Arial" w:hAnsi="Arial" w:cs="Arial"/>
                <w:i/>
                <w:sz w:val="20"/>
                <w:szCs w:val="18"/>
              </w:rPr>
              <w:t>Beslut om budgetramar har i denna process tagit hän</w:t>
            </w:r>
            <w:r w:rsidRPr="00A06D1D">
              <w:rPr>
                <w:rFonts w:ascii="Arial" w:hAnsi="Arial" w:cs="Arial"/>
                <w:i/>
                <w:sz w:val="20"/>
                <w:szCs w:val="18"/>
              </w:rPr>
              <w:softHyphen/>
              <w:t xml:space="preserve">syn till kommande investeringar och vilken nivå resultatet bör vara för att mäkta med självfinansiering av investeringar. </w:t>
            </w:r>
          </w:p>
          <w:p w:rsidR="00F52B16" w:rsidRPr="00A06D1D" w:rsidRDefault="00F52B16" w:rsidP="00F52B16">
            <w:pPr>
              <w:rPr>
                <w:rFonts w:ascii="Arial" w:hAnsi="Arial" w:cs="Arial"/>
                <w:i/>
                <w:sz w:val="20"/>
              </w:rPr>
            </w:pPr>
          </w:p>
          <w:p w:rsidR="00F52B16" w:rsidRPr="003229C0" w:rsidRDefault="00F52B16" w:rsidP="00F52B16">
            <w:pPr>
              <w:rPr>
                <w:rFonts w:ascii="Arial" w:hAnsi="Arial" w:cs="Arial"/>
                <w:i/>
                <w:sz w:val="20"/>
                <w:szCs w:val="20"/>
              </w:rPr>
            </w:pPr>
            <w:r w:rsidRPr="00A06D1D">
              <w:rPr>
                <w:rFonts w:ascii="Arial" w:hAnsi="Arial" w:cs="Arial"/>
                <w:i/>
                <w:sz w:val="20"/>
                <w:szCs w:val="20"/>
              </w:rPr>
              <w:t>Årets resultat som andel av skatter och bidrag ska vara minst 2 %, Resultatet blev positivt med 2 tkr.</w:t>
            </w:r>
            <w:r w:rsidR="003229C0">
              <w:rPr>
                <w:rFonts w:ascii="Arial" w:hAnsi="Arial" w:cs="Arial"/>
                <w:i/>
                <w:sz w:val="20"/>
                <w:szCs w:val="20"/>
              </w:rPr>
              <w:t xml:space="preserve"> </w:t>
            </w:r>
            <w:r w:rsidR="00DF5DCD" w:rsidRPr="003229C0">
              <w:rPr>
                <w:rFonts w:ascii="Arial" w:hAnsi="Arial" w:cs="Arial"/>
                <w:i/>
                <w:sz w:val="20"/>
                <w:szCs w:val="20"/>
              </w:rPr>
              <w:t>G</w:t>
            </w:r>
            <w:r w:rsidRPr="003229C0">
              <w:rPr>
                <w:rFonts w:ascii="Arial" w:hAnsi="Arial" w:cs="Arial"/>
                <w:i/>
                <w:sz w:val="20"/>
                <w:szCs w:val="20"/>
              </w:rPr>
              <w:t>od ekonomisk hushållning är inte uppnått.</w:t>
            </w:r>
          </w:p>
          <w:p w:rsidR="00F52B16" w:rsidRPr="003229C0" w:rsidRDefault="00F52B16" w:rsidP="00F52B16">
            <w:pPr>
              <w:rPr>
                <w:rFonts w:ascii="Arial" w:hAnsi="Arial" w:cs="Arial"/>
                <w:i/>
                <w:sz w:val="20"/>
                <w:szCs w:val="20"/>
              </w:rPr>
            </w:pPr>
          </w:p>
          <w:p w:rsidR="00F52B16" w:rsidRPr="00A06D1D" w:rsidRDefault="00DF5DCD" w:rsidP="00DF5DCD">
            <w:pPr>
              <w:rPr>
                <w:rFonts w:ascii="Arial" w:hAnsi="Arial" w:cs="Arial"/>
                <w:sz w:val="22"/>
                <w:szCs w:val="22"/>
              </w:rPr>
            </w:pPr>
            <w:r w:rsidRPr="003229C0">
              <w:rPr>
                <w:rFonts w:ascii="Arial" w:hAnsi="Arial" w:cs="Arial"/>
                <w:i/>
                <w:sz w:val="20"/>
                <w:szCs w:val="20"/>
              </w:rPr>
              <w:t xml:space="preserve">Soliditeten har ökat från -19,4 2018 </w:t>
            </w:r>
            <w:proofErr w:type="gramStart"/>
            <w:r w:rsidRPr="003229C0">
              <w:rPr>
                <w:rFonts w:ascii="Arial" w:hAnsi="Arial" w:cs="Arial"/>
                <w:i/>
                <w:sz w:val="20"/>
                <w:szCs w:val="20"/>
              </w:rPr>
              <w:t>till     -</w:t>
            </w:r>
            <w:r w:rsidR="00F52B16" w:rsidRPr="003229C0">
              <w:rPr>
                <w:rFonts w:ascii="Arial" w:hAnsi="Arial" w:cs="Arial"/>
                <w:i/>
                <w:sz w:val="20"/>
                <w:szCs w:val="20"/>
              </w:rPr>
              <w:t>17</w:t>
            </w:r>
            <w:proofErr w:type="gramEnd"/>
            <w:r w:rsidR="00F52B16" w:rsidRPr="003229C0">
              <w:rPr>
                <w:rFonts w:ascii="Arial" w:hAnsi="Arial" w:cs="Arial"/>
                <w:i/>
                <w:sz w:val="20"/>
                <w:szCs w:val="20"/>
              </w:rPr>
              <w:t>,1 2019</w:t>
            </w:r>
          </w:p>
        </w:tc>
        <w:tc>
          <w:tcPr>
            <w:tcW w:w="1142" w:type="pct"/>
          </w:tcPr>
          <w:p w:rsidR="00F52B16" w:rsidRPr="00A06D1D" w:rsidRDefault="00F52B16" w:rsidP="00F52B16">
            <w:pPr>
              <w:rPr>
                <w:rFonts w:ascii="Arial" w:hAnsi="Arial" w:cs="Arial"/>
                <w:i/>
                <w:sz w:val="20"/>
                <w:szCs w:val="20"/>
              </w:rPr>
            </w:pPr>
            <w:r w:rsidRPr="00A06D1D">
              <w:rPr>
                <w:rFonts w:ascii="Arial" w:hAnsi="Arial" w:cs="Arial"/>
                <w:i/>
                <w:sz w:val="20"/>
                <w:szCs w:val="20"/>
              </w:rPr>
              <w:t xml:space="preserve">Mätetal: </w:t>
            </w:r>
          </w:p>
          <w:p w:rsidR="00F52B16" w:rsidRPr="00A06D1D" w:rsidRDefault="00F52B16" w:rsidP="00F52B16">
            <w:pPr>
              <w:rPr>
                <w:rFonts w:ascii="Arial" w:hAnsi="Arial" w:cs="Arial"/>
                <w:i/>
                <w:sz w:val="20"/>
                <w:szCs w:val="20"/>
              </w:rPr>
            </w:pPr>
          </w:p>
          <w:p w:rsidR="00F52B16" w:rsidRPr="00A06D1D" w:rsidRDefault="00F52B16" w:rsidP="00F52B16">
            <w:pPr>
              <w:rPr>
                <w:rFonts w:ascii="Arial" w:hAnsi="Arial" w:cs="Arial"/>
                <w:i/>
                <w:sz w:val="20"/>
              </w:rPr>
            </w:pPr>
            <w:r w:rsidRPr="00A06D1D">
              <w:rPr>
                <w:rFonts w:ascii="Arial" w:hAnsi="Arial" w:cs="Arial"/>
                <w:i/>
                <w:sz w:val="20"/>
              </w:rPr>
              <w:t>Nya riktlinjer för rehab är under process</w:t>
            </w:r>
          </w:p>
          <w:p w:rsidR="00F52B16" w:rsidRPr="00A06D1D" w:rsidRDefault="00F52B16" w:rsidP="00F52B16">
            <w:pPr>
              <w:rPr>
                <w:rFonts w:ascii="Arial" w:hAnsi="Arial" w:cs="Arial"/>
                <w:i/>
                <w:sz w:val="20"/>
              </w:rPr>
            </w:pPr>
            <w:r w:rsidRPr="00A06D1D">
              <w:rPr>
                <w:rFonts w:ascii="Arial" w:hAnsi="Arial" w:cs="Arial"/>
                <w:i/>
                <w:sz w:val="20"/>
              </w:rPr>
              <w:t>Handlingsplan mot kränkande särbehandling och trakasserier är beslutad.</w:t>
            </w:r>
          </w:p>
          <w:p w:rsidR="00F52B16" w:rsidRPr="00A06D1D" w:rsidRDefault="00F52B16" w:rsidP="00F52B16">
            <w:pPr>
              <w:rPr>
                <w:rFonts w:ascii="Arial" w:hAnsi="Arial" w:cs="Arial"/>
                <w:i/>
                <w:sz w:val="22"/>
                <w:szCs w:val="22"/>
              </w:rPr>
            </w:pPr>
            <w:r w:rsidRPr="00A06D1D">
              <w:rPr>
                <w:rFonts w:ascii="Arial" w:hAnsi="Arial" w:cs="Arial"/>
                <w:i/>
                <w:sz w:val="20"/>
              </w:rPr>
              <w:t>Hälsoveckan är genomförd.</w:t>
            </w:r>
          </w:p>
          <w:p w:rsidR="00F52B16" w:rsidRPr="00A06D1D" w:rsidRDefault="00F52B16" w:rsidP="00F52B16">
            <w:pPr>
              <w:rPr>
                <w:rFonts w:ascii="Arial" w:hAnsi="Arial" w:cs="Arial"/>
                <w:sz w:val="22"/>
                <w:szCs w:val="22"/>
              </w:rPr>
            </w:pPr>
          </w:p>
        </w:tc>
      </w:tr>
    </w:tbl>
    <w:p w:rsidR="0016338B" w:rsidRPr="00315BE4" w:rsidRDefault="0016338B" w:rsidP="0016338B">
      <w:pPr>
        <w:tabs>
          <w:tab w:val="left" w:pos="7797"/>
          <w:tab w:val="left" w:pos="8222"/>
        </w:tabs>
        <w:ind w:left="1418" w:right="1416"/>
        <w:rPr>
          <w:rFonts w:ascii="Arial" w:hAnsi="Arial" w:cs="Arial"/>
          <w:sz w:val="28"/>
          <w:highlight w:val="yellow"/>
        </w:rPr>
      </w:pPr>
    </w:p>
    <w:p w:rsidR="0016338B" w:rsidRPr="00315BE4" w:rsidRDefault="0016338B" w:rsidP="0016338B">
      <w:pPr>
        <w:rPr>
          <w:highlight w:val="yellow"/>
        </w:rPr>
      </w:pPr>
    </w:p>
    <w:p w:rsidR="000A01C9" w:rsidRPr="00315BE4" w:rsidRDefault="000A01C9" w:rsidP="00632079">
      <w:pPr>
        <w:tabs>
          <w:tab w:val="left" w:pos="7797"/>
          <w:tab w:val="left" w:pos="8222"/>
        </w:tabs>
        <w:ind w:left="1418" w:right="1416"/>
        <w:rPr>
          <w:rFonts w:ascii="Arial" w:hAnsi="Arial" w:cs="Arial"/>
          <w:sz w:val="28"/>
          <w:highlight w:val="yellow"/>
        </w:rPr>
      </w:pPr>
    </w:p>
    <w:p w:rsidR="00815D1B" w:rsidRPr="00315BE4" w:rsidRDefault="00815D1B">
      <w:pPr>
        <w:rPr>
          <w:rFonts w:ascii="Arial" w:hAnsi="Arial" w:cs="Arial"/>
          <w:sz w:val="28"/>
          <w:highlight w:val="yellow"/>
        </w:rPr>
      </w:pPr>
      <w:r w:rsidRPr="00315BE4">
        <w:rPr>
          <w:rFonts w:ascii="Arial" w:hAnsi="Arial" w:cs="Arial"/>
          <w:sz w:val="28"/>
          <w:highlight w:val="yellow"/>
        </w:rPr>
        <w:br w:type="page"/>
      </w:r>
    </w:p>
    <w:p w:rsidR="00D60421" w:rsidRPr="00D60421" w:rsidRDefault="00D60421" w:rsidP="000B3EA1">
      <w:pPr>
        <w:tabs>
          <w:tab w:val="left" w:pos="7797"/>
          <w:tab w:val="left" w:pos="8222"/>
        </w:tabs>
        <w:ind w:left="1418" w:right="1416"/>
        <w:rPr>
          <w:rFonts w:ascii="Arial" w:hAnsi="Arial" w:cs="Arial"/>
          <w:b/>
          <w:sz w:val="32"/>
        </w:rPr>
      </w:pPr>
      <w:r w:rsidRPr="00D60421">
        <w:rPr>
          <w:rFonts w:ascii="Arial" w:hAnsi="Arial" w:cs="Arial"/>
          <w:b/>
          <w:sz w:val="32"/>
        </w:rPr>
        <w:t>Förvaltningsberättelse</w:t>
      </w:r>
    </w:p>
    <w:p w:rsidR="00D60421" w:rsidRDefault="00D60421" w:rsidP="000B3EA1">
      <w:pPr>
        <w:tabs>
          <w:tab w:val="left" w:pos="7797"/>
          <w:tab w:val="left" w:pos="8222"/>
        </w:tabs>
        <w:ind w:left="1418" w:right="1416"/>
        <w:rPr>
          <w:rFonts w:ascii="Arial" w:hAnsi="Arial" w:cs="Arial"/>
          <w:sz w:val="28"/>
        </w:rPr>
      </w:pPr>
    </w:p>
    <w:p w:rsidR="000B3EA1" w:rsidRPr="00A06D1D" w:rsidRDefault="000B3EA1" w:rsidP="000B3EA1">
      <w:pPr>
        <w:tabs>
          <w:tab w:val="left" w:pos="7797"/>
          <w:tab w:val="left" w:pos="8222"/>
        </w:tabs>
        <w:ind w:left="1418" w:right="1416"/>
        <w:rPr>
          <w:rFonts w:ascii="Arial" w:hAnsi="Arial" w:cs="Arial"/>
          <w:sz w:val="28"/>
        </w:rPr>
      </w:pPr>
      <w:r w:rsidRPr="00A06D1D">
        <w:rPr>
          <w:rFonts w:ascii="Arial" w:hAnsi="Arial" w:cs="Arial"/>
          <w:sz w:val="28"/>
        </w:rPr>
        <w:t>Framtiden</w:t>
      </w:r>
    </w:p>
    <w:p w:rsidR="000B3EA1" w:rsidRPr="00A06D1D" w:rsidRDefault="000B3EA1" w:rsidP="000B3EA1">
      <w:pPr>
        <w:tabs>
          <w:tab w:val="left" w:pos="7797"/>
          <w:tab w:val="left" w:pos="8222"/>
        </w:tabs>
        <w:ind w:left="1418" w:right="1416"/>
        <w:rPr>
          <w:rFonts w:ascii="Arial" w:hAnsi="Arial" w:cs="Arial"/>
          <w:b/>
        </w:rPr>
      </w:pPr>
    </w:p>
    <w:p w:rsidR="000B3EA1" w:rsidRPr="00A06D1D" w:rsidRDefault="000B3EA1" w:rsidP="000B3EA1">
      <w:pPr>
        <w:tabs>
          <w:tab w:val="left" w:pos="7797"/>
          <w:tab w:val="left" w:pos="8222"/>
        </w:tabs>
        <w:ind w:left="1418" w:right="1416"/>
        <w:rPr>
          <w:rFonts w:ascii="Arial" w:hAnsi="Arial" w:cs="Arial"/>
        </w:rPr>
      </w:pPr>
      <w:r w:rsidRPr="00A06D1D">
        <w:rPr>
          <w:rFonts w:ascii="Arial" w:hAnsi="Arial" w:cs="Arial"/>
        </w:rPr>
        <w:t xml:space="preserve">2017 påbörjades Malå kommuns resa mot 2020, det år då kommunen ska ha ett bra finansiellt resultat för att klara av framtida investeringar. 2019-2020 fortsätter det </w:t>
      </w:r>
      <w:proofErr w:type="gramStart"/>
      <w:r w:rsidRPr="00A06D1D">
        <w:rPr>
          <w:rFonts w:ascii="Arial" w:hAnsi="Arial" w:cs="Arial"/>
        </w:rPr>
        <w:t>s k</w:t>
      </w:r>
      <w:proofErr w:type="gramEnd"/>
      <w:r w:rsidRPr="00A06D1D">
        <w:rPr>
          <w:rFonts w:ascii="Arial" w:hAnsi="Arial" w:cs="Arial"/>
        </w:rPr>
        <w:t xml:space="preserve"> ”stålbadet” för att komma till rätta med den ekonomiska situat</w:t>
      </w:r>
      <w:r w:rsidRPr="00A06D1D">
        <w:rPr>
          <w:rFonts w:ascii="Arial" w:hAnsi="Arial" w:cs="Arial"/>
        </w:rPr>
        <w:softHyphen/>
        <w:t>io</w:t>
      </w:r>
      <w:r w:rsidRPr="00A06D1D">
        <w:rPr>
          <w:rFonts w:ascii="Arial" w:hAnsi="Arial" w:cs="Arial"/>
        </w:rPr>
        <w:softHyphen/>
        <w:t>nen. I och med införande av resursfördelningsmodellen för budget 2019</w:t>
      </w:r>
      <w:r w:rsidR="00B87E58" w:rsidRPr="00A06D1D">
        <w:rPr>
          <w:rFonts w:ascii="Arial" w:hAnsi="Arial" w:cs="Arial"/>
        </w:rPr>
        <w:t xml:space="preserve"> och </w:t>
      </w:r>
      <w:r w:rsidR="00EE7847" w:rsidRPr="00A06D1D">
        <w:rPr>
          <w:rFonts w:ascii="Arial" w:hAnsi="Arial" w:cs="Arial"/>
        </w:rPr>
        <w:t>2020</w:t>
      </w:r>
      <w:r w:rsidRPr="00A06D1D">
        <w:rPr>
          <w:rFonts w:ascii="Arial" w:hAnsi="Arial" w:cs="Arial"/>
        </w:rPr>
        <w:t>, och ytterligare utveckling av modellen inför budg</w:t>
      </w:r>
      <w:r w:rsidR="00EE7847" w:rsidRPr="00A06D1D">
        <w:rPr>
          <w:rFonts w:ascii="Arial" w:hAnsi="Arial" w:cs="Arial"/>
        </w:rPr>
        <w:t>et 2021</w:t>
      </w:r>
      <w:r w:rsidRPr="00A06D1D">
        <w:rPr>
          <w:rFonts w:ascii="Arial" w:hAnsi="Arial" w:cs="Arial"/>
        </w:rPr>
        <w:t xml:space="preserve">, kommer </w:t>
      </w:r>
      <w:r w:rsidR="003A20F0">
        <w:rPr>
          <w:rFonts w:ascii="Arial" w:hAnsi="Arial" w:cs="Arial"/>
        </w:rPr>
        <w:t>alla avdelningar</w:t>
      </w:r>
      <w:r w:rsidRPr="00A06D1D">
        <w:rPr>
          <w:rFonts w:ascii="Arial" w:hAnsi="Arial" w:cs="Arial"/>
        </w:rPr>
        <w:t xml:space="preserve"> att behöva granska sina verksamheter för att hitta nya arbetssätt.  </w:t>
      </w:r>
    </w:p>
    <w:p w:rsidR="000B3EA1" w:rsidRPr="00A06D1D" w:rsidRDefault="000B3EA1" w:rsidP="000B3EA1">
      <w:pPr>
        <w:tabs>
          <w:tab w:val="left" w:pos="7797"/>
          <w:tab w:val="left" w:pos="8222"/>
        </w:tabs>
        <w:ind w:left="1418" w:right="1416"/>
        <w:rPr>
          <w:rFonts w:ascii="Arial" w:hAnsi="Arial" w:cs="Arial"/>
        </w:rPr>
      </w:pPr>
    </w:p>
    <w:p w:rsidR="000B3EA1" w:rsidRPr="00A06D1D" w:rsidRDefault="000B3EA1" w:rsidP="000B3EA1">
      <w:pPr>
        <w:tabs>
          <w:tab w:val="left" w:pos="7797"/>
          <w:tab w:val="left" w:pos="8222"/>
        </w:tabs>
        <w:ind w:left="1418" w:right="1416"/>
        <w:rPr>
          <w:rFonts w:ascii="Arial" w:hAnsi="Arial" w:cs="Arial"/>
        </w:rPr>
      </w:pPr>
      <w:r w:rsidRPr="00A06D1D">
        <w:rPr>
          <w:rFonts w:ascii="Arial" w:hAnsi="Arial" w:cs="Arial"/>
        </w:rPr>
        <w:t>Arbetet med översiktsplanen med sikte på 20</w:t>
      </w:r>
      <w:r w:rsidR="00EE7847" w:rsidRPr="00A06D1D">
        <w:rPr>
          <w:rFonts w:ascii="Arial" w:hAnsi="Arial" w:cs="Arial"/>
        </w:rPr>
        <w:t>30 ska vara klar för beslut 2020</w:t>
      </w:r>
      <w:r w:rsidRPr="00A06D1D">
        <w:rPr>
          <w:rFonts w:ascii="Arial" w:hAnsi="Arial" w:cs="Arial"/>
        </w:rPr>
        <w:t>. Översiktsplanen ska ge organisationen inriktningar för framtid</w:t>
      </w:r>
      <w:r w:rsidR="004A1DF4" w:rsidRPr="00A06D1D">
        <w:rPr>
          <w:rFonts w:ascii="Arial" w:hAnsi="Arial" w:cs="Arial"/>
        </w:rPr>
        <w:t>a beslut om utveckling av Malå k</w:t>
      </w:r>
      <w:r w:rsidRPr="00A06D1D">
        <w:rPr>
          <w:rFonts w:ascii="Arial" w:hAnsi="Arial" w:cs="Arial"/>
        </w:rPr>
        <w:t xml:space="preserve">ommun. </w:t>
      </w:r>
    </w:p>
    <w:p w:rsidR="000B3EA1" w:rsidRPr="00A06D1D" w:rsidRDefault="000B3EA1" w:rsidP="000B3EA1">
      <w:pPr>
        <w:tabs>
          <w:tab w:val="left" w:pos="7797"/>
          <w:tab w:val="left" w:pos="8222"/>
        </w:tabs>
        <w:ind w:left="1418" w:right="1416"/>
        <w:rPr>
          <w:rFonts w:ascii="Arial" w:hAnsi="Arial" w:cs="Arial"/>
        </w:rPr>
      </w:pPr>
    </w:p>
    <w:p w:rsidR="000B3EA1" w:rsidRPr="00A06D1D" w:rsidRDefault="000B3EA1" w:rsidP="000B3EA1">
      <w:pPr>
        <w:tabs>
          <w:tab w:val="right" w:pos="4026"/>
          <w:tab w:val="left" w:pos="7797"/>
          <w:tab w:val="left" w:pos="8222"/>
        </w:tabs>
        <w:ind w:left="1418" w:right="1416"/>
        <w:rPr>
          <w:rFonts w:ascii="Arial" w:hAnsi="Arial" w:cs="Arial"/>
        </w:rPr>
      </w:pPr>
      <w:r w:rsidRPr="00A06D1D">
        <w:rPr>
          <w:rFonts w:ascii="Arial" w:hAnsi="Arial" w:cs="Arial"/>
        </w:rPr>
        <w:t>Arbetet med styrkort i kommunkoncernen måste fortsätta att utvecklas för kommunfullmäktige ska få en bättre styrning på verk</w:t>
      </w:r>
      <w:r w:rsidRPr="00A06D1D">
        <w:rPr>
          <w:rFonts w:ascii="Arial" w:hAnsi="Arial" w:cs="Arial"/>
        </w:rPr>
        <w:softHyphen/>
        <w:t>sam</w:t>
      </w:r>
      <w:r w:rsidRPr="00A06D1D">
        <w:rPr>
          <w:rFonts w:ascii="Arial" w:hAnsi="Arial" w:cs="Arial"/>
        </w:rPr>
        <w:softHyphen/>
        <w:t xml:space="preserve">heterna och </w:t>
      </w:r>
      <w:proofErr w:type="gramStart"/>
      <w:r w:rsidRPr="00A06D1D">
        <w:rPr>
          <w:rFonts w:ascii="Arial" w:hAnsi="Arial" w:cs="Arial"/>
        </w:rPr>
        <w:t>fram</w:t>
      </w:r>
      <w:r w:rsidRPr="00A06D1D">
        <w:rPr>
          <w:rFonts w:ascii="Arial" w:hAnsi="Arial" w:cs="Arial"/>
        </w:rPr>
        <w:softHyphen/>
        <w:t>gent</w:t>
      </w:r>
      <w:proofErr w:type="gramEnd"/>
      <w:r w:rsidRPr="00A06D1D">
        <w:rPr>
          <w:rFonts w:ascii="Arial" w:hAnsi="Arial" w:cs="Arial"/>
        </w:rPr>
        <w:t xml:space="preserve"> ge ett bättre nyttjande av de resurser som finns att till</w:t>
      </w:r>
      <w:r w:rsidRPr="00A06D1D">
        <w:rPr>
          <w:rFonts w:ascii="Arial" w:hAnsi="Arial" w:cs="Arial"/>
        </w:rPr>
        <w:softHyphen/>
        <w:t>gå.</w:t>
      </w:r>
    </w:p>
    <w:p w:rsidR="000B3EA1" w:rsidRPr="00A06D1D" w:rsidRDefault="000B3EA1" w:rsidP="000B3EA1">
      <w:pPr>
        <w:tabs>
          <w:tab w:val="right" w:pos="4026"/>
          <w:tab w:val="left" w:pos="7797"/>
          <w:tab w:val="left" w:pos="8222"/>
        </w:tabs>
        <w:ind w:left="1418" w:right="1416"/>
        <w:rPr>
          <w:rFonts w:ascii="Arial" w:hAnsi="Arial" w:cs="Arial"/>
        </w:rPr>
      </w:pPr>
    </w:p>
    <w:p w:rsidR="000B3EA1" w:rsidRPr="00A06D1D" w:rsidRDefault="000B3EA1" w:rsidP="000B3EA1">
      <w:pPr>
        <w:tabs>
          <w:tab w:val="right" w:pos="4026"/>
          <w:tab w:val="left" w:pos="7797"/>
          <w:tab w:val="left" w:pos="8222"/>
        </w:tabs>
        <w:ind w:left="1418" w:right="1416"/>
        <w:rPr>
          <w:rFonts w:ascii="Arial" w:hAnsi="Arial" w:cs="Arial"/>
        </w:rPr>
      </w:pPr>
      <w:r w:rsidRPr="00A06D1D">
        <w:rPr>
          <w:rFonts w:ascii="Arial" w:hAnsi="Arial" w:cs="Arial"/>
        </w:rPr>
        <w:t>I nu</w:t>
      </w:r>
      <w:r w:rsidRPr="00A06D1D">
        <w:rPr>
          <w:rFonts w:ascii="Arial" w:hAnsi="Arial" w:cs="Arial"/>
        </w:rPr>
        <w:softHyphen/>
      </w:r>
      <w:r w:rsidRPr="00A06D1D">
        <w:rPr>
          <w:rFonts w:ascii="Arial" w:hAnsi="Arial" w:cs="Arial"/>
        </w:rPr>
        <w:softHyphen/>
        <w:t>läget talar inget för att de ekono</w:t>
      </w:r>
      <w:r w:rsidRPr="00A06D1D">
        <w:rPr>
          <w:rFonts w:ascii="Arial" w:hAnsi="Arial" w:cs="Arial"/>
        </w:rPr>
        <w:softHyphen/>
        <w:t>mis</w:t>
      </w:r>
      <w:r w:rsidRPr="00A06D1D">
        <w:rPr>
          <w:rFonts w:ascii="Arial" w:hAnsi="Arial" w:cs="Arial"/>
        </w:rPr>
        <w:softHyphen/>
      </w:r>
      <w:r w:rsidRPr="00A06D1D">
        <w:rPr>
          <w:rFonts w:ascii="Arial" w:hAnsi="Arial" w:cs="Arial"/>
        </w:rPr>
        <w:softHyphen/>
      </w:r>
      <w:r w:rsidRPr="00A06D1D">
        <w:rPr>
          <w:rFonts w:ascii="Arial" w:hAnsi="Arial" w:cs="Arial"/>
        </w:rPr>
        <w:softHyphen/>
        <w:t>ka förut</w:t>
      </w:r>
      <w:r w:rsidRPr="00A06D1D">
        <w:rPr>
          <w:rFonts w:ascii="Arial" w:hAnsi="Arial" w:cs="Arial"/>
        </w:rPr>
        <w:softHyphen/>
        <w:t>sätt</w:t>
      </w:r>
      <w:r w:rsidRPr="00A06D1D">
        <w:rPr>
          <w:rFonts w:ascii="Arial" w:hAnsi="Arial" w:cs="Arial"/>
        </w:rPr>
        <w:softHyphen/>
      </w:r>
      <w:r w:rsidRPr="00A06D1D">
        <w:rPr>
          <w:rFonts w:ascii="Arial" w:hAnsi="Arial" w:cs="Arial"/>
        </w:rPr>
        <w:softHyphen/>
        <w:t>ning</w:t>
      </w:r>
      <w:r w:rsidRPr="00A06D1D">
        <w:rPr>
          <w:rFonts w:ascii="Arial" w:hAnsi="Arial" w:cs="Arial"/>
        </w:rPr>
        <w:softHyphen/>
        <w:t>ar</w:t>
      </w:r>
      <w:r w:rsidRPr="00A06D1D">
        <w:rPr>
          <w:rFonts w:ascii="Arial" w:hAnsi="Arial" w:cs="Arial"/>
        </w:rPr>
        <w:softHyphen/>
        <w:t>na för Malå kommun blir bättre under de när</w:t>
      </w:r>
      <w:r w:rsidRPr="00A06D1D">
        <w:rPr>
          <w:rFonts w:ascii="Arial" w:hAnsi="Arial" w:cs="Arial"/>
        </w:rPr>
        <w:softHyphen/>
        <w:t>mast</w:t>
      </w:r>
      <w:r w:rsidR="003A20F0">
        <w:rPr>
          <w:rFonts w:ascii="Arial" w:hAnsi="Arial" w:cs="Arial"/>
        </w:rPr>
        <w:t>e</w:t>
      </w:r>
      <w:r w:rsidRPr="00A06D1D">
        <w:rPr>
          <w:rFonts w:ascii="Arial" w:hAnsi="Arial" w:cs="Arial"/>
        </w:rPr>
        <w:t xml:space="preserve"> kommande åren. Kommu</w:t>
      </w:r>
      <w:r w:rsidRPr="00A06D1D">
        <w:rPr>
          <w:rFonts w:ascii="Arial" w:hAnsi="Arial" w:cs="Arial"/>
        </w:rPr>
        <w:softHyphen/>
        <w:t>nen bör ut</w:t>
      </w:r>
      <w:r w:rsidRPr="00A06D1D">
        <w:rPr>
          <w:rFonts w:ascii="Arial" w:hAnsi="Arial" w:cs="Arial"/>
        </w:rPr>
        <w:softHyphen/>
        <w:t>veck</w:t>
      </w:r>
      <w:r w:rsidRPr="00A06D1D">
        <w:rPr>
          <w:rFonts w:ascii="Arial" w:hAnsi="Arial" w:cs="Arial"/>
        </w:rPr>
        <w:softHyphen/>
        <w:t>la til</w:t>
      </w:r>
      <w:r w:rsidRPr="00A06D1D">
        <w:rPr>
          <w:rFonts w:ascii="Arial" w:hAnsi="Arial" w:cs="Arial"/>
        </w:rPr>
        <w:softHyphen/>
        <w:t>lämpningen av rekom</w:t>
      </w:r>
      <w:r w:rsidRPr="00A06D1D">
        <w:rPr>
          <w:rFonts w:ascii="Arial" w:hAnsi="Arial" w:cs="Arial"/>
        </w:rPr>
        <w:softHyphen/>
        <w:t>men</w:t>
      </w:r>
      <w:r w:rsidRPr="00A06D1D">
        <w:rPr>
          <w:rFonts w:ascii="Arial" w:hAnsi="Arial" w:cs="Arial"/>
        </w:rPr>
        <w:softHyphen/>
        <w:t>da</w:t>
      </w:r>
      <w:r w:rsidRPr="00A06D1D">
        <w:rPr>
          <w:rFonts w:ascii="Arial" w:hAnsi="Arial" w:cs="Arial"/>
        </w:rPr>
        <w:softHyphen/>
        <w:t>tio</w:t>
      </w:r>
      <w:r w:rsidRPr="00A06D1D">
        <w:rPr>
          <w:rFonts w:ascii="Arial" w:hAnsi="Arial" w:cs="Arial"/>
        </w:rPr>
        <w:softHyphen/>
      </w:r>
      <w:r w:rsidRPr="00A06D1D">
        <w:rPr>
          <w:rFonts w:ascii="Arial" w:hAnsi="Arial" w:cs="Arial"/>
        </w:rPr>
        <w:softHyphen/>
        <w:t>nerna om god ekonomisk hushållning för att kun</w:t>
      </w:r>
      <w:r w:rsidRPr="00A06D1D">
        <w:rPr>
          <w:rFonts w:ascii="Arial" w:hAnsi="Arial" w:cs="Arial"/>
        </w:rPr>
        <w:softHyphen/>
        <w:t>na klara de kom</w:t>
      </w:r>
      <w:r w:rsidRPr="00A06D1D">
        <w:rPr>
          <w:rFonts w:ascii="Arial" w:hAnsi="Arial" w:cs="Arial"/>
        </w:rPr>
        <w:softHyphen/>
        <w:t>man</w:t>
      </w:r>
      <w:r w:rsidRPr="00A06D1D">
        <w:rPr>
          <w:rFonts w:ascii="Arial" w:hAnsi="Arial" w:cs="Arial"/>
        </w:rPr>
        <w:softHyphen/>
        <w:t>de årens ekonomiska åta</w:t>
      </w:r>
      <w:r w:rsidRPr="00A06D1D">
        <w:rPr>
          <w:rFonts w:ascii="Arial" w:hAnsi="Arial" w:cs="Arial"/>
        </w:rPr>
        <w:softHyphen/>
        <w:t>ganden.</w:t>
      </w:r>
    </w:p>
    <w:p w:rsidR="000B3EA1" w:rsidRPr="00A06D1D" w:rsidRDefault="000B3EA1" w:rsidP="000B3EA1">
      <w:pPr>
        <w:tabs>
          <w:tab w:val="right" w:pos="4026"/>
          <w:tab w:val="left" w:pos="7797"/>
          <w:tab w:val="left" w:pos="8222"/>
        </w:tabs>
        <w:ind w:left="1418" w:right="1416"/>
        <w:rPr>
          <w:rFonts w:ascii="Arial" w:hAnsi="Arial" w:cs="Arial"/>
        </w:rPr>
      </w:pPr>
    </w:p>
    <w:p w:rsidR="000B3EA1" w:rsidRPr="00A06D1D" w:rsidRDefault="000B3EA1" w:rsidP="000B3EA1">
      <w:pPr>
        <w:tabs>
          <w:tab w:val="right" w:pos="4026"/>
          <w:tab w:val="left" w:pos="7797"/>
          <w:tab w:val="left" w:pos="8222"/>
        </w:tabs>
        <w:ind w:left="1418" w:right="1416"/>
        <w:rPr>
          <w:rFonts w:ascii="Arial" w:hAnsi="Arial" w:cs="Arial"/>
        </w:rPr>
      </w:pPr>
      <w:r w:rsidRPr="00A06D1D">
        <w:rPr>
          <w:rFonts w:ascii="Arial" w:hAnsi="Arial" w:cs="Arial"/>
        </w:rPr>
        <w:t>Avslutningsvis konstateras att Malå är en trygg och säker kom</w:t>
      </w:r>
      <w:r w:rsidRPr="00A06D1D">
        <w:rPr>
          <w:rFonts w:ascii="Arial" w:hAnsi="Arial" w:cs="Arial"/>
        </w:rPr>
        <w:softHyphen/>
        <w:t>mun. En utmaning som Ma</w:t>
      </w:r>
      <w:r w:rsidRPr="00A06D1D">
        <w:rPr>
          <w:rFonts w:ascii="Arial" w:hAnsi="Arial" w:cs="Arial"/>
        </w:rPr>
        <w:softHyphen/>
      </w:r>
      <w:r w:rsidRPr="00A06D1D">
        <w:rPr>
          <w:rFonts w:ascii="Arial" w:hAnsi="Arial" w:cs="Arial"/>
        </w:rPr>
        <w:softHyphen/>
      </w:r>
      <w:r w:rsidRPr="00A06D1D">
        <w:rPr>
          <w:rFonts w:ascii="Arial" w:hAnsi="Arial" w:cs="Arial"/>
        </w:rPr>
        <w:softHyphen/>
        <w:t>lå kom</w:t>
      </w:r>
      <w:r w:rsidRPr="00A06D1D">
        <w:rPr>
          <w:rFonts w:ascii="Arial" w:hAnsi="Arial" w:cs="Arial"/>
        </w:rPr>
        <w:softHyphen/>
        <w:t>mun står inför är att kunna mo</w:t>
      </w:r>
      <w:r w:rsidRPr="00A06D1D">
        <w:rPr>
          <w:rFonts w:ascii="Arial" w:hAnsi="Arial" w:cs="Arial"/>
        </w:rPr>
        <w:softHyphen/>
        <w:t>tivera vå</w:t>
      </w:r>
      <w:r w:rsidRPr="00A06D1D">
        <w:rPr>
          <w:rFonts w:ascii="Arial" w:hAnsi="Arial" w:cs="Arial"/>
        </w:rPr>
        <w:softHyphen/>
        <w:t>ra ungdo</w:t>
      </w:r>
      <w:r w:rsidRPr="00A06D1D">
        <w:rPr>
          <w:rFonts w:ascii="Arial" w:hAnsi="Arial" w:cs="Arial"/>
        </w:rPr>
        <w:softHyphen/>
        <w:t>mar att stanna kvar i bygden och att kun</w:t>
      </w:r>
      <w:r w:rsidRPr="00A06D1D">
        <w:rPr>
          <w:rFonts w:ascii="Arial" w:hAnsi="Arial" w:cs="Arial"/>
        </w:rPr>
        <w:softHyphen/>
        <w:t>na erbjuda bra förutsättningar för detta. Den väl ut</w:t>
      </w:r>
      <w:r w:rsidRPr="00A06D1D">
        <w:rPr>
          <w:rFonts w:ascii="Arial" w:hAnsi="Arial" w:cs="Arial"/>
        </w:rPr>
        <w:softHyphen/>
      </w:r>
      <w:r w:rsidRPr="00A06D1D">
        <w:rPr>
          <w:rFonts w:ascii="Arial" w:hAnsi="Arial" w:cs="Arial"/>
        </w:rPr>
        <w:softHyphen/>
      </w:r>
      <w:r w:rsidRPr="00A06D1D">
        <w:rPr>
          <w:rFonts w:ascii="Arial" w:hAnsi="Arial" w:cs="Arial"/>
        </w:rPr>
        <w:softHyphen/>
        <w:t>byggda ser</w:t>
      </w:r>
      <w:r w:rsidRPr="00A06D1D">
        <w:rPr>
          <w:rFonts w:ascii="Arial" w:hAnsi="Arial" w:cs="Arial"/>
        </w:rPr>
        <w:softHyphen/>
      </w:r>
      <w:r w:rsidRPr="00A06D1D">
        <w:rPr>
          <w:rFonts w:ascii="Arial" w:hAnsi="Arial" w:cs="Arial"/>
        </w:rPr>
        <w:softHyphen/>
      </w:r>
      <w:r w:rsidRPr="00A06D1D">
        <w:rPr>
          <w:rFonts w:ascii="Arial" w:hAnsi="Arial" w:cs="Arial"/>
        </w:rPr>
        <w:softHyphen/>
        <w:t>vicen, både kommersiell och of</w:t>
      </w:r>
      <w:r w:rsidRPr="00A06D1D">
        <w:rPr>
          <w:rFonts w:ascii="Arial" w:hAnsi="Arial" w:cs="Arial"/>
        </w:rPr>
        <w:softHyphen/>
        <w:t>fent</w:t>
      </w:r>
      <w:r w:rsidRPr="00A06D1D">
        <w:rPr>
          <w:rFonts w:ascii="Arial" w:hAnsi="Arial" w:cs="Arial"/>
        </w:rPr>
        <w:softHyphen/>
        <w:t>lig, med ett bra boende och ett mång</w:t>
      </w:r>
      <w:r w:rsidRPr="00A06D1D">
        <w:rPr>
          <w:rFonts w:ascii="Arial" w:hAnsi="Arial" w:cs="Arial"/>
        </w:rPr>
        <w:softHyphen/>
        <w:t>sidigt väl</w:t>
      </w:r>
      <w:r w:rsidRPr="00A06D1D">
        <w:rPr>
          <w:rFonts w:ascii="Arial" w:hAnsi="Arial" w:cs="Arial"/>
        </w:rPr>
        <w:softHyphen/>
        <w:t>färds- och fri</w:t>
      </w:r>
      <w:r w:rsidRPr="00A06D1D">
        <w:rPr>
          <w:rFonts w:ascii="Arial" w:hAnsi="Arial" w:cs="Arial"/>
        </w:rPr>
        <w:softHyphen/>
        <w:t>tids</w:t>
      </w:r>
      <w:r w:rsidRPr="00A06D1D">
        <w:rPr>
          <w:rFonts w:ascii="Arial" w:hAnsi="Arial" w:cs="Arial"/>
        </w:rPr>
        <w:softHyphen/>
      </w:r>
      <w:r w:rsidRPr="00A06D1D">
        <w:rPr>
          <w:rFonts w:ascii="Arial" w:hAnsi="Arial" w:cs="Arial"/>
        </w:rPr>
        <w:softHyphen/>
      </w:r>
      <w:r w:rsidRPr="00A06D1D">
        <w:rPr>
          <w:rFonts w:ascii="Arial" w:hAnsi="Arial" w:cs="Arial"/>
        </w:rPr>
        <w:softHyphen/>
      </w:r>
      <w:r w:rsidRPr="00A06D1D">
        <w:rPr>
          <w:rFonts w:ascii="Arial" w:hAnsi="Arial" w:cs="Arial"/>
        </w:rPr>
        <w:softHyphen/>
        <w:t>utbud ger medborgarna en god livs</w:t>
      </w:r>
      <w:r w:rsidRPr="00A06D1D">
        <w:rPr>
          <w:rFonts w:ascii="Arial" w:hAnsi="Arial" w:cs="Arial"/>
        </w:rPr>
        <w:softHyphen/>
        <w:t>miljö och skapar ett klimat med framtidstro.</w:t>
      </w:r>
    </w:p>
    <w:p w:rsidR="00632079" w:rsidRPr="00A06D1D" w:rsidRDefault="00632079" w:rsidP="00632079">
      <w:pPr>
        <w:tabs>
          <w:tab w:val="left" w:pos="7797"/>
          <w:tab w:val="left" w:pos="8222"/>
        </w:tabs>
        <w:ind w:left="1418" w:right="1416"/>
        <w:rPr>
          <w:rFonts w:ascii="Arial" w:hAnsi="Arial" w:cs="Arial"/>
          <w:b/>
        </w:rPr>
      </w:pPr>
    </w:p>
    <w:p w:rsidR="004A1DF4" w:rsidRPr="00A06D1D" w:rsidRDefault="004A1DF4" w:rsidP="004A1DF4">
      <w:pPr>
        <w:pStyle w:val="MellanrubrikR"/>
        <w:ind w:right="1416"/>
      </w:pPr>
      <w:r w:rsidRPr="00A06D1D">
        <w:t>Känslighetsanalys</w:t>
      </w:r>
    </w:p>
    <w:p w:rsidR="004A1DF4" w:rsidRPr="00A06D1D" w:rsidRDefault="004A1DF4" w:rsidP="004A1DF4">
      <w:pPr>
        <w:pStyle w:val="MellanrubrikR"/>
        <w:ind w:right="1416"/>
      </w:pPr>
    </w:p>
    <w:p w:rsidR="004A1DF4" w:rsidRPr="00A06D1D" w:rsidRDefault="004A1DF4" w:rsidP="004A1DF4">
      <w:pPr>
        <w:tabs>
          <w:tab w:val="left" w:pos="7797"/>
          <w:tab w:val="left" w:pos="8222"/>
        </w:tabs>
        <w:ind w:left="1418" w:right="1416"/>
        <w:rPr>
          <w:rFonts w:ascii="Arial" w:hAnsi="Arial" w:cs="Arial"/>
        </w:rPr>
      </w:pPr>
      <w:r w:rsidRPr="00A06D1D">
        <w:rPr>
          <w:rFonts w:ascii="Arial" w:hAnsi="Arial" w:cs="Arial"/>
        </w:rPr>
        <w:t xml:space="preserve">Kommunens resultat för 2017 blev 8,2 mnkr, 2018 blev det ett negativt resultat med </w:t>
      </w:r>
      <w:r w:rsidR="002F7F56" w:rsidRPr="00A06D1D">
        <w:rPr>
          <w:rFonts w:ascii="Arial" w:hAnsi="Arial" w:cs="Arial"/>
        </w:rPr>
        <w:t>-</w:t>
      </w:r>
      <w:r w:rsidRPr="00A06D1D">
        <w:rPr>
          <w:rFonts w:ascii="Arial" w:hAnsi="Arial" w:cs="Arial"/>
        </w:rPr>
        <w:t>1,3 mnkr.</w:t>
      </w:r>
      <w:r w:rsidR="00EE7847" w:rsidRPr="00A06D1D">
        <w:rPr>
          <w:rFonts w:ascii="Arial" w:hAnsi="Arial" w:cs="Arial"/>
        </w:rPr>
        <w:t xml:space="preserve"> 2019 blev resultatet positivt med 2 tkr. I och med förändringen av den politiska organisationen kommer budgetarbetet att förändras eftersom de blir endast e</w:t>
      </w:r>
      <w:r w:rsidR="00B87E58" w:rsidRPr="00A06D1D">
        <w:rPr>
          <w:rFonts w:ascii="Arial" w:hAnsi="Arial" w:cs="Arial"/>
        </w:rPr>
        <w:t>n kommunstyrelse med utskott samt</w:t>
      </w:r>
      <w:r w:rsidR="00EE7847" w:rsidRPr="00A06D1D">
        <w:rPr>
          <w:rFonts w:ascii="Arial" w:hAnsi="Arial" w:cs="Arial"/>
        </w:rPr>
        <w:t xml:space="preserve"> miljö- och byggnämnden.</w:t>
      </w:r>
      <w:r w:rsidRPr="00A06D1D">
        <w:rPr>
          <w:rFonts w:ascii="Arial" w:hAnsi="Arial" w:cs="Arial"/>
        </w:rPr>
        <w:t xml:space="preserve"> En utveckling som måste ske är att fortsätta att tydliggöra avdelningschefernas och verk</w:t>
      </w:r>
      <w:r w:rsidRPr="00A06D1D">
        <w:rPr>
          <w:rFonts w:ascii="Arial" w:hAnsi="Arial" w:cs="Arial"/>
        </w:rPr>
        <w:softHyphen/>
        <w:t xml:space="preserve">samhetsansvarigas ansvar för sin verksamhet och budget. </w:t>
      </w:r>
      <w:r w:rsidR="009A5B78" w:rsidRPr="00A06D1D">
        <w:rPr>
          <w:rFonts w:ascii="Arial" w:hAnsi="Arial" w:cs="Arial"/>
        </w:rPr>
        <w:t xml:space="preserve">Den som är verksamhetsansvarig ska ha fullständig kontroll på sin verksamhet samt vara aktiv i budgetarbetet. Ett nytt system för uppföljning av ekonomin är infört och kommer att aktiveras under 2020. </w:t>
      </w:r>
    </w:p>
    <w:p w:rsidR="004A1DF4" w:rsidRPr="00A06D1D" w:rsidRDefault="004A1DF4" w:rsidP="004A1DF4">
      <w:pPr>
        <w:tabs>
          <w:tab w:val="left" w:pos="7797"/>
          <w:tab w:val="left" w:pos="8222"/>
        </w:tabs>
        <w:ind w:left="1418" w:right="1416"/>
        <w:rPr>
          <w:rFonts w:ascii="Arial" w:hAnsi="Arial" w:cs="Arial"/>
        </w:rPr>
      </w:pPr>
    </w:p>
    <w:p w:rsidR="004A1DF4" w:rsidRPr="00A06D1D" w:rsidRDefault="004A1DF4" w:rsidP="004A1DF4">
      <w:pPr>
        <w:tabs>
          <w:tab w:val="left" w:pos="7797"/>
          <w:tab w:val="left" w:pos="8222"/>
        </w:tabs>
        <w:ind w:left="1418" w:right="1416"/>
        <w:rPr>
          <w:rFonts w:ascii="Arial" w:hAnsi="Arial" w:cs="Arial"/>
        </w:rPr>
      </w:pPr>
      <w:r w:rsidRPr="00A06D1D">
        <w:rPr>
          <w:rFonts w:ascii="Arial" w:hAnsi="Arial" w:cs="Arial"/>
        </w:rPr>
        <w:t>Unde</w:t>
      </w:r>
      <w:r w:rsidR="00B87E58" w:rsidRPr="00A06D1D">
        <w:rPr>
          <w:rFonts w:ascii="Arial" w:hAnsi="Arial" w:cs="Arial"/>
        </w:rPr>
        <w:t>r 2019</w:t>
      </w:r>
      <w:r w:rsidRPr="00A06D1D">
        <w:rPr>
          <w:rFonts w:ascii="Arial" w:hAnsi="Arial" w:cs="Arial"/>
        </w:rPr>
        <w:t xml:space="preserve"> har ombyggnationen av förskoleavdelnin</w:t>
      </w:r>
      <w:r w:rsidR="00B87E58" w:rsidRPr="00A06D1D">
        <w:rPr>
          <w:rFonts w:ascii="Arial" w:hAnsi="Arial" w:cs="Arial"/>
        </w:rPr>
        <w:t xml:space="preserve">garna på </w:t>
      </w:r>
      <w:proofErr w:type="spellStart"/>
      <w:r w:rsidR="00B87E58" w:rsidRPr="00A06D1D">
        <w:rPr>
          <w:rFonts w:ascii="Arial" w:hAnsi="Arial" w:cs="Arial"/>
        </w:rPr>
        <w:t>Tjamboområdet</w:t>
      </w:r>
      <w:proofErr w:type="spellEnd"/>
      <w:r w:rsidR="00B87E58" w:rsidRPr="00A06D1D">
        <w:rPr>
          <w:rFonts w:ascii="Arial" w:hAnsi="Arial" w:cs="Arial"/>
        </w:rPr>
        <w:t xml:space="preserve"> </w:t>
      </w:r>
      <w:r w:rsidR="009A5B78" w:rsidRPr="00A06D1D">
        <w:rPr>
          <w:rFonts w:ascii="Arial" w:hAnsi="Arial" w:cs="Arial"/>
        </w:rPr>
        <w:t xml:space="preserve">fortsatt </w:t>
      </w:r>
      <w:r w:rsidR="00B87E58" w:rsidRPr="00A06D1D">
        <w:rPr>
          <w:rFonts w:ascii="Arial" w:hAnsi="Arial" w:cs="Arial"/>
        </w:rPr>
        <w:t>för att färdigställas under 2020</w:t>
      </w:r>
      <w:r w:rsidRPr="00A06D1D">
        <w:rPr>
          <w:rFonts w:ascii="Arial" w:hAnsi="Arial" w:cs="Arial"/>
        </w:rPr>
        <w:t xml:space="preserve">. 1-4 åringarna ska alla inrymmas på detta område och 5-åringarna ska inrymmas på </w:t>
      </w:r>
      <w:proofErr w:type="spellStart"/>
      <w:r w:rsidRPr="00A06D1D">
        <w:rPr>
          <w:rFonts w:ascii="Arial" w:hAnsi="Arial" w:cs="Arial"/>
        </w:rPr>
        <w:t>Nilaskolans</w:t>
      </w:r>
      <w:proofErr w:type="spellEnd"/>
      <w:r w:rsidRPr="00A06D1D">
        <w:rPr>
          <w:rFonts w:ascii="Arial" w:hAnsi="Arial" w:cs="Arial"/>
        </w:rPr>
        <w:t xml:space="preserve"> område. Denna förändring av förskoleavdelningarna mås</w:t>
      </w:r>
      <w:r w:rsidR="009A5B78" w:rsidRPr="00A06D1D">
        <w:rPr>
          <w:rFonts w:ascii="Arial" w:hAnsi="Arial" w:cs="Arial"/>
        </w:rPr>
        <w:t xml:space="preserve">te ge en effektivitetsvinst </w:t>
      </w:r>
      <w:r w:rsidRPr="00A06D1D">
        <w:rPr>
          <w:rFonts w:ascii="Arial" w:hAnsi="Arial" w:cs="Arial"/>
        </w:rPr>
        <w:t>för att klara av de ökade hyreskostnader som uppstår.</w:t>
      </w:r>
    </w:p>
    <w:p w:rsidR="004A1DF4" w:rsidRPr="00A06D1D" w:rsidRDefault="004A1DF4" w:rsidP="004A1DF4">
      <w:pPr>
        <w:tabs>
          <w:tab w:val="left" w:pos="7797"/>
          <w:tab w:val="left" w:pos="8222"/>
        </w:tabs>
        <w:ind w:left="1418" w:right="1416"/>
        <w:rPr>
          <w:rFonts w:ascii="Arial" w:hAnsi="Arial" w:cs="Arial"/>
        </w:rPr>
      </w:pPr>
    </w:p>
    <w:p w:rsidR="004A1DF4" w:rsidRPr="00A06D1D" w:rsidRDefault="004A1DF4" w:rsidP="004A1DF4">
      <w:pPr>
        <w:tabs>
          <w:tab w:val="left" w:pos="7797"/>
          <w:tab w:val="left" w:pos="8222"/>
        </w:tabs>
        <w:ind w:left="1418" w:right="1416"/>
        <w:rPr>
          <w:rFonts w:ascii="Arial" w:hAnsi="Arial" w:cs="Arial"/>
        </w:rPr>
      </w:pPr>
      <w:r w:rsidRPr="00A06D1D">
        <w:rPr>
          <w:rFonts w:ascii="Arial" w:hAnsi="Arial" w:cs="Arial"/>
        </w:rPr>
        <w:t xml:space="preserve">Malå Energi &amp; Industri AB är i ett läge där bolaget måste visa att det kan stå på egna ben och inte behöver tillskott från ägaren. I slutet av 2018 togs beslutet av kommunfullmäktige att ge </w:t>
      </w:r>
      <w:proofErr w:type="spellStart"/>
      <w:r w:rsidRPr="00A06D1D">
        <w:rPr>
          <w:rFonts w:ascii="Arial" w:hAnsi="Arial" w:cs="Arial"/>
        </w:rPr>
        <w:t>Meni</w:t>
      </w:r>
      <w:proofErr w:type="spellEnd"/>
      <w:r w:rsidRPr="00A06D1D">
        <w:rPr>
          <w:rFonts w:ascii="Arial" w:hAnsi="Arial" w:cs="Arial"/>
        </w:rPr>
        <w:t xml:space="preserve"> i uppdrag att få möjlighet att sälja hotellet, campingen och den alpina anläggningen men driva industrifastigheterna vidare.</w:t>
      </w:r>
      <w:r w:rsidR="00B87E58" w:rsidRPr="00A06D1D">
        <w:rPr>
          <w:rFonts w:ascii="Arial" w:hAnsi="Arial" w:cs="Arial"/>
        </w:rPr>
        <w:t xml:space="preserve"> Arbetet med försäljningen har fortsatt under första delen av 2020 men är inte klart </w:t>
      </w:r>
      <w:proofErr w:type="spellStart"/>
      <w:r w:rsidR="00B87E58" w:rsidRPr="00A06D1D">
        <w:rPr>
          <w:rFonts w:ascii="Arial" w:hAnsi="Arial" w:cs="Arial"/>
        </w:rPr>
        <w:t>än</w:t>
      </w:r>
      <w:proofErr w:type="gramStart"/>
      <w:r w:rsidR="00B87E58" w:rsidRPr="00A06D1D">
        <w:rPr>
          <w:rFonts w:ascii="Arial" w:hAnsi="Arial" w:cs="Arial"/>
        </w:rPr>
        <w:t>.</w:t>
      </w:r>
      <w:r w:rsidR="009A5B78" w:rsidRPr="00A06D1D">
        <w:rPr>
          <w:rFonts w:ascii="Arial" w:hAnsi="Arial" w:cs="Arial"/>
        </w:rPr>
        <w:t>Om</w:t>
      </w:r>
      <w:proofErr w:type="spellEnd"/>
      <w:proofErr w:type="gramEnd"/>
      <w:r w:rsidR="009A5B78" w:rsidRPr="00A06D1D">
        <w:rPr>
          <w:rFonts w:ascii="Arial" w:hAnsi="Arial" w:cs="Arial"/>
        </w:rPr>
        <w:t xml:space="preserve"> det blir en försäljning kommer det att bli förändringar</w:t>
      </w:r>
      <w:r w:rsidR="00346F1E" w:rsidRPr="00A06D1D">
        <w:rPr>
          <w:rFonts w:ascii="Arial" w:hAnsi="Arial" w:cs="Arial"/>
        </w:rPr>
        <w:t xml:space="preserve"> i en del av kommunstyrelsens verksamheter.</w:t>
      </w:r>
      <w:r w:rsidR="009A5B78" w:rsidRPr="00A06D1D">
        <w:rPr>
          <w:rFonts w:ascii="Arial" w:hAnsi="Arial" w:cs="Arial"/>
        </w:rPr>
        <w:t xml:space="preserve"> </w:t>
      </w:r>
    </w:p>
    <w:p w:rsidR="004A1DF4" w:rsidRPr="00A06D1D" w:rsidRDefault="004A1DF4" w:rsidP="004A1DF4">
      <w:pPr>
        <w:tabs>
          <w:tab w:val="left" w:pos="7797"/>
          <w:tab w:val="left" w:pos="8222"/>
        </w:tabs>
        <w:ind w:left="1418" w:right="1416"/>
        <w:rPr>
          <w:rFonts w:ascii="Arial" w:hAnsi="Arial" w:cs="Arial"/>
        </w:rPr>
      </w:pPr>
    </w:p>
    <w:p w:rsidR="004A1DF4" w:rsidRPr="00A06D1D" w:rsidRDefault="00346F1E" w:rsidP="004A1DF4">
      <w:pPr>
        <w:tabs>
          <w:tab w:val="left" w:pos="7797"/>
          <w:tab w:val="left" w:pos="8222"/>
        </w:tabs>
        <w:ind w:left="1418" w:right="1416"/>
        <w:rPr>
          <w:rFonts w:ascii="Arial" w:hAnsi="Arial" w:cs="Arial"/>
        </w:rPr>
      </w:pPr>
      <w:r w:rsidRPr="00A06D1D">
        <w:rPr>
          <w:rFonts w:ascii="Arial" w:hAnsi="Arial" w:cs="Arial"/>
        </w:rPr>
        <w:t xml:space="preserve">Ny politisk organisation träder i kraft vid halvårsskiftet 2020. </w:t>
      </w:r>
      <w:r w:rsidR="00B87E58" w:rsidRPr="00A06D1D">
        <w:rPr>
          <w:rFonts w:ascii="Arial" w:hAnsi="Arial" w:cs="Arial"/>
        </w:rPr>
        <w:t>E</w:t>
      </w:r>
      <w:r w:rsidR="004A1DF4" w:rsidRPr="00A06D1D">
        <w:rPr>
          <w:rFonts w:ascii="Arial" w:hAnsi="Arial" w:cs="Arial"/>
        </w:rPr>
        <w:t xml:space="preserve">tt arbete är påbörjat med att se över tjänstemannaorganisationen </w:t>
      </w:r>
      <w:r w:rsidRPr="00A06D1D">
        <w:rPr>
          <w:rFonts w:ascii="Arial" w:hAnsi="Arial" w:cs="Arial"/>
        </w:rPr>
        <w:t>för anpassning till den nya politiska organisationen</w:t>
      </w:r>
      <w:r w:rsidR="004A1DF4" w:rsidRPr="00A06D1D">
        <w:rPr>
          <w:rFonts w:ascii="Arial" w:hAnsi="Arial" w:cs="Arial"/>
        </w:rPr>
        <w:t xml:space="preserve">. </w:t>
      </w:r>
    </w:p>
    <w:p w:rsidR="004A1DF4" w:rsidRPr="00315BE4" w:rsidRDefault="004A1DF4" w:rsidP="004A1DF4">
      <w:pPr>
        <w:rPr>
          <w:highlight w:val="yellow"/>
        </w:rPr>
      </w:pPr>
    </w:p>
    <w:p w:rsidR="009A255B" w:rsidRPr="00BE52CB" w:rsidRDefault="009A255B" w:rsidP="00632079">
      <w:pPr>
        <w:pStyle w:val="SidrubrikR"/>
        <w:tabs>
          <w:tab w:val="left" w:pos="8222"/>
        </w:tabs>
        <w:ind w:left="1418" w:right="1416"/>
        <w:rPr>
          <w:rFonts w:ascii="Arial" w:hAnsi="Arial" w:cs="Arial"/>
          <w:b/>
          <w:sz w:val="28"/>
        </w:rPr>
      </w:pPr>
      <w:r w:rsidRPr="00BE52CB">
        <w:rPr>
          <w:rFonts w:ascii="Arial" w:hAnsi="Arial" w:cs="Arial"/>
          <w:b/>
          <w:sz w:val="28"/>
        </w:rPr>
        <w:t>Befolkningen</w:t>
      </w:r>
    </w:p>
    <w:p w:rsidR="00A7006C" w:rsidRPr="00BE52CB" w:rsidRDefault="00A7006C" w:rsidP="00A65B23">
      <w:pPr>
        <w:pStyle w:val="SidrubrikR"/>
        <w:shd w:val="clear" w:color="auto" w:fill="FFFFFF"/>
        <w:tabs>
          <w:tab w:val="left" w:pos="8222"/>
        </w:tabs>
        <w:ind w:left="1418" w:right="1416"/>
        <w:rPr>
          <w:rFonts w:ascii="Arial" w:hAnsi="Arial" w:cs="Arial"/>
          <w:sz w:val="24"/>
        </w:rPr>
      </w:pPr>
    </w:p>
    <w:tbl>
      <w:tblPr>
        <w:tblStyle w:val="Mellanmrkskuggning1-dekorfrg5"/>
        <w:tblW w:w="7565" w:type="dxa"/>
        <w:jc w:val="center"/>
        <w:tblLook w:val="04A0" w:firstRow="1" w:lastRow="0" w:firstColumn="1" w:lastColumn="0" w:noHBand="0" w:noVBand="1"/>
      </w:tblPr>
      <w:tblGrid>
        <w:gridCol w:w="2382"/>
        <w:gridCol w:w="1715"/>
        <w:gridCol w:w="1715"/>
        <w:gridCol w:w="1753"/>
      </w:tblGrid>
      <w:tr w:rsidR="00BD3009" w:rsidRPr="00BE52CB" w:rsidTr="00BD300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82" w:type="dxa"/>
          </w:tcPr>
          <w:p w:rsidR="00BD3009" w:rsidRPr="00BE52CB" w:rsidRDefault="00BD3009" w:rsidP="00A65B23">
            <w:pPr>
              <w:pStyle w:val="SidrubrikR"/>
              <w:tabs>
                <w:tab w:val="left" w:pos="8222"/>
              </w:tabs>
              <w:ind w:right="1416"/>
              <w:jc w:val="right"/>
              <w:rPr>
                <w:rFonts w:ascii="Arial" w:hAnsi="Arial" w:cs="Arial"/>
                <w:sz w:val="20"/>
                <w:szCs w:val="20"/>
              </w:rPr>
            </w:pPr>
          </w:p>
        </w:tc>
        <w:tc>
          <w:tcPr>
            <w:tcW w:w="1715" w:type="dxa"/>
          </w:tcPr>
          <w:p w:rsidR="00BD3009" w:rsidRPr="00BE52CB" w:rsidRDefault="00BD3009" w:rsidP="00A65B23">
            <w:pPr>
              <w:pStyle w:val="SidrubrikR"/>
              <w:tabs>
                <w:tab w:val="left" w:pos="3818"/>
                <w:tab w:val="left" w:pos="8222"/>
              </w:tabs>
              <w:ind w:right="41"/>
              <w:jc w:val="right"/>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2019</w:t>
            </w:r>
          </w:p>
        </w:tc>
        <w:tc>
          <w:tcPr>
            <w:tcW w:w="1715" w:type="dxa"/>
          </w:tcPr>
          <w:p w:rsidR="00BD3009" w:rsidRPr="00BE52CB" w:rsidRDefault="00BD3009" w:rsidP="00A65B23">
            <w:pPr>
              <w:pStyle w:val="SidrubrikR"/>
              <w:tabs>
                <w:tab w:val="left" w:pos="3818"/>
                <w:tab w:val="left" w:pos="8222"/>
              </w:tabs>
              <w:ind w:right="41"/>
              <w:jc w:val="right"/>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E52CB">
              <w:rPr>
                <w:rFonts w:ascii="Arial" w:hAnsi="Arial" w:cs="Arial"/>
                <w:sz w:val="20"/>
                <w:szCs w:val="20"/>
              </w:rPr>
              <w:t>2018</w:t>
            </w:r>
          </w:p>
        </w:tc>
        <w:tc>
          <w:tcPr>
            <w:tcW w:w="1753" w:type="dxa"/>
          </w:tcPr>
          <w:p w:rsidR="00BD3009" w:rsidRPr="00BE52CB" w:rsidRDefault="00BD3009" w:rsidP="00A65B23">
            <w:pPr>
              <w:pStyle w:val="SidrubrikR"/>
              <w:tabs>
                <w:tab w:val="left" w:pos="3818"/>
                <w:tab w:val="left" w:pos="8222"/>
              </w:tabs>
              <w:ind w:right="41"/>
              <w:jc w:val="right"/>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E52CB">
              <w:rPr>
                <w:rFonts w:ascii="Arial" w:hAnsi="Arial" w:cs="Arial"/>
                <w:sz w:val="20"/>
                <w:szCs w:val="20"/>
              </w:rPr>
              <w:t>2017</w:t>
            </w:r>
          </w:p>
        </w:tc>
      </w:tr>
      <w:tr w:rsidR="00BD3009" w:rsidRPr="00BE52CB" w:rsidTr="00BD30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82" w:type="dxa"/>
          </w:tcPr>
          <w:p w:rsidR="00BD3009" w:rsidRPr="00BE52CB" w:rsidRDefault="00BD3009" w:rsidP="00A65B23">
            <w:pPr>
              <w:pStyle w:val="SidrubrikR"/>
              <w:tabs>
                <w:tab w:val="left" w:pos="8222"/>
              </w:tabs>
              <w:rPr>
                <w:rFonts w:ascii="Arial" w:hAnsi="Arial" w:cs="Arial"/>
                <w:b w:val="0"/>
                <w:sz w:val="20"/>
                <w:szCs w:val="20"/>
              </w:rPr>
            </w:pPr>
            <w:r w:rsidRPr="00BE52CB">
              <w:rPr>
                <w:rFonts w:ascii="Arial" w:hAnsi="Arial" w:cs="Arial"/>
                <w:b w:val="0"/>
                <w:sz w:val="20"/>
                <w:szCs w:val="20"/>
              </w:rPr>
              <w:t xml:space="preserve">Antal invånare den 31 december </w:t>
            </w:r>
            <w:proofErr w:type="spellStart"/>
            <w:r w:rsidRPr="00BE52CB">
              <w:rPr>
                <w:rFonts w:ascii="Arial" w:hAnsi="Arial" w:cs="Arial"/>
                <w:b w:val="0"/>
                <w:sz w:val="20"/>
                <w:szCs w:val="20"/>
              </w:rPr>
              <w:t>resp</w:t>
            </w:r>
            <w:proofErr w:type="spellEnd"/>
            <w:r w:rsidRPr="00BE52CB">
              <w:rPr>
                <w:rFonts w:ascii="Arial" w:hAnsi="Arial" w:cs="Arial"/>
                <w:b w:val="0"/>
                <w:sz w:val="20"/>
                <w:szCs w:val="20"/>
              </w:rPr>
              <w:t xml:space="preserve"> år</w:t>
            </w:r>
          </w:p>
        </w:tc>
        <w:tc>
          <w:tcPr>
            <w:tcW w:w="1715" w:type="dxa"/>
          </w:tcPr>
          <w:p w:rsidR="00BD3009" w:rsidRDefault="00BD3009" w:rsidP="00A65B23">
            <w:pPr>
              <w:pStyle w:val="SidrubrikR"/>
              <w:tabs>
                <w:tab w:val="left" w:pos="1584"/>
                <w:tab w:val="left" w:pos="8222"/>
              </w:tabs>
              <w:ind w:right="41"/>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BD3009" w:rsidRPr="00BE52CB" w:rsidRDefault="00BD3009" w:rsidP="00A65B23">
            <w:pPr>
              <w:pStyle w:val="SidrubrikR"/>
              <w:tabs>
                <w:tab w:val="left" w:pos="1584"/>
                <w:tab w:val="left" w:pos="8222"/>
              </w:tabs>
              <w:ind w:right="41"/>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3068</w:t>
            </w:r>
          </w:p>
        </w:tc>
        <w:tc>
          <w:tcPr>
            <w:tcW w:w="1715" w:type="dxa"/>
          </w:tcPr>
          <w:p w:rsidR="00BD3009" w:rsidRPr="00BE52CB" w:rsidRDefault="00BD3009" w:rsidP="00A65B23">
            <w:pPr>
              <w:pStyle w:val="SidrubrikR"/>
              <w:tabs>
                <w:tab w:val="left" w:pos="1584"/>
                <w:tab w:val="left" w:pos="8222"/>
              </w:tabs>
              <w:ind w:right="41"/>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BD3009" w:rsidRPr="00BE52CB" w:rsidRDefault="00BD3009" w:rsidP="00A65B23">
            <w:pPr>
              <w:pStyle w:val="SidrubrikR"/>
              <w:tabs>
                <w:tab w:val="left" w:pos="1584"/>
                <w:tab w:val="left" w:pos="8222"/>
              </w:tabs>
              <w:ind w:right="41"/>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E52CB">
              <w:rPr>
                <w:rFonts w:ascii="Arial" w:hAnsi="Arial" w:cs="Arial"/>
                <w:sz w:val="20"/>
                <w:szCs w:val="20"/>
              </w:rPr>
              <w:t>3122</w:t>
            </w:r>
          </w:p>
        </w:tc>
        <w:tc>
          <w:tcPr>
            <w:tcW w:w="1753" w:type="dxa"/>
          </w:tcPr>
          <w:p w:rsidR="00BD3009" w:rsidRPr="00BE52CB" w:rsidRDefault="00BD3009" w:rsidP="00A65B23">
            <w:pPr>
              <w:pStyle w:val="SidrubrikR"/>
              <w:tabs>
                <w:tab w:val="left" w:pos="1584"/>
                <w:tab w:val="left" w:pos="8222"/>
              </w:tabs>
              <w:ind w:right="41"/>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BD3009" w:rsidRPr="00BE52CB" w:rsidRDefault="00BD3009" w:rsidP="00A65B23">
            <w:pPr>
              <w:pStyle w:val="SidrubrikR"/>
              <w:tabs>
                <w:tab w:val="left" w:pos="1584"/>
                <w:tab w:val="left" w:pos="8222"/>
              </w:tabs>
              <w:ind w:right="41"/>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E52CB">
              <w:rPr>
                <w:rFonts w:ascii="Arial" w:hAnsi="Arial" w:cs="Arial"/>
                <w:sz w:val="20"/>
                <w:szCs w:val="20"/>
              </w:rPr>
              <w:t>3 133</w:t>
            </w:r>
          </w:p>
        </w:tc>
      </w:tr>
      <w:tr w:rsidR="00BD3009" w:rsidRPr="00BE52CB" w:rsidTr="00BD300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82" w:type="dxa"/>
          </w:tcPr>
          <w:p w:rsidR="00BD3009" w:rsidRPr="00BE52CB" w:rsidRDefault="00BD3009" w:rsidP="00A65B23">
            <w:pPr>
              <w:pStyle w:val="SidrubrikR"/>
              <w:tabs>
                <w:tab w:val="left" w:pos="8222"/>
              </w:tabs>
              <w:rPr>
                <w:rFonts w:ascii="Arial" w:hAnsi="Arial" w:cs="Arial"/>
                <w:b w:val="0"/>
                <w:sz w:val="20"/>
                <w:szCs w:val="20"/>
              </w:rPr>
            </w:pPr>
            <w:r w:rsidRPr="00BE52CB">
              <w:rPr>
                <w:rFonts w:ascii="Arial" w:hAnsi="Arial" w:cs="Arial"/>
                <w:b w:val="0"/>
                <w:sz w:val="20"/>
                <w:szCs w:val="20"/>
              </w:rPr>
              <w:t>Antal födda barn</w:t>
            </w:r>
          </w:p>
        </w:tc>
        <w:tc>
          <w:tcPr>
            <w:tcW w:w="1715" w:type="dxa"/>
          </w:tcPr>
          <w:p w:rsidR="00BD3009" w:rsidRPr="00BE52CB" w:rsidRDefault="00BD3009" w:rsidP="00A65B23">
            <w:pPr>
              <w:pStyle w:val="SidrubrikR"/>
              <w:tabs>
                <w:tab w:val="left" w:pos="1250"/>
                <w:tab w:val="left" w:pos="1584"/>
                <w:tab w:val="left" w:pos="8222"/>
              </w:tabs>
              <w:ind w:right="41"/>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28</w:t>
            </w:r>
          </w:p>
        </w:tc>
        <w:tc>
          <w:tcPr>
            <w:tcW w:w="1715" w:type="dxa"/>
          </w:tcPr>
          <w:p w:rsidR="00BD3009" w:rsidRPr="00BE52CB" w:rsidRDefault="00BD3009" w:rsidP="00A65B23">
            <w:pPr>
              <w:pStyle w:val="SidrubrikR"/>
              <w:tabs>
                <w:tab w:val="left" w:pos="1250"/>
                <w:tab w:val="left" w:pos="1584"/>
                <w:tab w:val="left" w:pos="8222"/>
              </w:tabs>
              <w:ind w:right="41"/>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BE52CB">
              <w:rPr>
                <w:rFonts w:ascii="Arial" w:hAnsi="Arial" w:cs="Arial"/>
                <w:sz w:val="20"/>
                <w:szCs w:val="20"/>
              </w:rPr>
              <w:t>31</w:t>
            </w:r>
          </w:p>
        </w:tc>
        <w:tc>
          <w:tcPr>
            <w:tcW w:w="1753" w:type="dxa"/>
          </w:tcPr>
          <w:p w:rsidR="00BD3009" w:rsidRPr="00BE52CB" w:rsidRDefault="00BD3009" w:rsidP="00A65B23">
            <w:pPr>
              <w:pStyle w:val="SidrubrikR"/>
              <w:tabs>
                <w:tab w:val="left" w:pos="1250"/>
                <w:tab w:val="left" w:pos="1584"/>
                <w:tab w:val="left" w:pos="8222"/>
              </w:tabs>
              <w:ind w:right="41"/>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BE52CB">
              <w:rPr>
                <w:rFonts w:ascii="Arial" w:hAnsi="Arial" w:cs="Arial"/>
                <w:sz w:val="20"/>
                <w:szCs w:val="20"/>
              </w:rPr>
              <w:t>31</w:t>
            </w:r>
          </w:p>
        </w:tc>
      </w:tr>
      <w:tr w:rsidR="00BD3009" w:rsidRPr="00BE52CB" w:rsidTr="00BD30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82" w:type="dxa"/>
          </w:tcPr>
          <w:p w:rsidR="00BD3009" w:rsidRPr="00BE52CB" w:rsidRDefault="00BD3009" w:rsidP="00A65B23">
            <w:pPr>
              <w:pStyle w:val="SidrubrikR"/>
              <w:tabs>
                <w:tab w:val="left" w:pos="8222"/>
              </w:tabs>
              <w:rPr>
                <w:rFonts w:ascii="Arial" w:hAnsi="Arial" w:cs="Arial"/>
                <w:b w:val="0"/>
                <w:sz w:val="20"/>
                <w:szCs w:val="20"/>
              </w:rPr>
            </w:pPr>
            <w:r w:rsidRPr="00BE52CB">
              <w:rPr>
                <w:rFonts w:ascii="Arial" w:hAnsi="Arial" w:cs="Arial"/>
                <w:b w:val="0"/>
                <w:sz w:val="20"/>
                <w:szCs w:val="20"/>
              </w:rPr>
              <w:t>Inflyttningar</w:t>
            </w:r>
          </w:p>
        </w:tc>
        <w:tc>
          <w:tcPr>
            <w:tcW w:w="1715" w:type="dxa"/>
          </w:tcPr>
          <w:p w:rsidR="00BD3009" w:rsidRPr="00BE52CB" w:rsidRDefault="00BD3009" w:rsidP="00A65B23">
            <w:pPr>
              <w:pStyle w:val="SidrubrikR"/>
              <w:tabs>
                <w:tab w:val="left" w:pos="1250"/>
                <w:tab w:val="left" w:pos="1584"/>
                <w:tab w:val="left" w:pos="8222"/>
              </w:tabs>
              <w:ind w:right="41"/>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152</w:t>
            </w:r>
          </w:p>
        </w:tc>
        <w:tc>
          <w:tcPr>
            <w:tcW w:w="1715" w:type="dxa"/>
          </w:tcPr>
          <w:p w:rsidR="00BD3009" w:rsidRPr="00BE52CB" w:rsidRDefault="00BD3009" w:rsidP="00A65B23">
            <w:pPr>
              <w:pStyle w:val="SidrubrikR"/>
              <w:tabs>
                <w:tab w:val="left" w:pos="1250"/>
                <w:tab w:val="left" w:pos="1584"/>
                <w:tab w:val="left" w:pos="8222"/>
              </w:tabs>
              <w:ind w:right="41"/>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E52CB">
              <w:rPr>
                <w:rFonts w:ascii="Arial" w:hAnsi="Arial" w:cs="Arial"/>
                <w:sz w:val="20"/>
                <w:szCs w:val="20"/>
              </w:rPr>
              <w:t>146</w:t>
            </w:r>
          </w:p>
        </w:tc>
        <w:tc>
          <w:tcPr>
            <w:tcW w:w="1753" w:type="dxa"/>
          </w:tcPr>
          <w:p w:rsidR="00BD3009" w:rsidRPr="00BE52CB" w:rsidRDefault="00BD3009" w:rsidP="00A65B23">
            <w:pPr>
              <w:pStyle w:val="SidrubrikR"/>
              <w:tabs>
                <w:tab w:val="left" w:pos="1250"/>
                <w:tab w:val="left" w:pos="1584"/>
                <w:tab w:val="left" w:pos="8222"/>
              </w:tabs>
              <w:ind w:right="41"/>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E52CB">
              <w:rPr>
                <w:rFonts w:ascii="Arial" w:hAnsi="Arial" w:cs="Arial"/>
                <w:sz w:val="20"/>
                <w:szCs w:val="20"/>
              </w:rPr>
              <w:t>162</w:t>
            </w:r>
          </w:p>
        </w:tc>
      </w:tr>
      <w:tr w:rsidR="00BD3009" w:rsidRPr="00BE52CB" w:rsidTr="00BD300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82" w:type="dxa"/>
          </w:tcPr>
          <w:p w:rsidR="00BD3009" w:rsidRPr="00BE52CB" w:rsidRDefault="00BD3009" w:rsidP="00A65B23">
            <w:pPr>
              <w:pStyle w:val="SidrubrikR"/>
              <w:tabs>
                <w:tab w:val="left" w:pos="8222"/>
              </w:tabs>
              <w:rPr>
                <w:rFonts w:ascii="Arial" w:hAnsi="Arial" w:cs="Arial"/>
                <w:b w:val="0"/>
                <w:sz w:val="20"/>
                <w:szCs w:val="20"/>
              </w:rPr>
            </w:pPr>
            <w:r w:rsidRPr="00BE52CB">
              <w:rPr>
                <w:rFonts w:ascii="Arial" w:hAnsi="Arial" w:cs="Arial"/>
                <w:b w:val="0"/>
                <w:sz w:val="20"/>
                <w:szCs w:val="20"/>
              </w:rPr>
              <w:t>Utflyttningar</w:t>
            </w:r>
          </w:p>
        </w:tc>
        <w:tc>
          <w:tcPr>
            <w:tcW w:w="1715" w:type="dxa"/>
          </w:tcPr>
          <w:p w:rsidR="00BD3009" w:rsidRPr="00BE52CB" w:rsidRDefault="00BD3009" w:rsidP="00A65B23">
            <w:pPr>
              <w:pStyle w:val="SidrubrikR"/>
              <w:tabs>
                <w:tab w:val="left" w:pos="1250"/>
                <w:tab w:val="left" w:pos="1584"/>
                <w:tab w:val="left" w:pos="8222"/>
              </w:tabs>
              <w:ind w:right="41"/>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190</w:t>
            </w:r>
          </w:p>
        </w:tc>
        <w:tc>
          <w:tcPr>
            <w:tcW w:w="1715" w:type="dxa"/>
          </w:tcPr>
          <w:p w:rsidR="00BD3009" w:rsidRPr="00BE52CB" w:rsidRDefault="00BD3009" w:rsidP="00A65B23">
            <w:pPr>
              <w:pStyle w:val="SidrubrikR"/>
              <w:tabs>
                <w:tab w:val="left" w:pos="1250"/>
                <w:tab w:val="left" w:pos="1584"/>
                <w:tab w:val="left" w:pos="8222"/>
              </w:tabs>
              <w:ind w:right="41"/>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roofErr w:type="gramStart"/>
            <w:r w:rsidRPr="00BE52CB">
              <w:rPr>
                <w:rFonts w:ascii="Arial" w:hAnsi="Arial" w:cs="Arial"/>
                <w:sz w:val="20"/>
                <w:szCs w:val="20"/>
              </w:rPr>
              <w:t>-</w:t>
            </w:r>
            <w:proofErr w:type="gramEnd"/>
            <w:r w:rsidRPr="00BE52CB">
              <w:rPr>
                <w:rFonts w:ascii="Arial" w:hAnsi="Arial" w:cs="Arial"/>
                <w:sz w:val="20"/>
                <w:szCs w:val="20"/>
              </w:rPr>
              <w:t>131</w:t>
            </w:r>
          </w:p>
        </w:tc>
        <w:tc>
          <w:tcPr>
            <w:tcW w:w="1753" w:type="dxa"/>
          </w:tcPr>
          <w:p w:rsidR="00BD3009" w:rsidRPr="00BE52CB" w:rsidRDefault="00BD3009" w:rsidP="00A65B23">
            <w:pPr>
              <w:pStyle w:val="SidrubrikR"/>
              <w:tabs>
                <w:tab w:val="left" w:pos="1250"/>
                <w:tab w:val="left" w:pos="1584"/>
                <w:tab w:val="left" w:pos="8222"/>
              </w:tabs>
              <w:ind w:right="41"/>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roofErr w:type="gramStart"/>
            <w:r w:rsidRPr="00BE52CB">
              <w:rPr>
                <w:rFonts w:ascii="Arial" w:hAnsi="Arial" w:cs="Arial"/>
                <w:sz w:val="20"/>
                <w:szCs w:val="20"/>
              </w:rPr>
              <w:t>-</w:t>
            </w:r>
            <w:proofErr w:type="gramEnd"/>
            <w:r w:rsidRPr="00BE52CB">
              <w:rPr>
                <w:rFonts w:ascii="Arial" w:hAnsi="Arial" w:cs="Arial"/>
                <w:sz w:val="20"/>
                <w:szCs w:val="20"/>
              </w:rPr>
              <w:t>122</w:t>
            </w:r>
          </w:p>
        </w:tc>
      </w:tr>
      <w:tr w:rsidR="00BD3009" w:rsidRPr="00BE52CB" w:rsidTr="00BD30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82" w:type="dxa"/>
          </w:tcPr>
          <w:p w:rsidR="00BD3009" w:rsidRPr="00BE52CB" w:rsidRDefault="00BD3009" w:rsidP="00A65B23">
            <w:pPr>
              <w:pStyle w:val="SidrubrikR"/>
              <w:tabs>
                <w:tab w:val="left" w:pos="8222"/>
              </w:tabs>
              <w:rPr>
                <w:rFonts w:ascii="Arial" w:hAnsi="Arial" w:cs="Arial"/>
                <w:b w:val="0"/>
                <w:sz w:val="20"/>
                <w:szCs w:val="20"/>
              </w:rPr>
            </w:pPr>
            <w:r w:rsidRPr="00BE52CB">
              <w:rPr>
                <w:rFonts w:ascii="Arial" w:hAnsi="Arial" w:cs="Arial"/>
                <w:b w:val="0"/>
                <w:sz w:val="20"/>
                <w:szCs w:val="20"/>
              </w:rPr>
              <w:t>Födelsenetto</w:t>
            </w:r>
          </w:p>
        </w:tc>
        <w:tc>
          <w:tcPr>
            <w:tcW w:w="1715" w:type="dxa"/>
          </w:tcPr>
          <w:p w:rsidR="00BD3009" w:rsidRPr="00BE52CB" w:rsidRDefault="00BD3009" w:rsidP="00A65B23">
            <w:pPr>
              <w:pStyle w:val="SidrubrikR"/>
              <w:tabs>
                <w:tab w:val="left" w:pos="1250"/>
                <w:tab w:val="left" w:pos="1584"/>
                <w:tab w:val="left" w:pos="8222"/>
              </w:tabs>
              <w:ind w:right="41"/>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Pr>
                <w:rFonts w:ascii="Arial" w:hAnsi="Arial" w:cs="Arial"/>
                <w:sz w:val="20"/>
                <w:szCs w:val="20"/>
              </w:rPr>
              <w:t>-</w:t>
            </w:r>
            <w:proofErr w:type="gramEnd"/>
            <w:r>
              <w:rPr>
                <w:rFonts w:ascii="Arial" w:hAnsi="Arial" w:cs="Arial"/>
                <w:sz w:val="20"/>
                <w:szCs w:val="20"/>
              </w:rPr>
              <w:t>16</w:t>
            </w:r>
          </w:p>
        </w:tc>
        <w:tc>
          <w:tcPr>
            <w:tcW w:w="1715" w:type="dxa"/>
          </w:tcPr>
          <w:p w:rsidR="00BD3009" w:rsidRPr="00BE52CB" w:rsidRDefault="00BD3009" w:rsidP="00A65B23">
            <w:pPr>
              <w:pStyle w:val="SidrubrikR"/>
              <w:tabs>
                <w:tab w:val="left" w:pos="1250"/>
                <w:tab w:val="left" w:pos="1584"/>
                <w:tab w:val="left" w:pos="8222"/>
              </w:tabs>
              <w:ind w:right="41"/>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BE52CB">
              <w:rPr>
                <w:rFonts w:ascii="Arial" w:hAnsi="Arial" w:cs="Arial"/>
                <w:sz w:val="20"/>
                <w:szCs w:val="20"/>
              </w:rPr>
              <w:t>-</w:t>
            </w:r>
            <w:proofErr w:type="gramEnd"/>
            <w:r w:rsidRPr="00BE52CB">
              <w:rPr>
                <w:rFonts w:ascii="Arial" w:hAnsi="Arial" w:cs="Arial"/>
                <w:sz w:val="20"/>
                <w:szCs w:val="20"/>
              </w:rPr>
              <w:t>26</w:t>
            </w:r>
          </w:p>
        </w:tc>
        <w:tc>
          <w:tcPr>
            <w:tcW w:w="1753" w:type="dxa"/>
          </w:tcPr>
          <w:p w:rsidR="00BD3009" w:rsidRPr="00BE52CB" w:rsidRDefault="00BD3009" w:rsidP="00A65B23">
            <w:pPr>
              <w:pStyle w:val="SidrubrikR"/>
              <w:tabs>
                <w:tab w:val="left" w:pos="1250"/>
                <w:tab w:val="left" w:pos="1584"/>
                <w:tab w:val="left" w:pos="8222"/>
              </w:tabs>
              <w:ind w:right="41"/>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BE52CB">
              <w:rPr>
                <w:rFonts w:ascii="Arial" w:hAnsi="Arial" w:cs="Arial"/>
                <w:sz w:val="20"/>
                <w:szCs w:val="20"/>
              </w:rPr>
              <w:t>-</w:t>
            </w:r>
            <w:proofErr w:type="gramEnd"/>
            <w:r w:rsidRPr="00BE52CB">
              <w:rPr>
                <w:rFonts w:ascii="Arial" w:hAnsi="Arial" w:cs="Arial"/>
                <w:sz w:val="20"/>
                <w:szCs w:val="20"/>
              </w:rPr>
              <w:t>7</w:t>
            </w:r>
          </w:p>
        </w:tc>
      </w:tr>
      <w:tr w:rsidR="00BD3009" w:rsidRPr="00315BE4" w:rsidTr="00BD300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82" w:type="dxa"/>
          </w:tcPr>
          <w:p w:rsidR="00BD3009" w:rsidRPr="00BE52CB" w:rsidRDefault="00BD3009" w:rsidP="00A65B23">
            <w:pPr>
              <w:pStyle w:val="SidrubrikR"/>
              <w:tabs>
                <w:tab w:val="left" w:pos="8222"/>
              </w:tabs>
              <w:rPr>
                <w:rFonts w:ascii="Arial" w:hAnsi="Arial" w:cs="Arial"/>
                <w:i/>
                <w:sz w:val="20"/>
                <w:szCs w:val="20"/>
              </w:rPr>
            </w:pPr>
            <w:r w:rsidRPr="00BE52CB">
              <w:rPr>
                <w:rFonts w:ascii="Arial" w:hAnsi="Arial" w:cs="Arial"/>
                <w:i/>
                <w:sz w:val="20"/>
                <w:szCs w:val="20"/>
              </w:rPr>
              <w:t>Förändring</w:t>
            </w:r>
          </w:p>
        </w:tc>
        <w:tc>
          <w:tcPr>
            <w:tcW w:w="1715" w:type="dxa"/>
          </w:tcPr>
          <w:p w:rsidR="00BD3009" w:rsidRPr="00BE52CB" w:rsidRDefault="00BD3009" w:rsidP="00A65B23">
            <w:pPr>
              <w:pStyle w:val="SidrubrikR"/>
              <w:tabs>
                <w:tab w:val="left" w:pos="1584"/>
                <w:tab w:val="left" w:pos="8222"/>
              </w:tabs>
              <w:ind w:right="41"/>
              <w:jc w:val="right"/>
              <w:cnfStyle w:val="000000010000" w:firstRow="0" w:lastRow="0" w:firstColumn="0" w:lastColumn="0" w:oddVBand="0" w:evenVBand="0" w:oddHBand="0" w:evenHBand="1" w:firstRowFirstColumn="0" w:firstRowLastColumn="0" w:lastRowFirstColumn="0" w:lastRowLastColumn="0"/>
              <w:rPr>
                <w:rFonts w:ascii="Arial" w:hAnsi="Arial" w:cs="Arial"/>
                <w:b/>
                <w:i/>
                <w:sz w:val="20"/>
                <w:szCs w:val="20"/>
              </w:rPr>
            </w:pPr>
            <w:proofErr w:type="gramStart"/>
            <w:r>
              <w:rPr>
                <w:rFonts w:ascii="Arial" w:hAnsi="Arial" w:cs="Arial"/>
                <w:b/>
                <w:i/>
                <w:sz w:val="20"/>
                <w:szCs w:val="20"/>
              </w:rPr>
              <w:t>-</w:t>
            </w:r>
            <w:proofErr w:type="gramEnd"/>
            <w:r>
              <w:rPr>
                <w:rFonts w:ascii="Arial" w:hAnsi="Arial" w:cs="Arial"/>
                <w:b/>
                <w:i/>
                <w:sz w:val="20"/>
                <w:szCs w:val="20"/>
              </w:rPr>
              <w:t>54</w:t>
            </w:r>
          </w:p>
        </w:tc>
        <w:tc>
          <w:tcPr>
            <w:tcW w:w="1715" w:type="dxa"/>
          </w:tcPr>
          <w:p w:rsidR="00BD3009" w:rsidRPr="00BE52CB" w:rsidRDefault="00BD3009" w:rsidP="00A65B23">
            <w:pPr>
              <w:pStyle w:val="SidrubrikR"/>
              <w:tabs>
                <w:tab w:val="left" w:pos="1584"/>
                <w:tab w:val="left" w:pos="8222"/>
              </w:tabs>
              <w:ind w:right="41"/>
              <w:jc w:val="right"/>
              <w:cnfStyle w:val="000000010000" w:firstRow="0" w:lastRow="0" w:firstColumn="0" w:lastColumn="0" w:oddVBand="0" w:evenVBand="0" w:oddHBand="0" w:evenHBand="1" w:firstRowFirstColumn="0" w:firstRowLastColumn="0" w:lastRowFirstColumn="0" w:lastRowLastColumn="0"/>
              <w:rPr>
                <w:rFonts w:ascii="Arial" w:hAnsi="Arial" w:cs="Arial"/>
                <w:b/>
                <w:i/>
                <w:sz w:val="20"/>
                <w:szCs w:val="20"/>
              </w:rPr>
            </w:pPr>
            <w:proofErr w:type="gramStart"/>
            <w:r w:rsidRPr="00BE52CB">
              <w:rPr>
                <w:rFonts w:ascii="Arial" w:hAnsi="Arial" w:cs="Arial"/>
                <w:b/>
                <w:i/>
                <w:sz w:val="20"/>
                <w:szCs w:val="20"/>
              </w:rPr>
              <w:t>-</w:t>
            </w:r>
            <w:proofErr w:type="gramEnd"/>
            <w:r w:rsidRPr="00BE52CB">
              <w:rPr>
                <w:rFonts w:ascii="Arial" w:hAnsi="Arial" w:cs="Arial"/>
                <w:b/>
                <w:i/>
                <w:sz w:val="20"/>
                <w:szCs w:val="20"/>
              </w:rPr>
              <w:t>11</w:t>
            </w:r>
          </w:p>
        </w:tc>
        <w:tc>
          <w:tcPr>
            <w:tcW w:w="1753" w:type="dxa"/>
          </w:tcPr>
          <w:p w:rsidR="00BD3009" w:rsidRPr="00BE52CB" w:rsidRDefault="00BD3009" w:rsidP="00A65B23">
            <w:pPr>
              <w:pStyle w:val="SidrubrikR"/>
              <w:tabs>
                <w:tab w:val="left" w:pos="1584"/>
                <w:tab w:val="left" w:pos="8222"/>
              </w:tabs>
              <w:ind w:right="41"/>
              <w:jc w:val="right"/>
              <w:cnfStyle w:val="000000010000" w:firstRow="0" w:lastRow="0" w:firstColumn="0" w:lastColumn="0" w:oddVBand="0" w:evenVBand="0" w:oddHBand="0" w:evenHBand="1" w:firstRowFirstColumn="0" w:firstRowLastColumn="0" w:lastRowFirstColumn="0" w:lastRowLastColumn="0"/>
              <w:rPr>
                <w:rFonts w:ascii="Arial" w:hAnsi="Arial" w:cs="Arial"/>
                <w:b/>
                <w:i/>
                <w:sz w:val="20"/>
                <w:szCs w:val="20"/>
              </w:rPr>
            </w:pPr>
            <w:r w:rsidRPr="00BE52CB">
              <w:rPr>
                <w:rFonts w:ascii="Arial" w:hAnsi="Arial" w:cs="Arial"/>
                <w:b/>
                <w:i/>
                <w:sz w:val="20"/>
                <w:szCs w:val="20"/>
              </w:rPr>
              <w:t>33</w:t>
            </w:r>
          </w:p>
        </w:tc>
      </w:tr>
    </w:tbl>
    <w:p w:rsidR="00E31F3F" w:rsidRPr="00315BE4" w:rsidRDefault="00E31F3F" w:rsidP="00A65B23">
      <w:pPr>
        <w:pStyle w:val="SidrubrikR"/>
        <w:shd w:val="clear" w:color="auto" w:fill="FFFFFF"/>
        <w:tabs>
          <w:tab w:val="left" w:pos="8222"/>
        </w:tabs>
        <w:ind w:left="1418" w:right="1416"/>
        <w:rPr>
          <w:rFonts w:ascii="Arial" w:hAnsi="Arial" w:cs="Arial"/>
          <w:sz w:val="20"/>
          <w:szCs w:val="20"/>
          <w:highlight w:val="yellow"/>
        </w:rPr>
      </w:pPr>
    </w:p>
    <w:p w:rsidR="001F1178" w:rsidRPr="00BD3009" w:rsidRDefault="001F1178" w:rsidP="00251A0F">
      <w:pPr>
        <w:pStyle w:val="LpandetextR"/>
        <w:tabs>
          <w:tab w:val="left" w:pos="8222"/>
        </w:tabs>
        <w:ind w:left="1418" w:right="1416"/>
        <w:rPr>
          <w:rFonts w:ascii="Arial" w:hAnsi="Arial"/>
        </w:rPr>
      </w:pPr>
      <w:r w:rsidRPr="00BD3009">
        <w:rPr>
          <w:rFonts w:ascii="Arial" w:hAnsi="Arial" w:cs="Arial"/>
          <w:sz w:val="24"/>
        </w:rPr>
        <w:t>År 201</w:t>
      </w:r>
      <w:r w:rsidR="00BD3009" w:rsidRPr="00BD3009">
        <w:rPr>
          <w:rFonts w:ascii="Arial" w:hAnsi="Arial" w:cs="Arial"/>
          <w:sz w:val="24"/>
        </w:rPr>
        <w:t>9</w:t>
      </w:r>
      <w:r w:rsidR="000531F2" w:rsidRPr="00BD3009">
        <w:rPr>
          <w:rFonts w:ascii="Arial" w:hAnsi="Arial" w:cs="Arial"/>
          <w:sz w:val="24"/>
        </w:rPr>
        <w:t xml:space="preserve"> har Malå k</w:t>
      </w:r>
      <w:r w:rsidRPr="00BD3009">
        <w:rPr>
          <w:rFonts w:ascii="Arial" w:hAnsi="Arial" w:cs="Arial"/>
          <w:sz w:val="24"/>
        </w:rPr>
        <w:t>ommun haft en be</w:t>
      </w:r>
      <w:r w:rsidRPr="00BD3009">
        <w:rPr>
          <w:rFonts w:ascii="Arial" w:hAnsi="Arial" w:cs="Arial"/>
          <w:sz w:val="24"/>
        </w:rPr>
        <w:softHyphen/>
        <w:t>folkningsförändring</w:t>
      </w:r>
      <w:r w:rsidR="000531F2" w:rsidRPr="00BD3009">
        <w:rPr>
          <w:rFonts w:ascii="Arial" w:hAnsi="Arial" w:cs="Arial"/>
          <w:sz w:val="24"/>
        </w:rPr>
        <w:t xml:space="preserve"> </w:t>
      </w:r>
      <w:proofErr w:type="gramStart"/>
      <w:r w:rsidR="000531F2" w:rsidRPr="00BD3009">
        <w:rPr>
          <w:rFonts w:ascii="Arial" w:hAnsi="Arial" w:cs="Arial"/>
          <w:sz w:val="24"/>
        </w:rPr>
        <w:t xml:space="preserve">med </w:t>
      </w:r>
      <w:r w:rsidR="00251A0F" w:rsidRPr="00BD3009">
        <w:rPr>
          <w:rFonts w:ascii="Arial" w:hAnsi="Arial" w:cs="Arial"/>
          <w:sz w:val="24"/>
        </w:rPr>
        <w:t xml:space="preserve">   </w:t>
      </w:r>
      <w:r w:rsidRPr="00BD3009">
        <w:rPr>
          <w:rFonts w:ascii="Arial" w:hAnsi="Arial" w:cs="Arial"/>
          <w:sz w:val="24"/>
        </w:rPr>
        <w:t>-</w:t>
      </w:r>
      <w:r w:rsidR="00BD3009" w:rsidRPr="00BD3009">
        <w:rPr>
          <w:rFonts w:ascii="Arial" w:hAnsi="Arial" w:cs="Arial"/>
          <w:sz w:val="24"/>
        </w:rPr>
        <w:t>54</w:t>
      </w:r>
      <w:proofErr w:type="gramEnd"/>
      <w:r w:rsidR="00BD3009" w:rsidRPr="00BD3009">
        <w:rPr>
          <w:rFonts w:ascii="Arial" w:hAnsi="Arial" w:cs="Arial"/>
          <w:sz w:val="24"/>
        </w:rPr>
        <w:t xml:space="preserve"> personer, från 3 122</w:t>
      </w:r>
      <w:r w:rsidRPr="00BD3009">
        <w:rPr>
          <w:rFonts w:ascii="Arial" w:hAnsi="Arial" w:cs="Arial"/>
          <w:sz w:val="24"/>
        </w:rPr>
        <w:t xml:space="preserve"> invånare till 3 </w:t>
      </w:r>
      <w:r w:rsidR="00BD3009" w:rsidRPr="00BD3009">
        <w:rPr>
          <w:rFonts w:ascii="Arial" w:hAnsi="Arial" w:cs="Arial"/>
          <w:sz w:val="24"/>
        </w:rPr>
        <w:t>068</w:t>
      </w:r>
      <w:r w:rsidR="000531F2" w:rsidRPr="00BD3009">
        <w:rPr>
          <w:rFonts w:ascii="Arial" w:hAnsi="Arial" w:cs="Arial"/>
          <w:sz w:val="24"/>
        </w:rPr>
        <w:t xml:space="preserve">. </w:t>
      </w:r>
      <w:r w:rsidR="00BD3009" w:rsidRPr="00BD3009">
        <w:rPr>
          <w:rFonts w:ascii="Arial" w:hAnsi="Arial" w:cs="Arial"/>
          <w:sz w:val="24"/>
        </w:rPr>
        <w:t xml:space="preserve">Flyttnettot är också negativt med -38. </w:t>
      </w:r>
      <w:r w:rsidRPr="00BD3009">
        <w:rPr>
          <w:rFonts w:ascii="Arial" w:hAnsi="Arial"/>
          <w:sz w:val="24"/>
        </w:rPr>
        <w:t>De senaste åren har det fötts i sn</w:t>
      </w:r>
      <w:r w:rsidR="00BD3009" w:rsidRPr="00BD3009">
        <w:rPr>
          <w:rFonts w:ascii="Arial" w:hAnsi="Arial"/>
          <w:sz w:val="24"/>
        </w:rPr>
        <w:t>itt 30 barn varje år. Under 2019 föd</w:t>
      </w:r>
      <w:r w:rsidR="00BD3009" w:rsidRPr="00BD3009">
        <w:rPr>
          <w:rFonts w:ascii="Arial" w:hAnsi="Arial"/>
          <w:sz w:val="24"/>
        </w:rPr>
        <w:softHyphen/>
        <w:t>des det 28</w:t>
      </w:r>
      <w:r w:rsidRPr="00BD3009">
        <w:rPr>
          <w:rFonts w:ascii="Arial" w:hAnsi="Arial"/>
          <w:sz w:val="24"/>
        </w:rPr>
        <w:t xml:space="preserve"> barn. </w:t>
      </w:r>
    </w:p>
    <w:p w:rsidR="001F1178" w:rsidRPr="00315BE4" w:rsidRDefault="001F1178" w:rsidP="001F1178">
      <w:pPr>
        <w:ind w:left="2552"/>
        <w:rPr>
          <w:rFonts w:ascii="Arial" w:hAnsi="Arial"/>
          <w:highlight w:val="yellow"/>
        </w:rPr>
      </w:pPr>
    </w:p>
    <w:p w:rsidR="001F1178" w:rsidRDefault="001F1178" w:rsidP="00251A0F">
      <w:pPr>
        <w:ind w:left="1418" w:right="1416"/>
        <w:rPr>
          <w:rFonts w:ascii="Arial" w:hAnsi="Arial"/>
        </w:rPr>
      </w:pPr>
      <w:r w:rsidRPr="00C4559F">
        <w:rPr>
          <w:rFonts w:ascii="Arial" w:hAnsi="Arial"/>
        </w:rPr>
        <w:t>Befolkningsminskningen har under de tio senaste åren varit i genom</w:t>
      </w:r>
      <w:r w:rsidRPr="00C4559F">
        <w:rPr>
          <w:rFonts w:ascii="Arial" w:hAnsi="Arial"/>
        </w:rPr>
        <w:softHyphen/>
        <w:t xml:space="preserve">snitt </w:t>
      </w:r>
      <w:r w:rsidR="00A06D1D" w:rsidRPr="00C4559F">
        <w:rPr>
          <w:rFonts w:ascii="Arial" w:hAnsi="Arial"/>
        </w:rPr>
        <w:t>23</w:t>
      </w:r>
      <w:r w:rsidRPr="00C4559F">
        <w:rPr>
          <w:rFonts w:ascii="Arial" w:hAnsi="Arial"/>
        </w:rPr>
        <w:t xml:space="preserve"> per</w:t>
      </w:r>
      <w:r w:rsidRPr="00C4559F">
        <w:rPr>
          <w:rFonts w:ascii="Arial" w:hAnsi="Arial"/>
        </w:rPr>
        <w:softHyphen/>
        <w:t xml:space="preserve">soner per år. </w:t>
      </w:r>
      <w:r w:rsidR="00A06D1D" w:rsidRPr="00C4559F">
        <w:rPr>
          <w:rFonts w:ascii="Arial" w:hAnsi="Arial"/>
        </w:rPr>
        <w:t>Under de senaste åren har trenden dämpats men kraftigt försämrat 2019. Ma</w:t>
      </w:r>
      <w:r w:rsidRPr="00C4559F">
        <w:rPr>
          <w:rFonts w:ascii="Arial" w:hAnsi="Arial"/>
        </w:rPr>
        <w:t>lå kom</w:t>
      </w:r>
      <w:r w:rsidRPr="00C4559F">
        <w:rPr>
          <w:rFonts w:ascii="Arial" w:hAnsi="Arial"/>
        </w:rPr>
        <w:softHyphen/>
        <w:t>mun har ett negativt födel</w:t>
      </w:r>
      <w:r w:rsidRPr="00C4559F">
        <w:rPr>
          <w:rFonts w:ascii="Arial" w:hAnsi="Arial"/>
        </w:rPr>
        <w:softHyphen/>
        <w:t>se</w:t>
      </w:r>
      <w:r w:rsidRPr="00C4559F">
        <w:rPr>
          <w:rFonts w:ascii="Arial" w:hAnsi="Arial"/>
        </w:rPr>
        <w:softHyphen/>
        <w:t>net</w:t>
      </w:r>
      <w:r w:rsidRPr="00C4559F">
        <w:rPr>
          <w:rFonts w:ascii="Arial" w:hAnsi="Arial"/>
        </w:rPr>
        <w:softHyphen/>
        <w:t>to och har under de senaste åren legat på -</w:t>
      </w:r>
      <w:r w:rsidR="00C4559F" w:rsidRPr="00C4559F">
        <w:rPr>
          <w:rFonts w:ascii="Arial" w:hAnsi="Arial"/>
        </w:rPr>
        <w:t>7</w:t>
      </w:r>
      <w:r w:rsidRPr="00C4559F">
        <w:rPr>
          <w:rFonts w:ascii="Arial" w:hAnsi="Arial"/>
        </w:rPr>
        <w:t>,</w:t>
      </w:r>
      <w:r w:rsidR="00251A0F" w:rsidRPr="00C4559F">
        <w:rPr>
          <w:rFonts w:ascii="Arial" w:hAnsi="Arial"/>
        </w:rPr>
        <w:t xml:space="preserve"> men år 2018 låg </w:t>
      </w:r>
      <w:r w:rsidRPr="00C4559F">
        <w:rPr>
          <w:rFonts w:ascii="Arial" w:hAnsi="Arial"/>
        </w:rPr>
        <w:t xml:space="preserve">födelsenettot </w:t>
      </w:r>
      <w:r w:rsidR="00251A0F" w:rsidRPr="00C4559F">
        <w:rPr>
          <w:rFonts w:ascii="Arial" w:hAnsi="Arial"/>
        </w:rPr>
        <w:t>på -26</w:t>
      </w:r>
      <w:r w:rsidR="00C4559F" w:rsidRPr="00C4559F">
        <w:rPr>
          <w:rFonts w:ascii="Arial" w:hAnsi="Arial"/>
        </w:rPr>
        <w:t xml:space="preserve"> och 2019 -16</w:t>
      </w:r>
      <w:r w:rsidRPr="00C4559F">
        <w:rPr>
          <w:rFonts w:ascii="Arial" w:hAnsi="Arial"/>
        </w:rPr>
        <w:t>.</w:t>
      </w:r>
    </w:p>
    <w:p w:rsidR="00C4559F" w:rsidRDefault="00C4559F" w:rsidP="00251A0F">
      <w:pPr>
        <w:ind w:left="1418" w:right="1416"/>
        <w:rPr>
          <w:rFonts w:ascii="Arial" w:hAnsi="Arial"/>
        </w:rPr>
      </w:pPr>
    </w:p>
    <w:p w:rsidR="00C4559F" w:rsidRPr="00C4559F" w:rsidRDefault="00C4559F" w:rsidP="00251A0F">
      <w:pPr>
        <w:ind w:left="1418" w:right="1416"/>
        <w:rPr>
          <w:rFonts w:ascii="Arial" w:hAnsi="Arial"/>
        </w:rPr>
      </w:pPr>
      <w:r>
        <w:rPr>
          <w:rFonts w:ascii="Arial" w:hAnsi="Arial"/>
        </w:rPr>
        <w:t>Kommunen har demografiska utmaningar och i budget</w:t>
      </w:r>
      <w:r w:rsidR="009F3A80">
        <w:rPr>
          <w:rFonts w:ascii="Arial" w:hAnsi="Arial"/>
        </w:rPr>
        <w:t>processen</w:t>
      </w:r>
      <w:r>
        <w:rPr>
          <w:rFonts w:ascii="Arial" w:hAnsi="Arial"/>
        </w:rPr>
        <w:t xml:space="preserve"> har</w:t>
      </w:r>
      <w:r w:rsidR="009F3A80">
        <w:rPr>
          <w:rFonts w:ascii="Arial" w:hAnsi="Arial"/>
        </w:rPr>
        <w:t xml:space="preserve"> </w:t>
      </w:r>
      <w:proofErr w:type="spellStart"/>
      <w:r w:rsidR="009F3A80">
        <w:rPr>
          <w:rFonts w:ascii="Arial" w:hAnsi="Arial"/>
        </w:rPr>
        <w:t>arbtetet</w:t>
      </w:r>
      <w:proofErr w:type="spellEnd"/>
      <w:r w:rsidR="009F3A80">
        <w:rPr>
          <w:rFonts w:ascii="Arial" w:hAnsi="Arial"/>
        </w:rPr>
        <w:t xml:space="preserve"> påbörjats med olika fokusområden som är viktiga för Malå kommun att jobba mot, en av dessa är </w:t>
      </w:r>
      <w:r w:rsidR="00310DD7">
        <w:rPr>
          <w:rFonts w:ascii="Arial" w:hAnsi="Arial"/>
        </w:rPr>
        <w:t>kommunens demografiska utmaning</w:t>
      </w:r>
      <w:r>
        <w:rPr>
          <w:rFonts w:ascii="Arial" w:hAnsi="Arial"/>
        </w:rPr>
        <w:t xml:space="preserve">. </w:t>
      </w:r>
      <w:r w:rsidR="009F3A80">
        <w:rPr>
          <w:rFonts w:ascii="Arial" w:hAnsi="Arial"/>
        </w:rPr>
        <w:t>(Sjuktal och kompetensförsörjning är de andra fokusområdena som ska kopplas mot målarbetet)</w:t>
      </w:r>
      <w:r>
        <w:rPr>
          <w:rFonts w:ascii="Arial" w:hAnsi="Arial"/>
        </w:rPr>
        <w:t xml:space="preserve"> </w:t>
      </w:r>
    </w:p>
    <w:p w:rsidR="000531F2" w:rsidRPr="00315BE4" w:rsidRDefault="000531F2" w:rsidP="00F5193E">
      <w:pPr>
        <w:tabs>
          <w:tab w:val="left" w:pos="8222"/>
        </w:tabs>
        <w:jc w:val="center"/>
        <w:rPr>
          <w:rFonts w:ascii="Arial" w:hAnsi="Arial" w:cs="Arial"/>
          <w:b/>
          <w:sz w:val="28"/>
          <w:szCs w:val="40"/>
          <w:highlight w:val="yellow"/>
        </w:rPr>
      </w:pPr>
    </w:p>
    <w:p w:rsidR="00310DD7" w:rsidRDefault="00310DD7">
      <w:pPr>
        <w:rPr>
          <w:rFonts w:ascii="Arial" w:hAnsi="Arial" w:cs="Arial"/>
          <w:b/>
          <w:sz w:val="28"/>
          <w:szCs w:val="40"/>
        </w:rPr>
      </w:pPr>
      <w:r>
        <w:rPr>
          <w:rFonts w:ascii="Arial" w:hAnsi="Arial" w:cs="Arial"/>
          <w:b/>
          <w:sz w:val="28"/>
          <w:szCs w:val="40"/>
        </w:rPr>
        <w:br w:type="page"/>
      </w:r>
    </w:p>
    <w:p w:rsidR="00393E95" w:rsidRPr="00916590" w:rsidRDefault="00393E95" w:rsidP="00310DD7">
      <w:pPr>
        <w:pStyle w:val="SidrubrikR"/>
        <w:ind w:left="1418" w:right="1416"/>
        <w:rPr>
          <w:rFonts w:ascii="Arial" w:hAnsi="Arial" w:cs="Arial"/>
          <w:b/>
          <w:sz w:val="28"/>
          <w:szCs w:val="40"/>
        </w:rPr>
      </w:pPr>
      <w:r w:rsidRPr="00916590">
        <w:rPr>
          <w:rFonts w:ascii="Arial" w:hAnsi="Arial" w:cs="Arial"/>
          <w:b/>
          <w:sz w:val="28"/>
          <w:szCs w:val="40"/>
        </w:rPr>
        <w:t xml:space="preserve">Arbetsmarknad och näringsliv </w:t>
      </w:r>
    </w:p>
    <w:p w:rsidR="00393E95" w:rsidRPr="00916590" w:rsidRDefault="00393E95" w:rsidP="00310DD7">
      <w:pPr>
        <w:pStyle w:val="LpandetextR"/>
        <w:tabs>
          <w:tab w:val="right" w:pos="4026"/>
        </w:tabs>
        <w:ind w:left="1418" w:right="1416"/>
        <w:rPr>
          <w:rFonts w:ascii="Arial" w:hAnsi="Arial" w:cs="Arial"/>
          <w:sz w:val="24"/>
        </w:rPr>
      </w:pPr>
    </w:p>
    <w:p w:rsidR="00393E95" w:rsidRPr="00310DD7" w:rsidRDefault="00632079" w:rsidP="00310DD7">
      <w:pPr>
        <w:pStyle w:val="LpandetextR"/>
        <w:tabs>
          <w:tab w:val="right" w:pos="4026"/>
        </w:tabs>
        <w:ind w:left="1418" w:right="1416"/>
        <w:rPr>
          <w:rFonts w:ascii="Arial" w:hAnsi="Arial" w:cs="Arial"/>
          <w:i/>
          <w:sz w:val="24"/>
        </w:rPr>
      </w:pPr>
      <w:r w:rsidRPr="00310DD7">
        <w:rPr>
          <w:rFonts w:ascii="Arial" w:hAnsi="Arial" w:cs="Arial"/>
          <w:i/>
          <w:sz w:val="24"/>
        </w:rPr>
        <w:t>Näringslivet i Malå har stor bredd</w:t>
      </w:r>
      <w:r w:rsidR="00393E95" w:rsidRPr="00310DD7">
        <w:rPr>
          <w:rFonts w:ascii="Arial" w:hAnsi="Arial" w:cs="Arial"/>
          <w:i/>
          <w:sz w:val="24"/>
        </w:rPr>
        <w:t xml:space="preserve"> och baseras på skogs- och träindustri, malm- och gruvverk</w:t>
      </w:r>
      <w:r w:rsidR="00393E95" w:rsidRPr="00310DD7">
        <w:rPr>
          <w:rFonts w:ascii="Arial" w:hAnsi="Arial" w:cs="Arial"/>
          <w:i/>
          <w:sz w:val="24"/>
        </w:rPr>
        <w:softHyphen/>
        <w:t>sam</w:t>
      </w:r>
      <w:r w:rsidR="00393E95" w:rsidRPr="00310DD7">
        <w:rPr>
          <w:rFonts w:ascii="Arial" w:hAnsi="Arial" w:cs="Arial"/>
          <w:i/>
          <w:sz w:val="24"/>
        </w:rPr>
        <w:softHyphen/>
      </w:r>
      <w:r w:rsidR="00393E95" w:rsidRPr="00310DD7">
        <w:rPr>
          <w:rFonts w:ascii="Arial" w:hAnsi="Arial" w:cs="Arial"/>
          <w:i/>
          <w:sz w:val="24"/>
        </w:rPr>
        <w:softHyphen/>
      </w:r>
      <w:r w:rsidR="00393E95" w:rsidRPr="00310DD7">
        <w:rPr>
          <w:rFonts w:ascii="Arial" w:hAnsi="Arial" w:cs="Arial"/>
          <w:i/>
          <w:sz w:val="24"/>
        </w:rPr>
        <w:softHyphen/>
      </w:r>
      <w:r w:rsidR="00393E95" w:rsidRPr="00310DD7">
        <w:rPr>
          <w:rFonts w:ascii="Arial" w:hAnsi="Arial" w:cs="Arial"/>
          <w:i/>
          <w:sz w:val="24"/>
        </w:rPr>
        <w:softHyphen/>
      </w:r>
      <w:r w:rsidR="00393E95" w:rsidRPr="00310DD7">
        <w:rPr>
          <w:rFonts w:ascii="Arial" w:hAnsi="Arial" w:cs="Arial"/>
          <w:i/>
          <w:sz w:val="24"/>
        </w:rPr>
        <w:softHyphen/>
        <w:t>het, verkstadsindustri, be</w:t>
      </w:r>
      <w:r w:rsidR="00963B9F" w:rsidRPr="00310DD7">
        <w:rPr>
          <w:rFonts w:ascii="Arial" w:hAnsi="Arial" w:cs="Arial"/>
          <w:i/>
          <w:sz w:val="24"/>
        </w:rPr>
        <w:softHyphen/>
      </w:r>
      <w:r w:rsidR="00393E95" w:rsidRPr="00310DD7">
        <w:rPr>
          <w:rFonts w:ascii="Arial" w:hAnsi="Arial" w:cs="Arial"/>
          <w:i/>
          <w:sz w:val="24"/>
        </w:rPr>
        <w:t>söksnäring, trans</w:t>
      </w:r>
      <w:r w:rsidR="00393E95" w:rsidRPr="00310DD7">
        <w:rPr>
          <w:rFonts w:ascii="Arial" w:hAnsi="Arial" w:cs="Arial"/>
          <w:i/>
          <w:sz w:val="24"/>
        </w:rPr>
        <w:softHyphen/>
        <w:t>port</w:t>
      </w:r>
      <w:r w:rsidR="00393E95" w:rsidRPr="00310DD7">
        <w:rPr>
          <w:rFonts w:ascii="Arial" w:hAnsi="Arial" w:cs="Arial"/>
          <w:i/>
          <w:sz w:val="24"/>
        </w:rPr>
        <w:softHyphen/>
      </w:r>
      <w:r w:rsidR="00393E95" w:rsidRPr="00310DD7">
        <w:rPr>
          <w:rFonts w:ascii="Arial" w:hAnsi="Arial" w:cs="Arial"/>
          <w:i/>
          <w:sz w:val="24"/>
        </w:rPr>
        <w:softHyphen/>
      </w:r>
      <w:r w:rsidR="00393E95" w:rsidRPr="00310DD7">
        <w:rPr>
          <w:rFonts w:ascii="Arial" w:hAnsi="Arial" w:cs="Arial"/>
          <w:i/>
          <w:sz w:val="24"/>
        </w:rPr>
        <w:softHyphen/>
      </w:r>
      <w:r w:rsidR="00393E95" w:rsidRPr="00310DD7">
        <w:rPr>
          <w:rFonts w:ascii="Arial" w:hAnsi="Arial" w:cs="Arial"/>
          <w:i/>
          <w:sz w:val="24"/>
        </w:rPr>
        <w:softHyphen/>
      </w:r>
      <w:r w:rsidR="00393E95" w:rsidRPr="00310DD7">
        <w:rPr>
          <w:rFonts w:ascii="Arial" w:hAnsi="Arial" w:cs="Arial"/>
          <w:i/>
          <w:sz w:val="24"/>
        </w:rPr>
        <w:softHyphen/>
        <w:t>verksamhet, rennäring, handel och offent</w:t>
      </w:r>
      <w:r w:rsidR="00963B9F" w:rsidRPr="00310DD7">
        <w:rPr>
          <w:rFonts w:ascii="Arial" w:hAnsi="Arial" w:cs="Arial"/>
          <w:i/>
          <w:sz w:val="24"/>
        </w:rPr>
        <w:softHyphen/>
      </w:r>
      <w:r w:rsidR="00393E95" w:rsidRPr="00310DD7">
        <w:rPr>
          <w:rFonts w:ascii="Arial" w:hAnsi="Arial" w:cs="Arial"/>
          <w:i/>
          <w:sz w:val="24"/>
        </w:rPr>
        <w:t>lig verk</w:t>
      </w:r>
      <w:r w:rsidR="00393E95" w:rsidRPr="00310DD7">
        <w:rPr>
          <w:rFonts w:ascii="Arial" w:hAnsi="Arial" w:cs="Arial"/>
          <w:i/>
          <w:sz w:val="24"/>
        </w:rPr>
        <w:softHyphen/>
        <w:t>samhet. Företagen är framgångsrika och flera verkar på världsmar</w:t>
      </w:r>
      <w:r w:rsidR="00D16B6F" w:rsidRPr="00310DD7">
        <w:rPr>
          <w:rFonts w:ascii="Arial" w:hAnsi="Arial" w:cs="Arial"/>
          <w:i/>
          <w:sz w:val="24"/>
        </w:rPr>
        <w:t xml:space="preserve">knaden. </w:t>
      </w:r>
    </w:p>
    <w:p w:rsidR="00393E95" w:rsidRPr="00315BE4" w:rsidRDefault="00393E95" w:rsidP="00310DD7">
      <w:pPr>
        <w:pStyle w:val="LpandetextR"/>
        <w:tabs>
          <w:tab w:val="right" w:pos="4026"/>
        </w:tabs>
        <w:ind w:left="1418" w:right="1416"/>
        <w:rPr>
          <w:rFonts w:ascii="Arial" w:hAnsi="Arial" w:cs="Arial"/>
          <w:highlight w:val="yellow"/>
        </w:rPr>
      </w:pPr>
    </w:p>
    <w:p w:rsidR="0071152A" w:rsidRPr="000E1217" w:rsidRDefault="0071152A" w:rsidP="00310DD7">
      <w:pPr>
        <w:tabs>
          <w:tab w:val="left" w:pos="8080"/>
        </w:tabs>
        <w:ind w:left="1418" w:right="1416"/>
        <w:rPr>
          <w:rFonts w:ascii="Arial" w:hAnsi="Arial" w:cs="Arial"/>
          <w:sz w:val="28"/>
        </w:rPr>
      </w:pPr>
      <w:r w:rsidRPr="000E1217">
        <w:rPr>
          <w:rFonts w:ascii="Arial" w:hAnsi="Arial" w:cs="Arial"/>
          <w:sz w:val="28"/>
        </w:rPr>
        <w:t>Särskilt riktade insatser</w:t>
      </w:r>
    </w:p>
    <w:p w:rsidR="000E1217" w:rsidRDefault="000E1217" w:rsidP="00310DD7">
      <w:pPr>
        <w:autoSpaceDE w:val="0"/>
        <w:autoSpaceDN w:val="0"/>
        <w:adjustRightInd w:val="0"/>
        <w:ind w:left="1418" w:right="1416"/>
        <w:rPr>
          <w:rFonts w:ascii="Arial" w:hAnsi="Arial" w:cs="Arial"/>
        </w:rPr>
      </w:pPr>
    </w:p>
    <w:p w:rsidR="000E1217" w:rsidRPr="00821989" w:rsidRDefault="000E1217" w:rsidP="00310DD7">
      <w:pPr>
        <w:autoSpaceDE w:val="0"/>
        <w:autoSpaceDN w:val="0"/>
        <w:adjustRightInd w:val="0"/>
        <w:ind w:left="1418" w:right="1416"/>
        <w:rPr>
          <w:rFonts w:ascii="Arial" w:hAnsi="Arial" w:cs="Arial"/>
        </w:rPr>
      </w:pPr>
      <w:r w:rsidRPr="004B12E3">
        <w:rPr>
          <w:rFonts w:ascii="Arial" w:hAnsi="Arial" w:cs="Arial"/>
        </w:rPr>
        <w:t>Verksamheten omfattar åtgärder inom ar</w:t>
      </w:r>
      <w:r w:rsidRPr="004B12E3">
        <w:rPr>
          <w:rFonts w:ascii="Arial" w:hAnsi="Arial" w:cs="Arial"/>
        </w:rPr>
        <w:softHyphen/>
        <w:t>bets</w:t>
      </w:r>
      <w:r w:rsidRPr="004B12E3">
        <w:rPr>
          <w:rFonts w:ascii="Arial" w:hAnsi="Arial" w:cs="Arial"/>
        </w:rPr>
        <w:softHyphen/>
        <w:t>mark</w:t>
      </w:r>
      <w:r w:rsidRPr="004B12E3">
        <w:rPr>
          <w:rFonts w:ascii="Arial" w:hAnsi="Arial" w:cs="Arial"/>
        </w:rPr>
        <w:softHyphen/>
      </w:r>
      <w:r w:rsidRPr="004B12E3">
        <w:rPr>
          <w:rFonts w:ascii="Arial" w:hAnsi="Arial" w:cs="Arial"/>
        </w:rPr>
        <w:softHyphen/>
        <w:t>nadsområdet så</w:t>
      </w:r>
      <w:r w:rsidRPr="004B12E3">
        <w:rPr>
          <w:rFonts w:ascii="Arial" w:hAnsi="Arial" w:cs="Arial"/>
        </w:rPr>
        <w:softHyphen/>
        <w:t>som Ga</w:t>
      </w:r>
      <w:r w:rsidRPr="004B12E3">
        <w:rPr>
          <w:rFonts w:ascii="Arial" w:hAnsi="Arial" w:cs="Arial"/>
        </w:rPr>
        <w:softHyphen/>
        <w:t>lejan och åtgär</w:t>
      </w:r>
      <w:r w:rsidRPr="004B12E3">
        <w:rPr>
          <w:rFonts w:ascii="Arial" w:hAnsi="Arial" w:cs="Arial"/>
        </w:rPr>
        <w:softHyphen/>
        <w:t>der för ungdomar 16 – 25 år, of</w:t>
      </w:r>
      <w:r w:rsidRPr="004B12E3">
        <w:rPr>
          <w:rFonts w:ascii="Arial" w:hAnsi="Arial" w:cs="Arial"/>
        </w:rPr>
        <w:softHyphen/>
        <w:t>fentligt skyd</w:t>
      </w:r>
      <w:r w:rsidRPr="004B12E3">
        <w:rPr>
          <w:rFonts w:ascii="Arial" w:hAnsi="Arial" w:cs="Arial"/>
        </w:rPr>
        <w:softHyphen/>
        <w:t>da</w:t>
      </w:r>
      <w:r w:rsidRPr="004B12E3">
        <w:rPr>
          <w:rFonts w:ascii="Arial" w:hAnsi="Arial" w:cs="Arial"/>
        </w:rPr>
        <w:softHyphen/>
        <w:t>de arbeten och löne</w:t>
      </w:r>
      <w:r w:rsidRPr="004B12E3">
        <w:rPr>
          <w:rFonts w:ascii="Arial" w:hAnsi="Arial" w:cs="Arial"/>
        </w:rPr>
        <w:softHyphen/>
        <w:t>bidrag samt flyktingverk</w:t>
      </w:r>
      <w:r w:rsidRPr="004B12E3">
        <w:rPr>
          <w:rFonts w:ascii="Arial" w:hAnsi="Arial" w:cs="Arial"/>
        </w:rPr>
        <w:softHyphen/>
        <w:t>samhet. Ma</w:t>
      </w:r>
      <w:r w:rsidRPr="004B12E3">
        <w:rPr>
          <w:rFonts w:ascii="Arial" w:hAnsi="Arial" w:cs="Arial"/>
        </w:rPr>
        <w:softHyphen/>
        <w:t>lå kommun har till</w:t>
      </w:r>
      <w:r w:rsidRPr="004B12E3">
        <w:rPr>
          <w:rFonts w:ascii="Arial" w:hAnsi="Arial" w:cs="Arial"/>
        </w:rPr>
        <w:softHyphen/>
        <w:t>sammans med Arbetsförmedlingen upp</w:t>
      </w:r>
      <w:r w:rsidRPr="004B12E3">
        <w:rPr>
          <w:rFonts w:ascii="Arial" w:hAnsi="Arial" w:cs="Arial"/>
        </w:rPr>
        <w:softHyphen/>
        <w:t>rät</w:t>
      </w:r>
      <w:r w:rsidRPr="004B12E3">
        <w:rPr>
          <w:rFonts w:ascii="Arial" w:hAnsi="Arial" w:cs="Arial"/>
        </w:rPr>
        <w:softHyphen/>
        <w:t>tat en överenskom</w:t>
      </w:r>
      <w:r w:rsidRPr="004B12E3">
        <w:rPr>
          <w:rFonts w:ascii="Arial" w:hAnsi="Arial" w:cs="Arial"/>
        </w:rPr>
        <w:softHyphen/>
        <w:t>melse om hur man gemensamt ska arbeta med ålders</w:t>
      </w:r>
      <w:r w:rsidRPr="004B12E3">
        <w:rPr>
          <w:rFonts w:ascii="Arial" w:hAnsi="Arial" w:cs="Arial"/>
        </w:rPr>
        <w:softHyphen/>
        <w:t>gruppen 16 - 25 år. Målet är att minska ung</w:t>
      </w:r>
      <w:r w:rsidRPr="004B12E3">
        <w:rPr>
          <w:rFonts w:ascii="Arial" w:hAnsi="Arial" w:cs="Arial"/>
        </w:rPr>
        <w:softHyphen/>
        <w:t>domsar</w:t>
      </w:r>
      <w:r w:rsidRPr="004B12E3">
        <w:rPr>
          <w:rFonts w:ascii="Arial" w:hAnsi="Arial" w:cs="Arial"/>
        </w:rPr>
        <w:softHyphen/>
        <w:t>bets</w:t>
      </w:r>
      <w:r w:rsidRPr="004B12E3">
        <w:rPr>
          <w:rFonts w:ascii="Arial" w:hAnsi="Arial" w:cs="Arial"/>
        </w:rPr>
        <w:softHyphen/>
        <w:t>lös</w:t>
      </w:r>
      <w:r w:rsidRPr="004B12E3">
        <w:rPr>
          <w:rFonts w:ascii="Arial" w:hAnsi="Arial" w:cs="Arial"/>
        </w:rPr>
        <w:softHyphen/>
        <w:t>heten.</w:t>
      </w:r>
    </w:p>
    <w:p w:rsidR="007D5C92" w:rsidRDefault="007D5C92" w:rsidP="00310DD7">
      <w:pPr>
        <w:tabs>
          <w:tab w:val="left" w:pos="8080"/>
        </w:tabs>
        <w:ind w:left="1418" w:right="1416"/>
        <w:rPr>
          <w:rFonts w:ascii="Arial" w:hAnsi="Arial" w:cs="Arial"/>
          <w:highlight w:val="yellow"/>
        </w:rPr>
      </w:pPr>
    </w:p>
    <w:p w:rsidR="003F304D" w:rsidRPr="007D5C92" w:rsidRDefault="003F304D" w:rsidP="00310DD7">
      <w:pPr>
        <w:tabs>
          <w:tab w:val="left" w:pos="8080"/>
        </w:tabs>
        <w:ind w:left="1418" w:right="1416"/>
        <w:rPr>
          <w:rFonts w:ascii="Arial" w:hAnsi="Arial" w:cs="Arial"/>
          <w:i/>
        </w:rPr>
      </w:pPr>
      <w:r w:rsidRPr="007D5C92">
        <w:rPr>
          <w:rFonts w:ascii="Arial" w:hAnsi="Arial" w:cs="Arial"/>
          <w:i/>
        </w:rPr>
        <w:t>Galejan</w:t>
      </w:r>
    </w:p>
    <w:p w:rsidR="007D5C92" w:rsidRDefault="007D5C92" w:rsidP="00310DD7">
      <w:pPr>
        <w:ind w:left="1418" w:right="1416"/>
        <w:rPr>
          <w:rFonts w:ascii="Arial" w:hAnsi="Arial" w:cs="Arial"/>
        </w:rPr>
      </w:pPr>
    </w:p>
    <w:p w:rsidR="007D5C92" w:rsidRPr="00243192" w:rsidRDefault="007D5C92" w:rsidP="00310DD7">
      <w:pPr>
        <w:ind w:left="1418" w:right="1416"/>
        <w:rPr>
          <w:rFonts w:ascii="Arial" w:hAnsi="Arial" w:cs="Arial"/>
        </w:rPr>
      </w:pPr>
      <w:r w:rsidRPr="00243192">
        <w:rPr>
          <w:rFonts w:ascii="Arial" w:hAnsi="Arial" w:cs="Arial"/>
        </w:rPr>
        <w:t>Galejan erbjuder personer som av olika skäl hamnat långt från ar</w:t>
      </w:r>
      <w:r w:rsidRPr="00243192">
        <w:rPr>
          <w:rFonts w:ascii="Arial" w:hAnsi="Arial" w:cs="Arial"/>
        </w:rPr>
        <w:softHyphen/>
        <w:t>bets</w:t>
      </w:r>
      <w:r w:rsidRPr="00243192">
        <w:rPr>
          <w:rFonts w:ascii="Arial" w:hAnsi="Arial" w:cs="Arial"/>
        </w:rPr>
        <w:softHyphen/>
      </w:r>
      <w:r w:rsidRPr="00243192">
        <w:rPr>
          <w:rFonts w:ascii="Arial" w:hAnsi="Arial" w:cs="Arial"/>
        </w:rPr>
        <w:softHyphen/>
        <w:t>marknaden och är i behov av en anpassad arbets</w:t>
      </w:r>
      <w:r w:rsidRPr="00243192">
        <w:rPr>
          <w:rFonts w:ascii="Arial" w:hAnsi="Arial" w:cs="Arial"/>
        </w:rPr>
        <w:softHyphen/>
        <w:t>plats möjlighet att få en tids anställning, praktik och/eller sysselsätt</w:t>
      </w:r>
      <w:r w:rsidRPr="00243192">
        <w:rPr>
          <w:rFonts w:ascii="Arial" w:hAnsi="Arial" w:cs="Arial"/>
        </w:rPr>
        <w:softHyphen/>
        <w:t>ning. Under tiden på Galejan får man stöd av en handledare. Hand</w:t>
      </w:r>
      <w:r w:rsidRPr="00243192">
        <w:rPr>
          <w:rFonts w:ascii="Arial" w:hAnsi="Arial" w:cs="Arial"/>
        </w:rPr>
        <w:softHyphen/>
        <w:t>ledarens uppgift är att i dialog med deltagaren stötta och ge vägled</w:t>
      </w:r>
      <w:r w:rsidRPr="00243192">
        <w:rPr>
          <w:rFonts w:ascii="Arial" w:hAnsi="Arial" w:cs="Arial"/>
        </w:rPr>
        <w:softHyphen/>
        <w:t>ning. Att på ett res</w:t>
      </w:r>
      <w:r w:rsidRPr="00243192">
        <w:rPr>
          <w:rFonts w:ascii="Arial" w:hAnsi="Arial" w:cs="Arial"/>
        </w:rPr>
        <w:softHyphen/>
        <w:t>pekt</w:t>
      </w:r>
      <w:r w:rsidRPr="00243192">
        <w:rPr>
          <w:rFonts w:ascii="Arial" w:hAnsi="Arial" w:cs="Arial"/>
        </w:rPr>
        <w:softHyphen/>
        <w:t>fullt sätt ge perspektiv på svårigheter man brot</w:t>
      </w:r>
      <w:r w:rsidRPr="00243192">
        <w:rPr>
          <w:rFonts w:ascii="Arial" w:hAnsi="Arial" w:cs="Arial"/>
        </w:rPr>
        <w:softHyphen/>
        <w:t>tas med och hjäl</w:t>
      </w:r>
      <w:r w:rsidRPr="00243192">
        <w:rPr>
          <w:rFonts w:ascii="Arial" w:hAnsi="Arial" w:cs="Arial"/>
        </w:rPr>
        <w:softHyphen/>
        <w:t>pa personen att hitta egna strategier för att klara svåra situationer. Att kunna fånga upp problemområden och i samtal ta upp dessa. Samt att om det finns tekniska hjälpmedel deltagaren skulle kunna använda för att underlätta även visa på dessa och hjälpa till att in</w:t>
      </w:r>
      <w:r w:rsidRPr="00243192">
        <w:rPr>
          <w:rFonts w:ascii="Arial" w:hAnsi="Arial" w:cs="Arial"/>
        </w:rPr>
        <w:softHyphen/>
        <w:t>för</w:t>
      </w:r>
      <w:r w:rsidRPr="00243192">
        <w:rPr>
          <w:rFonts w:ascii="Arial" w:hAnsi="Arial" w:cs="Arial"/>
        </w:rPr>
        <w:softHyphen/>
        <w:t>skaffa dem t ex via arbetsterapeut. Målet för de flesta är att efter en period på Galejan kunna gå vidare till ett lönear</w:t>
      </w:r>
      <w:r w:rsidRPr="00243192">
        <w:rPr>
          <w:rFonts w:ascii="Arial" w:hAnsi="Arial" w:cs="Arial"/>
        </w:rPr>
        <w:softHyphen/>
        <w:t>bete på öppna ar</w:t>
      </w:r>
      <w:r w:rsidRPr="00243192">
        <w:rPr>
          <w:rFonts w:ascii="Arial" w:hAnsi="Arial" w:cs="Arial"/>
        </w:rPr>
        <w:softHyphen/>
        <w:t>bets</w:t>
      </w:r>
      <w:r w:rsidRPr="00243192">
        <w:rPr>
          <w:rFonts w:ascii="Arial" w:hAnsi="Arial" w:cs="Arial"/>
        </w:rPr>
        <w:softHyphen/>
        <w:t>marknaden. För en del även att göra klart på</w:t>
      </w:r>
      <w:r w:rsidRPr="00243192">
        <w:rPr>
          <w:rFonts w:ascii="Arial" w:hAnsi="Arial" w:cs="Arial"/>
        </w:rPr>
        <w:softHyphen/>
        <w:t>började utbild</w:t>
      </w:r>
      <w:r w:rsidRPr="00243192">
        <w:rPr>
          <w:rFonts w:ascii="Arial" w:hAnsi="Arial" w:cs="Arial"/>
        </w:rPr>
        <w:softHyphen/>
        <w:t>ning</w:t>
      </w:r>
      <w:r w:rsidRPr="00243192">
        <w:rPr>
          <w:rFonts w:ascii="Arial" w:hAnsi="Arial" w:cs="Arial"/>
        </w:rPr>
        <w:softHyphen/>
        <w:t>ar eller gå vidare till främst då yrkesutbildning.</w:t>
      </w:r>
    </w:p>
    <w:p w:rsidR="007D5C92" w:rsidRPr="00243192" w:rsidRDefault="007D5C92" w:rsidP="00310DD7">
      <w:pPr>
        <w:ind w:left="1418" w:right="1416"/>
        <w:rPr>
          <w:rFonts w:ascii="Arial" w:hAnsi="Arial" w:cs="Arial"/>
        </w:rPr>
      </w:pPr>
    </w:p>
    <w:p w:rsidR="007D5C92" w:rsidRPr="00243192" w:rsidRDefault="007D5C92" w:rsidP="00310DD7">
      <w:pPr>
        <w:ind w:left="1418" w:right="1416"/>
        <w:rPr>
          <w:rFonts w:ascii="Arial" w:hAnsi="Arial" w:cs="Arial"/>
          <w:i/>
        </w:rPr>
      </w:pPr>
      <w:r w:rsidRPr="00243192">
        <w:rPr>
          <w:rFonts w:ascii="Arial" w:hAnsi="Arial" w:cs="Arial"/>
          <w:i/>
        </w:rPr>
        <w:t>Arbetsmarknadsenheten</w:t>
      </w:r>
    </w:p>
    <w:p w:rsidR="007D5C92" w:rsidRPr="00243192" w:rsidRDefault="007D5C92" w:rsidP="00310DD7">
      <w:pPr>
        <w:autoSpaceDE w:val="0"/>
        <w:autoSpaceDN w:val="0"/>
        <w:adjustRightInd w:val="0"/>
        <w:ind w:left="1418" w:right="1416"/>
        <w:rPr>
          <w:rFonts w:ascii="Arial" w:hAnsi="Arial" w:cs="Arial"/>
          <w:i/>
        </w:rPr>
      </w:pPr>
    </w:p>
    <w:p w:rsidR="007D5C92" w:rsidRPr="00243192" w:rsidRDefault="007D5C92" w:rsidP="00310DD7">
      <w:pPr>
        <w:autoSpaceDE w:val="0"/>
        <w:autoSpaceDN w:val="0"/>
        <w:adjustRightInd w:val="0"/>
        <w:ind w:left="1418" w:right="1416"/>
        <w:rPr>
          <w:rFonts w:ascii="Arial" w:hAnsi="Arial" w:cs="Arial"/>
        </w:rPr>
      </w:pPr>
      <w:r w:rsidRPr="00243192">
        <w:rPr>
          <w:rFonts w:ascii="Arial" w:hAnsi="Arial" w:cs="Arial"/>
        </w:rPr>
        <w:t>Verksamheten har bland annat till uppgift att samordna kom</w:t>
      </w:r>
      <w:r w:rsidRPr="00243192">
        <w:rPr>
          <w:rFonts w:ascii="Arial" w:hAnsi="Arial" w:cs="Arial"/>
        </w:rPr>
        <w:softHyphen/>
        <w:t>mu</w:t>
      </w:r>
      <w:r w:rsidRPr="00243192">
        <w:rPr>
          <w:rFonts w:ascii="Arial" w:hAnsi="Arial" w:cs="Arial"/>
        </w:rPr>
        <w:softHyphen/>
        <w:t>nens prak</w:t>
      </w:r>
      <w:r w:rsidRPr="00243192">
        <w:rPr>
          <w:rFonts w:ascii="Arial" w:hAnsi="Arial" w:cs="Arial"/>
        </w:rPr>
        <w:softHyphen/>
        <w:t>tikplatser. De intäkter som kommer från Ar</w:t>
      </w:r>
      <w:r w:rsidRPr="00243192">
        <w:rPr>
          <w:rFonts w:ascii="Arial" w:hAnsi="Arial" w:cs="Arial"/>
        </w:rPr>
        <w:softHyphen/>
        <w:t>bets</w:t>
      </w:r>
      <w:r w:rsidRPr="00243192">
        <w:rPr>
          <w:rFonts w:ascii="Arial" w:hAnsi="Arial" w:cs="Arial"/>
        </w:rPr>
        <w:softHyphen/>
        <w:t>för</w:t>
      </w:r>
      <w:r w:rsidRPr="00243192">
        <w:rPr>
          <w:rFonts w:ascii="Arial" w:hAnsi="Arial" w:cs="Arial"/>
        </w:rPr>
        <w:softHyphen/>
        <w:t>med</w:t>
      </w:r>
      <w:r w:rsidRPr="00243192">
        <w:rPr>
          <w:rFonts w:ascii="Arial" w:hAnsi="Arial" w:cs="Arial"/>
        </w:rPr>
        <w:softHyphen/>
      </w:r>
      <w:r w:rsidRPr="00243192">
        <w:rPr>
          <w:rFonts w:ascii="Arial" w:hAnsi="Arial" w:cs="Arial"/>
        </w:rPr>
        <w:softHyphen/>
        <w:t>lingen an</w:t>
      </w:r>
      <w:r w:rsidRPr="00243192">
        <w:rPr>
          <w:rFonts w:ascii="Arial" w:hAnsi="Arial" w:cs="Arial"/>
        </w:rPr>
        <w:softHyphen/>
        <w:t>vänds till så kallade strategiska anställningar. På detta sätt kan för</w:t>
      </w:r>
      <w:r w:rsidRPr="00243192">
        <w:rPr>
          <w:rFonts w:ascii="Arial" w:hAnsi="Arial" w:cs="Arial"/>
        </w:rPr>
        <w:softHyphen/>
        <w:t>sörj</w:t>
      </w:r>
      <w:r w:rsidRPr="00243192">
        <w:rPr>
          <w:rFonts w:ascii="Arial" w:hAnsi="Arial" w:cs="Arial"/>
        </w:rPr>
        <w:softHyphen/>
        <w:t>ningsstödkostnaderna minska.</w:t>
      </w:r>
    </w:p>
    <w:p w:rsidR="007D5C92" w:rsidRPr="00243192" w:rsidRDefault="007D5C92" w:rsidP="00310DD7">
      <w:pPr>
        <w:autoSpaceDE w:val="0"/>
        <w:autoSpaceDN w:val="0"/>
        <w:adjustRightInd w:val="0"/>
        <w:ind w:left="1418" w:right="1416"/>
        <w:rPr>
          <w:rFonts w:ascii="Arial" w:hAnsi="Arial" w:cs="Arial"/>
        </w:rPr>
      </w:pPr>
    </w:p>
    <w:p w:rsidR="007D5C92" w:rsidRPr="00243192" w:rsidRDefault="007D5C92" w:rsidP="00310DD7">
      <w:pPr>
        <w:autoSpaceDE w:val="0"/>
        <w:autoSpaceDN w:val="0"/>
        <w:adjustRightInd w:val="0"/>
        <w:ind w:left="1418" w:right="1416"/>
        <w:rPr>
          <w:rFonts w:ascii="Arial" w:hAnsi="Arial" w:cs="Arial"/>
        </w:rPr>
      </w:pPr>
      <w:r w:rsidRPr="00243192">
        <w:rPr>
          <w:rFonts w:ascii="Arial" w:hAnsi="Arial" w:cs="Arial"/>
        </w:rPr>
        <w:t xml:space="preserve">Under arbetsmarknadsenheten ingår </w:t>
      </w:r>
      <w:r w:rsidRPr="00243192">
        <w:rPr>
          <w:rFonts w:ascii="Arial" w:hAnsi="Arial" w:cs="Arial"/>
          <w:i/>
        </w:rPr>
        <w:t xml:space="preserve">MIPS. </w:t>
      </w:r>
      <w:r w:rsidRPr="00243192">
        <w:rPr>
          <w:rFonts w:ascii="Arial" w:hAnsi="Arial" w:cs="Arial"/>
        </w:rPr>
        <w:t>Verksamheten har som syfte att del</w:t>
      </w:r>
      <w:r w:rsidRPr="00243192">
        <w:rPr>
          <w:rFonts w:ascii="Arial" w:hAnsi="Arial" w:cs="Arial"/>
        </w:rPr>
        <w:softHyphen/>
        <w:t>ta</w:t>
      </w:r>
      <w:r w:rsidRPr="00243192">
        <w:rPr>
          <w:rFonts w:ascii="Arial" w:hAnsi="Arial" w:cs="Arial"/>
        </w:rPr>
        <w:softHyphen/>
        <w:t>garna erhåller ett varaktigt meningsfullt ar</w:t>
      </w:r>
      <w:r w:rsidRPr="00243192">
        <w:rPr>
          <w:rFonts w:ascii="Arial" w:hAnsi="Arial" w:cs="Arial"/>
        </w:rPr>
        <w:softHyphen/>
        <w:t>bete/ut</w:t>
      </w:r>
      <w:r w:rsidRPr="00243192">
        <w:rPr>
          <w:rFonts w:ascii="Arial" w:hAnsi="Arial" w:cs="Arial"/>
        </w:rPr>
        <w:softHyphen/>
        <w:t>bild</w:t>
      </w:r>
      <w:r w:rsidRPr="00243192">
        <w:rPr>
          <w:rFonts w:ascii="Arial" w:hAnsi="Arial" w:cs="Arial"/>
        </w:rPr>
        <w:softHyphen/>
        <w:t>ning och en ökad livskvalitet. Finansiering kommer från Sam</w:t>
      </w:r>
      <w:r w:rsidRPr="00243192">
        <w:rPr>
          <w:rFonts w:ascii="Arial" w:hAnsi="Arial" w:cs="Arial"/>
        </w:rPr>
        <w:softHyphen/>
        <w:t>ord</w:t>
      </w:r>
      <w:r w:rsidRPr="00243192">
        <w:rPr>
          <w:rFonts w:ascii="Arial" w:hAnsi="Arial" w:cs="Arial"/>
        </w:rPr>
        <w:softHyphen/>
        <w:t>nings</w:t>
      </w:r>
      <w:r w:rsidRPr="00243192">
        <w:rPr>
          <w:rFonts w:ascii="Arial" w:hAnsi="Arial" w:cs="Arial"/>
        </w:rPr>
        <w:softHyphen/>
        <w:t>förbundet södra Lappland. Den 7 november 2015 fattade sam</w:t>
      </w:r>
      <w:r w:rsidRPr="00243192">
        <w:rPr>
          <w:rFonts w:ascii="Arial" w:hAnsi="Arial" w:cs="Arial"/>
        </w:rPr>
        <w:softHyphen/>
        <w:t>ord</w:t>
      </w:r>
      <w:r w:rsidRPr="00243192">
        <w:rPr>
          <w:rFonts w:ascii="Arial" w:hAnsi="Arial" w:cs="Arial"/>
        </w:rPr>
        <w:softHyphen/>
        <w:t>ningsförbun</w:t>
      </w:r>
      <w:r w:rsidRPr="00243192">
        <w:rPr>
          <w:rFonts w:ascii="Arial" w:hAnsi="Arial" w:cs="Arial"/>
        </w:rPr>
        <w:softHyphen/>
        <w:t>det beslut om att tillsammans med Malå kommun fort</w:t>
      </w:r>
      <w:r w:rsidRPr="00243192">
        <w:rPr>
          <w:rFonts w:ascii="Arial" w:hAnsi="Arial" w:cs="Arial"/>
        </w:rPr>
        <w:softHyphen/>
        <w:t xml:space="preserve">sätta finansiera denna verksamhet, under ytterligare minst fem år. 2019 är det näst sista året som finansiering finns. </w:t>
      </w:r>
      <w:r w:rsidRPr="00243192">
        <w:rPr>
          <w:rFonts w:ascii="Arial" w:hAnsi="Arial" w:cs="Arial"/>
          <w:i/>
        </w:rPr>
        <w:t xml:space="preserve">MIPS </w:t>
      </w:r>
      <w:r>
        <w:rPr>
          <w:rFonts w:ascii="Arial" w:hAnsi="Arial" w:cs="Arial"/>
        </w:rPr>
        <w:t>bidrar till att M</w:t>
      </w:r>
      <w:r w:rsidRPr="00243192">
        <w:rPr>
          <w:rFonts w:ascii="Arial" w:hAnsi="Arial" w:cs="Arial"/>
        </w:rPr>
        <w:t xml:space="preserve">alåbor finner ett arbete eller studier och bidrar på så sätt </w:t>
      </w:r>
      <w:r>
        <w:rPr>
          <w:rFonts w:ascii="Arial" w:hAnsi="Arial" w:cs="Arial"/>
        </w:rPr>
        <w:t xml:space="preserve">med </w:t>
      </w:r>
      <w:r w:rsidRPr="00243192">
        <w:rPr>
          <w:rFonts w:ascii="Arial" w:hAnsi="Arial" w:cs="Arial"/>
        </w:rPr>
        <w:t>att kommunens kostnader för försörjningsstöd hålls nere.</w:t>
      </w:r>
    </w:p>
    <w:p w:rsidR="007D5C92" w:rsidRPr="00243192" w:rsidRDefault="007D5C92" w:rsidP="00310DD7">
      <w:pPr>
        <w:autoSpaceDE w:val="0"/>
        <w:autoSpaceDN w:val="0"/>
        <w:adjustRightInd w:val="0"/>
        <w:ind w:left="1418" w:right="1416"/>
        <w:rPr>
          <w:rFonts w:ascii="Arial" w:hAnsi="Arial" w:cs="Arial"/>
        </w:rPr>
      </w:pPr>
    </w:p>
    <w:p w:rsidR="007D5C92" w:rsidRPr="00821989" w:rsidRDefault="007D5C92" w:rsidP="00310DD7">
      <w:pPr>
        <w:autoSpaceDE w:val="0"/>
        <w:autoSpaceDN w:val="0"/>
        <w:adjustRightInd w:val="0"/>
        <w:ind w:left="1418" w:right="1416"/>
        <w:rPr>
          <w:rFonts w:ascii="Arial" w:hAnsi="Arial" w:cs="Arial"/>
        </w:rPr>
      </w:pPr>
      <w:r w:rsidRPr="00243192">
        <w:rPr>
          <w:rFonts w:ascii="Arial" w:hAnsi="Arial" w:cs="Arial"/>
        </w:rPr>
        <w:t>Även under 2019 har arbetsmarknadsenheten haft möjlighet att anställa personer på den arbetsmarknadspolitiska åtgärden ”extratjänst”. Det är en arbetsmarknadspolitisk åtgärd som riktar sig till personer som är långtidsarbetslösa och till vissa grup</w:t>
      </w:r>
      <w:r w:rsidRPr="00243192">
        <w:rPr>
          <w:rFonts w:ascii="Arial" w:hAnsi="Arial" w:cs="Arial"/>
        </w:rPr>
        <w:softHyphen/>
      </w:r>
      <w:r w:rsidRPr="00243192">
        <w:rPr>
          <w:rFonts w:ascii="Arial" w:hAnsi="Arial" w:cs="Arial"/>
        </w:rPr>
        <w:softHyphen/>
        <w:t>per av våra nyanlända. De är statligt finansierade till 100 %. Un</w:t>
      </w:r>
      <w:r w:rsidRPr="00243192">
        <w:rPr>
          <w:rFonts w:ascii="Arial" w:hAnsi="Arial" w:cs="Arial"/>
        </w:rPr>
        <w:softHyphen/>
        <w:t>der 2019 har 9 sådana anställ</w:t>
      </w:r>
      <w:r w:rsidRPr="00243192">
        <w:rPr>
          <w:rFonts w:ascii="Arial" w:hAnsi="Arial" w:cs="Arial"/>
        </w:rPr>
        <w:softHyphen/>
        <w:t>ning</w:t>
      </w:r>
      <w:r w:rsidRPr="00243192">
        <w:rPr>
          <w:rFonts w:ascii="Arial" w:hAnsi="Arial" w:cs="Arial"/>
        </w:rPr>
        <w:softHyphen/>
        <w:t>ar funnits i organisationen. Denna insats påverkar utbetalningen av för</w:t>
      </w:r>
      <w:r w:rsidRPr="00243192">
        <w:rPr>
          <w:rFonts w:ascii="Arial" w:hAnsi="Arial" w:cs="Arial"/>
        </w:rPr>
        <w:softHyphen/>
        <w:t>sörjningsstöd på ett positivt sätt.</w:t>
      </w:r>
      <w:r w:rsidRPr="00821989">
        <w:rPr>
          <w:rFonts w:ascii="Arial" w:hAnsi="Arial" w:cs="Arial"/>
        </w:rPr>
        <w:t xml:space="preserve"> </w:t>
      </w:r>
    </w:p>
    <w:p w:rsidR="007D5C92" w:rsidRPr="00821989" w:rsidRDefault="007D5C92" w:rsidP="00310DD7">
      <w:pPr>
        <w:ind w:left="1418" w:right="1416"/>
        <w:rPr>
          <w:rFonts w:ascii="Arial" w:eastAsiaTheme="minorHAnsi" w:hAnsi="Arial" w:cs="Arial"/>
          <w:b/>
          <w:bCs/>
          <w:i/>
          <w:iCs/>
          <w:lang w:eastAsia="en-US"/>
        </w:rPr>
      </w:pPr>
    </w:p>
    <w:p w:rsidR="00E74628" w:rsidRPr="00645742" w:rsidRDefault="00E74628" w:rsidP="00310DD7">
      <w:pPr>
        <w:ind w:left="1418" w:right="1416"/>
        <w:rPr>
          <w:rFonts w:ascii="Arial" w:eastAsiaTheme="minorHAnsi" w:hAnsi="Arial" w:cs="Arial"/>
          <w:bCs/>
          <w:i/>
          <w:iCs/>
          <w:lang w:eastAsia="en-US"/>
        </w:rPr>
      </w:pPr>
      <w:r w:rsidRPr="00645742">
        <w:rPr>
          <w:rFonts w:ascii="Arial" w:eastAsiaTheme="minorHAnsi" w:hAnsi="Arial" w:cs="Arial"/>
          <w:bCs/>
          <w:i/>
          <w:iCs/>
          <w:lang w:eastAsia="en-US"/>
        </w:rPr>
        <w:t>Inflyttar- och integrationsservice</w:t>
      </w:r>
    </w:p>
    <w:p w:rsidR="00E74628" w:rsidRPr="00645742" w:rsidRDefault="00E74628" w:rsidP="00310DD7">
      <w:pPr>
        <w:ind w:left="1418" w:right="1416"/>
        <w:rPr>
          <w:rFonts w:ascii="Arial" w:eastAsiaTheme="minorHAnsi" w:hAnsi="Arial" w:cs="Arial"/>
          <w:bCs/>
          <w:i/>
          <w:iCs/>
          <w:lang w:eastAsia="en-US"/>
        </w:rPr>
      </w:pPr>
    </w:p>
    <w:p w:rsidR="00E74628" w:rsidRPr="00842764" w:rsidRDefault="00E74628" w:rsidP="00310DD7">
      <w:pPr>
        <w:ind w:left="1418" w:right="1416"/>
        <w:rPr>
          <w:rFonts w:ascii="Arial" w:hAnsi="Arial" w:cs="Arial"/>
        </w:rPr>
      </w:pPr>
      <w:r w:rsidRPr="00645742">
        <w:rPr>
          <w:rFonts w:ascii="Arial" w:eastAsiaTheme="minorHAnsi" w:hAnsi="Arial" w:cs="Arial"/>
          <w:lang w:eastAsia="en-US"/>
        </w:rPr>
        <w:t>Inflyttar-</w:t>
      </w:r>
      <w:r>
        <w:rPr>
          <w:rFonts w:ascii="Arial" w:eastAsiaTheme="minorHAnsi" w:hAnsi="Arial" w:cs="Arial"/>
          <w:lang w:eastAsia="en-US"/>
        </w:rPr>
        <w:t xml:space="preserve"> </w:t>
      </w:r>
      <w:r w:rsidRPr="00645742">
        <w:rPr>
          <w:rFonts w:ascii="Arial" w:eastAsiaTheme="minorHAnsi" w:hAnsi="Arial" w:cs="Arial"/>
          <w:lang w:eastAsia="en-US"/>
        </w:rPr>
        <w:t xml:space="preserve">och integrationsservice i Malå tillhör </w:t>
      </w:r>
      <w:r>
        <w:rPr>
          <w:rFonts w:ascii="Arial" w:eastAsiaTheme="minorHAnsi" w:hAnsi="Arial" w:cs="Arial"/>
          <w:lang w:eastAsia="en-US"/>
        </w:rPr>
        <w:t>u</w:t>
      </w:r>
      <w:r w:rsidRPr="00645742">
        <w:rPr>
          <w:rFonts w:ascii="Arial" w:eastAsiaTheme="minorHAnsi" w:hAnsi="Arial" w:cs="Arial"/>
          <w:lang w:eastAsia="en-US"/>
        </w:rPr>
        <w:t>tvecklingsavdel</w:t>
      </w:r>
      <w:r>
        <w:rPr>
          <w:rFonts w:ascii="Arial" w:eastAsiaTheme="minorHAnsi" w:hAnsi="Arial" w:cs="Arial"/>
          <w:lang w:eastAsia="en-US"/>
        </w:rPr>
        <w:softHyphen/>
      </w:r>
      <w:r w:rsidRPr="00645742">
        <w:rPr>
          <w:rFonts w:ascii="Arial" w:eastAsiaTheme="minorHAnsi" w:hAnsi="Arial" w:cs="Arial"/>
          <w:lang w:eastAsia="en-US"/>
        </w:rPr>
        <w:t>ningen. Inflyttning och integration se</w:t>
      </w:r>
      <w:r>
        <w:rPr>
          <w:rFonts w:ascii="Arial" w:eastAsiaTheme="minorHAnsi" w:hAnsi="Arial" w:cs="Arial"/>
          <w:lang w:eastAsia="en-US"/>
        </w:rPr>
        <w:t>s</w:t>
      </w:r>
      <w:r w:rsidRPr="00645742">
        <w:rPr>
          <w:rFonts w:ascii="Arial" w:eastAsiaTheme="minorHAnsi" w:hAnsi="Arial" w:cs="Arial"/>
          <w:lang w:eastAsia="en-US"/>
        </w:rPr>
        <w:t xml:space="preserve"> som högst viktiga frågor kopplade till befolkning, kompetensförsörjning och samhällsutveckl</w:t>
      </w:r>
      <w:r>
        <w:rPr>
          <w:rFonts w:ascii="Arial" w:eastAsiaTheme="minorHAnsi" w:hAnsi="Arial" w:cs="Arial"/>
          <w:lang w:eastAsia="en-US"/>
        </w:rPr>
        <w:softHyphen/>
      </w:r>
      <w:r w:rsidRPr="00645742">
        <w:rPr>
          <w:rFonts w:ascii="Arial" w:eastAsiaTheme="minorHAnsi" w:hAnsi="Arial" w:cs="Arial"/>
          <w:lang w:eastAsia="en-US"/>
        </w:rPr>
        <w:t xml:space="preserve">ing. </w:t>
      </w:r>
      <w:r>
        <w:rPr>
          <w:rFonts w:ascii="Arial" w:eastAsiaTheme="minorHAnsi" w:hAnsi="Arial" w:cs="Arial"/>
          <w:lang w:eastAsia="en-US"/>
        </w:rPr>
        <w:t>U</w:t>
      </w:r>
      <w:r w:rsidRPr="00645742">
        <w:rPr>
          <w:rFonts w:ascii="Arial" w:eastAsiaTheme="minorHAnsi" w:hAnsi="Arial" w:cs="Arial"/>
          <w:lang w:eastAsia="en-US"/>
        </w:rPr>
        <w:t>tveck</w:t>
      </w:r>
      <w:r>
        <w:rPr>
          <w:rFonts w:ascii="Arial" w:eastAsiaTheme="minorHAnsi" w:hAnsi="Arial" w:cs="Arial"/>
          <w:lang w:eastAsia="en-US"/>
        </w:rPr>
        <w:softHyphen/>
      </w:r>
      <w:r w:rsidRPr="00645742">
        <w:rPr>
          <w:rFonts w:ascii="Arial" w:eastAsiaTheme="minorHAnsi" w:hAnsi="Arial" w:cs="Arial"/>
          <w:lang w:eastAsia="en-US"/>
        </w:rPr>
        <w:t>lings</w:t>
      </w:r>
      <w:r>
        <w:rPr>
          <w:rFonts w:ascii="Arial" w:eastAsiaTheme="minorHAnsi" w:hAnsi="Arial" w:cs="Arial"/>
          <w:lang w:eastAsia="en-US"/>
        </w:rPr>
        <w:softHyphen/>
      </w:r>
      <w:r w:rsidRPr="00645742">
        <w:rPr>
          <w:rFonts w:ascii="Arial" w:eastAsiaTheme="minorHAnsi" w:hAnsi="Arial" w:cs="Arial"/>
          <w:lang w:eastAsia="en-US"/>
        </w:rPr>
        <w:t>avdelningen har ett integrerat arbetssätt som in</w:t>
      </w:r>
      <w:r>
        <w:rPr>
          <w:rFonts w:ascii="Arial" w:eastAsiaTheme="minorHAnsi" w:hAnsi="Arial" w:cs="Arial"/>
          <w:lang w:eastAsia="en-US"/>
        </w:rPr>
        <w:softHyphen/>
      </w:r>
      <w:r w:rsidRPr="00645742">
        <w:rPr>
          <w:rFonts w:ascii="Arial" w:eastAsiaTheme="minorHAnsi" w:hAnsi="Arial" w:cs="Arial"/>
          <w:lang w:eastAsia="en-US"/>
        </w:rPr>
        <w:t xml:space="preserve">nebär att alla </w:t>
      </w:r>
      <w:r>
        <w:rPr>
          <w:rFonts w:ascii="Arial" w:eastAsiaTheme="minorHAnsi" w:hAnsi="Arial" w:cs="Arial"/>
          <w:lang w:eastAsia="en-US"/>
        </w:rPr>
        <w:t>fyra</w:t>
      </w:r>
      <w:r w:rsidRPr="00645742">
        <w:rPr>
          <w:rFonts w:ascii="Arial" w:eastAsiaTheme="minorHAnsi" w:hAnsi="Arial" w:cs="Arial"/>
          <w:lang w:eastAsia="en-US"/>
        </w:rPr>
        <w:t xml:space="preserve"> medarbetare är insatta i kärnfrågorna, </w:t>
      </w:r>
      <w:r>
        <w:rPr>
          <w:rFonts w:ascii="Arial" w:eastAsiaTheme="minorHAnsi" w:hAnsi="Arial" w:cs="Arial"/>
          <w:lang w:eastAsia="en-US"/>
        </w:rPr>
        <w:t>man</w:t>
      </w:r>
      <w:r w:rsidRPr="00645742">
        <w:rPr>
          <w:rFonts w:ascii="Arial" w:eastAsiaTheme="minorHAnsi" w:hAnsi="Arial" w:cs="Arial"/>
          <w:lang w:eastAsia="en-US"/>
        </w:rPr>
        <w:t xml:space="preserve"> hjälps åt och använder va</w:t>
      </w:r>
      <w:r>
        <w:rPr>
          <w:rFonts w:ascii="Arial" w:eastAsiaTheme="minorHAnsi" w:hAnsi="Arial" w:cs="Arial"/>
          <w:lang w:eastAsia="en-US"/>
        </w:rPr>
        <w:softHyphen/>
      </w:r>
      <w:r w:rsidRPr="00645742">
        <w:rPr>
          <w:rFonts w:ascii="Arial" w:eastAsiaTheme="minorHAnsi" w:hAnsi="Arial" w:cs="Arial"/>
          <w:lang w:eastAsia="en-US"/>
        </w:rPr>
        <w:t xml:space="preserve">randras kompetens i </w:t>
      </w:r>
      <w:r>
        <w:rPr>
          <w:rFonts w:ascii="Arial" w:eastAsiaTheme="minorHAnsi" w:hAnsi="Arial" w:cs="Arial"/>
          <w:lang w:eastAsia="en-US"/>
        </w:rPr>
        <w:t>sina</w:t>
      </w:r>
      <w:r w:rsidRPr="00645742">
        <w:rPr>
          <w:rFonts w:ascii="Arial" w:eastAsiaTheme="minorHAnsi" w:hAnsi="Arial" w:cs="Arial"/>
          <w:lang w:eastAsia="en-US"/>
        </w:rPr>
        <w:t xml:space="preserve"> ansvarsområden – både bas – och pro</w:t>
      </w:r>
      <w:r>
        <w:rPr>
          <w:rFonts w:ascii="Arial" w:eastAsiaTheme="minorHAnsi" w:hAnsi="Arial" w:cs="Arial"/>
          <w:lang w:eastAsia="en-US"/>
        </w:rPr>
        <w:softHyphen/>
      </w:r>
      <w:r w:rsidRPr="00645742">
        <w:rPr>
          <w:rFonts w:ascii="Arial" w:eastAsiaTheme="minorHAnsi" w:hAnsi="Arial" w:cs="Arial"/>
          <w:lang w:eastAsia="en-US"/>
        </w:rPr>
        <w:t xml:space="preserve">jekt. </w:t>
      </w:r>
      <w:r w:rsidRPr="00842764">
        <w:rPr>
          <w:rFonts w:ascii="Arial" w:hAnsi="Arial" w:cs="Arial"/>
        </w:rPr>
        <w:t>Näringslivs- och rekryte</w:t>
      </w:r>
      <w:r w:rsidRPr="00842764">
        <w:rPr>
          <w:rFonts w:ascii="Arial" w:hAnsi="Arial" w:cs="Arial"/>
        </w:rPr>
        <w:softHyphen/>
        <w:t xml:space="preserve">ringsmässan </w:t>
      </w:r>
      <w:r w:rsidRPr="00842764">
        <w:rPr>
          <w:rFonts w:ascii="Arial" w:hAnsi="Arial" w:cs="Arial"/>
          <w:i/>
          <w:iCs/>
        </w:rPr>
        <w:t>”Här finns jobben!”</w:t>
      </w:r>
      <w:r w:rsidRPr="00842764">
        <w:rPr>
          <w:rFonts w:ascii="Arial" w:hAnsi="Arial" w:cs="Arial"/>
        </w:rPr>
        <w:t xml:space="preserve"> (v 45, år 2019) är ett ex</w:t>
      </w:r>
      <w:r w:rsidRPr="00842764">
        <w:rPr>
          <w:rFonts w:ascii="Arial" w:hAnsi="Arial" w:cs="Arial"/>
        </w:rPr>
        <w:softHyphen/>
        <w:t>empel på såväl arbetssätt som i utformningen av programmet. Genom Gomorron Malå har kompetensförsörjningsfrågan lyfts och möjligheten till att se våra nyanlända som en resurs och möjlighet till nyanställningar delgetts. Ett samarbete med näringslivet, där företagsbesök har gjorts har gett en dialog för att öppna upp för nya tankegångar och idéer för att klara behoven som näringslivet står inför.</w:t>
      </w:r>
    </w:p>
    <w:p w:rsidR="00E74628" w:rsidRPr="00842764" w:rsidRDefault="00E74628" w:rsidP="00310DD7">
      <w:pPr>
        <w:ind w:left="1418" w:right="1416"/>
        <w:rPr>
          <w:rFonts w:ascii="Arial" w:hAnsi="Arial" w:cs="Arial"/>
        </w:rPr>
      </w:pPr>
    </w:p>
    <w:p w:rsidR="00E74628" w:rsidRDefault="00E74628" w:rsidP="00310DD7">
      <w:pPr>
        <w:ind w:left="1418" w:right="1416"/>
        <w:rPr>
          <w:rFonts w:ascii="Arial" w:hAnsi="Arial" w:cs="Arial"/>
        </w:rPr>
      </w:pPr>
      <w:r w:rsidRPr="00842764">
        <w:rPr>
          <w:rFonts w:ascii="Arial" w:hAnsi="Arial" w:cs="Arial"/>
        </w:rPr>
        <w:t xml:space="preserve">Ett annat exempel är att tjänsteperson tillika integrationssamordnare har ansvarat för arbetet med framtagning av serviceplan för Malå kommun och ingår i styrgruppen för </w:t>
      </w:r>
      <w:r w:rsidRPr="00842764">
        <w:rPr>
          <w:rFonts w:ascii="Arial" w:hAnsi="Arial" w:cs="Arial"/>
          <w:i/>
        </w:rPr>
        <w:t>Projekt Välkommen till bygden.</w:t>
      </w:r>
      <w:r>
        <w:rPr>
          <w:rFonts w:ascii="Arial" w:hAnsi="Arial" w:cs="Arial"/>
        </w:rPr>
        <w:t xml:space="preserve"> Under året 2019 fick vi 7 personer anvisade enligt Lag (2016:38), Bosättningslagen om mottagande av vissa nyanlända invandrare för bosättning. Av dem tog vi 2019 emot fyra personer, vilket innebär att tre personer kommer att tas emot under våren 2020; totalt tre vuxna och fyra barn. Förutom dessa anvisade har vi, inom ramen för eta</w:t>
      </w:r>
      <w:r>
        <w:rPr>
          <w:rFonts w:ascii="Arial" w:hAnsi="Arial" w:cs="Arial"/>
        </w:rPr>
        <w:softHyphen/>
        <w:t>ble</w:t>
      </w:r>
      <w:r>
        <w:rPr>
          <w:rFonts w:ascii="Arial" w:hAnsi="Arial" w:cs="Arial"/>
        </w:rPr>
        <w:softHyphen/>
        <w:t>ring</w:t>
      </w:r>
      <w:r>
        <w:rPr>
          <w:rFonts w:ascii="Arial" w:hAnsi="Arial" w:cs="Arial"/>
        </w:rPr>
        <w:softHyphen/>
        <w:t>en, tagit emot anhöriginvandrare och egenbosatta till kommu</w:t>
      </w:r>
      <w:r>
        <w:rPr>
          <w:rFonts w:ascii="Arial" w:hAnsi="Arial" w:cs="Arial"/>
        </w:rPr>
        <w:softHyphen/>
        <w:t>nen, sam</w:t>
      </w:r>
      <w:r>
        <w:rPr>
          <w:rFonts w:ascii="Arial" w:hAnsi="Arial" w:cs="Arial"/>
        </w:rPr>
        <w:softHyphen/>
        <w:t>manlagt 17 personer, varav 5 vuxna och 12 barn.</w:t>
      </w:r>
    </w:p>
    <w:p w:rsidR="00E74628" w:rsidRDefault="00E74628" w:rsidP="00310DD7">
      <w:pPr>
        <w:ind w:left="1418" w:right="1416"/>
        <w:rPr>
          <w:rFonts w:ascii="Arial" w:eastAsiaTheme="minorHAnsi" w:hAnsi="Arial" w:cs="Arial"/>
          <w:lang w:eastAsia="en-US"/>
        </w:rPr>
      </w:pPr>
    </w:p>
    <w:p w:rsidR="00E74628" w:rsidRPr="00842764" w:rsidRDefault="00E74628" w:rsidP="00310DD7">
      <w:pPr>
        <w:ind w:left="1418" w:right="1416"/>
        <w:rPr>
          <w:rFonts w:ascii="Arial" w:hAnsi="Arial" w:cs="Arial"/>
        </w:rPr>
      </w:pPr>
      <w:r w:rsidRPr="00842764">
        <w:rPr>
          <w:rFonts w:ascii="Arial" w:hAnsi="Arial" w:cs="Arial"/>
        </w:rPr>
        <w:t xml:space="preserve">Under 2019 har Inflyttning- och integrationsservice jobbat med att omstrukturera öppethållande till tidsbokning kombinerat med </w:t>
      </w:r>
      <w:proofErr w:type="spellStart"/>
      <w:r w:rsidRPr="00842764">
        <w:rPr>
          <w:rFonts w:ascii="Arial" w:hAnsi="Arial" w:cs="Arial"/>
        </w:rPr>
        <w:t>drop-intider</w:t>
      </w:r>
      <w:proofErr w:type="spellEnd"/>
      <w:r w:rsidRPr="00842764">
        <w:rPr>
          <w:rFonts w:ascii="Arial" w:hAnsi="Arial" w:cs="Arial"/>
        </w:rPr>
        <w:t xml:space="preserve"> för våra kunder samt fast tid för tjänstepersoners administration och dokumentation.</w:t>
      </w:r>
    </w:p>
    <w:p w:rsidR="00E74628" w:rsidRPr="00842764" w:rsidRDefault="00E74628" w:rsidP="00310DD7">
      <w:pPr>
        <w:ind w:left="1418" w:right="1416"/>
        <w:rPr>
          <w:rFonts w:ascii="Arial" w:hAnsi="Arial" w:cs="Arial"/>
        </w:rPr>
      </w:pPr>
    </w:p>
    <w:p w:rsidR="00E74628" w:rsidRPr="00842764" w:rsidRDefault="00E74628" w:rsidP="00310DD7">
      <w:pPr>
        <w:ind w:left="1418" w:right="1416"/>
        <w:rPr>
          <w:rFonts w:ascii="Arial" w:hAnsi="Arial" w:cs="Arial"/>
        </w:rPr>
      </w:pPr>
      <w:r w:rsidRPr="00842764">
        <w:rPr>
          <w:rFonts w:ascii="Arial" w:hAnsi="Arial" w:cs="Arial"/>
        </w:rPr>
        <w:t>I och med Arbetsförmedlingens frånvaro i kommunen har mer uppgifter lagts på Inflyttar- och Integrationsservice, Arbetsmarknadsenheten och Socialtjänsten med exempelvis individernas månadsredovisningar, anställningar, praktikplatser och försörjningsstöd.</w:t>
      </w:r>
    </w:p>
    <w:p w:rsidR="00E74628" w:rsidRPr="00842764" w:rsidRDefault="00E74628" w:rsidP="00310DD7">
      <w:pPr>
        <w:ind w:left="1418" w:right="1416"/>
        <w:rPr>
          <w:rFonts w:ascii="Arial" w:hAnsi="Arial" w:cs="Arial"/>
        </w:rPr>
      </w:pPr>
      <w:r w:rsidRPr="00842764">
        <w:rPr>
          <w:rFonts w:ascii="Arial" w:hAnsi="Arial" w:cs="Arial"/>
        </w:rPr>
        <w:t>Den bristande länken mellan kommun och Arbetsförmedling innebär också merarbete då kunder har behov av kontakt med myndigheten och det är långa telefonköer och det brister i information för personer med ärenden som inte blir uppföljda. Ett stort ansvar läggs på personen inom etableringen men i slutändan blir kommunen involverad.</w:t>
      </w:r>
    </w:p>
    <w:p w:rsidR="00E74628" w:rsidRDefault="00E74628" w:rsidP="00310DD7">
      <w:pPr>
        <w:ind w:left="1418" w:right="1416"/>
        <w:rPr>
          <w:rFonts w:ascii="Arial" w:eastAsiaTheme="minorHAnsi" w:hAnsi="Arial" w:cs="Arial"/>
          <w:lang w:eastAsia="en-US"/>
        </w:rPr>
      </w:pPr>
    </w:p>
    <w:p w:rsidR="00E74628" w:rsidRPr="00A36F78" w:rsidRDefault="00E74628" w:rsidP="00310DD7">
      <w:pPr>
        <w:ind w:left="1418" w:right="1416"/>
        <w:rPr>
          <w:rFonts w:ascii="Arial" w:eastAsiaTheme="minorHAnsi" w:hAnsi="Arial" w:cs="Arial"/>
          <w:iCs/>
          <w:u w:val="single"/>
          <w:lang w:eastAsia="en-US"/>
        </w:rPr>
      </w:pPr>
      <w:r w:rsidRPr="00A36F78">
        <w:rPr>
          <w:rFonts w:ascii="Arial" w:eastAsiaTheme="minorHAnsi" w:hAnsi="Arial" w:cs="Arial"/>
          <w:iCs/>
          <w:u w:val="single"/>
          <w:lang w:eastAsia="en-US"/>
        </w:rPr>
        <w:t>Insatser till nyinflyttade och näringslivet</w:t>
      </w:r>
    </w:p>
    <w:p w:rsidR="00E74628" w:rsidRDefault="00E74628" w:rsidP="00310DD7">
      <w:pPr>
        <w:ind w:left="1418" w:right="1416"/>
        <w:rPr>
          <w:rFonts w:ascii="Arial" w:eastAsiaTheme="minorHAnsi" w:hAnsi="Arial" w:cs="Arial"/>
          <w:lang w:eastAsia="en-US"/>
        </w:rPr>
      </w:pPr>
    </w:p>
    <w:p w:rsidR="00E74628" w:rsidRDefault="00E74628" w:rsidP="00310DD7">
      <w:pPr>
        <w:ind w:left="1418" w:right="1416"/>
        <w:rPr>
          <w:rFonts w:ascii="Arial" w:hAnsi="Arial" w:cs="Arial"/>
        </w:rPr>
      </w:pPr>
      <w:r>
        <w:rPr>
          <w:rFonts w:ascii="Arial" w:hAnsi="Arial" w:cs="Arial"/>
        </w:rPr>
        <w:t>Fyra gånger per år sänder Inflyttarservice broschyren ”Bo, Leva och Verka i Malå” till alla nyinflyttade i kommunen. Det följer med ett välkomstbrev och information om vad som är på gång i kom</w:t>
      </w:r>
      <w:r>
        <w:rPr>
          <w:rFonts w:ascii="Arial" w:hAnsi="Arial" w:cs="Arial"/>
        </w:rPr>
        <w:softHyphen/>
        <w:t xml:space="preserve">munen. </w:t>
      </w:r>
      <w:proofErr w:type="gramStart"/>
      <w:r>
        <w:rPr>
          <w:rFonts w:ascii="Arial" w:hAnsi="Arial" w:cs="Arial"/>
        </w:rPr>
        <w:t>En värdskaps-/busstur i samband med det SIDA-finansierade utbildningsprojektet för SGU:s internationella deltagare har planerats och genomförts till ’smultronställen’</w:t>
      </w:r>
      <w:proofErr w:type="gramEnd"/>
      <w:r>
        <w:rPr>
          <w:rFonts w:ascii="Arial" w:hAnsi="Arial" w:cs="Arial"/>
        </w:rPr>
        <w:t xml:space="preserve"> och företag. Ett antal </w:t>
      </w:r>
      <w:proofErr w:type="spellStart"/>
      <w:r>
        <w:rPr>
          <w:rFonts w:ascii="Arial" w:hAnsi="Arial" w:cs="Arial"/>
        </w:rPr>
        <w:t>youtube</w:t>
      </w:r>
      <w:proofErr w:type="spellEnd"/>
      <w:r>
        <w:rPr>
          <w:rFonts w:ascii="Arial" w:hAnsi="Arial" w:cs="Arial"/>
        </w:rPr>
        <w:t>-filmer med tema ”Bo, Leva och Verka i Malå” och nä</w:t>
      </w:r>
      <w:r>
        <w:rPr>
          <w:rFonts w:ascii="Arial" w:hAnsi="Arial" w:cs="Arial"/>
        </w:rPr>
        <w:softHyphen/>
        <w:t>ringslivet har gjorts under året.</w:t>
      </w:r>
    </w:p>
    <w:p w:rsidR="00E74628" w:rsidRDefault="00E74628" w:rsidP="00310DD7">
      <w:pPr>
        <w:ind w:left="1418" w:right="1416"/>
        <w:rPr>
          <w:rFonts w:ascii="Arial" w:hAnsi="Arial" w:cs="Arial"/>
        </w:rPr>
      </w:pPr>
    </w:p>
    <w:p w:rsidR="00E74628" w:rsidRDefault="00E74628" w:rsidP="00310DD7">
      <w:pPr>
        <w:ind w:left="1418" w:right="1416"/>
        <w:rPr>
          <w:rFonts w:ascii="Arial" w:hAnsi="Arial" w:cs="Arial"/>
        </w:rPr>
      </w:pPr>
      <w:r>
        <w:rPr>
          <w:rFonts w:ascii="Arial" w:hAnsi="Arial" w:cs="Arial"/>
        </w:rPr>
        <w:t xml:space="preserve">Två öppna seminarier med tema inkludering och mångfald har i mars respektive december genomförts. Ingen projektverksamhet har genomförts under 2019. </w:t>
      </w:r>
      <w:r w:rsidRPr="00842764">
        <w:rPr>
          <w:rFonts w:ascii="Arial" w:hAnsi="Arial" w:cs="Arial"/>
        </w:rPr>
        <w:t>Dock har arbetstid lagts ned på att förbereda ett nytt projekt med fokus på vuxna som står långt från arbete ska kunna ges ökade möjligheter till jobb. Ett samarbete med inlandskommunerna i Västerbotten.</w:t>
      </w:r>
    </w:p>
    <w:p w:rsidR="00E74628" w:rsidRDefault="00E74628" w:rsidP="00310DD7">
      <w:pPr>
        <w:ind w:left="1418" w:right="1416"/>
        <w:rPr>
          <w:rFonts w:ascii="Arial" w:hAnsi="Arial" w:cs="Arial"/>
        </w:rPr>
      </w:pPr>
    </w:p>
    <w:p w:rsidR="00E74628" w:rsidRDefault="00E74628" w:rsidP="00310DD7">
      <w:pPr>
        <w:ind w:left="1418" w:right="1416"/>
        <w:rPr>
          <w:rFonts w:ascii="Arial" w:hAnsi="Arial" w:cs="Arial"/>
        </w:rPr>
      </w:pPr>
      <w:r>
        <w:rPr>
          <w:rFonts w:ascii="Arial" w:hAnsi="Arial" w:cs="Arial"/>
        </w:rPr>
        <w:t>I Näringslivsnytt ges löpande aktuell information. Integrationsfrågor lyfts och vi visar på Malå som ett inkluderande och attraktivt samhälle, likväl som information från verksamheten i Inflyttar- och integrationsservice. Integrationsstrategin och dess handlingsplan för 2017 - 2019 har delårsredovisats och arbetet fortsätter med att ut</w:t>
      </w:r>
      <w:r>
        <w:rPr>
          <w:rFonts w:ascii="Arial" w:hAnsi="Arial" w:cs="Arial"/>
        </w:rPr>
        <w:softHyphen/>
        <w:t>veckla och revidera den i syfte att förbättra samarbetet och uppnå ännu bättre resultat. Arbetet med Integrat</w:t>
      </w:r>
      <w:r>
        <w:rPr>
          <w:rFonts w:ascii="Arial" w:hAnsi="Arial" w:cs="Arial"/>
        </w:rPr>
        <w:softHyphen/>
        <w:t>ionsstrategin genomsyrar hela verksamheten och är en del i arbetet för ökad mångfald och jämställdhet inom kommunens verksamheter.</w:t>
      </w:r>
    </w:p>
    <w:p w:rsidR="00E74628" w:rsidRDefault="00E74628" w:rsidP="00310DD7">
      <w:pPr>
        <w:ind w:left="1418" w:right="1416"/>
        <w:rPr>
          <w:rFonts w:ascii="Arial" w:hAnsi="Arial" w:cs="Arial"/>
          <w:i/>
          <w:highlight w:val="cyan"/>
        </w:rPr>
      </w:pPr>
    </w:p>
    <w:p w:rsidR="005B0A00" w:rsidRPr="007E0C99" w:rsidRDefault="005B0A00" w:rsidP="005B0A00">
      <w:pPr>
        <w:ind w:left="114" w:right="1416" w:firstLine="1304"/>
        <w:jc w:val="both"/>
        <w:rPr>
          <w:rFonts w:ascii="Arial" w:hAnsi="Arial" w:cs="Arial"/>
          <w:i/>
          <w:szCs w:val="22"/>
        </w:rPr>
      </w:pPr>
      <w:r w:rsidRPr="007E0C99">
        <w:rPr>
          <w:rFonts w:ascii="Arial" w:hAnsi="Arial" w:cs="Arial"/>
          <w:i/>
          <w:szCs w:val="22"/>
        </w:rPr>
        <w:t>Ensamkommande flyktingbarn</w:t>
      </w:r>
    </w:p>
    <w:p w:rsidR="005B0A00" w:rsidRDefault="005B0A00" w:rsidP="005B0A00">
      <w:pPr>
        <w:tabs>
          <w:tab w:val="left" w:pos="1418"/>
        </w:tabs>
        <w:ind w:left="1418" w:right="1416"/>
        <w:jc w:val="both"/>
        <w:rPr>
          <w:rFonts w:ascii="Arial" w:hAnsi="Arial" w:cs="Arial"/>
        </w:rPr>
      </w:pPr>
    </w:p>
    <w:p w:rsidR="005B0A00" w:rsidRPr="00C00D6B" w:rsidRDefault="005B0A00" w:rsidP="005B0A00">
      <w:pPr>
        <w:tabs>
          <w:tab w:val="left" w:pos="1418"/>
        </w:tabs>
        <w:ind w:left="1418" w:right="1416"/>
        <w:jc w:val="both"/>
        <w:rPr>
          <w:rFonts w:ascii="Arial" w:hAnsi="Arial" w:cs="Arial"/>
        </w:rPr>
      </w:pPr>
      <w:r w:rsidRPr="00C00D6B">
        <w:rPr>
          <w:rFonts w:ascii="Arial" w:hAnsi="Arial" w:cs="Arial"/>
        </w:rPr>
        <w:t>Kompassen som var omsorgens sista HVB boende gjordes under hösten om till ett stödboende. Avvecklingen av stödboendet förväntas vara klar under sommaren 2020.</w:t>
      </w:r>
    </w:p>
    <w:p w:rsidR="005B0A00" w:rsidRPr="006F6822" w:rsidRDefault="005B0A00" w:rsidP="005B0A00">
      <w:pPr>
        <w:tabs>
          <w:tab w:val="left" w:pos="1418"/>
        </w:tabs>
        <w:ind w:left="1418" w:right="1416"/>
        <w:jc w:val="both"/>
        <w:rPr>
          <w:rFonts w:ascii="Arial" w:hAnsi="Arial" w:cs="Arial"/>
          <w:highlight w:val="yellow"/>
        </w:rPr>
      </w:pPr>
      <w:r w:rsidRPr="00C00D6B">
        <w:rPr>
          <w:rFonts w:ascii="Arial" w:hAnsi="Arial" w:cs="Arial"/>
        </w:rPr>
        <w:t>Ensamkommande barn redovisar ett underskott för 2019 på 3</w:t>
      </w:r>
      <w:r>
        <w:rPr>
          <w:rFonts w:ascii="Arial" w:hAnsi="Arial" w:cs="Arial"/>
        </w:rPr>
        <w:t>,4 mnkr</w:t>
      </w:r>
      <w:r w:rsidRPr="00C00D6B">
        <w:rPr>
          <w:rFonts w:ascii="Arial" w:hAnsi="Arial" w:cs="Arial"/>
        </w:rPr>
        <w:t>. Till detta har verksamheten fått ökade utgifter med utgångspunkt i externa placeringar, löneökningar och en långsam omställningsprocess där kommunens boenden för ensamkommande ska läggas ner. Kommunen har även fått minskade intäkter på grund av färre antal ensamkommand</w:t>
      </w:r>
      <w:r w:rsidRPr="00B5511C">
        <w:rPr>
          <w:rFonts w:ascii="Arial" w:hAnsi="Arial" w:cs="Arial"/>
        </w:rPr>
        <w:t xml:space="preserve">e. </w:t>
      </w:r>
    </w:p>
    <w:p w:rsidR="005B0A00" w:rsidRDefault="005B0A00" w:rsidP="00310DD7">
      <w:pPr>
        <w:ind w:left="1418" w:right="1416"/>
        <w:rPr>
          <w:rFonts w:ascii="Arial" w:hAnsi="Arial" w:cs="Arial"/>
          <w:i/>
          <w:highlight w:val="cyan"/>
        </w:rPr>
      </w:pPr>
    </w:p>
    <w:p w:rsidR="00BB271F" w:rsidRDefault="00BB271F">
      <w:pPr>
        <w:rPr>
          <w:rFonts w:ascii="Arial" w:hAnsi="Arial" w:cs="Arial"/>
          <w:b/>
          <w:sz w:val="28"/>
        </w:rPr>
      </w:pPr>
      <w:r>
        <w:rPr>
          <w:rFonts w:ascii="Arial" w:hAnsi="Arial" w:cs="Arial"/>
          <w:b/>
          <w:sz w:val="28"/>
        </w:rPr>
        <w:br w:type="page"/>
      </w:r>
    </w:p>
    <w:p w:rsidR="00123662" w:rsidRPr="003523F8" w:rsidRDefault="00123662" w:rsidP="00310DD7">
      <w:pPr>
        <w:ind w:left="1418" w:right="1416"/>
        <w:rPr>
          <w:rFonts w:ascii="Arial" w:hAnsi="Arial" w:cs="Arial"/>
          <w:b/>
          <w:sz w:val="28"/>
        </w:rPr>
      </w:pPr>
      <w:r w:rsidRPr="003523F8">
        <w:rPr>
          <w:rFonts w:ascii="Arial" w:hAnsi="Arial" w:cs="Arial"/>
          <w:b/>
          <w:sz w:val="28"/>
        </w:rPr>
        <w:t xml:space="preserve">Infrastruktur, skydd m </w:t>
      </w:r>
      <w:proofErr w:type="spellStart"/>
      <w:r w:rsidRPr="003523F8">
        <w:rPr>
          <w:rFonts w:ascii="Arial" w:hAnsi="Arial" w:cs="Arial"/>
          <w:b/>
          <w:sz w:val="28"/>
        </w:rPr>
        <w:t>m</w:t>
      </w:r>
      <w:proofErr w:type="spellEnd"/>
    </w:p>
    <w:p w:rsidR="00913B27" w:rsidRDefault="00913B27" w:rsidP="00310DD7">
      <w:pPr>
        <w:ind w:left="1418" w:right="1416"/>
        <w:rPr>
          <w:rFonts w:ascii="Arial" w:hAnsi="Arial" w:cs="Arial"/>
        </w:rPr>
      </w:pPr>
    </w:p>
    <w:p w:rsidR="00913B27" w:rsidRPr="00243192" w:rsidRDefault="00913B27" w:rsidP="00310DD7">
      <w:pPr>
        <w:ind w:left="1418" w:right="1416"/>
        <w:rPr>
          <w:rFonts w:ascii="Arial" w:hAnsi="Arial" w:cs="Arial"/>
        </w:rPr>
      </w:pPr>
      <w:r w:rsidRPr="00243192">
        <w:rPr>
          <w:rFonts w:ascii="Arial" w:hAnsi="Arial" w:cs="Arial"/>
        </w:rPr>
        <w:t>De större områdena inom verksamheten är ut</w:t>
      </w:r>
      <w:r w:rsidRPr="00243192">
        <w:rPr>
          <w:rFonts w:ascii="Arial" w:hAnsi="Arial" w:cs="Arial"/>
        </w:rPr>
        <w:softHyphen/>
      </w:r>
      <w:r w:rsidRPr="00243192">
        <w:rPr>
          <w:rFonts w:ascii="Arial" w:hAnsi="Arial" w:cs="Arial"/>
        </w:rPr>
        <w:softHyphen/>
        <w:t>veck</w:t>
      </w:r>
      <w:r w:rsidRPr="00243192">
        <w:rPr>
          <w:rFonts w:ascii="Arial" w:hAnsi="Arial" w:cs="Arial"/>
        </w:rPr>
        <w:softHyphen/>
        <w:t>lingsavdel</w:t>
      </w:r>
      <w:r w:rsidRPr="00243192">
        <w:rPr>
          <w:rFonts w:ascii="Arial" w:hAnsi="Arial" w:cs="Arial"/>
        </w:rPr>
        <w:softHyphen/>
        <w:t>ning</w:t>
      </w:r>
      <w:r w:rsidRPr="00243192">
        <w:rPr>
          <w:rFonts w:ascii="Arial" w:hAnsi="Arial" w:cs="Arial"/>
        </w:rPr>
        <w:softHyphen/>
      </w:r>
      <w:r w:rsidRPr="00243192">
        <w:rPr>
          <w:rFonts w:ascii="Arial" w:hAnsi="Arial" w:cs="Arial"/>
        </w:rPr>
        <w:softHyphen/>
        <w:t>en, näringslivsfräm</w:t>
      </w:r>
      <w:r w:rsidRPr="00243192">
        <w:rPr>
          <w:rFonts w:ascii="Arial" w:hAnsi="Arial" w:cs="Arial"/>
        </w:rPr>
        <w:softHyphen/>
        <w:t xml:space="preserve">jande åtgärder </w:t>
      </w:r>
      <w:proofErr w:type="spellStart"/>
      <w:r w:rsidRPr="00243192">
        <w:rPr>
          <w:rFonts w:ascii="Arial" w:hAnsi="Arial" w:cs="Arial"/>
        </w:rPr>
        <w:t>inkl</w:t>
      </w:r>
      <w:proofErr w:type="spellEnd"/>
      <w:r w:rsidRPr="00243192">
        <w:rPr>
          <w:rFonts w:ascii="Arial" w:hAnsi="Arial" w:cs="Arial"/>
        </w:rPr>
        <w:t xml:space="preserve"> projekt, ga</w:t>
      </w:r>
      <w:r w:rsidRPr="00243192">
        <w:rPr>
          <w:rFonts w:ascii="Arial" w:hAnsi="Arial" w:cs="Arial"/>
        </w:rPr>
        <w:softHyphen/>
        <w:t>tor och vägar.</w:t>
      </w:r>
    </w:p>
    <w:p w:rsidR="00913B27" w:rsidRPr="00243192" w:rsidRDefault="00913B27" w:rsidP="00310DD7">
      <w:pPr>
        <w:ind w:left="1418" w:right="1416"/>
        <w:rPr>
          <w:rFonts w:ascii="Arial" w:hAnsi="Arial" w:cs="Arial"/>
          <w:i/>
        </w:rPr>
      </w:pPr>
    </w:p>
    <w:p w:rsidR="00913B27" w:rsidRPr="00243192" w:rsidRDefault="00913B27" w:rsidP="00310DD7">
      <w:pPr>
        <w:ind w:left="1418" w:right="1416"/>
        <w:rPr>
          <w:rFonts w:ascii="Arial" w:hAnsi="Arial" w:cs="Arial"/>
          <w:i/>
        </w:rPr>
      </w:pPr>
      <w:r w:rsidRPr="00243192">
        <w:rPr>
          <w:rFonts w:ascii="Arial" w:hAnsi="Arial" w:cs="Arial"/>
          <w:i/>
        </w:rPr>
        <w:t>Utvecklingsavdelningen</w:t>
      </w:r>
    </w:p>
    <w:p w:rsidR="00913B27" w:rsidRPr="00243192" w:rsidRDefault="00913B27" w:rsidP="00310DD7">
      <w:pPr>
        <w:ind w:left="1418" w:right="1416"/>
        <w:rPr>
          <w:rFonts w:ascii="Arial" w:hAnsi="Arial" w:cs="Arial"/>
          <w:i/>
        </w:rPr>
      </w:pPr>
    </w:p>
    <w:p w:rsidR="00913B27" w:rsidRDefault="00B169A6" w:rsidP="00310DD7">
      <w:pPr>
        <w:tabs>
          <w:tab w:val="left" w:pos="8789"/>
        </w:tabs>
        <w:ind w:left="1418" w:right="1416"/>
        <w:rPr>
          <w:rFonts w:ascii="Arial" w:hAnsi="Arial" w:cs="Arial"/>
        </w:rPr>
      </w:pPr>
      <w:r>
        <w:rPr>
          <w:rFonts w:ascii="Arial" w:hAnsi="Arial" w:cs="Arial"/>
        </w:rPr>
        <w:t xml:space="preserve">Utvecklingsavdelningen jobbar för </w:t>
      </w:r>
      <w:proofErr w:type="spellStart"/>
      <w:r w:rsidR="00913B27" w:rsidRPr="00243192">
        <w:rPr>
          <w:rFonts w:ascii="Arial" w:hAnsi="Arial" w:cs="Arial"/>
        </w:rPr>
        <w:t>för</w:t>
      </w:r>
      <w:proofErr w:type="spellEnd"/>
      <w:r w:rsidR="00913B27" w:rsidRPr="00243192">
        <w:rPr>
          <w:rFonts w:ascii="Arial" w:hAnsi="Arial" w:cs="Arial"/>
        </w:rPr>
        <w:t xml:space="preserve"> att främja fler nya och växande företag</w:t>
      </w:r>
      <w:r>
        <w:rPr>
          <w:rFonts w:ascii="Arial" w:hAnsi="Arial" w:cs="Arial"/>
        </w:rPr>
        <w:t>. Här ingår</w:t>
      </w:r>
      <w:r w:rsidR="00913B27" w:rsidRPr="00243192">
        <w:rPr>
          <w:rFonts w:ascii="Arial" w:hAnsi="Arial" w:cs="Arial"/>
        </w:rPr>
        <w:t xml:space="preserve"> företagslotsning och att </w:t>
      </w:r>
      <w:proofErr w:type="spellStart"/>
      <w:r w:rsidR="00913B27" w:rsidRPr="00243192">
        <w:rPr>
          <w:rFonts w:ascii="Arial" w:hAnsi="Arial" w:cs="Arial"/>
        </w:rPr>
        <w:t>bl</w:t>
      </w:r>
      <w:proofErr w:type="spellEnd"/>
      <w:r w:rsidR="00913B27" w:rsidRPr="00243192">
        <w:rPr>
          <w:rFonts w:ascii="Arial" w:hAnsi="Arial" w:cs="Arial"/>
        </w:rPr>
        <w:t xml:space="preserve"> a bistå företagen med finansieringsansökningar, annan rådgivning och kontakter. </w:t>
      </w:r>
      <w:r>
        <w:rPr>
          <w:rFonts w:ascii="Arial" w:hAnsi="Arial" w:cs="Arial"/>
        </w:rPr>
        <w:t>Utvecklingsavdelningen</w:t>
      </w:r>
      <w:r w:rsidR="00913B27" w:rsidRPr="00243192">
        <w:rPr>
          <w:rFonts w:ascii="Arial" w:hAnsi="Arial" w:cs="Arial"/>
        </w:rPr>
        <w:t xml:space="preserve"> medverka</w:t>
      </w:r>
      <w:r>
        <w:rPr>
          <w:rFonts w:ascii="Arial" w:hAnsi="Arial" w:cs="Arial"/>
        </w:rPr>
        <w:t>r</w:t>
      </w:r>
      <w:r w:rsidR="00913B27" w:rsidRPr="00243192">
        <w:rPr>
          <w:rFonts w:ascii="Arial" w:hAnsi="Arial" w:cs="Arial"/>
        </w:rPr>
        <w:t xml:space="preserve"> i interna utredningsuppdrag och styrgrupper samt i näringslivschefsträffar i Region 10 samt ansvara för handhavandet av bygdemedel. Tjänsteperson från enheten ingår i Skellefteå Älvdals LAG-grupp. </w:t>
      </w:r>
    </w:p>
    <w:p w:rsidR="00B169A6" w:rsidRPr="00243192" w:rsidRDefault="00B169A6" w:rsidP="00310DD7">
      <w:pPr>
        <w:tabs>
          <w:tab w:val="left" w:pos="8789"/>
        </w:tabs>
        <w:ind w:left="1418" w:right="1416"/>
        <w:rPr>
          <w:rFonts w:ascii="Arial" w:hAnsi="Arial" w:cs="Arial"/>
        </w:rPr>
      </w:pPr>
    </w:p>
    <w:p w:rsidR="00913B27" w:rsidRPr="00243192" w:rsidRDefault="00913B27" w:rsidP="00310DD7">
      <w:pPr>
        <w:tabs>
          <w:tab w:val="left" w:pos="8789"/>
        </w:tabs>
        <w:ind w:left="1418" w:right="1416"/>
        <w:rPr>
          <w:rFonts w:ascii="Arial" w:hAnsi="Arial" w:cs="Arial"/>
        </w:rPr>
      </w:pPr>
      <w:r w:rsidRPr="00243192">
        <w:rPr>
          <w:rFonts w:ascii="Arial" w:hAnsi="Arial" w:cs="Arial"/>
        </w:rPr>
        <w:t>I basverksamheten ingår numer att kraftsamla för genomförandet av temaveckan, arbetsmarknads- och rekryteringsmässan</w:t>
      </w:r>
      <w:r w:rsidRPr="00243192">
        <w:rPr>
          <w:rFonts w:ascii="Arial" w:hAnsi="Arial" w:cs="Arial"/>
          <w:i/>
          <w:iCs/>
        </w:rPr>
        <w:t xml:space="preserve"> Här finns jobben och möjligheterna,</w:t>
      </w:r>
      <w:r w:rsidRPr="00243192">
        <w:rPr>
          <w:rFonts w:ascii="Arial" w:hAnsi="Arial" w:cs="Arial"/>
        </w:rPr>
        <w:t xml:space="preserve"> som 2019, genomfördes för fjärde gången. Samverkanspartners var Malå kommun, Företagarna i Malå, Unga Entreprenörer i Malå, UEM, och föreningen Park </w:t>
      </w:r>
      <w:proofErr w:type="spellStart"/>
      <w:r w:rsidRPr="00243192">
        <w:rPr>
          <w:rFonts w:ascii="Arial" w:hAnsi="Arial" w:cs="Arial"/>
        </w:rPr>
        <w:t>Malåborg</w:t>
      </w:r>
      <w:proofErr w:type="spellEnd"/>
      <w:r w:rsidRPr="00243192">
        <w:rPr>
          <w:rFonts w:ascii="Arial" w:hAnsi="Arial" w:cs="Arial"/>
        </w:rPr>
        <w:t xml:space="preserve"> med </w:t>
      </w:r>
      <w:proofErr w:type="spellStart"/>
      <w:r w:rsidRPr="00243192">
        <w:rPr>
          <w:rFonts w:ascii="Arial" w:hAnsi="Arial" w:cs="Arial"/>
        </w:rPr>
        <w:t>bl</w:t>
      </w:r>
      <w:proofErr w:type="spellEnd"/>
      <w:r w:rsidRPr="00243192">
        <w:rPr>
          <w:rFonts w:ascii="Arial" w:hAnsi="Arial" w:cs="Arial"/>
        </w:rPr>
        <w:t xml:space="preserve"> a</w:t>
      </w:r>
      <w:r w:rsidR="00B169A6">
        <w:rPr>
          <w:rFonts w:ascii="Arial" w:hAnsi="Arial" w:cs="Arial"/>
        </w:rPr>
        <w:t xml:space="preserve"> tre kvällsse</w:t>
      </w:r>
      <w:r w:rsidR="00B169A6">
        <w:rPr>
          <w:rFonts w:ascii="Arial" w:hAnsi="Arial" w:cs="Arial"/>
        </w:rPr>
        <w:softHyphen/>
        <w:t>minarier och två ”</w:t>
      </w:r>
      <w:proofErr w:type="spellStart"/>
      <w:r w:rsidR="00B169A6">
        <w:rPr>
          <w:rFonts w:ascii="Arial" w:hAnsi="Arial" w:cs="Arial"/>
        </w:rPr>
        <w:t>lunchinspo</w:t>
      </w:r>
      <w:proofErr w:type="spellEnd"/>
      <w:r w:rsidR="00B169A6">
        <w:rPr>
          <w:rFonts w:ascii="Arial" w:hAnsi="Arial" w:cs="Arial"/>
        </w:rPr>
        <w:t>”</w:t>
      </w:r>
      <w:r w:rsidRPr="00243192">
        <w:rPr>
          <w:rFonts w:ascii="Arial" w:hAnsi="Arial" w:cs="Arial"/>
        </w:rPr>
        <w:t xml:space="preserve">, elevaktiviteter i form av studiebesök och företagsbesök i klassrum, lunchmöte med landshövdingen och lördagens </w:t>
      </w:r>
      <w:r w:rsidRPr="00243192">
        <w:rPr>
          <w:rFonts w:ascii="Arial" w:hAnsi="Arial" w:cs="Arial"/>
          <w:i/>
        </w:rPr>
        <w:t>Smartare än Malås 5e klassare</w:t>
      </w:r>
      <w:r w:rsidRPr="00243192">
        <w:rPr>
          <w:rFonts w:ascii="Arial" w:hAnsi="Arial" w:cs="Arial"/>
        </w:rPr>
        <w:t>. 26 arbetsgivare och gymnasieskolor deltog som utställare. Veckans program livesändes. Utmärkelser från Malå kommun tilldelades företagare i Malå.</w:t>
      </w:r>
    </w:p>
    <w:p w:rsidR="00913B27" w:rsidRPr="00243192" w:rsidRDefault="00913B27" w:rsidP="00310DD7">
      <w:pPr>
        <w:ind w:left="1418" w:right="1416"/>
        <w:rPr>
          <w:rFonts w:ascii="Arial" w:hAnsi="Arial" w:cs="Arial"/>
        </w:rPr>
      </w:pPr>
    </w:p>
    <w:p w:rsidR="00913B27" w:rsidRPr="00243192" w:rsidRDefault="00913B27" w:rsidP="00310DD7">
      <w:pPr>
        <w:ind w:left="1418" w:right="1416"/>
        <w:rPr>
          <w:rFonts w:ascii="Arial" w:hAnsi="Arial" w:cs="Arial"/>
        </w:rPr>
      </w:pPr>
      <w:r w:rsidRPr="00243192">
        <w:rPr>
          <w:rFonts w:ascii="Arial" w:hAnsi="Arial" w:cs="Arial"/>
        </w:rPr>
        <w:t xml:space="preserve">Utvecklingsavdelningen har även ansvarat för Malå kommuns </w:t>
      </w:r>
      <w:r w:rsidRPr="00243192">
        <w:rPr>
          <w:rFonts w:ascii="Arial" w:hAnsi="Arial" w:cs="Arial"/>
          <w:i/>
        </w:rPr>
        <w:t xml:space="preserve">Öppet-Hus </w:t>
      </w:r>
      <w:r w:rsidRPr="00243192">
        <w:rPr>
          <w:rFonts w:ascii="Arial" w:hAnsi="Arial" w:cs="Arial"/>
        </w:rPr>
        <w:t>aktivitet för innevånarna.</w:t>
      </w:r>
    </w:p>
    <w:p w:rsidR="00913B27" w:rsidRPr="00243192" w:rsidRDefault="00913B27" w:rsidP="00310DD7">
      <w:pPr>
        <w:tabs>
          <w:tab w:val="left" w:pos="8789"/>
        </w:tabs>
        <w:ind w:left="1418" w:right="1416"/>
        <w:rPr>
          <w:rFonts w:ascii="Arial" w:hAnsi="Arial" w:cs="Arial"/>
        </w:rPr>
      </w:pPr>
    </w:p>
    <w:p w:rsidR="00913B27" w:rsidRPr="00243192" w:rsidRDefault="00913B27" w:rsidP="00310DD7">
      <w:pPr>
        <w:tabs>
          <w:tab w:val="left" w:pos="8789"/>
        </w:tabs>
        <w:ind w:left="1418" w:right="1416"/>
        <w:rPr>
          <w:rFonts w:ascii="Arial" w:hAnsi="Arial" w:cs="Arial"/>
        </w:rPr>
      </w:pPr>
      <w:r w:rsidRPr="00243192">
        <w:rPr>
          <w:rFonts w:ascii="Arial" w:hAnsi="Arial" w:cs="Arial"/>
        </w:rPr>
        <w:t xml:space="preserve">Utöver basverksamheten har vi under 2019 varit delaktiga i och genom bygdemedel, medfinansierat besöksnäringsprojekten </w:t>
      </w:r>
      <w:r w:rsidRPr="00243192">
        <w:rPr>
          <w:rFonts w:ascii="Arial" w:hAnsi="Arial" w:cs="Arial"/>
          <w:i/>
        </w:rPr>
        <w:t>Bärkraft</w:t>
      </w:r>
      <w:r w:rsidRPr="00243192">
        <w:rPr>
          <w:rFonts w:ascii="Arial" w:hAnsi="Arial" w:cs="Arial"/>
        </w:rPr>
        <w:t xml:space="preserve"> och </w:t>
      </w:r>
      <w:r w:rsidRPr="00243192">
        <w:rPr>
          <w:rFonts w:ascii="Arial" w:hAnsi="Arial" w:cs="Arial"/>
          <w:i/>
        </w:rPr>
        <w:t>Exportfokus</w:t>
      </w:r>
      <w:r w:rsidRPr="00243192">
        <w:rPr>
          <w:rFonts w:ascii="Arial" w:hAnsi="Arial" w:cs="Arial"/>
        </w:rPr>
        <w:t xml:space="preserve"> med Gold </w:t>
      </w:r>
      <w:proofErr w:type="spellStart"/>
      <w:r w:rsidRPr="00243192">
        <w:rPr>
          <w:rFonts w:ascii="Arial" w:hAnsi="Arial" w:cs="Arial"/>
        </w:rPr>
        <w:t>of</w:t>
      </w:r>
      <w:proofErr w:type="spellEnd"/>
      <w:r w:rsidRPr="00243192">
        <w:rPr>
          <w:rFonts w:ascii="Arial" w:hAnsi="Arial" w:cs="Arial"/>
        </w:rPr>
        <w:t xml:space="preserve"> </w:t>
      </w:r>
      <w:proofErr w:type="spellStart"/>
      <w:r w:rsidRPr="00243192">
        <w:rPr>
          <w:rFonts w:ascii="Arial" w:hAnsi="Arial" w:cs="Arial"/>
        </w:rPr>
        <w:t>Lapland</w:t>
      </w:r>
      <w:proofErr w:type="spellEnd"/>
      <w:r w:rsidRPr="00243192">
        <w:rPr>
          <w:rFonts w:ascii="Arial" w:hAnsi="Arial" w:cs="Arial"/>
        </w:rPr>
        <w:t xml:space="preserve"> som projektägare.</w:t>
      </w:r>
    </w:p>
    <w:p w:rsidR="00913B27" w:rsidRPr="00243192" w:rsidRDefault="00913B27" w:rsidP="00310DD7">
      <w:pPr>
        <w:tabs>
          <w:tab w:val="left" w:pos="8789"/>
        </w:tabs>
        <w:ind w:left="1418" w:right="1416"/>
        <w:rPr>
          <w:rFonts w:ascii="Arial" w:hAnsi="Arial" w:cs="Arial"/>
          <w:u w:val="single"/>
        </w:rPr>
      </w:pPr>
    </w:p>
    <w:p w:rsidR="00913B27" w:rsidRPr="00BB271F" w:rsidRDefault="00913B27" w:rsidP="00310DD7">
      <w:pPr>
        <w:ind w:left="1418" w:right="1416"/>
        <w:rPr>
          <w:rFonts w:ascii="Arial" w:hAnsi="Arial" w:cs="Arial"/>
          <w:sz w:val="22"/>
          <w:szCs w:val="22"/>
          <w:u w:val="single"/>
        </w:rPr>
      </w:pPr>
      <w:r w:rsidRPr="00BB271F">
        <w:rPr>
          <w:rFonts w:ascii="Arial" w:hAnsi="Arial" w:cs="Arial"/>
          <w:u w:val="single"/>
        </w:rPr>
        <w:t>Externa medel till Malå kommun</w:t>
      </w:r>
    </w:p>
    <w:p w:rsidR="00913B27" w:rsidRPr="00243192" w:rsidRDefault="00913B27" w:rsidP="00310DD7">
      <w:pPr>
        <w:ind w:left="1418" w:right="1416"/>
        <w:rPr>
          <w:rFonts w:ascii="Arial" w:hAnsi="Arial" w:cs="Arial"/>
          <w:b/>
          <w:u w:val="single"/>
        </w:rPr>
      </w:pPr>
    </w:p>
    <w:p w:rsidR="00913B27" w:rsidRPr="00243192" w:rsidRDefault="00913B27" w:rsidP="00310DD7">
      <w:pPr>
        <w:ind w:left="1418" w:right="1416"/>
        <w:rPr>
          <w:rFonts w:ascii="Arial" w:hAnsi="Arial" w:cs="Arial"/>
        </w:rPr>
      </w:pPr>
      <w:r w:rsidRPr="00243192">
        <w:rPr>
          <w:rFonts w:ascii="Arial" w:hAnsi="Arial" w:cs="Arial"/>
        </w:rPr>
        <w:t>Utvecklings</w:t>
      </w:r>
      <w:r w:rsidRPr="00243192">
        <w:rPr>
          <w:rFonts w:ascii="Arial" w:hAnsi="Arial" w:cs="Arial"/>
        </w:rPr>
        <w:softHyphen/>
        <w:t xml:space="preserve">avdelningen har under 2019 slutrapporterat projekt </w:t>
      </w:r>
      <w:r w:rsidRPr="00243192">
        <w:rPr>
          <w:rFonts w:ascii="Arial" w:hAnsi="Arial" w:cs="Arial"/>
          <w:i/>
        </w:rPr>
        <w:t xml:space="preserve">Förstudie konceptutveckling Park </w:t>
      </w:r>
      <w:proofErr w:type="spellStart"/>
      <w:r w:rsidRPr="00243192">
        <w:rPr>
          <w:rFonts w:ascii="Arial" w:hAnsi="Arial" w:cs="Arial"/>
          <w:i/>
        </w:rPr>
        <w:t>Malåborg</w:t>
      </w:r>
      <w:proofErr w:type="spellEnd"/>
      <w:r w:rsidRPr="00243192">
        <w:rPr>
          <w:rFonts w:ascii="Arial" w:hAnsi="Arial" w:cs="Arial"/>
        </w:rPr>
        <w:t xml:space="preserve">. </w:t>
      </w:r>
    </w:p>
    <w:p w:rsidR="00913B27" w:rsidRPr="00243192" w:rsidRDefault="00913B27" w:rsidP="00310DD7">
      <w:pPr>
        <w:ind w:left="1418" w:right="1416"/>
        <w:rPr>
          <w:rFonts w:ascii="Arial" w:hAnsi="Arial" w:cs="Arial"/>
          <w:u w:val="single"/>
        </w:rPr>
      </w:pPr>
      <w:r w:rsidRPr="00243192">
        <w:rPr>
          <w:rFonts w:ascii="Arial" w:hAnsi="Arial" w:cs="Arial"/>
        </w:rPr>
        <w:t>Utvecklingsavdelningen har under 2019 upprättat ansökan tillsammans med närings- och föreningslivet till Jordbruksverkets utlysning Pilotprojekt för att utveckla turism och besöksnäringen på landsbygden, projektet avslogs.  </w:t>
      </w:r>
    </w:p>
    <w:p w:rsidR="00913B27" w:rsidRPr="00243192" w:rsidRDefault="00913B27" w:rsidP="00310DD7">
      <w:pPr>
        <w:ind w:left="1418" w:right="1416"/>
        <w:rPr>
          <w:rFonts w:ascii="Arial" w:hAnsi="Arial" w:cs="Arial"/>
          <w:i/>
          <w:iCs/>
        </w:rPr>
      </w:pPr>
    </w:p>
    <w:p w:rsidR="00BB271F" w:rsidRDefault="00913B27" w:rsidP="00310DD7">
      <w:pPr>
        <w:ind w:left="1418" w:right="1416"/>
        <w:rPr>
          <w:rFonts w:ascii="Arial" w:hAnsi="Arial" w:cs="Arial"/>
          <w:i/>
        </w:rPr>
      </w:pPr>
      <w:r w:rsidRPr="00BB271F">
        <w:rPr>
          <w:rFonts w:ascii="Arial" w:hAnsi="Arial" w:cs="Arial"/>
          <w:u w:val="single"/>
        </w:rPr>
        <w:t>Serviceplan Malå kommun</w:t>
      </w:r>
    </w:p>
    <w:p w:rsidR="00BB271F" w:rsidRDefault="00BB271F" w:rsidP="00310DD7">
      <w:pPr>
        <w:ind w:left="1418" w:right="1416"/>
        <w:rPr>
          <w:rFonts w:ascii="Arial" w:hAnsi="Arial" w:cs="Arial"/>
          <w:i/>
        </w:rPr>
      </w:pPr>
    </w:p>
    <w:p w:rsidR="00913B27" w:rsidRPr="00243192" w:rsidRDefault="00913B27" w:rsidP="00310DD7">
      <w:pPr>
        <w:ind w:left="1418" w:right="1416"/>
        <w:rPr>
          <w:rFonts w:ascii="Arial" w:hAnsi="Arial" w:cs="Arial"/>
        </w:rPr>
      </w:pPr>
      <w:r w:rsidRPr="00B169A6">
        <w:rPr>
          <w:rFonts w:ascii="Arial" w:hAnsi="Arial" w:cs="Arial"/>
          <w:i/>
        </w:rPr>
        <w:t>(</w:t>
      </w:r>
      <w:r w:rsidRPr="00B169A6">
        <w:rPr>
          <w:rFonts w:ascii="Arial" w:hAnsi="Arial" w:cs="Arial"/>
        </w:rPr>
        <w:t>Fastställd av kommunfullmäktige 2019-06-24, § 109)</w:t>
      </w:r>
      <w:r w:rsidR="00B169A6">
        <w:t xml:space="preserve"> </w:t>
      </w:r>
      <w:r w:rsidRPr="00243192">
        <w:rPr>
          <w:rFonts w:ascii="Arial" w:hAnsi="Arial" w:cs="Arial"/>
        </w:rPr>
        <w:t xml:space="preserve">Implementering av serviceplan har påbörjats. Under 2019 har aktiviteterna koordinerats med </w:t>
      </w:r>
      <w:r w:rsidRPr="00243192">
        <w:rPr>
          <w:rFonts w:ascii="Arial" w:hAnsi="Arial" w:cs="Arial"/>
          <w:i/>
        </w:rPr>
        <w:t>Projekt Välkommen till Bygden.</w:t>
      </w:r>
      <w:r w:rsidRPr="00243192">
        <w:rPr>
          <w:rFonts w:ascii="Arial" w:hAnsi="Arial" w:cs="Arial"/>
        </w:rPr>
        <w:t xml:space="preserve"> Nya regler för hemsändningsbidrag har antagits. </w:t>
      </w:r>
    </w:p>
    <w:p w:rsidR="00913B27" w:rsidRPr="00243192" w:rsidRDefault="00913B27" w:rsidP="00310DD7">
      <w:pPr>
        <w:tabs>
          <w:tab w:val="left" w:pos="8789"/>
        </w:tabs>
        <w:ind w:left="1418" w:right="1416"/>
        <w:rPr>
          <w:rFonts w:ascii="Arial" w:hAnsi="Arial" w:cs="Arial"/>
        </w:rPr>
      </w:pPr>
    </w:p>
    <w:p w:rsidR="00913B27" w:rsidRPr="00BB271F" w:rsidRDefault="00913B27" w:rsidP="00310DD7">
      <w:pPr>
        <w:tabs>
          <w:tab w:val="left" w:pos="8789"/>
        </w:tabs>
        <w:ind w:left="1418" w:right="1416"/>
        <w:rPr>
          <w:rFonts w:ascii="Arial" w:hAnsi="Arial" w:cs="Arial"/>
          <w:u w:val="single"/>
        </w:rPr>
      </w:pPr>
      <w:r w:rsidRPr="00BB271F">
        <w:rPr>
          <w:rFonts w:ascii="Arial" w:hAnsi="Arial" w:cs="Arial"/>
          <w:u w:val="single"/>
        </w:rPr>
        <w:t>Projekt Utveckling av näringslivet och företagsklimatet i Malå kommun (2018 - 2021)</w:t>
      </w:r>
    </w:p>
    <w:p w:rsidR="00913B27" w:rsidRPr="00243192" w:rsidRDefault="00913B27" w:rsidP="00310DD7">
      <w:pPr>
        <w:tabs>
          <w:tab w:val="left" w:pos="8789"/>
        </w:tabs>
        <w:ind w:left="1418" w:right="1416"/>
        <w:rPr>
          <w:rFonts w:ascii="Arial" w:hAnsi="Arial" w:cs="Arial"/>
        </w:rPr>
      </w:pPr>
      <w:r w:rsidRPr="00243192">
        <w:rPr>
          <w:rFonts w:ascii="Arial" w:hAnsi="Arial" w:cs="Arial"/>
        </w:rPr>
        <w:tab/>
      </w:r>
    </w:p>
    <w:p w:rsidR="00913B27" w:rsidRPr="00243192" w:rsidRDefault="00913B27" w:rsidP="00310DD7">
      <w:pPr>
        <w:ind w:left="1418" w:right="1416"/>
        <w:rPr>
          <w:rFonts w:ascii="Arial" w:hAnsi="Arial" w:cs="Arial"/>
        </w:rPr>
      </w:pPr>
      <w:r w:rsidRPr="00243192">
        <w:rPr>
          <w:rFonts w:ascii="Arial" w:hAnsi="Arial" w:cs="Arial"/>
        </w:rPr>
        <w:t>Verksamhetsansvarig/projektledare har ansvarat för att den projektplan för ex</w:t>
      </w:r>
      <w:r w:rsidRPr="00243192">
        <w:rPr>
          <w:rFonts w:ascii="Arial" w:hAnsi="Arial" w:cs="Arial"/>
        </w:rPr>
        <w:softHyphen/>
        <w:t>terna projekt</w:t>
      </w:r>
      <w:r w:rsidRPr="00243192">
        <w:rPr>
          <w:rFonts w:ascii="Arial" w:hAnsi="Arial" w:cs="Arial"/>
        </w:rPr>
        <w:softHyphen/>
        <w:t>medel, 1,76 miljoner/år som tilldelas Malå kommun under en 3-års</w:t>
      </w:r>
      <w:r w:rsidRPr="00243192">
        <w:rPr>
          <w:rFonts w:ascii="Arial" w:hAnsi="Arial" w:cs="Arial"/>
        </w:rPr>
        <w:softHyphen/>
        <w:t>pe</w:t>
      </w:r>
      <w:r w:rsidRPr="00243192">
        <w:rPr>
          <w:rFonts w:ascii="Arial" w:hAnsi="Arial" w:cs="Arial"/>
        </w:rPr>
        <w:softHyphen/>
        <w:t>riod har genomförts en</w:t>
      </w:r>
      <w:r w:rsidR="00B169A6">
        <w:rPr>
          <w:rFonts w:ascii="Arial" w:hAnsi="Arial" w:cs="Arial"/>
        </w:rPr>
        <w:t>ligt plan. Planen är antagen i k</w:t>
      </w:r>
      <w:r w:rsidRPr="00243192">
        <w:rPr>
          <w:rFonts w:ascii="Arial" w:hAnsi="Arial" w:cs="Arial"/>
        </w:rPr>
        <w:t>ommunstyrelsen och godkänd av Till</w:t>
      </w:r>
      <w:r w:rsidRPr="00243192">
        <w:rPr>
          <w:rFonts w:ascii="Arial" w:hAnsi="Arial" w:cs="Arial"/>
        </w:rPr>
        <w:softHyphen/>
        <w:t>växt</w:t>
      </w:r>
      <w:r w:rsidRPr="00243192">
        <w:rPr>
          <w:rFonts w:ascii="Arial" w:hAnsi="Arial" w:cs="Arial"/>
        </w:rPr>
        <w:softHyphen/>
        <w:t>verket. Primär målgrupp är befintliga och blivande SME-företag. Sekundära målgrupper: medlemsorganisationer såsom Företagarna i Malå, LRF, Malå Sameby mm. Fokusområden:</w:t>
      </w:r>
    </w:p>
    <w:p w:rsidR="00913B27" w:rsidRPr="00243192" w:rsidRDefault="00913B27" w:rsidP="00310DD7">
      <w:pPr>
        <w:ind w:left="1418" w:right="1416"/>
        <w:rPr>
          <w:rFonts w:ascii="Arial" w:hAnsi="Arial" w:cs="Arial"/>
        </w:rPr>
      </w:pPr>
    </w:p>
    <w:p w:rsidR="00913B27" w:rsidRPr="00FB3904" w:rsidRDefault="00913B27" w:rsidP="00FB3904">
      <w:pPr>
        <w:ind w:left="1701" w:right="1416"/>
        <w:rPr>
          <w:rFonts w:ascii="Arial" w:hAnsi="Arial" w:cs="Arial"/>
          <w:i/>
        </w:rPr>
      </w:pPr>
      <w:proofErr w:type="spellStart"/>
      <w:r w:rsidRPr="00FB3904">
        <w:rPr>
          <w:rFonts w:ascii="Arial" w:hAnsi="Arial" w:cs="Arial"/>
          <w:i/>
        </w:rPr>
        <w:t>Platsbaserad</w:t>
      </w:r>
      <w:proofErr w:type="spellEnd"/>
      <w:r w:rsidRPr="00FB3904">
        <w:rPr>
          <w:rFonts w:ascii="Arial" w:hAnsi="Arial" w:cs="Arial"/>
          <w:i/>
        </w:rPr>
        <w:t xml:space="preserve"> näringslivsutveckling</w:t>
      </w:r>
    </w:p>
    <w:p w:rsidR="00913B27" w:rsidRPr="00243192" w:rsidRDefault="00913B27" w:rsidP="00FB3904">
      <w:pPr>
        <w:ind w:left="1985" w:right="1416" w:hanging="284"/>
        <w:rPr>
          <w:rFonts w:ascii="Arial" w:hAnsi="Arial" w:cs="Arial"/>
        </w:rPr>
      </w:pPr>
      <w:r w:rsidRPr="00243192">
        <w:rPr>
          <w:rFonts w:ascii="Arial" w:hAnsi="Arial" w:cs="Arial"/>
        </w:rPr>
        <w:t>1. Fler och växande företag.</w:t>
      </w:r>
    </w:p>
    <w:p w:rsidR="00913B27" w:rsidRPr="00243192" w:rsidRDefault="00913B27" w:rsidP="00FB3904">
      <w:pPr>
        <w:ind w:left="1985" w:right="1416" w:hanging="284"/>
        <w:rPr>
          <w:rFonts w:ascii="Arial" w:hAnsi="Arial" w:cs="Arial"/>
        </w:rPr>
      </w:pPr>
      <w:r w:rsidRPr="00243192">
        <w:rPr>
          <w:rFonts w:ascii="Arial" w:hAnsi="Arial" w:cs="Arial"/>
        </w:rPr>
        <w:t xml:space="preserve">2. Digitala tjänster och affärsmodeller. </w:t>
      </w:r>
    </w:p>
    <w:p w:rsidR="00913B27" w:rsidRPr="00243192" w:rsidRDefault="00913B27" w:rsidP="00FB3904">
      <w:pPr>
        <w:ind w:left="1985" w:right="1416" w:hanging="284"/>
        <w:rPr>
          <w:rFonts w:ascii="Arial" w:hAnsi="Arial" w:cs="Arial"/>
        </w:rPr>
      </w:pPr>
      <w:r w:rsidRPr="00243192">
        <w:rPr>
          <w:rFonts w:ascii="Arial" w:hAnsi="Arial" w:cs="Arial"/>
        </w:rPr>
        <w:t xml:space="preserve">3. Livskraftig rennäring i samverkan. </w:t>
      </w:r>
    </w:p>
    <w:p w:rsidR="00913B27" w:rsidRPr="00243192" w:rsidRDefault="00913B27" w:rsidP="00FB3904">
      <w:pPr>
        <w:ind w:left="1985" w:right="1416" w:hanging="284"/>
        <w:rPr>
          <w:rFonts w:ascii="Arial" w:hAnsi="Arial" w:cs="Arial"/>
        </w:rPr>
      </w:pPr>
      <w:r w:rsidRPr="00243192">
        <w:rPr>
          <w:rFonts w:ascii="Arial" w:hAnsi="Arial" w:cs="Arial"/>
        </w:rPr>
        <w:t>4. Företagande inom informations- och kommunikationsteknologier.</w:t>
      </w:r>
    </w:p>
    <w:p w:rsidR="00913B27" w:rsidRPr="00243192" w:rsidRDefault="00913B27" w:rsidP="00310DD7">
      <w:pPr>
        <w:ind w:left="1418" w:right="1416"/>
        <w:rPr>
          <w:rFonts w:ascii="Arial" w:hAnsi="Arial" w:cs="Arial"/>
        </w:rPr>
      </w:pPr>
    </w:p>
    <w:p w:rsidR="00913B27" w:rsidRPr="00FB3904" w:rsidRDefault="00913B27" w:rsidP="00FB3904">
      <w:pPr>
        <w:ind w:left="1701" w:right="1416"/>
        <w:rPr>
          <w:rFonts w:ascii="Arial" w:hAnsi="Arial" w:cs="Arial"/>
          <w:i/>
        </w:rPr>
      </w:pPr>
      <w:r w:rsidRPr="00FB3904">
        <w:rPr>
          <w:rFonts w:ascii="Arial" w:hAnsi="Arial" w:cs="Arial"/>
          <w:i/>
        </w:rPr>
        <w:t xml:space="preserve">Investeringar i utbildning och kompetens </w:t>
      </w:r>
    </w:p>
    <w:p w:rsidR="00913B27" w:rsidRPr="00243192" w:rsidRDefault="00913B27" w:rsidP="00FB3904">
      <w:pPr>
        <w:ind w:left="1701" w:right="1416"/>
        <w:rPr>
          <w:rFonts w:ascii="Arial" w:hAnsi="Arial" w:cs="Arial"/>
        </w:rPr>
      </w:pPr>
      <w:r w:rsidRPr="00243192">
        <w:rPr>
          <w:rFonts w:ascii="Arial" w:hAnsi="Arial" w:cs="Arial"/>
        </w:rPr>
        <w:t xml:space="preserve">1. Tillgodose samhällets behov av arbetskraft </w:t>
      </w:r>
    </w:p>
    <w:p w:rsidR="00913B27" w:rsidRPr="00243192" w:rsidRDefault="00913B27" w:rsidP="00310DD7">
      <w:pPr>
        <w:ind w:left="1418" w:right="1416"/>
        <w:rPr>
          <w:rFonts w:ascii="Arial" w:hAnsi="Arial" w:cs="Arial"/>
        </w:rPr>
      </w:pPr>
    </w:p>
    <w:p w:rsidR="00913B27" w:rsidRPr="00FB3904" w:rsidRDefault="00913B27" w:rsidP="00FB3904">
      <w:pPr>
        <w:ind w:left="1701" w:right="1416"/>
        <w:rPr>
          <w:rFonts w:ascii="Arial" w:hAnsi="Arial" w:cs="Arial"/>
          <w:i/>
        </w:rPr>
      </w:pPr>
      <w:r w:rsidRPr="00FB3904">
        <w:rPr>
          <w:rFonts w:ascii="Arial" w:hAnsi="Arial" w:cs="Arial"/>
          <w:i/>
        </w:rPr>
        <w:t xml:space="preserve">Strukturer för innovativ utveckling </w:t>
      </w:r>
    </w:p>
    <w:p w:rsidR="00913B27" w:rsidRPr="00243192" w:rsidRDefault="005B0043" w:rsidP="00FB3904">
      <w:pPr>
        <w:ind w:left="1701" w:right="1416"/>
        <w:rPr>
          <w:rFonts w:ascii="Arial" w:hAnsi="Arial" w:cs="Arial"/>
        </w:rPr>
      </w:pPr>
      <w:r>
        <w:rPr>
          <w:rFonts w:ascii="Arial" w:hAnsi="Arial" w:cs="Arial"/>
        </w:rPr>
        <w:t>1</w:t>
      </w:r>
      <w:proofErr w:type="gramStart"/>
      <w:r>
        <w:rPr>
          <w:rFonts w:ascii="Arial" w:hAnsi="Arial" w:cs="Arial"/>
        </w:rPr>
        <w:t>.</w:t>
      </w:r>
      <w:r w:rsidR="00913B27" w:rsidRPr="00243192">
        <w:rPr>
          <w:rFonts w:ascii="Arial" w:hAnsi="Arial" w:cs="Arial"/>
        </w:rPr>
        <w:t>God</w:t>
      </w:r>
      <w:proofErr w:type="gramEnd"/>
      <w:r w:rsidR="00913B27" w:rsidRPr="00243192">
        <w:rPr>
          <w:rFonts w:ascii="Arial" w:hAnsi="Arial" w:cs="Arial"/>
        </w:rPr>
        <w:t xml:space="preserve"> tillgång till riskkapital och riskvilligt kapital</w:t>
      </w:r>
    </w:p>
    <w:p w:rsidR="00913B27" w:rsidRPr="00243192" w:rsidRDefault="00913B27" w:rsidP="00FB3904">
      <w:pPr>
        <w:ind w:left="1701" w:right="1416"/>
        <w:rPr>
          <w:rFonts w:ascii="Arial" w:hAnsi="Arial" w:cs="Arial"/>
        </w:rPr>
      </w:pPr>
    </w:p>
    <w:p w:rsidR="00913B27" w:rsidRPr="00243192" w:rsidRDefault="00913B27" w:rsidP="00310DD7">
      <w:pPr>
        <w:ind w:left="1418" w:right="1416"/>
        <w:rPr>
          <w:rFonts w:ascii="Arial" w:hAnsi="Arial" w:cs="Arial"/>
        </w:rPr>
      </w:pPr>
      <w:r w:rsidRPr="00243192">
        <w:rPr>
          <w:rFonts w:ascii="Arial" w:hAnsi="Arial" w:cs="Arial"/>
        </w:rPr>
        <w:t xml:space="preserve">I enlighet med planen har medlet använts till både deltidsanställningar och aktiviteter. </w:t>
      </w:r>
    </w:p>
    <w:p w:rsidR="00913B27" w:rsidRDefault="00913B27" w:rsidP="00310DD7">
      <w:pPr>
        <w:ind w:left="1418" w:right="1416"/>
        <w:rPr>
          <w:rFonts w:ascii="Arial" w:hAnsi="Arial" w:cs="Arial"/>
        </w:rPr>
      </w:pPr>
    </w:p>
    <w:p w:rsidR="00913B27" w:rsidRPr="00243192" w:rsidRDefault="00913B27" w:rsidP="00310DD7">
      <w:pPr>
        <w:ind w:left="1418" w:right="1416"/>
        <w:rPr>
          <w:rFonts w:ascii="Arial" w:hAnsi="Arial" w:cs="Arial"/>
        </w:rPr>
      </w:pPr>
      <w:r w:rsidRPr="00243192">
        <w:rPr>
          <w:rFonts w:ascii="Arial" w:hAnsi="Arial" w:cs="Arial"/>
        </w:rPr>
        <w:t xml:space="preserve">Deltidsanställning av tjänsteperson med fokus på målgruppen unga. Syftet är att få fler unga att tro på sin egen företagsamhet, ge ungdomar verktyg och bidra till möjligheter som gör att de ska kunna göra sin röst hörd och engagera sig i samhällets vidareutveckling, så att Malå även i framtiden ska vara en ort som unga väljer att bo, leva och verka i. Arbetet 2019 har skett i nära samarbete med </w:t>
      </w:r>
      <w:proofErr w:type="spellStart"/>
      <w:r w:rsidRPr="00243192">
        <w:rPr>
          <w:rFonts w:ascii="Arial" w:hAnsi="Arial" w:cs="Arial"/>
        </w:rPr>
        <w:t>Nilaskolan</w:t>
      </w:r>
      <w:proofErr w:type="spellEnd"/>
      <w:r w:rsidRPr="00243192">
        <w:rPr>
          <w:rFonts w:ascii="Arial" w:hAnsi="Arial" w:cs="Arial"/>
        </w:rPr>
        <w:t xml:space="preserve">. Exempelvis genomfördes </w:t>
      </w:r>
      <w:r w:rsidRPr="00243192">
        <w:rPr>
          <w:rFonts w:ascii="Arial" w:hAnsi="Arial" w:cs="Arial"/>
          <w:i/>
        </w:rPr>
        <w:t>Malå Sommarentreprenörer</w:t>
      </w:r>
      <w:r w:rsidRPr="00243192">
        <w:rPr>
          <w:rFonts w:ascii="Arial" w:hAnsi="Arial" w:cs="Arial"/>
        </w:rPr>
        <w:t xml:space="preserve"> med 11 deltagande ungdomar som tillsammans drev 7 företag under 4-8 veckor, i samarbete med nätverket Unga Entreprenörer i Malå, UEM. </w:t>
      </w:r>
    </w:p>
    <w:p w:rsidR="00913B27" w:rsidRPr="00243192" w:rsidRDefault="00913B27" w:rsidP="00310DD7">
      <w:pPr>
        <w:ind w:left="1418" w:right="1416"/>
        <w:rPr>
          <w:rFonts w:ascii="Arial" w:hAnsi="Arial" w:cs="Arial"/>
        </w:rPr>
      </w:pPr>
    </w:p>
    <w:p w:rsidR="00913B27" w:rsidRPr="00243192" w:rsidRDefault="00913B27" w:rsidP="00310DD7">
      <w:pPr>
        <w:ind w:left="1418" w:right="1416"/>
        <w:rPr>
          <w:rFonts w:ascii="Arial" w:hAnsi="Arial" w:cs="Arial"/>
          <w:i/>
          <w:iCs/>
        </w:rPr>
      </w:pPr>
      <w:r w:rsidRPr="00243192">
        <w:rPr>
          <w:rFonts w:ascii="Arial" w:hAnsi="Arial" w:cs="Arial"/>
        </w:rPr>
        <w:t xml:space="preserve">Insatser som direkt främjar ett gott näringsliv i Malå och har påverkan på företagsklimatet såsom </w:t>
      </w:r>
      <w:r w:rsidRPr="00243192">
        <w:rPr>
          <w:rFonts w:ascii="Arial" w:hAnsi="Arial" w:cs="Arial"/>
          <w:i/>
        </w:rPr>
        <w:t>Gomorron Malå</w:t>
      </w:r>
      <w:r w:rsidRPr="00243192">
        <w:rPr>
          <w:rFonts w:ascii="Arial" w:hAnsi="Arial" w:cs="Arial"/>
        </w:rPr>
        <w:t xml:space="preserve"> - företagarfrukostar, branschforum, affärsutvecklingsprojekt, utredningar och planarbete; framtagning av ny översiktsplan, ÖP, för Malå kommun och fördjupad översiktsplan, FÖP för Malå samhälle, marknadsföring av Malå som en ort att bo, leva och verka i - insatser som sker i samverkan med lokala företag. Satsning på inflyttarservice, rekrytering och arbetskraftsförsörjningsinsatser såsom medverkan på arbetsmarknadsmässor på Luleå tekniska universitet och Umeå universitet, anordnandet av Malådagen på Skellefteå Arena, Positionera Malå tillsammans med näringslivet och andra företag</w:t>
      </w:r>
      <w:r w:rsidRPr="00243192">
        <w:rPr>
          <w:rFonts w:ascii="Arial" w:hAnsi="Arial" w:cs="Arial"/>
        </w:rPr>
        <w:softHyphen/>
        <w:t>sam</w:t>
      </w:r>
      <w:r w:rsidRPr="00243192">
        <w:rPr>
          <w:rFonts w:ascii="Arial" w:hAnsi="Arial" w:cs="Arial"/>
        </w:rPr>
        <w:softHyphen/>
        <w:t>ma Malåambassadörer är en viktig aktivitet i Handlingsplanen. I marknadsföringssyfte har vi satsat på material i form av rörlig bild, exem</w:t>
      </w:r>
      <w:r w:rsidRPr="00243192">
        <w:rPr>
          <w:rFonts w:ascii="Arial" w:hAnsi="Arial" w:cs="Arial"/>
        </w:rPr>
        <w:softHyphen/>
        <w:t>pelvis Företagsambassadör Malå – filmer där företagare och unga och företagsamma människor i Malå agerar som ambassadörer. Fil</w:t>
      </w:r>
      <w:r w:rsidRPr="00243192">
        <w:rPr>
          <w:rFonts w:ascii="Arial" w:hAnsi="Arial" w:cs="Arial"/>
        </w:rPr>
        <w:softHyphen/>
        <w:t>merna finns att se på Youtube under kanalen Malå kommun utveck</w:t>
      </w:r>
      <w:r w:rsidRPr="00243192">
        <w:rPr>
          <w:rFonts w:ascii="Arial" w:hAnsi="Arial" w:cs="Arial"/>
        </w:rPr>
        <w:softHyphen/>
        <w:t>lingsavdelningen. Näringslivsnytt, nr 1-4 har tillsänts företag i Malå, samarbetspartners i regionen och anslagits på Malå kommuns hemsida.</w:t>
      </w:r>
    </w:p>
    <w:p w:rsidR="00913B27" w:rsidRPr="00243192" w:rsidRDefault="00913B27" w:rsidP="00310DD7">
      <w:pPr>
        <w:ind w:left="1418" w:right="1416"/>
        <w:rPr>
          <w:rFonts w:ascii="Arial" w:hAnsi="Arial" w:cs="Arial"/>
        </w:rPr>
      </w:pPr>
    </w:p>
    <w:p w:rsidR="00913B27" w:rsidRPr="00243192" w:rsidRDefault="00913B27" w:rsidP="00310DD7">
      <w:pPr>
        <w:ind w:left="1418" w:right="1416"/>
        <w:rPr>
          <w:rFonts w:ascii="Arial" w:hAnsi="Arial" w:cs="Arial"/>
          <w:i/>
        </w:rPr>
      </w:pPr>
      <w:r w:rsidRPr="00243192">
        <w:rPr>
          <w:rFonts w:ascii="Arial" w:hAnsi="Arial" w:cs="Arial"/>
        </w:rPr>
        <w:t>Vi har fortsatt satsningen på nyföretagande genom Malå Företagarskola.</w:t>
      </w:r>
      <w:r w:rsidR="00FB3904">
        <w:rPr>
          <w:rFonts w:ascii="Arial" w:hAnsi="Arial" w:cs="Arial"/>
        </w:rPr>
        <w:t xml:space="preserve"> </w:t>
      </w:r>
      <w:r w:rsidRPr="00243192">
        <w:rPr>
          <w:rFonts w:ascii="Arial" w:hAnsi="Arial" w:cs="Arial"/>
        </w:rPr>
        <w:t xml:space="preserve">Projektmedel har även använts för medfinansiering i </w:t>
      </w:r>
      <w:r w:rsidRPr="00243192">
        <w:rPr>
          <w:rFonts w:ascii="Arial" w:hAnsi="Arial" w:cs="Arial"/>
          <w:i/>
        </w:rPr>
        <w:t>Projekten Näringslivsutveckling i Möjligheternas Region (</w:t>
      </w:r>
      <w:proofErr w:type="spellStart"/>
      <w:r w:rsidRPr="00243192">
        <w:rPr>
          <w:rFonts w:ascii="Arial" w:hAnsi="Arial" w:cs="Arial"/>
          <w:i/>
        </w:rPr>
        <w:t>NiMR</w:t>
      </w:r>
      <w:proofErr w:type="spellEnd"/>
      <w:r w:rsidRPr="00243192">
        <w:rPr>
          <w:rFonts w:ascii="Arial" w:hAnsi="Arial" w:cs="Arial"/>
          <w:i/>
        </w:rPr>
        <w:t>), Det digitala steget och Fiskedestination.</w:t>
      </w:r>
      <w:r w:rsidRPr="00243192">
        <w:rPr>
          <w:rFonts w:ascii="Arial" w:hAnsi="Arial" w:cs="Arial"/>
        </w:rPr>
        <w:t xml:space="preserve"> </w:t>
      </w:r>
    </w:p>
    <w:p w:rsidR="00743DB2" w:rsidRPr="00243192" w:rsidRDefault="00743DB2" w:rsidP="00310DD7">
      <w:pPr>
        <w:ind w:left="1418" w:right="1416"/>
        <w:rPr>
          <w:rFonts w:ascii="Arial" w:hAnsi="Arial" w:cs="Arial"/>
          <w:i/>
        </w:rPr>
      </w:pPr>
    </w:p>
    <w:p w:rsidR="00913B27" w:rsidRPr="00BB271F" w:rsidRDefault="00913B27" w:rsidP="00310DD7">
      <w:pPr>
        <w:ind w:left="1418" w:right="1416"/>
        <w:rPr>
          <w:rFonts w:ascii="Arial" w:hAnsi="Arial" w:cs="Arial"/>
          <w:u w:val="single"/>
        </w:rPr>
      </w:pPr>
      <w:r w:rsidRPr="00BB271F">
        <w:rPr>
          <w:rFonts w:ascii="Arial" w:hAnsi="Arial" w:cs="Arial"/>
          <w:u w:val="single"/>
        </w:rPr>
        <w:t>Projekt Näringslivsutveckling i Möjligheternas Region (</w:t>
      </w:r>
      <w:proofErr w:type="spellStart"/>
      <w:r w:rsidRPr="00BB271F">
        <w:rPr>
          <w:rFonts w:ascii="Arial" w:hAnsi="Arial" w:cs="Arial"/>
          <w:u w:val="single"/>
        </w:rPr>
        <w:t>NiMR</w:t>
      </w:r>
      <w:proofErr w:type="spellEnd"/>
      <w:r w:rsidRPr="00BB271F">
        <w:rPr>
          <w:rFonts w:ascii="Arial" w:hAnsi="Arial" w:cs="Arial"/>
          <w:u w:val="single"/>
        </w:rPr>
        <w:t>)</w:t>
      </w:r>
    </w:p>
    <w:p w:rsidR="00913B27" w:rsidRPr="00243192" w:rsidRDefault="00913B27" w:rsidP="00310DD7">
      <w:pPr>
        <w:ind w:left="1418" w:right="1416"/>
        <w:rPr>
          <w:rFonts w:ascii="Arial" w:hAnsi="Arial" w:cs="Arial"/>
          <w:u w:val="single"/>
        </w:rPr>
      </w:pPr>
    </w:p>
    <w:p w:rsidR="00913B27" w:rsidRPr="00243192" w:rsidRDefault="00913B27" w:rsidP="00310DD7">
      <w:pPr>
        <w:ind w:left="1418" w:right="1416"/>
        <w:rPr>
          <w:rFonts w:ascii="Arial" w:hAnsi="Arial" w:cs="Arial"/>
        </w:rPr>
      </w:pPr>
      <w:r w:rsidRPr="00243192">
        <w:rPr>
          <w:rFonts w:ascii="Arial" w:hAnsi="Arial" w:cs="Arial"/>
        </w:rPr>
        <w:t>Projektmål: Fler växande företag som drivs av både kvinnor och/eller män inom Region 10. Målet ska nås ge</w:t>
      </w:r>
      <w:r w:rsidRPr="00243192">
        <w:rPr>
          <w:rFonts w:ascii="Arial" w:hAnsi="Arial" w:cs="Arial"/>
        </w:rPr>
        <w:softHyphen/>
        <w:t>nom insatser inom fem identifierade områden: generations- och ägar</w:t>
      </w:r>
      <w:r w:rsidRPr="00243192">
        <w:rPr>
          <w:rFonts w:ascii="Arial" w:hAnsi="Arial" w:cs="Arial"/>
        </w:rPr>
        <w:softHyphen/>
        <w:t>skifte - Malå tillsammans med Sorsele agerar som resurskommun inom detta område till övriga 8 kommuner, större marknad, kompetensförsörjning, ka</w:t>
      </w:r>
      <w:r w:rsidRPr="00243192">
        <w:rPr>
          <w:rFonts w:ascii="Arial" w:hAnsi="Arial" w:cs="Arial"/>
        </w:rPr>
        <w:softHyphen/>
        <w:t>pitalförsörjning och innovation.</w:t>
      </w:r>
    </w:p>
    <w:p w:rsidR="00913B27" w:rsidRPr="00243192" w:rsidRDefault="00913B27" w:rsidP="00310DD7">
      <w:pPr>
        <w:ind w:left="1418" w:right="1416"/>
        <w:rPr>
          <w:rFonts w:ascii="Arial" w:hAnsi="Arial" w:cs="Arial"/>
        </w:rPr>
      </w:pPr>
    </w:p>
    <w:p w:rsidR="00913B27" w:rsidRPr="00243192" w:rsidRDefault="00913B27" w:rsidP="00310DD7">
      <w:pPr>
        <w:autoSpaceDE w:val="0"/>
        <w:autoSpaceDN w:val="0"/>
        <w:adjustRightInd w:val="0"/>
        <w:ind w:left="1418" w:right="1416"/>
        <w:rPr>
          <w:rFonts w:ascii="Arial" w:hAnsi="Arial" w:cs="Arial"/>
          <w:i/>
        </w:rPr>
      </w:pPr>
      <w:r w:rsidRPr="00243192">
        <w:rPr>
          <w:rFonts w:ascii="Arial" w:hAnsi="Arial" w:cs="Arial"/>
          <w:i/>
        </w:rPr>
        <w:t>Gator och vägar</w:t>
      </w:r>
    </w:p>
    <w:p w:rsidR="00913B27" w:rsidRPr="00243192" w:rsidRDefault="00913B27" w:rsidP="00310DD7">
      <w:pPr>
        <w:autoSpaceDE w:val="0"/>
        <w:autoSpaceDN w:val="0"/>
        <w:adjustRightInd w:val="0"/>
        <w:ind w:left="1418" w:right="1416"/>
        <w:rPr>
          <w:rFonts w:ascii="Arial" w:hAnsi="Arial" w:cs="Arial"/>
          <w:i/>
        </w:rPr>
      </w:pPr>
    </w:p>
    <w:p w:rsidR="00913B27" w:rsidRPr="00243192" w:rsidRDefault="00913B27" w:rsidP="00310DD7">
      <w:pPr>
        <w:ind w:left="1418" w:right="1416"/>
        <w:rPr>
          <w:rFonts w:ascii="Arial" w:hAnsi="Arial" w:cs="Arial"/>
        </w:rPr>
      </w:pPr>
      <w:r w:rsidRPr="00243192">
        <w:rPr>
          <w:rFonts w:ascii="Arial" w:hAnsi="Arial" w:cs="Arial"/>
        </w:rPr>
        <w:t>Tekniska avdelningen ansvarar över gator och statsbidragsberätti</w:t>
      </w:r>
      <w:r w:rsidRPr="00243192">
        <w:rPr>
          <w:rFonts w:ascii="Arial" w:hAnsi="Arial" w:cs="Arial"/>
        </w:rPr>
        <w:softHyphen/>
        <w:t>ga</w:t>
      </w:r>
      <w:r w:rsidRPr="00243192">
        <w:rPr>
          <w:rFonts w:ascii="Arial" w:hAnsi="Arial" w:cs="Arial"/>
        </w:rPr>
        <w:softHyphen/>
        <w:t xml:space="preserve">de enskilda vägar inom Malå kommun. Sträckan för enskilda vägar är 14 mil. Malå kommun har ca 1 400 ljuspunkter. </w:t>
      </w:r>
    </w:p>
    <w:p w:rsidR="00913B27" w:rsidRPr="00243192" w:rsidRDefault="00913B27" w:rsidP="00310DD7">
      <w:pPr>
        <w:ind w:left="1418" w:right="1416"/>
        <w:rPr>
          <w:rFonts w:ascii="Arial" w:hAnsi="Arial" w:cs="Arial"/>
        </w:rPr>
      </w:pPr>
    </w:p>
    <w:p w:rsidR="00913B27" w:rsidRPr="00243192" w:rsidRDefault="00913B27" w:rsidP="00310DD7">
      <w:pPr>
        <w:ind w:left="1418" w:right="1416"/>
        <w:rPr>
          <w:rFonts w:ascii="Arial" w:hAnsi="Arial" w:cs="Arial"/>
        </w:rPr>
      </w:pPr>
      <w:r w:rsidRPr="00243192">
        <w:rPr>
          <w:rFonts w:ascii="Arial" w:hAnsi="Arial" w:cs="Arial"/>
        </w:rPr>
        <w:t xml:space="preserve">Trafikverket </w:t>
      </w:r>
      <w:r w:rsidR="005B0043">
        <w:rPr>
          <w:rFonts w:ascii="Arial" w:hAnsi="Arial" w:cs="Arial"/>
        </w:rPr>
        <w:t xml:space="preserve">har </w:t>
      </w:r>
      <w:r w:rsidRPr="00243192">
        <w:rPr>
          <w:rFonts w:ascii="Arial" w:hAnsi="Arial" w:cs="Arial"/>
        </w:rPr>
        <w:t>tillsamman</w:t>
      </w:r>
      <w:r w:rsidR="005B0043">
        <w:rPr>
          <w:rFonts w:ascii="Arial" w:hAnsi="Arial" w:cs="Arial"/>
        </w:rPr>
        <w:t>s</w:t>
      </w:r>
      <w:r w:rsidRPr="00243192">
        <w:rPr>
          <w:rFonts w:ascii="Arial" w:hAnsi="Arial" w:cs="Arial"/>
        </w:rPr>
        <w:t xml:space="preserve"> med NCC jobbat med projektet </w:t>
      </w:r>
      <w:proofErr w:type="spellStart"/>
      <w:r w:rsidRPr="00243192">
        <w:rPr>
          <w:rFonts w:ascii="Arial" w:hAnsi="Arial" w:cs="Arial"/>
        </w:rPr>
        <w:t>Nölviken</w:t>
      </w:r>
      <w:proofErr w:type="spellEnd"/>
      <w:r w:rsidRPr="00243192">
        <w:rPr>
          <w:rFonts w:ascii="Arial" w:hAnsi="Arial" w:cs="Arial"/>
        </w:rPr>
        <w:t xml:space="preserve"> som kommer att färdigställas under 2020 med G/C vägar.</w:t>
      </w:r>
    </w:p>
    <w:p w:rsidR="00913B27" w:rsidRPr="00243192" w:rsidRDefault="00913B27" w:rsidP="00310DD7">
      <w:pPr>
        <w:ind w:left="1418" w:right="1416"/>
        <w:rPr>
          <w:rFonts w:ascii="Arial" w:hAnsi="Arial" w:cs="Arial"/>
        </w:rPr>
      </w:pPr>
    </w:p>
    <w:p w:rsidR="00913B27" w:rsidRPr="00243192" w:rsidRDefault="00913B27" w:rsidP="00310DD7">
      <w:pPr>
        <w:ind w:left="1418" w:right="1416"/>
        <w:rPr>
          <w:rFonts w:ascii="Arial" w:hAnsi="Arial" w:cs="Arial"/>
        </w:rPr>
      </w:pPr>
      <w:r w:rsidRPr="00243192">
        <w:rPr>
          <w:rFonts w:ascii="Arial" w:hAnsi="Arial" w:cs="Arial"/>
        </w:rPr>
        <w:t>Under 2019 har en upphandling kring snöröjning (Malå sam</w:t>
      </w:r>
      <w:r w:rsidRPr="00243192">
        <w:rPr>
          <w:rFonts w:ascii="Arial" w:hAnsi="Arial" w:cs="Arial"/>
        </w:rPr>
        <w:softHyphen/>
        <w:t>häl</w:t>
      </w:r>
      <w:r w:rsidRPr="00243192">
        <w:rPr>
          <w:rFonts w:ascii="Arial" w:hAnsi="Arial" w:cs="Arial"/>
        </w:rPr>
        <w:softHyphen/>
        <w:t>le) genomförts</w:t>
      </w:r>
      <w:r w:rsidR="005B0043">
        <w:rPr>
          <w:rFonts w:ascii="Arial" w:hAnsi="Arial" w:cs="Arial"/>
        </w:rPr>
        <w:t xml:space="preserve"> då</w:t>
      </w:r>
      <w:r w:rsidRPr="00243192">
        <w:rPr>
          <w:rFonts w:ascii="Arial" w:hAnsi="Arial" w:cs="Arial"/>
        </w:rPr>
        <w:t xml:space="preserve"> nuvarande avtal är på sista optionsår</w:t>
      </w:r>
      <w:r w:rsidR="005B0043">
        <w:rPr>
          <w:rFonts w:ascii="Arial" w:hAnsi="Arial" w:cs="Arial"/>
        </w:rPr>
        <w:t>. Nytt avtal från 2020</w:t>
      </w:r>
      <w:r w:rsidRPr="00243192">
        <w:rPr>
          <w:rFonts w:ascii="Arial" w:hAnsi="Arial" w:cs="Arial"/>
        </w:rPr>
        <w:t>-01-01.</w:t>
      </w:r>
    </w:p>
    <w:p w:rsidR="00913B27" w:rsidRPr="00243192" w:rsidRDefault="00913B27" w:rsidP="00310DD7">
      <w:pPr>
        <w:ind w:left="1418" w:right="1416"/>
        <w:rPr>
          <w:rFonts w:ascii="Arial" w:hAnsi="Arial" w:cs="Arial"/>
        </w:rPr>
      </w:pPr>
    </w:p>
    <w:p w:rsidR="00913B27" w:rsidRPr="00243192" w:rsidRDefault="00913B27" w:rsidP="00310DD7">
      <w:pPr>
        <w:ind w:left="1418" w:right="1416"/>
        <w:rPr>
          <w:rFonts w:ascii="Arial" w:hAnsi="Arial" w:cs="Arial"/>
        </w:rPr>
      </w:pPr>
      <w:r w:rsidRPr="00243192">
        <w:rPr>
          <w:rFonts w:ascii="Arial" w:hAnsi="Arial" w:cs="Arial"/>
        </w:rPr>
        <w:t>Det kommer genomföras en ny upphandling kring enskilda vägar under våren 2020.</w:t>
      </w:r>
      <w:r w:rsidR="005B0043">
        <w:rPr>
          <w:rFonts w:ascii="Arial" w:hAnsi="Arial" w:cs="Arial"/>
        </w:rPr>
        <w:t xml:space="preserve"> </w:t>
      </w:r>
      <w:r w:rsidRPr="00243192">
        <w:rPr>
          <w:rFonts w:ascii="Arial" w:hAnsi="Arial" w:cs="Arial"/>
        </w:rPr>
        <w:t>På enskilda vägar har arbete med byte av trummor utförts. Slitlager har spridits ut på vissa sträckor, även mind</w:t>
      </w:r>
      <w:r w:rsidRPr="00243192">
        <w:rPr>
          <w:rFonts w:ascii="Arial" w:hAnsi="Arial" w:cs="Arial"/>
        </w:rPr>
        <w:softHyphen/>
        <w:t>re dikningsarbeten har ge</w:t>
      </w:r>
      <w:r w:rsidRPr="00243192">
        <w:rPr>
          <w:rFonts w:ascii="Arial" w:hAnsi="Arial" w:cs="Arial"/>
        </w:rPr>
        <w:softHyphen/>
        <w:t>nomförts.</w:t>
      </w:r>
    </w:p>
    <w:p w:rsidR="00913B27" w:rsidRPr="00243192" w:rsidRDefault="00913B27" w:rsidP="00310DD7">
      <w:pPr>
        <w:ind w:left="1418" w:right="1416"/>
        <w:rPr>
          <w:rFonts w:ascii="Arial" w:hAnsi="Arial" w:cs="Arial"/>
        </w:rPr>
      </w:pPr>
    </w:p>
    <w:p w:rsidR="00913B27" w:rsidRPr="00243192" w:rsidRDefault="00913B27" w:rsidP="00310DD7">
      <w:pPr>
        <w:tabs>
          <w:tab w:val="left" w:pos="1515"/>
        </w:tabs>
        <w:ind w:left="1418" w:right="1416"/>
        <w:rPr>
          <w:rFonts w:ascii="Arial" w:hAnsi="Arial" w:cs="Arial"/>
        </w:rPr>
      </w:pPr>
      <w:r w:rsidRPr="00243192">
        <w:rPr>
          <w:rFonts w:ascii="Arial" w:hAnsi="Arial" w:cs="Arial"/>
        </w:rPr>
        <w:t>Under</w:t>
      </w:r>
      <w:r w:rsidR="005B0043">
        <w:rPr>
          <w:rFonts w:ascii="Arial" w:hAnsi="Arial" w:cs="Arial"/>
        </w:rPr>
        <w:t xml:space="preserve"> året har det satts upp nya </w:t>
      </w:r>
      <w:proofErr w:type="spellStart"/>
      <w:r w:rsidR="005B0043">
        <w:rPr>
          <w:rFonts w:ascii="Arial" w:hAnsi="Arial" w:cs="Arial"/>
        </w:rPr>
        <w:t>ledarmaturer</w:t>
      </w:r>
      <w:proofErr w:type="spellEnd"/>
      <w:r w:rsidR="005B0043">
        <w:rPr>
          <w:rFonts w:ascii="Arial" w:hAnsi="Arial" w:cs="Arial"/>
        </w:rPr>
        <w:t xml:space="preserve"> och grävt ner nya el</w:t>
      </w:r>
      <w:r w:rsidRPr="00243192">
        <w:rPr>
          <w:rFonts w:ascii="Arial" w:hAnsi="Arial" w:cs="Arial"/>
        </w:rPr>
        <w:t>kablar på sträckor som har kortslutits under året.</w:t>
      </w:r>
    </w:p>
    <w:p w:rsidR="00913B27" w:rsidRPr="00243192" w:rsidRDefault="00913B27" w:rsidP="00310DD7">
      <w:pPr>
        <w:ind w:left="1418" w:right="1416"/>
        <w:rPr>
          <w:rFonts w:ascii="Arial" w:hAnsi="Arial" w:cs="Arial"/>
        </w:rPr>
      </w:pPr>
    </w:p>
    <w:p w:rsidR="00D7337B" w:rsidRPr="00D7337B" w:rsidRDefault="00D7337B" w:rsidP="00310DD7">
      <w:pPr>
        <w:pStyle w:val="Lptext"/>
        <w:ind w:left="1418" w:right="1416"/>
        <w:rPr>
          <w:rFonts w:ascii="Arial" w:hAnsi="Arial" w:cs="Arial"/>
          <w:i/>
          <w:iCs/>
          <w:sz w:val="24"/>
        </w:rPr>
      </w:pPr>
      <w:r w:rsidRPr="00D7337B">
        <w:rPr>
          <w:rFonts w:ascii="Arial" w:hAnsi="Arial" w:cs="Arial"/>
          <w:i/>
          <w:iCs/>
          <w:sz w:val="24"/>
        </w:rPr>
        <w:t>Fysisk och teknisk planering</w:t>
      </w:r>
    </w:p>
    <w:p w:rsidR="00D7337B" w:rsidRPr="00D7337B" w:rsidRDefault="00D7337B" w:rsidP="00310DD7">
      <w:pPr>
        <w:ind w:left="1418" w:right="1416"/>
        <w:rPr>
          <w:rFonts w:ascii="Arial" w:hAnsi="Arial" w:cs="Arial"/>
        </w:rPr>
      </w:pPr>
    </w:p>
    <w:p w:rsidR="00D7337B" w:rsidRPr="00D7337B" w:rsidRDefault="00D7337B" w:rsidP="00310DD7">
      <w:pPr>
        <w:ind w:left="1418" w:right="1416"/>
        <w:rPr>
          <w:rFonts w:ascii="Arial" w:hAnsi="Arial" w:cs="Arial"/>
        </w:rPr>
      </w:pPr>
      <w:r w:rsidRPr="00D7337B">
        <w:rPr>
          <w:rFonts w:ascii="Arial" w:hAnsi="Arial" w:cs="Arial"/>
        </w:rPr>
        <w:t>Under året har ca 190</w:t>
      </w:r>
      <w:r w:rsidR="005B0043">
        <w:rPr>
          <w:rFonts w:ascii="Arial" w:hAnsi="Arial" w:cs="Arial"/>
        </w:rPr>
        <w:t xml:space="preserve"> </w:t>
      </w:r>
      <w:proofErr w:type="spellStart"/>
      <w:r w:rsidR="005B0043">
        <w:rPr>
          <w:rFonts w:ascii="Arial" w:hAnsi="Arial" w:cs="Arial"/>
        </w:rPr>
        <w:t>st</w:t>
      </w:r>
      <w:proofErr w:type="spellEnd"/>
      <w:r w:rsidRPr="00D7337B">
        <w:rPr>
          <w:rFonts w:ascii="Arial" w:hAnsi="Arial" w:cs="Arial"/>
        </w:rPr>
        <w:t xml:space="preserve"> byggärenden och strandskyddsdispenser inkommit. Flertalet har rört mindre om- och tillbyggnader. </w:t>
      </w:r>
    </w:p>
    <w:p w:rsidR="00D7337B" w:rsidRPr="00D7337B" w:rsidRDefault="00D7337B" w:rsidP="00310DD7">
      <w:pPr>
        <w:ind w:left="1418" w:right="1416"/>
        <w:rPr>
          <w:rFonts w:ascii="Arial" w:hAnsi="Arial" w:cs="Arial"/>
        </w:rPr>
      </w:pPr>
    </w:p>
    <w:p w:rsidR="00D7337B" w:rsidRPr="00D7337B" w:rsidRDefault="00D7337B" w:rsidP="00310DD7">
      <w:pPr>
        <w:ind w:left="1418" w:right="1416"/>
        <w:rPr>
          <w:rFonts w:ascii="Arial" w:hAnsi="Arial" w:cs="Arial"/>
        </w:rPr>
      </w:pPr>
      <w:r w:rsidRPr="00D7337B">
        <w:rPr>
          <w:rFonts w:ascii="Arial" w:hAnsi="Arial" w:cs="Arial"/>
        </w:rPr>
        <w:t>Översiktsplanen i Malå har varit ute på samråd under december.</w:t>
      </w:r>
      <w:r w:rsidR="005B0043">
        <w:rPr>
          <w:rFonts w:ascii="Arial" w:hAnsi="Arial" w:cs="Arial"/>
        </w:rPr>
        <w:t xml:space="preserve"> </w:t>
      </w:r>
      <w:r w:rsidRPr="00D7337B">
        <w:rPr>
          <w:rFonts w:ascii="Arial" w:hAnsi="Arial" w:cs="Arial"/>
        </w:rPr>
        <w:t>I Malå pågår arbete med två detaljplaner och i Norsjö pågår arbete med en detaljplan.</w:t>
      </w:r>
    </w:p>
    <w:p w:rsidR="00D7337B" w:rsidRPr="00D7337B" w:rsidRDefault="00D7337B" w:rsidP="00310DD7">
      <w:pPr>
        <w:tabs>
          <w:tab w:val="left" w:pos="1418"/>
        </w:tabs>
        <w:ind w:left="1418" w:right="1416"/>
        <w:rPr>
          <w:rFonts w:ascii="Arial" w:hAnsi="Arial" w:cs="Arial"/>
          <w:i/>
        </w:rPr>
      </w:pPr>
      <w:r w:rsidRPr="00D7337B">
        <w:rPr>
          <w:rFonts w:ascii="Arial" w:hAnsi="Arial" w:cs="Arial"/>
          <w:i/>
        </w:rPr>
        <w:t>Trafik</w:t>
      </w:r>
    </w:p>
    <w:p w:rsidR="00D7337B" w:rsidRPr="00D7337B" w:rsidRDefault="00D7337B" w:rsidP="00310DD7">
      <w:pPr>
        <w:ind w:left="1418" w:right="1416"/>
        <w:rPr>
          <w:rFonts w:ascii="Arial" w:hAnsi="Arial" w:cs="Arial"/>
        </w:rPr>
      </w:pPr>
    </w:p>
    <w:p w:rsidR="00D7337B" w:rsidRPr="00D7337B" w:rsidRDefault="00D7337B" w:rsidP="00310DD7">
      <w:pPr>
        <w:ind w:left="1418" w:right="1416"/>
        <w:rPr>
          <w:rFonts w:ascii="Arial" w:hAnsi="Arial" w:cs="Arial"/>
        </w:rPr>
      </w:pPr>
      <w:r w:rsidRPr="00D7337B">
        <w:rPr>
          <w:rFonts w:ascii="Arial" w:hAnsi="Arial" w:cs="Arial"/>
        </w:rPr>
        <w:t>Åtta ansökningar om parkeringstillstånd, tre transportdispenser och två tillfälliga lokala trafikföreskrifter har behandlats. En lokal trafikföreskrift om ändrad hastighet på Storgatan i Norsjö har beslutats.</w:t>
      </w:r>
    </w:p>
    <w:p w:rsidR="00D7337B" w:rsidRPr="00D7337B" w:rsidRDefault="00D7337B" w:rsidP="00310DD7">
      <w:pPr>
        <w:ind w:left="1418" w:right="1416"/>
        <w:rPr>
          <w:rFonts w:ascii="Arial" w:hAnsi="Arial" w:cs="Arial"/>
          <w:i/>
          <w:iCs/>
        </w:rPr>
      </w:pPr>
    </w:p>
    <w:p w:rsidR="00D7337B" w:rsidRPr="00D7337B" w:rsidRDefault="00D7337B" w:rsidP="00310DD7">
      <w:pPr>
        <w:ind w:left="1418" w:right="1416"/>
        <w:rPr>
          <w:rFonts w:ascii="Arial" w:hAnsi="Arial" w:cs="Arial"/>
          <w:i/>
          <w:iCs/>
        </w:rPr>
      </w:pPr>
      <w:r w:rsidRPr="00D7337B">
        <w:rPr>
          <w:rFonts w:ascii="Arial" w:hAnsi="Arial" w:cs="Arial"/>
          <w:i/>
          <w:iCs/>
        </w:rPr>
        <w:t>Räddningstjänst</w:t>
      </w:r>
    </w:p>
    <w:p w:rsidR="00D7337B" w:rsidRPr="00D7337B" w:rsidRDefault="00D7337B" w:rsidP="00310DD7">
      <w:pPr>
        <w:ind w:left="1418" w:right="1416"/>
        <w:rPr>
          <w:rFonts w:ascii="Arial" w:hAnsi="Arial" w:cs="Arial"/>
          <w:i/>
          <w:iCs/>
        </w:rPr>
      </w:pPr>
    </w:p>
    <w:p w:rsidR="00D7337B" w:rsidRPr="00D7337B" w:rsidRDefault="00D7337B" w:rsidP="005B0043">
      <w:pPr>
        <w:ind w:left="1418" w:right="1416"/>
        <w:rPr>
          <w:rFonts w:ascii="Arial" w:hAnsi="Arial" w:cs="Arial"/>
          <w:color w:val="000000"/>
        </w:rPr>
      </w:pPr>
      <w:r w:rsidRPr="00D7337B">
        <w:rPr>
          <w:rFonts w:ascii="Arial" w:hAnsi="Arial" w:cs="Arial"/>
        </w:rPr>
        <w:t xml:space="preserve">I Malå kommun har det varit 49 larm under året och 84 larm i Norsjö kommun. </w:t>
      </w:r>
      <w:r w:rsidRPr="00D7337B">
        <w:rPr>
          <w:rFonts w:ascii="Arial" w:hAnsi="Arial" w:cs="Arial"/>
          <w:color w:val="000000"/>
        </w:rPr>
        <w:t xml:space="preserve">I Norsjö har ny stationsansvarig anställts vilken ersätter den tidigare tillsynsförrättaren. I Malå har 3 personer gått preparandutbildning och en person har påbörjat räddningsledarutbildning. I Norsjö har en person påbörjat utbildning till brandman samt 2 personer har genomgått preparandutbildning lokalt på </w:t>
      </w:r>
      <w:proofErr w:type="spellStart"/>
      <w:r w:rsidRPr="00D7337B">
        <w:rPr>
          <w:rFonts w:ascii="Arial" w:hAnsi="Arial" w:cs="Arial"/>
          <w:color w:val="000000"/>
        </w:rPr>
        <w:t>stationen</w:t>
      </w:r>
      <w:proofErr w:type="gramStart"/>
      <w:r w:rsidRPr="00D7337B">
        <w:rPr>
          <w:rFonts w:ascii="Arial" w:hAnsi="Arial" w:cs="Arial"/>
          <w:color w:val="000000"/>
        </w:rPr>
        <w:t>.Två</w:t>
      </w:r>
      <w:proofErr w:type="spellEnd"/>
      <w:proofErr w:type="gramEnd"/>
      <w:r w:rsidRPr="00D7337B">
        <w:rPr>
          <w:rFonts w:ascii="Arial" w:hAnsi="Arial" w:cs="Arial"/>
          <w:color w:val="000000"/>
        </w:rPr>
        <w:t xml:space="preserve"> personer har gått utbildning Tillsyn A.</w:t>
      </w:r>
    </w:p>
    <w:p w:rsidR="00D7337B" w:rsidRPr="00D7337B" w:rsidRDefault="00D7337B" w:rsidP="00310DD7">
      <w:pPr>
        <w:autoSpaceDE w:val="0"/>
        <w:autoSpaceDN w:val="0"/>
        <w:adjustRightInd w:val="0"/>
        <w:ind w:left="1418" w:right="1416"/>
        <w:rPr>
          <w:rFonts w:ascii="Arial" w:hAnsi="Arial" w:cs="Arial"/>
          <w:color w:val="000000"/>
        </w:rPr>
      </w:pPr>
      <w:r w:rsidRPr="00D7337B">
        <w:rPr>
          <w:rFonts w:ascii="Arial" w:hAnsi="Arial" w:cs="Arial"/>
          <w:color w:val="000000"/>
        </w:rPr>
        <w:t xml:space="preserve"> </w:t>
      </w:r>
    </w:p>
    <w:p w:rsidR="00D7337B" w:rsidRPr="00D7337B" w:rsidRDefault="00D7337B" w:rsidP="00310DD7">
      <w:pPr>
        <w:ind w:left="1418" w:right="1416"/>
        <w:rPr>
          <w:rFonts w:ascii="Arial" w:hAnsi="Arial" w:cs="Arial"/>
        </w:rPr>
      </w:pPr>
      <w:r w:rsidRPr="00D7337B">
        <w:rPr>
          <w:rFonts w:ascii="Arial" w:hAnsi="Arial" w:cs="Arial"/>
        </w:rPr>
        <w:t>Under året har 4 utbildningar hållits i heta arbeten och 6 utbildningar i första hjälpen. En tillsyn har utförts.</w:t>
      </w:r>
    </w:p>
    <w:p w:rsidR="00D7337B" w:rsidRPr="00594017" w:rsidRDefault="00D7337B" w:rsidP="00D7337B">
      <w:pPr>
        <w:ind w:left="1418"/>
        <w:rPr>
          <w:rFonts w:ascii="Arial" w:hAnsi="Arial" w:cs="Arial"/>
          <w:sz w:val="22"/>
          <w:szCs w:val="22"/>
        </w:rPr>
      </w:pPr>
    </w:p>
    <w:p w:rsidR="002003CE" w:rsidRDefault="002003CE">
      <w:pPr>
        <w:rPr>
          <w:rFonts w:ascii="Arial" w:hAnsi="Arial" w:cs="Arial"/>
          <w:b/>
          <w:sz w:val="28"/>
        </w:rPr>
      </w:pPr>
      <w:r>
        <w:rPr>
          <w:rFonts w:ascii="Arial" w:hAnsi="Arial" w:cs="Arial"/>
          <w:b/>
          <w:sz w:val="28"/>
        </w:rPr>
        <w:br w:type="page"/>
      </w:r>
    </w:p>
    <w:p w:rsidR="0071152A" w:rsidRPr="003523F8" w:rsidRDefault="0071152A" w:rsidP="005B0043">
      <w:pPr>
        <w:tabs>
          <w:tab w:val="left" w:pos="8505"/>
        </w:tabs>
        <w:ind w:left="1418" w:right="1416"/>
        <w:rPr>
          <w:rFonts w:ascii="Arial" w:hAnsi="Arial" w:cs="Arial"/>
          <w:b/>
          <w:sz w:val="28"/>
        </w:rPr>
      </w:pPr>
      <w:r w:rsidRPr="003523F8">
        <w:rPr>
          <w:rFonts w:ascii="Arial" w:hAnsi="Arial" w:cs="Arial"/>
          <w:b/>
          <w:sz w:val="28"/>
        </w:rPr>
        <w:t>Affärsdrivande verksamhet</w:t>
      </w:r>
    </w:p>
    <w:p w:rsidR="00332B1B" w:rsidRDefault="00332B1B" w:rsidP="005B0043">
      <w:pPr>
        <w:shd w:val="clear" w:color="auto" w:fill="FFFFFF" w:themeFill="background1"/>
        <w:ind w:left="1418" w:right="1416"/>
        <w:rPr>
          <w:rFonts w:ascii="Arial" w:hAnsi="Arial" w:cs="Arial"/>
        </w:rPr>
      </w:pPr>
    </w:p>
    <w:p w:rsidR="00332B1B" w:rsidRPr="00E43658" w:rsidRDefault="00332B1B" w:rsidP="005B0043">
      <w:pPr>
        <w:shd w:val="clear" w:color="auto" w:fill="FFFFFF" w:themeFill="background1"/>
        <w:ind w:left="1418" w:right="1416"/>
        <w:rPr>
          <w:rFonts w:ascii="Arial" w:hAnsi="Arial" w:cs="Arial"/>
        </w:rPr>
      </w:pPr>
      <w:r w:rsidRPr="00E43658">
        <w:rPr>
          <w:rFonts w:ascii="Arial" w:hAnsi="Arial" w:cs="Arial"/>
        </w:rPr>
        <w:t xml:space="preserve">Verksamheten innefattar </w:t>
      </w:r>
      <w:proofErr w:type="spellStart"/>
      <w:r w:rsidRPr="00E43658">
        <w:rPr>
          <w:rFonts w:ascii="Arial" w:hAnsi="Arial" w:cs="Arial"/>
        </w:rPr>
        <w:t>bl</w:t>
      </w:r>
      <w:proofErr w:type="spellEnd"/>
      <w:r w:rsidRPr="00E43658">
        <w:rPr>
          <w:rFonts w:ascii="Arial" w:hAnsi="Arial" w:cs="Arial"/>
        </w:rPr>
        <w:t xml:space="preserve"> a områdena nä</w:t>
      </w:r>
      <w:r w:rsidRPr="00E43658">
        <w:rPr>
          <w:rFonts w:ascii="Arial" w:hAnsi="Arial" w:cs="Arial"/>
        </w:rPr>
        <w:softHyphen/>
        <w:t>ringsfas</w:t>
      </w:r>
      <w:r w:rsidRPr="00E43658">
        <w:rPr>
          <w:rFonts w:ascii="Arial" w:hAnsi="Arial" w:cs="Arial"/>
        </w:rPr>
        <w:softHyphen/>
        <w:t>tigheter, sko</w:t>
      </w:r>
      <w:r w:rsidRPr="00E43658">
        <w:rPr>
          <w:rFonts w:ascii="Arial" w:hAnsi="Arial" w:cs="Arial"/>
        </w:rPr>
        <w:softHyphen/>
        <w:t>gar, bredband, fö</w:t>
      </w:r>
      <w:r w:rsidRPr="00E43658">
        <w:rPr>
          <w:rFonts w:ascii="Arial" w:hAnsi="Arial" w:cs="Arial"/>
        </w:rPr>
        <w:softHyphen/>
        <w:t>retags</w:t>
      </w:r>
      <w:r w:rsidRPr="00E43658">
        <w:rPr>
          <w:rFonts w:ascii="Arial" w:hAnsi="Arial" w:cs="Arial"/>
        </w:rPr>
        <w:softHyphen/>
        <w:t>hälsovård, trafik, vatten och avlopp samt avfall.</w:t>
      </w:r>
    </w:p>
    <w:p w:rsidR="00332B1B" w:rsidRPr="0028355E" w:rsidRDefault="00332B1B" w:rsidP="005B0043">
      <w:pPr>
        <w:ind w:left="1418" w:right="1416"/>
        <w:rPr>
          <w:rFonts w:ascii="Arial" w:hAnsi="Arial" w:cs="Arial"/>
          <w:i/>
        </w:rPr>
      </w:pPr>
    </w:p>
    <w:p w:rsidR="00332B1B" w:rsidRPr="00842764" w:rsidRDefault="00332B1B" w:rsidP="005B0043">
      <w:pPr>
        <w:ind w:left="1418" w:right="1416"/>
        <w:rPr>
          <w:rFonts w:ascii="Arial" w:hAnsi="Arial" w:cs="Arial"/>
          <w:i/>
        </w:rPr>
      </w:pPr>
      <w:r w:rsidRPr="00842764">
        <w:rPr>
          <w:rFonts w:ascii="Arial" w:hAnsi="Arial" w:cs="Arial"/>
          <w:i/>
        </w:rPr>
        <w:t>Näringsfastigheter</w:t>
      </w:r>
    </w:p>
    <w:p w:rsidR="00332B1B" w:rsidRPr="00842764" w:rsidRDefault="00332B1B" w:rsidP="005B0043">
      <w:pPr>
        <w:shd w:val="clear" w:color="auto" w:fill="FFFFFF" w:themeFill="background1"/>
        <w:tabs>
          <w:tab w:val="left" w:pos="8222"/>
        </w:tabs>
        <w:ind w:left="1418" w:right="1416"/>
        <w:rPr>
          <w:rFonts w:ascii="Arial" w:hAnsi="Arial" w:cs="Arial"/>
        </w:rPr>
      </w:pPr>
    </w:p>
    <w:p w:rsidR="00332B1B" w:rsidRPr="00842764" w:rsidRDefault="00332B1B" w:rsidP="005B0043">
      <w:pPr>
        <w:shd w:val="clear" w:color="auto" w:fill="FFFFFF" w:themeFill="background1"/>
        <w:ind w:left="1418" w:right="1416"/>
        <w:rPr>
          <w:rFonts w:ascii="Arial" w:hAnsi="Arial" w:cs="Arial"/>
        </w:rPr>
      </w:pPr>
      <w:r w:rsidRPr="00842764">
        <w:rPr>
          <w:rFonts w:ascii="Arial" w:hAnsi="Arial" w:cs="Arial"/>
        </w:rPr>
        <w:t xml:space="preserve">Kulturskolan har fått nya lokaler i fastigheten Bävern 1 (G.A: kommunhuset med Forum), i samband med det har ABF flyttat till f.d. </w:t>
      </w:r>
      <w:proofErr w:type="spellStart"/>
      <w:r w:rsidRPr="00842764">
        <w:rPr>
          <w:rFonts w:ascii="Arial" w:hAnsi="Arial" w:cs="Arial"/>
        </w:rPr>
        <w:t>Norrans</w:t>
      </w:r>
      <w:proofErr w:type="spellEnd"/>
      <w:r w:rsidRPr="00842764">
        <w:rPr>
          <w:rFonts w:ascii="Arial" w:hAnsi="Arial" w:cs="Arial"/>
        </w:rPr>
        <w:t xml:space="preserve"> lokaler som har anpassats för deras behov. Under året har delar av fastigheten varit outhyrd samt krävt visst underhållsarbete.</w:t>
      </w:r>
      <w:r w:rsidR="00FB3904">
        <w:rPr>
          <w:rFonts w:ascii="Arial" w:hAnsi="Arial" w:cs="Arial"/>
        </w:rPr>
        <w:t xml:space="preserve"> </w:t>
      </w:r>
      <w:r w:rsidRPr="00842764">
        <w:rPr>
          <w:rFonts w:ascii="Arial" w:hAnsi="Arial" w:cs="Arial"/>
        </w:rPr>
        <w:t>Verksamheten har överskridit budget.</w:t>
      </w:r>
    </w:p>
    <w:p w:rsidR="00C42899" w:rsidRPr="00315BE4" w:rsidRDefault="00C42899" w:rsidP="005B0043">
      <w:pPr>
        <w:shd w:val="clear" w:color="auto" w:fill="FFFFFF" w:themeFill="background1"/>
        <w:ind w:left="1418" w:right="1416"/>
        <w:rPr>
          <w:rFonts w:ascii="Arial" w:hAnsi="Arial" w:cs="Arial"/>
          <w:i/>
          <w:highlight w:val="yellow"/>
        </w:rPr>
      </w:pPr>
    </w:p>
    <w:p w:rsidR="00C42899" w:rsidRPr="00332B1B" w:rsidRDefault="00C42899" w:rsidP="005B0043">
      <w:pPr>
        <w:shd w:val="clear" w:color="auto" w:fill="FFFFFF" w:themeFill="background1"/>
        <w:ind w:left="1418" w:right="1416"/>
        <w:rPr>
          <w:rFonts w:ascii="Arial" w:hAnsi="Arial" w:cs="Arial"/>
          <w:i/>
        </w:rPr>
      </w:pPr>
      <w:r w:rsidRPr="00332B1B">
        <w:rPr>
          <w:rFonts w:ascii="Arial" w:hAnsi="Arial" w:cs="Arial"/>
          <w:i/>
        </w:rPr>
        <w:t xml:space="preserve">Bredband </w:t>
      </w:r>
    </w:p>
    <w:p w:rsidR="00332B1B" w:rsidRDefault="00332B1B" w:rsidP="005B0043">
      <w:pPr>
        <w:ind w:left="1418" w:right="1416"/>
        <w:rPr>
          <w:rFonts w:ascii="Arial" w:hAnsi="Arial" w:cs="Arial"/>
        </w:rPr>
      </w:pPr>
    </w:p>
    <w:p w:rsidR="00332B1B" w:rsidRPr="00842764" w:rsidRDefault="00332B1B" w:rsidP="005B0043">
      <w:pPr>
        <w:ind w:left="1418" w:right="1416"/>
        <w:rPr>
          <w:rFonts w:ascii="Arial" w:hAnsi="Arial" w:cs="Arial"/>
        </w:rPr>
      </w:pPr>
      <w:r w:rsidRPr="00842764">
        <w:rPr>
          <w:rFonts w:ascii="Arial" w:hAnsi="Arial" w:cs="Arial"/>
        </w:rPr>
        <w:t xml:space="preserve">Under året har kommunen samförlagt kanalisation med Skellefteå Kraft och dragit in en fiberkabel på sträckan Nåda - </w:t>
      </w:r>
      <w:proofErr w:type="spellStart"/>
      <w:r w:rsidRPr="00842764">
        <w:rPr>
          <w:rFonts w:ascii="Arial" w:hAnsi="Arial" w:cs="Arial"/>
        </w:rPr>
        <w:t>Rentjärn</w:t>
      </w:r>
      <w:proofErr w:type="spellEnd"/>
      <w:r w:rsidRPr="00842764">
        <w:rPr>
          <w:rFonts w:ascii="Arial" w:hAnsi="Arial" w:cs="Arial"/>
        </w:rPr>
        <w:t xml:space="preserve"> där kommunen tidigare hade fiberkabeln i Skellefteå krafts kraftstolpar. Där ansluts också de fastigheter som ligger mellan Lövberg och </w:t>
      </w:r>
      <w:proofErr w:type="spellStart"/>
      <w:r w:rsidRPr="00842764">
        <w:rPr>
          <w:rFonts w:ascii="Arial" w:hAnsi="Arial" w:cs="Arial"/>
        </w:rPr>
        <w:t>Rentjärn</w:t>
      </w:r>
      <w:proofErr w:type="spellEnd"/>
      <w:r w:rsidRPr="00842764">
        <w:rPr>
          <w:rFonts w:ascii="Arial" w:hAnsi="Arial" w:cs="Arial"/>
        </w:rPr>
        <w:t>.</w:t>
      </w:r>
      <w:r w:rsidR="00FB3904">
        <w:rPr>
          <w:rFonts w:ascii="Arial" w:hAnsi="Arial" w:cs="Arial"/>
        </w:rPr>
        <w:t xml:space="preserve"> Samförläggning av </w:t>
      </w:r>
      <w:r w:rsidRPr="00842764">
        <w:rPr>
          <w:rFonts w:ascii="Arial" w:hAnsi="Arial" w:cs="Arial"/>
        </w:rPr>
        <w:t xml:space="preserve">fiber under väg 370 </w:t>
      </w:r>
      <w:r w:rsidR="00FB3904">
        <w:rPr>
          <w:rFonts w:ascii="Arial" w:hAnsi="Arial" w:cs="Arial"/>
        </w:rPr>
        <w:t xml:space="preserve">gjordes </w:t>
      </w:r>
      <w:r w:rsidRPr="00842764">
        <w:rPr>
          <w:rFonts w:ascii="Arial" w:hAnsi="Arial" w:cs="Arial"/>
        </w:rPr>
        <w:t xml:space="preserve">när den nya infarten till Malå </w:t>
      </w:r>
      <w:r w:rsidR="00FB3904">
        <w:rPr>
          <w:rFonts w:ascii="Arial" w:hAnsi="Arial" w:cs="Arial"/>
        </w:rPr>
        <w:t>blev gjord</w:t>
      </w:r>
      <w:r w:rsidRPr="00842764">
        <w:rPr>
          <w:rFonts w:ascii="Arial" w:hAnsi="Arial" w:cs="Arial"/>
        </w:rPr>
        <w:t xml:space="preserve"> och Skellefteå Kraft tog ner stolplinjen som tidigare satt där.</w:t>
      </w:r>
      <w:r w:rsidR="00FB3904">
        <w:rPr>
          <w:rFonts w:ascii="Arial" w:hAnsi="Arial" w:cs="Arial"/>
        </w:rPr>
        <w:t xml:space="preserve"> </w:t>
      </w:r>
      <w:r>
        <w:rPr>
          <w:rFonts w:ascii="Arial" w:hAnsi="Arial" w:cs="Arial"/>
        </w:rPr>
        <w:t>Det</w:t>
      </w:r>
      <w:r w:rsidRPr="00842764">
        <w:rPr>
          <w:rFonts w:ascii="Arial" w:hAnsi="Arial" w:cs="Arial"/>
        </w:rPr>
        <w:t xml:space="preserve"> har också lagt</w:t>
      </w:r>
      <w:r>
        <w:rPr>
          <w:rFonts w:ascii="Arial" w:hAnsi="Arial" w:cs="Arial"/>
        </w:rPr>
        <w:t>s</w:t>
      </w:r>
      <w:r w:rsidRPr="00842764">
        <w:rPr>
          <w:rFonts w:ascii="Arial" w:hAnsi="Arial" w:cs="Arial"/>
        </w:rPr>
        <w:t xml:space="preserve"> ner samförlagt kanalisation och delvis dragit in fiber från vattenverket till </w:t>
      </w:r>
      <w:proofErr w:type="spellStart"/>
      <w:r w:rsidRPr="00842764">
        <w:rPr>
          <w:rFonts w:ascii="Arial" w:hAnsi="Arial" w:cs="Arial"/>
        </w:rPr>
        <w:t>Nölviken</w:t>
      </w:r>
      <w:proofErr w:type="spellEnd"/>
      <w:r w:rsidRPr="00842764">
        <w:rPr>
          <w:rFonts w:ascii="Arial" w:hAnsi="Arial" w:cs="Arial"/>
        </w:rPr>
        <w:t xml:space="preserve"> när Skellefteå Kraft lade ner kraftkabel på den sträckningen.</w:t>
      </w:r>
    </w:p>
    <w:p w:rsidR="00332B1B" w:rsidRPr="00842764" w:rsidRDefault="00332B1B" w:rsidP="005B0043">
      <w:pPr>
        <w:ind w:left="1418" w:right="1416"/>
        <w:rPr>
          <w:rFonts w:ascii="Arial" w:hAnsi="Arial" w:cs="Arial"/>
        </w:rPr>
      </w:pPr>
    </w:p>
    <w:p w:rsidR="00332B1B" w:rsidRDefault="00332B1B" w:rsidP="005B0043">
      <w:pPr>
        <w:ind w:left="1418" w:right="1416"/>
        <w:rPr>
          <w:rFonts w:ascii="Arial" w:hAnsi="Arial" w:cs="Arial"/>
        </w:rPr>
      </w:pPr>
      <w:r w:rsidRPr="00842764">
        <w:rPr>
          <w:rFonts w:ascii="Arial" w:hAnsi="Arial" w:cs="Arial"/>
        </w:rPr>
        <w:t>Ett projekt har startats med Jordbruksverket där kommunen totalt har fått godkänt att bygga områdesnät i 5 byar. Ingen kommunal medfi</w:t>
      </w:r>
      <w:r w:rsidRPr="00842764">
        <w:rPr>
          <w:rFonts w:ascii="Arial" w:hAnsi="Arial" w:cs="Arial"/>
        </w:rPr>
        <w:softHyphen/>
        <w:t>nan</w:t>
      </w:r>
      <w:r w:rsidRPr="00842764">
        <w:rPr>
          <w:rFonts w:ascii="Arial" w:hAnsi="Arial" w:cs="Arial"/>
        </w:rPr>
        <w:softHyphen/>
        <w:t>siering och kommunen får 70 % i bidrag. Det innebär att anslut</w:t>
      </w:r>
      <w:r w:rsidRPr="00842764">
        <w:rPr>
          <w:rFonts w:ascii="Arial" w:hAnsi="Arial" w:cs="Arial"/>
        </w:rPr>
        <w:softHyphen/>
        <w:t xml:space="preserve">ningsavgifterna kan variera mellan byarna beroende på hur mycket arbete som de kan/vill göra själva. P.g.a. kraftiga förseningar </w:t>
      </w:r>
      <w:r w:rsidR="000E2A18">
        <w:rPr>
          <w:rFonts w:ascii="Arial" w:hAnsi="Arial" w:cs="Arial"/>
        </w:rPr>
        <w:t xml:space="preserve">från Trafikverkets sida har </w:t>
      </w:r>
      <w:r w:rsidRPr="00842764">
        <w:rPr>
          <w:rFonts w:ascii="Arial" w:hAnsi="Arial" w:cs="Arial"/>
        </w:rPr>
        <w:t>endast</w:t>
      </w:r>
      <w:r w:rsidR="000E2A18">
        <w:rPr>
          <w:rFonts w:ascii="Arial" w:hAnsi="Arial" w:cs="Arial"/>
        </w:rPr>
        <w:t xml:space="preserve"> en av byarna kommit </w:t>
      </w:r>
      <w:r w:rsidRPr="00842764">
        <w:rPr>
          <w:rFonts w:ascii="Arial" w:hAnsi="Arial" w:cs="Arial"/>
        </w:rPr>
        <w:t>igång</w:t>
      </w:r>
      <w:r w:rsidR="000E2A18">
        <w:rPr>
          <w:rFonts w:ascii="Arial" w:hAnsi="Arial" w:cs="Arial"/>
        </w:rPr>
        <w:t xml:space="preserve">. </w:t>
      </w:r>
      <w:r w:rsidRPr="00842764">
        <w:rPr>
          <w:rFonts w:ascii="Arial" w:hAnsi="Arial" w:cs="Arial"/>
        </w:rPr>
        <w:t xml:space="preserve">Det är i Nyhamn där all grävning blev klar och fiber är inblåst. Resterande byar, </w:t>
      </w:r>
      <w:proofErr w:type="spellStart"/>
      <w:r w:rsidRPr="00842764">
        <w:rPr>
          <w:rFonts w:ascii="Arial" w:hAnsi="Arial" w:cs="Arial"/>
        </w:rPr>
        <w:t>Hundberg</w:t>
      </w:r>
      <w:proofErr w:type="spellEnd"/>
      <w:r w:rsidRPr="00842764">
        <w:rPr>
          <w:rFonts w:ascii="Arial" w:hAnsi="Arial" w:cs="Arial"/>
        </w:rPr>
        <w:t>, Kokträsk &amp; Holmsjö kommer att startas under sommaren 2020.</w:t>
      </w:r>
    </w:p>
    <w:p w:rsidR="00ED2ADE" w:rsidRDefault="00ED2ADE" w:rsidP="005B0043">
      <w:pPr>
        <w:ind w:left="1418" w:right="1416"/>
        <w:rPr>
          <w:rFonts w:ascii="Arial" w:hAnsi="Arial" w:cs="Arial"/>
          <w:i/>
        </w:rPr>
      </w:pPr>
    </w:p>
    <w:p w:rsidR="00743DB2" w:rsidRDefault="00743DB2">
      <w:pPr>
        <w:rPr>
          <w:rFonts w:ascii="Arial" w:hAnsi="Arial" w:cs="Arial"/>
          <w:b/>
          <w:sz w:val="28"/>
        </w:rPr>
      </w:pPr>
      <w:r>
        <w:rPr>
          <w:rFonts w:ascii="Arial" w:hAnsi="Arial" w:cs="Arial"/>
          <w:b/>
          <w:sz w:val="28"/>
        </w:rPr>
        <w:br w:type="page"/>
      </w:r>
    </w:p>
    <w:p w:rsidR="00ED2ADE" w:rsidRPr="00ED2ADE" w:rsidRDefault="00ED2ADE" w:rsidP="005B0043">
      <w:pPr>
        <w:ind w:left="1418" w:right="1416"/>
        <w:rPr>
          <w:rFonts w:ascii="Arial" w:hAnsi="Arial" w:cs="Arial"/>
          <w:b/>
          <w:sz w:val="28"/>
        </w:rPr>
      </w:pPr>
      <w:r w:rsidRPr="00ED2ADE">
        <w:rPr>
          <w:rFonts w:ascii="Arial" w:hAnsi="Arial" w:cs="Arial"/>
          <w:b/>
          <w:sz w:val="28"/>
        </w:rPr>
        <w:t>Vatten avlopp renhållning</w:t>
      </w:r>
    </w:p>
    <w:p w:rsidR="00ED2ADE" w:rsidRDefault="00ED2ADE" w:rsidP="005B0043">
      <w:pPr>
        <w:ind w:left="1418" w:right="1416"/>
        <w:rPr>
          <w:rFonts w:ascii="Arial" w:hAnsi="Arial" w:cs="Arial"/>
          <w:i/>
        </w:rPr>
      </w:pPr>
    </w:p>
    <w:p w:rsidR="00EE1104" w:rsidRPr="00842764" w:rsidRDefault="00EE1104" w:rsidP="005B0043">
      <w:pPr>
        <w:ind w:left="1418" w:right="1416"/>
        <w:rPr>
          <w:rFonts w:ascii="Arial" w:hAnsi="Arial" w:cs="Arial"/>
          <w:i/>
        </w:rPr>
      </w:pPr>
      <w:r w:rsidRPr="00842764">
        <w:rPr>
          <w:rFonts w:ascii="Arial" w:hAnsi="Arial" w:cs="Arial"/>
          <w:i/>
        </w:rPr>
        <w:t>Avfall</w:t>
      </w:r>
    </w:p>
    <w:p w:rsidR="00EE1104" w:rsidRPr="00842764" w:rsidRDefault="00EE1104" w:rsidP="005B0043">
      <w:pPr>
        <w:ind w:left="1418" w:right="1416"/>
        <w:rPr>
          <w:rFonts w:ascii="Arial" w:hAnsi="Arial" w:cs="Arial"/>
        </w:rPr>
      </w:pPr>
    </w:p>
    <w:p w:rsidR="00EE1104" w:rsidRPr="00842764" w:rsidRDefault="00EE1104" w:rsidP="005B0043">
      <w:pPr>
        <w:ind w:left="1418" w:right="1416"/>
        <w:rPr>
          <w:rFonts w:ascii="Arial" w:hAnsi="Arial" w:cs="Arial"/>
        </w:rPr>
      </w:pPr>
      <w:r w:rsidRPr="00842764">
        <w:rPr>
          <w:rFonts w:ascii="Arial" w:hAnsi="Arial" w:cs="Arial"/>
        </w:rPr>
        <w:t>Under året har det utförts fortsättning på utbildningen Yrkeskompe</w:t>
      </w:r>
      <w:r w:rsidRPr="00842764">
        <w:rPr>
          <w:rFonts w:ascii="Arial" w:hAnsi="Arial" w:cs="Arial"/>
        </w:rPr>
        <w:softHyphen/>
        <w:t xml:space="preserve">tensbevis för personalen. </w:t>
      </w:r>
    </w:p>
    <w:p w:rsidR="00EE1104" w:rsidRPr="00842764" w:rsidRDefault="00EE1104" w:rsidP="005B0043">
      <w:pPr>
        <w:ind w:left="1418" w:right="1416"/>
        <w:rPr>
          <w:rFonts w:ascii="Arial" w:hAnsi="Arial" w:cs="Arial"/>
        </w:rPr>
      </w:pPr>
    </w:p>
    <w:p w:rsidR="00EE1104" w:rsidRPr="00842764" w:rsidRDefault="00E21054" w:rsidP="005B0043">
      <w:pPr>
        <w:ind w:left="1418" w:right="1416"/>
        <w:rPr>
          <w:rFonts w:ascii="Arial" w:hAnsi="Arial" w:cs="Arial"/>
        </w:rPr>
      </w:pPr>
      <w:r>
        <w:rPr>
          <w:rFonts w:ascii="Arial" w:hAnsi="Arial" w:cs="Arial"/>
        </w:rPr>
        <w:t xml:space="preserve">En utredning av avfall har gjorts i </w:t>
      </w:r>
      <w:r w:rsidRPr="00E21054">
        <w:rPr>
          <w:rFonts w:ascii="Arial" w:hAnsi="Arial" w:cs="Arial"/>
          <w:i/>
        </w:rPr>
        <w:t>Treparten</w:t>
      </w:r>
      <w:r>
        <w:rPr>
          <w:rFonts w:ascii="Arial" w:hAnsi="Arial" w:cs="Arial"/>
        </w:rPr>
        <w:t xml:space="preserve"> (Malå, Norsjö och </w:t>
      </w:r>
      <w:proofErr w:type="gramStart"/>
      <w:r>
        <w:rPr>
          <w:rFonts w:ascii="Arial" w:hAnsi="Arial" w:cs="Arial"/>
        </w:rPr>
        <w:t>Sorsele ) och</w:t>
      </w:r>
      <w:proofErr w:type="gramEnd"/>
      <w:r>
        <w:rPr>
          <w:rFonts w:ascii="Arial" w:hAnsi="Arial" w:cs="Arial"/>
        </w:rPr>
        <w:t xml:space="preserve"> </w:t>
      </w:r>
      <w:r w:rsidR="00EE1104" w:rsidRPr="00842764">
        <w:rPr>
          <w:rFonts w:ascii="Arial" w:hAnsi="Arial" w:cs="Arial"/>
        </w:rPr>
        <w:t>material</w:t>
      </w:r>
      <w:r>
        <w:rPr>
          <w:rFonts w:ascii="Arial" w:hAnsi="Arial" w:cs="Arial"/>
        </w:rPr>
        <w:t>et</w:t>
      </w:r>
      <w:r w:rsidR="00EE1104" w:rsidRPr="00842764">
        <w:rPr>
          <w:rFonts w:ascii="Arial" w:hAnsi="Arial" w:cs="Arial"/>
        </w:rPr>
        <w:t xml:space="preserve"> </w:t>
      </w:r>
      <w:r>
        <w:rPr>
          <w:rFonts w:ascii="Arial" w:hAnsi="Arial" w:cs="Arial"/>
        </w:rPr>
        <w:t>har</w:t>
      </w:r>
      <w:r w:rsidR="00EE1104" w:rsidRPr="00842764">
        <w:rPr>
          <w:rFonts w:ascii="Arial" w:hAnsi="Arial" w:cs="Arial"/>
        </w:rPr>
        <w:t xml:space="preserve"> lämnats </w:t>
      </w:r>
      <w:r>
        <w:rPr>
          <w:rFonts w:ascii="Arial" w:hAnsi="Arial" w:cs="Arial"/>
        </w:rPr>
        <w:t>vidare till berörda kommuner</w:t>
      </w:r>
      <w:r w:rsidR="00EE1104" w:rsidRPr="00842764">
        <w:rPr>
          <w:rFonts w:ascii="Arial" w:hAnsi="Arial" w:cs="Arial"/>
        </w:rPr>
        <w:t xml:space="preserve"> </w:t>
      </w:r>
      <w:r>
        <w:rPr>
          <w:rFonts w:ascii="Arial" w:hAnsi="Arial" w:cs="Arial"/>
        </w:rPr>
        <w:t>i</w:t>
      </w:r>
      <w:r w:rsidR="00EE1104" w:rsidRPr="00842764">
        <w:rPr>
          <w:rFonts w:ascii="Arial" w:hAnsi="Arial" w:cs="Arial"/>
        </w:rPr>
        <w:t xml:space="preserve"> Region 10. Det har även</w:t>
      </w:r>
      <w:r>
        <w:rPr>
          <w:rFonts w:ascii="Arial" w:hAnsi="Arial" w:cs="Arial"/>
        </w:rPr>
        <w:t xml:space="preserve"> framkommit</w:t>
      </w:r>
      <w:r w:rsidR="00EE1104" w:rsidRPr="00842764">
        <w:rPr>
          <w:rFonts w:ascii="Arial" w:hAnsi="Arial" w:cs="Arial"/>
        </w:rPr>
        <w:t xml:space="preserve"> att det kan finnas möjligheter och behov till olika s</w:t>
      </w:r>
      <w:r>
        <w:rPr>
          <w:rFonts w:ascii="Arial" w:hAnsi="Arial" w:cs="Arial"/>
        </w:rPr>
        <w:t xml:space="preserve">amarbetsformer inom Region </w:t>
      </w:r>
      <w:r w:rsidR="00EE1104" w:rsidRPr="00842764">
        <w:rPr>
          <w:rFonts w:ascii="Arial" w:hAnsi="Arial" w:cs="Arial"/>
        </w:rPr>
        <w:t>10.</w:t>
      </w:r>
    </w:p>
    <w:p w:rsidR="00EE1104" w:rsidRPr="00842764" w:rsidRDefault="00EE1104" w:rsidP="005B0043">
      <w:pPr>
        <w:ind w:left="1418" w:right="1416"/>
        <w:rPr>
          <w:rFonts w:ascii="Arial" w:hAnsi="Arial" w:cs="Arial"/>
        </w:rPr>
      </w:pPr>
    </w:p>
    <w:p w:rsidR="00EE1104" w:rsidRPr="00842764" w:rsidRDefault="00EE1104" w:rsidP="005B0043">
      <w:pPr>
        <w:ind w:left="1418" w:right="1416"/>
        <w:rPr>
          <w:rFonts w:ascii="Arial" w:hAnsi="Arial" w:cs="Arial"/>
        </w:rPr>
      </w:pPr>
      <w:r>
        <w:rPr>
          <w:rFonts w:ascii="Arial" w:hAnsi="Arial" w:cs="Arial"/>
        </w:rPr>
        <w:t xml:space="preserve">Insamling av </w:t>
      </w:r>
      <w:proofErr w:type="spellStart"/>
      <w:r>
        <w:rPr>
          <w:rFonts w:ascii="Arial" w:hAnsi="Arial" w:cs="Arial"/>
        </w:rPr>
        <w:t>grov</w:t>
      </w:r>
      <w:r w:rsidRPr="00842764">
        <w:rPr>
          <w:rFonts w:ascii="Arial" w:hAnsi="Arial" w:cs="Arial"/>
        </w:rPr>
        <w:t>avfallet</w:t>
      </w:r>
      <w:proofErr w:type="spellEnd"/>
      <w:r w:rsidRPr="00842764">
        <w:rPr>
          <w:rFonts w:ascii="Arial" w:hAnsi="Arial" w:cs="Arial"/>
        </w:rPr>
        <w:t xml:space="preserve"> har utförts som planerat. </w:t>
      </w:r>
    </w:p>
    <w:p w:rsidR="00EE1104" w:rsidRPr="00842764" w:rsidRDefault="00EE1104" w:rsidP="005B0043">
      <w:pPr>
        <w:ind w:left="1418" w:right="1416"/>
        <w:rPr>
          <w:rFonts w:ascii="Arial" w:hAnsi="Arial" w:cs="Arial"/>
        </w:rPr>
      </w:pPr>
    </w:p>
    <w:p w:rsidR="00EE1104" w:rsidRPr="00842764" w:rsidRDefault="00EE1104" w:rsidP="005B0043">
      <w:pPr>
        <w:ind w:left="1418" w:right="1416"/>
        <w:rPr>
          <w:rFonts w:ascii="Arial" w:hAnsi="Arial" w:cs="Arial"/>
        </w:rPr>
      </w:pPr>
      <w:r w:rsidRPr="00842764">
        <w:rPr>
          <w:rFonts w:ascii="Arial" w:hAnsi="Arial" w:cs="Arial"/>
        </w:rPr>
        <w:t>Förpacknings- och Tidningsinsamlingen (FTI) har svårt med insam</w:t>
      </w:r>
      <w:r w:rsidRPr="00842764">
        <w:rPr>
          <w:rFonts w:ascii="Arial" w:hAnsi="Arial" w:cs="Arial"/>
        </w:rPr>
        <w:softHyphen/>
        <w:t>lingen på återvinningsstationerna på grund av nya entreprenörer. Klagomålen har inkommit till kommunen men det ligger inte i kommu</w:t>
      </w:r>
      <w:r w:rsidRPr="00842764">
        <w:rPr>
          <w:rFonts w:ascii="Arial" w:hAnsi="Arial" w:cs="Arial"/>
        </w:rPr>
        <w:softHyphen/>
        <w:t>nens ansvarsområde.</w:t>
      </w:r>
    </w:p>
    <w:p w:rsidR="00EE1104" w:rsidRPr="00842764" w:rsidRDefault="00EE1104" w:rsidP="005B0043">
      <w:pPr>
        <w:ind w:left="1418" w:right="1416"/>
        <w:rPr>
          <w:rFonts w:ascii="Arial" w:hAnsi="Arial" w:cs="Arial"/>
        </w:rPr>
      </w:pPr>
    </w:p>
    <w:p w:rsidR="00EE1104" w:rsidRPr="00842764" w:rsidRDefault="00EE1104" w:rsidP="005B0043">
      <w:pPr>
        <w:ind w:left="1418" w:right="1416"/>
        <w:rPr>
          <w:rFonts w:ascii="Arial" w:hAnsi="Arial" w:cs="Arial"/>
        </w:rPr>
      </w:pPr>
      <w:r w:rsidRPr="00842764">
        <w:rPr>
          <w:rFonts w:ascii="Arial" w:hAnsi="Arial" w:cs="Arial"/>
        </w:rPr>
        <w:t xml:space="preserve"> I </w:t>
      </w:r>
      <w:proofErr w:type="spellStart"/>
      <w:r w:rsidRPr="00842764">
        <w:rPr>
          <w:rFonts w:ascii="Arial" w:hAnsi="Arial" w:cs="Arial"/>
        </w:rPr>
        <w:t>FTIs</w:t>
      </w:r>
      <w:proofErr w:type="spellEnd"/>
      <w:r w:rsidRPr="00842764">
        <w:rPr>
          <w:rFonts w:ascii="Arial" w:hAnsi="Arial" w:cs="Arial"/>
        </w:rPr>
        <w:t xml:space="preserve"> pågående utredningar har kommunen farhågor att inlandet kan vara långt ner på en fungerande insamlings nivå.   </w:t>
      </w:r>
    </w:p>
    <w:p w:rsidR="00EE1104" w:rsidRDefault="00EE1104" w:rsidP="005B0043">
      <w:pPr>
        <w:ind w:left="1418" w:right="1416"/>
        <w:rPr>
          <w:rFonts w:ascii="Arial" w:hAnsi="Arial" w:cs="Arial"/>
        </w:rPr>
      </w:pPr>
    </w:p>
    <w:p w:rsidR="00EE1104" w:rsidRPr="00842764" w:rsidRDefault="00EE1104" w:rsidP="00A07835">
      <w:pPr>
        <w:ind w:left="114" w:right="1416" w:firstLine="1304"/>
        <w:rPr>
          <w:rFonts w:ascii="Arial" w:hAnsi="Arial" w:cs="Arial"/>
          <w:i/>
        </w:rPr>
      </w:pPr>
      <w:r w:rsidRPr="00842764">
        <w:rPr>
          <w:rFonts w:ascii="Arial" w:hAnsi="Arial" w:cs="Arial"/>
          <w:i/>
        </w:rPr>
        <w:t>Vatten och avlopp VA</w:t>
      </w:r>
    </w:p>
    <w:p w:rsidR="00EE1104" w:rsidRPr="00842764" w:rsidRDefault="00EE1104" w:rsidP="005B0043">
      <w:pPr>
        <w:ind w:left="1418" w:right="1416"/>
        <w:rPr>
          <w:rFonts w:ascii="Arial" w:hAnsi="Arial" w:cs="Arial"/>
          <w:i/>
        </w:rPr>
      </w:pPr>
    </w:p>
    <w:p w:rsidR="00EE1104" w:rsidRPr="00842764" w:rsidRDefault="00EE1104" w:rsidP="005B0043">
      <w:pPr>
        <w:ind w:left="1418" w:right="1416"/>
        <w:rPr>
          <w:rFonts w:ascii="Arial" w:hAnsi="Arial" w:cs="Arial"/>
        </w:rPr>
      </w:pPr>
      <w:r w:rsidRPr="00842764">
        <w:rPr>
          <w:rFonts w:ascii="Arial" w:hAnsi="Arial" w:cs="Arial"/>
        </w:rPr>
        <w:t>Driftstörningar har skett i form av vatten läckor (ca 7-8 ST) som har åtgärdats i Malå kommun. Under detta år har det även åtgärdats markytor ef</w:t>
      </w:r>
      <w:r w:rsidRPr="00842764">
        <w:rPr>
          <w:rFonts w:ascii="Arial" w:hAnsi="Arial" w:cs="Arial"/>
        </w:rPr>
        <w:softHyphen/>
        <w:t>ter tidigare läckor.</w:t>
      </w:r>
    </w:p>
    <w:p w:rsidR="00EE1104" w:rsidRPr="00842764" w:rsidRDefault="00EE1104" w:rsidP="005B0043">
      <w:pPr>
        <w:ind w:left="1418" w:right="1416"/>
        <w:rPr>
          <w:rFonts w:ascii="Arial" w:hAnsi="Arial" w:cs="Arial"/>
        </w:rPr>
      </w:pPr>
    </w:p>
    <w:p w:rsidR="00EE1104" w:rsidRPr="00842764" w:rsidRDefault="00EE1104" w:rsidP="005B0043">
      <w:pPr>
        <w:ind w:left="1418" w:right="1416"/>
        <w:rPr>
          <w:rFonts w:ascii="Arial" w:hAnsi="Arial" w:cs="Arial"/>
        </w:rPr>
      </w:pPr>
      <w:r w:rsidRPr="00842764">
        <w:rPr>
          <w:rFonts w:ascii="Arial" w:hAnsi="Arial" w:cs="Arial"/>
        </w:rPr>
        <w:t>Under hösten har det utförts markarbeten på</w:t>
      </w:r>
      <w:r w:rsidRPr="00842764">
        <w:rPr>
          <w:rFonts w:ascii="Arial" w:hAnsi="Arial" w:cs="Arial"/>
          <w:i/>
        </w:rPr>
        <w:t xml:space="preserve"> </w:t>
      </w:r>
      <w:r>
        <w:rPr>
          <w:rFonts w:ascii="Arial" w:hAnsi="Arial" w:cs="Arial"/>
        </w:rPr>
        <w:t>sträckan Verkstads</w:t>
      </w:r>
      <w:r w:rsidRPr="00842764">
        <w:rPr>
          <w:rFonts w:ascii="Arial" w:hAnsi="Arial" w:cs="Arial"/>
        </w:rPr>
        <w:t xml:space="preserve">gatan ca 160 </w:t>
      </w:r>
      <w:r w:rsidR="00712E05">
        <w:rPr>
          <w:rFonts w:ascii="Arial" w:hAnsi="Arial" w:cs="Arial"/>
        </w:rPr>
        <w:t xml:space="preserve">m. Nya ledningar spill, vatten och </w:t>
      </w:r>
      <w:r w:rsidRPr="00842764">
        <w:rPr>
          <w:rFonts w:ascii="Arial" w:hAnsi="Arial" w:cs="Arial"/>
        </w:rPr>
        <w:t xml:space="preserve">dagvatten. Det har även renoverats några huvud </w:t>
      </w:r>
      <w:proofErr w:type="spellStart"/>
      <w:r w:rsidRPr="00842764">
        <w:rPr>
          <w:rFonts w:ascii="Arial" w:hAnsi="Arial" w:cs="Arial"/>
        </w:rPr>
        <w:t>avstängare</w:t>
      </w:r>
      <w:proofErr w:type="spellEnd"/>
      <w:r w:rsidRPr="00842764">
        <w:rPr>
          <w:rFonts w:ascii="Arial" w:hAnsi="Arial" w:cs="Arial"/>
        </w:rPr>
        <w:t xml:space="preserve"> på vissa sträckor. Under 2020 kommer urgrävning av Verkstadsgatan ske ca 160 m. Lingonstigen kommer under 2020 att asfalteras där tidigare arbeten skett. </w:t>
      </w:r>
    </w:p>
    <w:p w:rsidR="00EE1104" w:rsidRPr="00842764" w:rsidRDefault="00EE1104" w:rsidP="005B0043">
      <w:pPr>
        <w:ind w:left="1418" w:right="1416"/>
        <w:rPr>
          <w:rFonts w:ascii="Arial" w:hAnsi="Arial" w:cs="Arial"/>
        </w:rPr>
      </w:pPr>
    </w:p>
    <w:p w:rsidR="00EE1104" w:rsidRPr="00842764" w:rsidRDefault="00EE1104" w:rsidP="005B0043">
      <w:pPr>
        <w:ind w:left="1418" w:right="1416"/>
        <w:rPr>
          <w:rFonts w:ascii="Arial" w:hAnsi="Arial" w:cs="Arial"/>
        </w:rPr>
      </w:pPr>
      <w:r w:rsidRPr="00842764">
        <w:rPr>
          <w:rFonts w:ascii="Arial" w:hAnsi="Arial" w:cs="Arial"/>
        </w:rPr>
        <w:t>Filmning av avloppsledningar och dagvattenledningar har visat på krosskador på ett antal ställen där några har renoverats. Detta arbete ses över varje år. Ett antal brunnar har juste</w:t>
      </w:r>
      <w:r w:rsidRPr="00842764">
        <w:rPr>
          <w:rFonts w:ascii="Arial" w:hAnsi="Arial" w:cs="Arial"/>
        </w:rPr>
        <w:softHyphen/>
        <w:t>rats och bytts ut.</w:t>
      </w:r>
    </w:p>
    <w:p w:rsidR="00EE1104" w:rsidRPr="00842764" w:rsidRDefault="00EE1104" w:rsidP="005B0043">
      <w:pPr>
        <w:ind w:left="1418" w:right="1416"/>
        <w:rPr>
          <w:rFonts w:ascii="Arial" w:hAnsi="Arial" w:cs="Arial"/>
        </w:rPr>
      </w:pPr>
    </w:p>
    <w:p w:rsidR="00EE1104" w:rsidRPr="00842764" w:rsidRDefault="00EE1104" w:rsidP="005B0043">
      <w:pPr>
        <w:ind w:left="1418" w:right="1416"/>
        <w:rPr>
          <w:rFonts w:ascii="Arial" w:hAnsi="Arial" w:cs="Arial"/>
        </w:rPr>
      </w:pPr>
      <w:r w:rsidRPr="00842764">
        <w:rPr>
          <w:rFonts w:ascii="Arial" w:hAnsi="Arial" w:cs="Arial"/>
        </w:rPr>
        <w:t xml:space="preserve">För Malås reningsverk pågår projektering inför upphandling av det nya </w:t>
      </w:r>
      <w:r w:rsidR="00D91E5D">
        <w:rPr>
          <w:rFonts w:ascii="Arial" w:hAnsi="Arial" w:cs="Arial"/>
        </w:rPr>
        <w:t>bi</w:t>
      </w:r>
      <w:r w:rsidRPr="00842764">
        <w:rPr>
          <w:rFonts w:ascii="Arial" w:hAnsi="Arial" w:cs="Arial"/>
        </w:rPr>
        <w:t>osteget.</w:t>
      </w:r>
      <w:r w:rsidR="00ED2ADE">
        <w:rPr>
          <w:rFonts w:ascii="Arial" w:hAnsi="Arial" w:cs="Arial"/>
        </w:rPr>
        <w:t xml:space="preserve"> </w:t>
      </w:r>
      <w:r w:rsidRPr="00842764">
        <w:rPr>
          <w:rFonts w:ascii="Arial" w:hAnsi="Arial" w:cs="Arial"/>
        </w:rPr>
        <w:t>Nytt tillstånd klart för reningsverket.</w:t>
      </w:r>
    </w:p>
    <w:p w:rsidR="00EE1104" w:rsidRPr="00842764" w:rsidRDefault="00EE1104" w:rsidP="005B0043">
      <w:pPr>
        <w:ind w:left="1418" w:right="1416"/>
        <w:rPr>
          <w:rFonts w:ascii="Arial" w:hAnsi="Arial" w:cs="Arial"/>
        </w:rPr>
      </w:pPr>
      <w:r w:rsidRPr="00842764">
        <w:rPr>
          <w:rFonts w:ascii="Arial" w:hAnsi="Arial" w:cs="Arial"/>
        </w:rPr>
        <w:t>Då tills</w:t>
      </w:r>
      <w:r w:rsidR="00ED2ADE">
        <w:rPr>
          <w:rFonts w:ascii="Arial" w:hAnsi="Arial" w:cs="Arial"/>
        </w:rPr>
        <w:t>tåndarbete hos L</w:t>
      </w:r>
      <w:r w:rsidRPr="00842764">
        <w:rPr>
          <w:rFonts w:ascii="Arial" w:hAnsi="Arial" w:cs="Arial"/>
        </w:rPr>
        <w:t xml:space="preserve">änsstyrelsen tog längre tid så försköts tidsplanen för arbete kring reningsverket. </w:t>
      </w:r>
    </w:p>
    <w:p w:rsidR="00EE1104" w:rsidRPr="00842764" w:rsidRDefault="00EE1104" w:rsidP="005B0043">
      <w:pPr>
        <w:ind w:left="1418" w:right="1416"/>
        <w:rPr>
          <w:rFonts w:ascii="Arial" w:hAnsi="Arial" w:cs="Arial"/>
        </w:rPr>
      </w:pPr>
    </w:p>
    <w:p w:rsidR="00EE1104" w:rsidRDefault="00EE1104" w:rsidP="005B0043">
      <w:pPr>
        <w:ind w:left="1418" w:right="1416"/>
        <w:rPr>
          <w:rFonts w:ascii="Arial" w:hAnsi="Arial" w:cs="Arial"/>
        </w:rPr>
      </w:pPr>
      <w:r w:rsidRPr="00842764">
        <w:rPr>
          <w:rFonts w:ascii="Arial" w:hAnsi="Arial" w:cs="Arial"/>
        </w:rPr>
        <w:t>Under 2020 planeras att upphandla slam och spol</w:t>
      </w:r>
      <w:r w:rsidRPr="00842764">
        <w:rPr>
          <w:rFonts w:ascii="Arial" w:hAnsi="Arial" w:cs="Arial"/>
        </w:rPr>
        <w:softHyphen/>
        <w:t>ningstjäns</w:t>
      </w:r>
      <w:r w:rsidRPr="00842764">
        <w:rPr>
          <w:rFonts w:ascii="Arial" w:hAnsi="Arial" w:cs="Arial"/>
        </w:rPr>
        <w:softHyphen/>
        <w:t>ter och enskilda brunnar.</w:t>
      </w:r>
      <w:r w:rsidR="000E2A18">
        <w:rPr>
          <w:rFonts w:ascii="Arial" w:hAnsi="Arial" w:cs="Arial"/>
        </w:rPr>
        <w:t xml:space="preserve"> </w:t>
      </w:r>
      <w:r w:rsidRPr="00842764">
        <w:rPr>
          <w:rFonts w:ascii="Arial" w:hAnsi="Arial" w:cs="Arial"/>
        </w:rPr>
        <w:t>Verksamheten har tagit fram en VA-plan som har beslutats och god</w:t>
      </w:r>
      <w:r w:rsidRPr="00842764">
        <w:rPr>
          <w:rFonts w:ascii="Arial" w:hAnsi="Arial" w:cs="Arial"/>
        </w:rPr>
        <w:softHyphen/>
        <w:t>känts i kommunfullmäktige. Denna plan är även ett styrdokument för VA. För att behålla va-planen levande så krävs revideringar varje år.</w:t>
      </w:r>
    </w:p>
    <w:p w:rsidR="006633CA" w:rsidRDefault="006633CA" w:rsidP="006633CA">
      <w:pPr>
        <w:ind w:left="1418" w:right="281"/>
        <w:rPr>
          <w:rFonts w:ascii="Arial" w:hAnsi="Arial" w:cs="Arial"/>
        </w:rPr>
      </w:pPr>
    </w:p>
    <w:tbl>
      <w:tblPr>
        <w:tblStyle w:val="Mellanmrkskuggning1-dekorfrg5"/>
        <w:tblpPr w:leftFromText="141" w:rightFromText="141" w:vertAnchor="text" w:horzAnchor="page" w:tblpX="2542" w:tblpY="121"/>
        <w:tblW w:w="5802" w:type="dxa"/>
        <w:tblLook w:val="04A0" w:firstRow="1" w:lastRow="0" w:firstColumn="1" w:lastColumn="0" w:noHBand="0" w:noVBand="1"/>
      </w:tblPr>
      <w:tblGrid>
        <w:gridCol w:w="3321"/>
        <w:gridCol w:w="1069"/>
        <w:gridCol w:w="1053"/>
        <w:gridCol w:w="359"/>
      </w:tblGrid>
      <w:tr w:rsidR="006633CA" w:rsidRPr="00ED2ADE" w:rsidTr="00ED2ADE">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321" w:type="dxa"/>
            <w:hideMark/>
          </w:tcPr>
          <w:p w:rsidR="006633CA" w:rsidRPr="00ED2ADE" w:rsidRDefault="006633CA" w:rsidP="00ED2ADE">
            <w:pPr>
              <w:rPr>
                <w:rFonts w:ascii="Arial" w:hAnsi="Arial" w:cs="Arial"/>
                <w:bCs w:val="0"/>
                <w:sz w:val="20"/>
                <w:szCs w:val="20"/>
              </w:rPr>
            </w:pPr>
            <w:r w:rsidRPr="00ED2ADE">
              <w:rPr>
                <w:rFonts w:ascii="Arial" w:hAnsi="Arial" w:cs="Arial"/>
                <w:bCs w:val="0"/>
                <w:sz w:val="20"/>
                <w:szCs w:val="20"/>
              </w:rPr>
              <w:t>RESULTATRÄKNING VA</w:t>
            </w:r>
          </w:p>
        </w:tc>
        <w:tc>
          <w:tcPr>
            <w:tcW w:w="1069" w:type="dxa"/>
            <w:hideMark/>
          </w:tcPr>
          <w:p w:rsidR="006633CA" w:rsidRPr="00ED2ADE" w:rsidRDefault="006633CA" w:rsidP="00ED2ADE">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ED2ADE">
              <w:rPr>
                <w:rFonts w:ascii="Arial" w:hAnsi="Arial" w:cs="Arial"/>
                <w:bCs w:val="0"/>
                <w:sz w:val="20"/>
                <w:szCs w:val="20"/>
              </w:rPr>
              <w:t>2019</w:t>
            </w:r>
          </w:p>
        </w:tc>
        <w:tc>
          <w:tcPr>
            <w:tcW w:w="1053" w:type="dxa"/>
          </w:tcPr>
          <w:p w:rsidR="006633CA" w:rsidRPr="00ED2ADE" w:rsidRDefault="006633CA" w:rsidP="00ED2ADE">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ED2ADE">
              <w:rPr>
                <w:rFonts w:ascii="Arial" w:hAnsi="Arial" w:cs="Arial"/>
                <w:bCs w:val="0"/>
                <w:sz w:val="20"/>
                <w:szCs w:val="20"/>
              </w:rPr>
              <w:t>2018</w:t>
            </w:r>
          </w:p>
        </w:tc>
        <w:tc>
          <w:tcPr>
            <w:tcW w:w="359" w:type="dxa"/>
          </w:tcPr>
          <w:p w:rsidR="006633CA" w:rsidRPr="00ED2ADE" w:rsidRDefault="006633CA" w:rsidP="00ED2ADE">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p>
        </w:tc>
      </w:tr>
      <w:tr w:rsidR="006633CA" w:rsidRPr="00ED2ADE" w:rsidTr="00ED2ADE">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321" w:type="dxa"/>
            <w:hideMark/>
          </w:tcPr>
          <w:p w:rsidR="006633CA" w:rsidRPr="00ED2ADE" w:rsidRDefault="006633CA" w:rsidP="00ED2ADE">
            <w:pPr>
              <w:rPr>
                <w:rFonts w:ascii="Arial" w:hAnsi="Arial" w:cs="Arial"/>
                <w:b w:val="0"/>
                <w:bCs w:val="0"/>
                <w:color w:val="000000"/>
                <w:sz w:val="20"/>
                <w:szCs w:val="20"/>
              </w:rPr>
            </w:pPr>
            <w:r w:rsidRPr="00ED2ADE">
              <w:rPr>
                <w:rFonts w:ascii="Arial" w:hAnsi="Arial" w:cs="Arial"/>
                <w:b w:val="0"/>
                <w:bCs w:val="0"/>
                <w:color w:val="000000"/>
                <w:sz w:val="20"/>
                <w:szCs w:val="20"/>
              </w:rPr>
              <w:t> </w:t>
            </w:r>
          </w:p>
        </w:tc>
        <w:tc>
          <w:tcPr>
            <w:tcW w:w="1069" w:type="dxa"/>
            <w:hideMark/>
          </w:tcPr>
          <w:p w:rsidR="006633CA" w:rsidRPr="00ED2ADE" w:rsidRDefault="006633CA" w:rsidP="00ED2ADE">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ED2ADE">
              <w:rPr>
                <w:rFonts w:ascii="Arial" w:hAnsi="Arial" w:cs="Arial"/>
                <w:b/>
                <w:bCs/>
                <w:color w:val="000000"/>
                <w:sz w:val="20"/>
                <w:szCs w:val="20"/>
              </w:rPr>
              <w:t> </w:t>
            </w:r>
          </w:p>
        </w:tc>
        <w:tc>
          <w:tcPr>
            <w:tcW w:w="1053" w:type="dxa"/>
          </w:tcPr>
          <w:p w:rsidR="006633CA" w:rsidRPr="00ED2ADE" w:rsidRDefault="006633CA" w:rsidP="00ED2ADE">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ED2ADE">
              <w:rPr>
                <w:rFonts w:ascii="Arial" w:hAnsi="Arial" w:cs="Arial"/>
                <w:b/>
                <w:bCs/>
                <w:color w:val="000000"/>
                <w:sz w:val="20"/>
                <w:szCs w:val="20"/>
              </w:rPr>
              <w:t> </w:t>
            </w:r>
          </w:p>
        </w:tc>
        <w:tc>
          <w:tcPr>
            <w:tcW w:w="359" w:type="dxa"/>
          </w:tcPr>
          <w:p w:rsidR="006633CA" w:rsidRPr="00ED2ADE" w:rsidRDefault="006633CA" w:rsidP="00ED2ADE">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p>
        </w:tc>
      </w:tr>
      <w:tr w:rsidR="006633CA" w:rsidRPr="00ED2ADE" w:rsidTr="00ED2ADE">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321" w:type="dxa"/>
            <w:hideMark/>
          </w:tcPr>
          <w:p w:rsidR="006633CA" w:rsidRPr="00ED2ADE" w:rsidRDefault="006633CA" w:rsidP="00ED2ADE">
            <w:pPr>
              <w:rPr>
                <w:rFonts w:ascii="Arial" w:hAnsi="Arial" w:cs="Arial"/>
                <w:b w:val="0"/>
                <w:color w:val="000000"/>
                <w:sz w:val="20"/>
                <w:szCs w:val="20"/>
              </w:rPr>
            </w:pPr>
            <w:r w:rsidRPr="00ED2ADE">
              <w:rPr>
                <w:rFonts w:ascii="Arial" w:hAnsi="Arial" w:cs="Arial"/>
                <w:b w:val="0"/>
                <w:color w:val="000000"/>
                <w:sz w:val="20"/>
                <w:szCs w:val="20"/>
              </w:rPr>
              <w:t>Taxor och avgifter</w:t>
            </w:r>
          </w:p>
        </w:tc>
        <w:tc>
          <w:tcPr>
            <w:tcW w:w="1069" w:type="dxa"/>
            <w:hideMark/>
          </w:tcPr>
          <w:p w:rsidR="006633CA" w:rsidRPr="00ED2ADE" w:rsidRDefault="006633CA" w:rsidP="00ED2ADE">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ED2ADE">
              <w:rPr>
                <w:rFonts w:ascii="Arial" w:hAnsi="Arial" w:cs="Arial"/>
                <w:color w:val="000000"/>
                <w:sz w:val="20"/>
                <w:szCs w:val="20"/>
              </w:rPr>
              <w:t>5 869</w:t>
            </w:r>
          </w:p>
        </w:tc>
        <w:tc>
          <w:tcPr>
            <w:tcW w:w="1053" w:type="dxa"/>
          </w:tcPr>
          <w:p w:rsidR="006633CA" w:rsidRPr="00ED2ADE" w:rsidRDefault="006633CA" w:rsidP="00ED2ADE">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ED2ADE">
              <w:rPr>
                <w:rFonts w:ascii="Arial" w:hAnsi="Arial" w:cs="Arial"/>
                <w:color w:val="000000"/>
                <w:sz w:val="20"/>
                <w:szCs w:val="20"/>
              </w:rPr>
              <w:t>6 073</w:t>
            </w:r>
          </w:p>
        </w:tc>
        <w:tc>
          <w:tcPr>
            <w:tcW w:w="359" w:type="dxa"/>
          </w:tcPr>
          <w:p w:rsidR="006633CA" w:rsidRPr="00ED2ADE" w:rsidRDefault="006633CA" w:rsidP="00ED2ADE">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p>
        </w:tc>
      </w:tr>
      <w:tr w:rsidR="006633CA" w:rsidRPr="00ED2ADE" w:rsidTr="00ED2ADE">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321" w:type="dxa"/>
            <w:hideMark/>
          </w:tcPr>
          <w:p w:rsidR="006633CA" w:rsidRPr="00ED2ADE" w:rsidRDefault="006633CA" w:rsidP="00ED2ADE">
            <w:pPr>
              <w:rPr>
                <w:rFonts w:ascii="Arial" w:hAnsi="Arial" w:cs="Arial"/>
                <w:bCs w:val="0"/>
                <w:color w:val="000000"/>
                <w:sz w:val="20"/>
                <w:szCs w:val="20"/>
              </w:rPr>
            </w:pPr>
            <w:r w:rsidRPr="00ED2ADE">
              <w:rPr>
                <w:rFonts w:ascii="Arial" w:hAnsi="Arial" w:cs="Arial"/>
                <w:bCs w:val="0"/>
                <w:color w:val="000000"/>
                <w:sz w:val="20"/>
                <w:szCs w:val="20"/>
              </w:rPr>
              <w:t xml:space="preserve">Nettoomsättning </w:t>
            </w:r>
          </w:p>
        </w:tc>
        <w:tc>
          <w:tcPr>
            <w:tcW w:w="1069" w:type="dxa"/>
            <w:hideMark/>
          </w:tcPr>
          <w:p w:rsidR="006633CA" w:rsidRPr="00ED2ADE" w:rsidRDefault="006633CA" w:rsidP="00ED2ADE">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ED2ADE">
              <w:rPr>
                <w:rFonts w:ascii="Arial" w:hAnsi="Arial" w:cs="Arial"/>
                <w:b/>
                <w:bCs/>
                <w:color w:val="000000"/>
                <w:sz w:val="20"/>
                <w:szCs w:val="20"/>
              </w:rPr>
              <w:t>5 869</w:t>
            </w:r>
          </w:p>
        </w:tc>
        <w:tc>
          <w:tcPr>
            <w:tcW w:w="1053" w:type="dxa"/>
          </w:tcPr>
          <w:p w:rsidR="006633CA" w:rsidRPr="00ED2ADE" w:rsidRDefault="006633CA" w:rsidP="00ED2ADE">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ED2ADE">
              <w:rPr>
                <w:rFonts w:ascii="Arial" w:hAnsi="Arial" w:cs="Arial"/>
                <w:b/>
                <w:bCs/>
                <w:color w:val="000000"/>
                <w:sz w:val="20"/>
                <w:szCs w:val="20"/>
              </w:rPr>
              <w:t>6 073</w:t>
            </w:r>
          </w:p>
        </w:tc>
        <w:tc>
          <w:tcPr>
            <w:tcW w:w="359" w:type="dxa"/>
          </w:tcPr>
          <w:p w:rsidR="006633CA" w:rsidRPr="00ED2ADE" w:rsidRDefault="006633CA" w:rsidP="00ED2ADE">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p>
        </w:tc>
      </w:tr>
      <w:tr w:rsidR="006633CA" w:rsidRPr="00ED2ADE" w:rsidTr="00ED2ADE">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321" w:type="dxa"/>
            <w:hideMark/>
          </w:tcPr>
          <w:p w:rsidR="006633CA" w:rsidRPr="00ED2ADE" w:rsidRDefault="006633CA" w:rsidP="00ED2ADE">
            <w:pPr>
              <w:rPr>
                <w:rFonts w:ascii="Arial" w:hAnsi="Arial" w:cs="Arial"/>
                <w:b w:val="0"/>
                <w:color w:val="000000"/>
                <w:sz w:val="20"/>
                <w:szCs w:val="20"/>
              </w:rPr>
            </w:pPr>
            <w:r w:rsidRPr="00ED2ADE">
              <w:rPr>
                <w:rFonts w:ascii="Arial" w:hAnsi="Arial" w:cs="Arial"/>
                <w:b w:val="0"/>
                <w:color w:val="000000"/>
                <w:sz w:val="20"/>
                <w:szCs w:val="20"/>
              </w:rPr>
              <w:t> </w:t>
            </w:r>
          </w:p>
        </w:tc>
        <w:tc>
          <w:tcPr>
            <w:tcW w:w="1069" w:type="dxa"/>
            <w:hideMark/>
          </w:tcPr>
          <w:p w:rsidR="006633CA" w:rsidRPr="00ED2ADE" w:rsidRDefault="006633CA" w:rsidP="00ED2ADE">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ED2ADE">
              <w:rPr>
                <w:rFonts w:ascii="Arial" w:hAnsi="Arial" w:cs="Arial"/>
                <w:color w:val="000000"/>
                <w:sz w:val="20"/>
                <w:szCs w:val="20"/>
              </w:rPr>
              <w:t> </w:t>
            </w:r>
          </w:p>
        </w:tc>
        <w:tc>
          <w:tcPr>
            <w:tcW w:w="1053" w:type="dxa"/>
          </w:tcPr>
          <w:p w:rsidR="006633CA" w:rsidRPr="00ED2ADE" w:rsidRDefault="006633CA" w:rsidP="00ED2ADE">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ED2ADE">
              <w:rPr>
                <w:rFonts w:ascii="Arial" w:hAnsi="Arial" w:cs="Arial"/>
                <w:color w:val="000000"/>
                <w:sz w:val="20"/>
                <w:szCs w:val="20"/>
              </w:rPr>
              <w:t> </w:t>
            </w:r>
          </w:p>
        </w:tc>
        <w:tc>
          <w:tcPr>
            <w:tcW w:w="359" w:type="dxa"/>
          </w:tcPr>
          <w:p w:rsidR="006633CA" w:rsidRPr="00ED2ADE" w:rsidRDefault="006633CA" w:rsidP="00ED2ADE">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p>
        </w:tc>
      </w:tr>
      <w:tr w:rsidR="006633CA" w:rsidRPr="00ED2ADE" w:rsidTr="00ED2ADE">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321" w:type="dxa"/>
            <w:hideMark/>
          </w:tcPr>
          <w:p w:rsidR="006633CA" w:rsidRPr="00ED2ADE" w:rsidRDefault="006633CA" w:rsidP="00ED2ADE">
            <w:pPr>
              <w:rPr>
                <w:rFonts w:ascii="Arial" w:hAnsi="Arial" w:cs="Arial"/>
                <w:b w:val="0"/>
                <w:color w:val="000000"/>
                <w:sz w:val="20"/>
                <w:szCs w:val="20"/>
              </w:rPr>
            </w:pPr>
            <w:r w:rsidRPr="00ED2ADE">
              <w:rPr>
                <w:rFonts w:ascii="Arial" w:hAnsi="Arial" w:cs="Arial"/>
                <w:b w:val="0"/>
                <w:color w:val="000000"/>
                <w:sz w:val="20"/>
                <w:szCs w:val="20"/>
              </w:rPr>
              <w:t>Driftkostnader</w:t>
            </w:r>
          </w:p>
        </w:tc>
        <w:tc>
          <w:tcPr>
            <w:tcW w:w="1069" w:type="dxa"/>
            <w:hideMark/>
          </w:tcPr>
          <w:p w:rsidR="006633CA" w:rsidRPr="00ED2ADE" w:rsidRDefault="006633CA" w:rsidP="00ED2AD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D2ADE">
              <w:rPr>
                <w:rFonts w:ascii="Arial" w:hAnsi="Arial" w:cs="Arial"/>
                <w:color w:val="000000"/>
                <w:sz w:val="20"/>
                <w:szCs w:val="20"/>
              </w:rPr>
              <w:t>3 550</w:t>
            </w:r>
          </w:p>
        </w:tc>
        <w:tc>
          <w:tcPr>
            <w:tcW w:w="1053" w:type="dxa"/>
          </w:tcPr>
          <w:p w:rsidR="006633CA" w:rsidRPr="00ED2ADE" w:rsidRDefault="006633CA" w:rsidP="00ED2AD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D2ADE">
              <w:rPr>
                <w:rFonts w:ascii="Arial" w:hAnsi="Arial" w:cs="Arial"/>
                <w:color w:val="000000"/>
                <w:sz w:val="20"/>
                <w:szCs w:val="20"/>
              </w:rPr>
              <w:t>3 098</w:t>
            </w:r>
          </w:p>
        </w:tc>
        <w:tc>
          <w:tcPr>
            <w:tcW w:w="359" w:type="dxa"/>
          </w:tcPr>
          <w:p w:rsidR="006633CA" w:rsidRPr="00ED2ADE" w:rsidRDefault="006633CA" w:rsidP="00ED2AD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r>
      <w:tr w:rsidR="006633CA" w:rsidRPr="00ED2ADE" w:rsidTr="00ED2ADE">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321" w:type="dxa"/>
            <w:hideMark/>
          </w:tcPr>
          <w:p w:rsidR="006633CA" w:rsidRPr="00ED2ADE" w:rsidRDefault="006633CA" w:rsidP="00ED2ADE">
            <w:pPr>
              <w:rPr>
                <w:rFonts w:ascii="Arial" w:hAnsi="Arial" w:cs="Arial"/>
                <w:b w:val="0"/>
                <w:color w:val="000000"/>
                <w:sz w:val="20"/>
                <w:szCs w:val="20"/>
              </w:rPr>
            </w:pPr>
            <w:r w:rsidRPr="00ED2ADE">
              <w:rPr>
                <w:rFonts w:ascii="Arial" w:hAnsi="Arial" w:cs="Arial"/>
                <w:b w:val="0"/>
                <w:color w:val="000000"/>
                <w:sz w:val="20"/>
                <w:szCs w:val="20"/>
              </w:rPr>
              <w:t>Personalkostnader</w:t>
            </w:r>
          </w:p>
        </w:tc>
        <w:tc>
          <w:tcPr>
            <w:tcW w:w="1069" w:type="dxa"/>
            <w:hideMark/>
          </w:tcPr>
          <w:p w:rsidR="006633CA" w:rsidRPr="00ED2ADE" w:rsidRDefault="006633CA" w:rsidP="00ED2ADE">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ED2ADE">
              <w:rPr>
                <w:rFonts w:ascii="Arial" w:hAnsi="Arial" w:cs="Arial"/>
                <w:color w:val="000000"/>
                <w:sz w:val="20"/>
                <w:szCs w:val="20"/>
              </w:rPr>
              <w:t>1 677</w:t>
            </w:r>
          </w:p>
        </w:tc>
        <w:tc>
          <w:tcPr>
            <w:tcW w:w="1053" w:type="dxa"/>
          </w:tcPr>
          <w:p w:rsidR="006633CA" w:rsidRPr="00ED2ADE" w:rsidRDefault="006633CA" w:rsidP="00ED2ADE">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ED2ADE">
              <w:rPr>
                <w:rFonts w:ascii="Arial" w:hAnsi="Arial" w:cs="Arial"/>
                <w:color w:val="000000"/>
                <w:sz w:val="20"/>
                <w:szCs w:val="20"/>
              </w:rPr>
              <w:t>1 594</w:t>
            </w:r>
          </w:p>
        </w:tc>
        <w:tc>
          <w:tcPr>
            <w:tcW w:w="359" w:type="dxa"/>
          </w:tcPr>
          <w:p w:rsidR="006633CA" w:rsidRPr="00ED2ADE" w:rsidRDefault="006633CA" w:rsidP="00ED2ADE">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p>
        </w:tc>
      </w:tr>
      <w:tr w:rsidR="006633CA" w:rsidRPr="00ED2ADE" w:rsidTr="00ED2ADE">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321" w:type="dxa"/>
            <w:hideMark/>
          </w:tcPr>
          <w:p w:rsidR="006633CA" w:rsidRPr="00ED2ADE" w:rsidRDefault="006633CA" w:rsidP="00ED2ADE">
            <w:pPr>
              <w:rPr>
                <w:rFonts w:ascii="Arial" w:hAnsi="Arial" w:cs="Arial"/>
                <w:b w:val="0"/>
                <w:color w:val="000000"/>
                <w:sz w:val="20"/>
                <w:szCs w:val="20"/>
              </w:rPr>
            </w:pPr>
            <w:r w:rsidRPr="00ED2ADE">
              <w:rPr>
                <w:rFonts w:ascii="Arial" w:hAnsi="Arial" w:cs="Arial"/>
                <w:b w:val="0"/>
                <w:color w:val="000000"/>
                <w:sz w:val="20"/>
                <w:szCs w:val="20"/>
              </w:rPr>
              <w:t>Övriga kostnader</w:t>
            </w:r>
          </w:p>
        </w:tc>
        <w:tc>
          <w:tcPr>
            <w:tcW w:w="1069" w:type="dxa"/>
            <w:hideMark/>
          </w:tcPr>
          <w:p w:rsidR="006633CA" w:rsidRPr="00ED2ADE" w:rsidRDefault="006633CA" w:rsidP="00ED2AD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D2ADE">
              <w:rPr>
                <w:rFonts w:ascii="Arial" w:hAnsi="Arial" w:cs="Arial"/>
                <w:color w:val="000000"/>
                <w:sz w:val="20"/>
                <w:szCs w:val="20"/>
              </w:rPr>
              <w:t>356</w:t>
            </w:r>
          </w:p>
        </w:tc>
        <w:tc>
          <w:tcPr>
            <w:tcW w:w="1053" w:type="dxa"/>
          </w:tcPr>
          <w:p w:rsidR="006633CA" w:rsidRPr="00ED2ADE" w:rsidRDefault="006633CA" w:rsidP="00ED2AD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D2ADE">
              <w:rPr>
                <w:rFonts w:ascii="Arial" w:hAnsi="Arial" w:cs="Arial"/>
                <w:color w:val="000000"/>
                <w:sz w:val="20"/>
                <w:szCs w:val="20"/>
              </w:rPr>
              <w:t>424</w:t>
            </w:r>
          </w:p>
        </w:tc>
        <w:tc>
          <w:tcPr>
            <w:tcW w:w="359" w:type="dxa"/>
          </w:tcPr>
          <w:p w:rsidR="006633CA" w:rsidRPr="00ED2ADE" w:rsidRDefault="006633CA" w:rsidP="00ED2AD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r>
      <w:tr w:rsidR="006633CA" w:rsidRPr="00ED2ADE" w:rsidTr="00ED2ADE">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321" w:type="dxa"/>
          </w:tcPr>
          <w:p w:rsidR="006633CA" w:rsidRPr="00ED2ADE" w:rsidRDefault="006633CA" w:rsidP="00ED2ADE">
            <w:pPr>
              <w:rPr>
                <w:rFonts w:ascii="Arial" w:hAnsi="Arial" w:cs="Arial"/>
                <w:color w:val="000000"/>
                <w:sz w:val="20"/>
                <w:szCs w:val="20"/>
              </w:rPr>
            </w:pPr>
            <w:r w:rsidRPr="00ED2ADE">
              <w:rPr>
                <w:rFonts w:ascii="Arial" w:hAnsi="Arial" w:cs="Arial"/>
                <w:color w:val="000000"/>
                <w:sz w:val="20"/>
                <w:szCs w:val="20"/>
              </w:rPr>
              <w:t>Avsättningar</w:t>
            </w:r>
          </w:p>
        </w:tc>
        <w:tc>
          <w:tcPr>
            <w:tcW w:w="1069" w:type="dxa"/>
          </w:tcPr>
          <w:p w:rsidR="006633CA" w:rsidRPr="00ED2ADE" w:rsidRDefault="006633CA" w:rsidP="00ED2ADE">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proofErr w:type="gramStart"/>
            <w:r w:rsidRPr="00ED2ADE">
              <w:rPr>
                <w:rFonts w:ascii="Arial" w:hAnsi="Arial" w:cs="Arial"/>
                <w:color w:val="000000"/>
                <w:sz w:val="20"/>
                <w:szCs w:val="20"/>
              </w:rPr>
              <w:t>-</w:t>
            </w:r>
            <w:proofErr w:type="gramEnd"/>
            <w:r w:rsidR="00E60C60" w:rsidRPr="00ED2ADE">
              <w:rPr>
                <w:rFonts w:ascii="Arial" w:hAnsi="Arial" w:cs="Arial"/>
                <w:color w:val="000000"/>
                <w:sz w:val="20"/>
                <w:szCs w:val="20"/>
              </w:rPr>
              <w:t>417</w:t>
            </w:r>
          </w:p>
        </w:tc>
        <w:tc>
          <w:tcPr>
            <w:tcW w:w="1053" w:type="dxa"/>
          </w:tcPr>
          <w:p w:rsidR="006633CA" w:rsidRPr="00ED2ADE" w:rsidRDefault="006633CA" w:rsidP="00ED2ADE">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ED2ADE">
              <w:rPr>
                <w:rFonts w:ascii="Arial" w:hAnsi="Arial" w:cs="Arial"/>
                <w:color w:val="000000"/>
                <w:sz w:val="20"/>
                <w:szCs w:val="20"/>
              </w:rPr>
              <w:t>417</w:t>
            </w:r>
          </w:p>
        </w:tc>
        <w:tc>
          <w:tcPr>
            <w:tcW w:w="359" w:type="dxa"/>
          </w:tcPr>
          <w:p w:rsidR="006633CA" w:rsidRPr="00ED2ADE" w:rsidRDefault="006633CA" w:rsidP="00ED2ADE">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p>
        </w:tc>
      </w:tr>
      <w:tr w:rsidR="006633CA" w:rsidRPr="00ED2ADE" w:rsidTr="00ED2ADE">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321" w:type="dxa"/>
            <w:hideMark/>
          </w:tcPr>
          <w:p w:rsidR="006633CA" w:rsidRPr="00ED2ADE" w:rsidRDefault="006633CA" w:rsidP="00ED2ADE">
            <w:pPr>
              <w:rPr>
                <w:rFonts w:ascii="Arial" w:hAnsi="Arial" w:cs="Arial"/>
                <w:b w:val="0"/>
                <w:color w:val="000000"/>
                <w:sz w:val="20"/>
                <w:szCs w:val="20"/>
              </w:rPr>
            </w:pPr>
            <w:r w:rsidRPr="00ED2ADE">
              <w:rPr>
                <w:rFonts w:ascii="Arial" w:hAnsi="Arial" w:cs="Arial"/>
                <w:b w:val="0"/>
                <w:color w:val="000000"/>
                <w:sz w:val="20"/>
                <w:szCs w:val="20"/>
              </w:rPr>
              <w:t>Avskrivningar</w:t>
            </w:r>
          </w:p>
        </w:tc>
        <w:tc>
          <w:tcPr>
            <w:tcW w:w="1069" w:type="dxa"/>
            <w:hideMark/>
          </w:tcPr>
          <w:p w:rsidR="006633CA" w:rsidRPr="00ED2ADE" w:rsidRDefault="006633CA" w:rsidP="00ED2AD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D2ADE">
              <w:rPr>
                <w:rFonts w:ascii="Arial" w:hAnsi="Arial" w:cs="Arial"/>
                <w:color w:val="000000"/>
                <w:sz w:val="20"/>
                <w:szCs w:val="20"/>
              </w:rPr>
              <w:t>575</w:t>
            </w:r>
          </w:p>
        </w:tc>
        <w:tc>
          <w:tcPr>
            <w:tcW w:w="1053" w:type="dxa"/>
          </w:tcPr>
          <w:p w:rsidR="006633CA" w:rsidRPr="00ED2ADE" w:rsidRDefault="006633CA" w:rsidP="00ED2AD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D2ADE">
              <w:rPr>
                <w:rFonts w:ascii="Arial" w:hAnsi="Arial" w:cs="Arial"/>
                <w:color w:val="000000"/>
                <w:sz w:val="20"/>
                <w:szCs w:val="20"/>
              </w:rPr>
              <w:t>540</w:t>
            </w:r>
          </w:p>
        </w:tc>
        <w:tc>
          <w:tcPr>
            <w:tcW w:w="359" w:type="dxa"/>
          </w:tcPr>
          <w:p w:rsidR="006633CA" w:rsidRPr="00ED2ADE" w:rsidRDefault="006633CA" w:rsidP="00ED2AD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r>
      <w:tr w:rsidR="006633CA" w:rsidRPr="00ED2ADE" w:rsidTr="00ED2ADE">
        <w:trPr>
          <w:cnfStyle w:val="000000010000" w:firstRow="0" w:lastRow="0" w:firstColumn="0" w:lastColumn="0" w:oddVBand="0" w:evenVBand="0" w:oddHBand="0" w:evenHBand="1"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3321" w:type="dxa"/>
            <w:hideMark/>
          </w:tcPr>
          <w:p w:rsidR="006633CA" w:rsidRPr="00ED2ADE" w:rsidRDefault="006633CA" w:rsidP="00ED2ADE">
            <w:pPr>
              <w:rPr>
                <w:rFonts w:ascii="Arial" w:hAnsi="Arial" w:cs="Arial"/>
                <w:bCs w:val="0"/>
                <w:color w:val="000000"/>
                <w:sz w:val="20"/>
                <w:szCs w:val="20"/>
              </w:rPr>
            </w:pPr>
            <w:r w:rsidRPr="00ED2ADE">
              <w:rPr>
                <w:rFonts w:ascii="Arial" w:hAnsi="Arial" w:cs="Arial"/>
                <w:bCs w:val="0"/>
                <w:color w:val="000000"/>
                <w:sz w:val="20"/>
                <w:szCs w:val="20"/>
              </w:rPr>
              <w:t>Summa kostnader</w:t>
            </w:r>
          </w:p>
        </w:tc>
        <w:tc>
          <w:tcPr>
            <w:tcW w:w="1069" w:type="dxa"/>
            <w:hideMark/>
          </w:tcPr>
          <w:p w:rsidR="006633CA" w:rsidRPr="00ED2ADE" w:rsidRDefault="00E60C60" w:rsidP="00ED2ADE">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0"/>
                <w:szCs w:val="20"/>
              </w:rPr>
            </w:pPr>
            <w:r w:rsidRPr="00ED2ADE">
              <w:rPr>
                <w:rFonts w:ascii="Arial" w:hAnsi="Arial" w:cs="Arial"/>
                <w:b/>
                <w:bCs/>
                <w:color w:val="000000"/>
                <w:sz w:val="20"/>
                <w:szCs w:val="20"/>
              </w:rPr>
              <w:t>5 741</w:t>
            </w:r>
          </w:p>
        </w:tc>
        <w:tc>
          <w:tcPr>
            <w:tcW w:w="1053" w:type="dxa"/>
          </w:tcPr>
          <w:p w:rsidR="006633CA" w:rsidRPr="00ED2ADE" w:rsidRDefault="006633CA" w:rsidP="00ED2ADE">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0"/>
                <w:szCs w:val="20"/>
              </w:rPr>
            </w:pPr>
            <w:r w:rsidRPr="00ED2ADE">
              <w:rPr>
                <w:rFonts w:ascii="Arial" w:hAnsi="Arial" w:cs="Arial"/>
                <w:b/>
                <w:bCs/>
                <w:color w:val="000000"/>
                <w:sz w:val="20"/>
                <w:szCs w:val="20"/>
              </w:rPr>
              <w:t>6 073</w:t>
            </w:r>
          </w:p>
        </w:tc>
        <w:tc>
          <w:tcPr>
            <w:tcW w:w="359" w:type="dxa"/>
          </w:tcPr>
          <w:p w:rsidR="006633CA" w:rsidRPr="00ED2ADE" w:rsidRDefault="006633CA" w:rsidP="00ED2ADE">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0"/>
                <w:szCs w:val="20"/>
              </w:rPr>
            </w:pPr>
          </w:p>
        </w:tc>
      </w:tr>
      <w:tr w:rsidR="006633CA" w:rsidRPr="00ED2ADE" w:rsidTr="00ED2ADE">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321" w:type="dxa"/>
            <w:hideMark/>
          </w:tcPr>
          <w:p w:rsidR="006633CA" w:rsidRPr="00ED2ADE" w:rsidRDefault="006633CA" w:rsidP="00ED2ADE">
            <w:pPr>
              <w:rPr>
                <w:rFonts w:ascii="Arial" w:hAnsi="Arial" w:cs="Arial"/>
                <w:bCs w:val="0"/>
                <w:color w:val="000000"/>
                <w:sz w:val="20"/>
                <w:szCs w:val="20"/>
              </w:rPr>
            </w:pPr>
            <w:r w:rsidRPr="00ED2ADE">
              <w:rPr>
                <w:rFonts w:ascii="Arial" w:hAnsi="Arial" w:cs="Arial"/>
                <w:bCs w:val="0"/>
                <w:color w:val="000000"/>
                <w:sz w:val="20"/>
                <w:szCs w:val="20"/>
              </w:rPr>
              <w:t>Årets resultat</w:t>
            </w:r>
          </w:p>
        </w:tc>
        <w:tc>
          <w:tcPr>
            <w:tcW w:w="1069" w:type="dxa"/>
            <w:hideMark/>
          </w:tcPr>
          <w:p w:rsidR="006633CA" w:rsidRPr="00ED2ADE" w:rsidRDefault="00E60C60" w:rsidP="00ED2ADE">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ED2ADE">
              <w:rPr>
                <w:rFonts w:ascii="Arial" w:hAnsi="Arial" w:cs="Arial"/>
                <w:b/>
                <w:bCs/>
                <w:color w:val="000000"/>
                <w:sz w:val="20"/>
                <w:szCs w:val="20"/>
              </w:rPr>
              <w:t>128</w:t>
            </w:r>
          </w:p>
        </w:tc>
        <w:tc>
          <w:tcPr>
            <w:tcW w:w="1053" w:type="dxa"/>
          </w:tcPr>
          <w:p w:rsidR="006633CA" w:rsidRPr="00ED2ADE" w:rsidRDefault="006633CA" w:rsidP="00ED2ADE">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ED2ADE">
              <w:rPr>
                <w:rFonts w:ascii="Arial" w:hAnsi="Arial" w:cs="Arial"/>
                <w:b/>
                <w:bCs/>
                <w:color w:val="000000"/>
                <w:sz w:val="20"/>
                <w:szCs w:val="20"/>
              </w:rPr>
              <w:t>0</w:t>
            </w:r>
          </w:p>
        </w:tc>
        <w:tc>
          <w:tcPr>
            <w:tcW w:w="359" w:type="dxa"/>
          </w:tcPr>
          <w:p w:rsidR="006633CA" w:rsidRPr="00ED2ADE" w:rsidRDefault="006633CA" w:rsidP="00ED2ADE">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p>
        </w:tc>
      </w:tr>
      <w:tr w:rsidR="006633CA" w:rsidRPr="00ED2ADE" w:rsidTr="00ED2ADE">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321" w:type="dxa"/>
          </w:tcPr>
          <w:p w:rsidR="006633CA" w:rsidRPr="00ED2ADE" w:rsidRDefault="006633CA" w:rsidP="00ED2ADE">
            <w:pPr>
              <w:rPr>
                <w:rFonts w:ascii="Arial" w:hAnsi="Arial" w:cs="Arial"/>
                <w:b w:val="0"/>
                <w:bCs w:val="0"/>
                <w:sz w:val="20"/>
                <w:szCs w:val="20"/>
              </w:rPr>
            </w:pPr>
            <w:r w:rsidRPr="00ED2ADE">
              <w:rPr>
                <w:rFonts w:ascii="Arial" w:hAnsi="Arial" w:cs="Arial"/>
                <w:bCs w:val="0"/>
                <w:sz w:val="20"/>
                <w:szCs w:val="20"/>
              </w:rPr>
              <w:t>BALANSRÄKNING VA</w:t>
            </w:r>
          </w:p>
        </w:tc>
        <w:tc>
          <w:tcPr>
            <w:tcW w:w="1069" w:type="dxa"/>
          </w:tcPr>
          <w:p w:rsidR="006633CA" w:rsidRPr="00ED2ADE" w:rsidRDefault="006633CA" w:rsidP="00ED2ADE">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20"/>
                <w:szCs w:val="20"/>
              </w:rPr>
            </w:pPr>
            <w:r w:rsidRPr="00ED2ADE">
              <w:rPr>
                <w:rFonts w:ascii="Arial" w:hAnsi="Arial" w:cs="Arial"/>
                <w:b/>
                <w:bCs/>
                <w:sz w:val="20"/>
                <w:szCs w:val="20"/>
              </w:rPr>
              <w:t>2019</w:t>
            </w:r>
          </w:p>
        </w:tc>
        <w:tc>
          <w:tcPr>
            <w:tcW w:w="1053" w:type="dxa"/>
          </w:tcPr>
          <w:p w:rsidR="006633CA" w:rsidRPr="00ED2ADE" w:rsidRDefault="006633CA" w:rsidP="00ED2ADE">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20"/>
                <w:szCs w:val="20"/>
              </w:rPr>
            </w:pPr>
            <w:r w:rsidRPr="00ED2ADE">
              <w:rPr>
                <w:rFonts w:ascii="Arial" w:hAnsi="Arial" w:cs="Arial"/>
                <w:b/>
                <w:bCs/>
                <w:sz w:val="20"/>
                <w:szCs w:val="20"/>
              </w:rPr>
              <w:t>2018</w:t>
            </w:r>
          </w:p>
        </w:tc>
        <w:tc>
          <w:tcPr>
            <w:tcW w:w="359" w:type="dxa"/>
          </w:tcPr>
          <w:p w:rsidR="006633CA" w:rsidRPr="00ED2ADE" w:rsidRDefault="006633CA" w:rsidP="00ED2ADE">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20"/>
                <w:szCs w:val="20"/>
              </w:rPr>
            </w:pPr>
          </w:p>
        </w:tc>
      </w:tr>
      <w:tr w:rsidR="006633CA" w:rsidRPr="00ED2ADE" w:rsidTr="00ED2ADE">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321" w:type="dxa"/>
          </w:tcPr>
          <w:p w:rsidR="006633CA" w:rsidRPr="00ED2ADE" w:rsidRDefault="006633CA" w:rsidP="00ED2ADE">
            <w:pPr>
              <w:rPr>
                <w:rFonts w:ascii="Arial" w:hAnsi="Arial" w:cs="Arial"/>
                <w:b w:val="0"/>
                <w:bCs w:val="0"/>
                <w:color w:val="FFFFFF" w:themeColor="background1"/>
                <w:sz w:val="20"/>
                <w:szCs w:val="20"/>
              </w:rPr>
            </w:pPr>
          </w:p>
        </w:tc>
        <w:tc>
          <w:tcPr>
            <w:tcW w:w="1069" w:type="dxa"/>
          </w:tcPr>
          <w:p w:rsidR="006633CA" w:rsidRPr="00ED2ADE" w:rsidRDefault="006633CA" w:rsidP="00ED2ADE">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0"/>
                <w:szCs w:val="20"/>
              </w:rPr>
            </w:pPr>
          </w:p>
        </w:tc>
        <w:tc>
          <w:tcPr>
            <w:tcW w:w="1053" w:type="dxa"/>
          </w:tcPr>
          <w:p w:rsidR="006633CA" w:rsidRPr="00ED2ADE" w:rsidRDefault="006633CA" w:rsidP="00ED2ADE">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0"/>
                <w:szCs w:val="20"/>
              </w:rPr>
            </w:pPr>
          </w:p>
        </w:tc>
        <w:tc>
          <w:tcPr>
            <w:tcW w:w="359" w:type="dxa"/>
          </w:tcPr>
          <w:p w:rsidR="006633CA" w:rsidRPr="00ED2ADE" w:rsidRDefault="006633CA" w:rsidP="00ED2ADE">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0"/>
                <w:szCs w:val="20"/>
              </w:rPr>
            </w:pPr>
          </w:p>
        </w:tc>
      </w:tr>
      <w:tr w:rsidR="006633CA" w:rsidRPr="00ED2ADE" w:rsidTr="00ED2ADE">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321" w:type="dxa"/>
            <w:hideMark/>
          </w:tcPr>
          <w:p w:rsidR="006633CA" w:rsidRPr="00ED2ADE" w:rsidRDefault="006633CA" w:rsidP="00ED2ADE">
            <w:pPr>
              <w:rPr>
                <w:rFonts w:ascii="Arial" w:hAnsi="Arial" w:cs="Arial"/>
                <w:b w:val="0"/>
                <w:color w:val="000000"/>
                <w:sz w:val="20"/>
                <w:szCs w:val="20"/>
              </w:rPr>
            </w:pPr>
            <w:r w:rsidRPr="00ED2ADE">
              <w:rPr>
                <w:rFonts w:ascii="Arial" w:hAnsi="Arial" w:cs="Arial"/>
                <w:b w:val="0"/>
                <w:color w:val="000000"/>
                <w:sz w:val="20"/>
                <w:szCs w:val="20"/>
              </w:rPr>
              <w:t xml:space="preserve">Materiella </w:t>
            </w:r>
            <w:proofErr w:type="spellStart"/>
            <w:r w:rsidRPr="00ED2ADE">
              <w:rPr>
                <w:rFonts w:ascii="Arial" w:hAnsi="Arial" w:cs="Arial"/>
                <w:b w:val="0"/>
                <w:color w:val="000000"/>
                <w:sz w:val="20"/>
                <w:szCs w:val="20"/>
              </w:rPr>
              <w:t>anläggn</w:t>
            </w:r>
            <w:proofErr w:type="spellEnd"/>
            <w:r w:rsidRPr="00ED2ADE">
              <w:rPr>
                <w:rFonts w:ascii="Arial" w:hAnsi="Arial" w:cs="Arial"/>
                <w:b w:val="0"/>
                <w:color w:val="000000"/>
                <w:sz w:val="20"/>
                <w:szCs w:val="20"/>
              </w:rPr>
              <w:t xml:space="preserve"> </w:t>
            </w:r>
            <w:proofErr w:type="spellStart"/>
            <w:r w:rsidRPr="00ED2ADE">
              <w:rPr>
                <w:rFonts w:ascii="Arial" w:hAnsi="Arial" w:cs="Arial"/>
                <w:b w:val="0"/>
                <w:color w:val="000000"/>
                <w:sz w:val="20"/>
                <w:szCs w:val="20"/>
              </w:rPr>
              <w:t>tillg</w:t>
            </w:r>
            <w:proofErr w:type="spellEnd"/>
          </w:p>
        </w:tc>
        <w:tc>
          <w:tcPr>
            <w:tcW w:w="1069" w:type="dxa"/>
            <w:hideMark/>
          </w:tcPr>
          <w:p w:rsidR="006633CA" w:rsidRPr="00ED2ADE" w:rsidRDefault="006633CA" w:rsidP="00ED2ADE">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ED2ADE">
              <w:rPr>
                <w:rFonts w:ascii="Arial" w:hAnsi="Arial" w:cs="Arial"/>
                <w:color w:val="000000"/>
                <w:sz w:val="20"/>
                <w:szCs w:val="20"/>
              </w:rPr>
              <w:t>11 218</w:t>
            </w:r>
          </w:p>
        </w:tc>
        <w:tc>
          <w:tcPr>
            <w:tcW w:w="1053" w:type="dxa"/>
          </w:tcPr>
          <w:p w:rsidR="006633CA" w:rsidRPr="00ED2ADE" w:rsidRDefault="006633CA" w:rsidP="00ED2ADE">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ED2ADE">
              <w:rPr>
                <w:rFonts w:ascii="Arial" w:hAnsi="Arial" w:cs="Arial"/>
                <w:color w:val="000000"/>
                <w:sz w:val="20"/>
                <w:szCs w:val="20"/>
              </w:rPr>
              <w:t>10 070</w:t>
            </w:r>
          </w:p>
        </w:tc>
        <w:tc>
          <w:tcPr>
            <w:tcW w:w="359" w:type="dxa"/>
          </w:tcPr>
          <w:p w:rsidR="006633CA" w:rsidRPr="00ED2ADE" w:rsidRDefault="006633CA" w:rsidP="00ED2ADE">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p>
        </w:tc>
      </w:tr>
      <w:tr w:rsidR="006633CA" w:rsidRPr="00ED2ADE" w:rsidTr="00ED2ADE">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321" w:type="dxa"/>
            <w:hideMark/>
          </w:tcPr>
          <w:p w:rsidR="006633CA" w:rsidRPr="00ED2ADE" w:rsidRDefault="006633CA" w:rsidP="00ED2ADE">
            <w:pPr>
              <w:rPr>
                <w:rFonts w:ascii="Arial" w:hAnsi="Arial" w:cs="Arial"/>
                <w:bCs w:val="0"/>
                <w:color w:val="000000"/>
                <w:sz w:val="20"/>
                <w:szCs w:val="20"/>
              </w:rPr>
            </w:pPr>
            <w:r w:rsidRPr="00ED2ADE">
              <w:rPr>
                <w:rFonts w:ascii="Arial" w:hAnsi="Arial" w:cs="Arial"/>
                <w:bCs w:val="0"/>
                <w:color w:val="000000"/>
                <w:sz w:val="20"/>
                <w:szCs w:val="20"/>
              </w:rPr>
              <w:t xml:space="preserve">Summa </w:t>
            </w:r>
            <w:proofErr w:type="spellStart"/>
            <w:r w:rsidRPr="00ED2ADE">
              <w:rPr>
                <w:rFonts w:ascii="Arial" w:hAnsi="Arial" w:cs="Arial"/>
                <w:bCs w:val="0"/>
                <w:color w:val="000000"/>
                <w:sz w:val="20"/>
                <w:szCs w:val="20"/>
              </w:rPr>
              <w:t>anl</w:t>
            </w:r>
            <w:proofErr w:type="spellEnd"/>
            <w:r w:rsidRPr="00ED2ADE">
              <w:rPr>
                <w:rFonts w:ascii="Arial" w:hAnsi="Arial" w:cs="Arial"/>
                <w:bCs w:val="0"/>
                <w:color w:val="000000"/>
                <w:sz w:val="20"/>
                <w:szCs w:val="20"/>
              </w:rPr>
              <w:t xml:space="preserve"> tillgångar</w:t>
            </w:r>
          </w:p>
        </w:tc>
        <w:tc>
          <w:tcPr>
            <w:tcW w:w="1069" w:type="dxa"/>
            <w:hideMark/>
          </w:tcPr>
          <w:p w:rsidR="006633CA" w:rsidRPr="00ED2ADE" w:rsidRDefault="006633CA" w:rsidP="00ED2ADE">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ED2ADE">
              <w:rPr>
                <w:rFonts w:ascii="Arial" w:hAnsi="Arial" w:cs="Arial"/>
                <w:b/>
                <w:bCs/>
                <w:color w:val="000000"/>
                <w:sz w:val="20"/>
                <w:szCs w:val="20"/>
              </w:rPr>
              <w:t>11 218</w:t>
            </w:r>
          </w:p>
        </w:tc>
        <w:tc>
          <w:tcPr>
            <w:tcW w:w="1053" w:type="dxa"/>
          </w:tcPr>
          <w:p w:rsidR="006633CA" w:rsidRPr="00ED2ADE" w:rsidRDefault="006633CA" w:rsidP="00ED2ADE">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ED2ADE">
              <w:rPr>
                <w:rFonts w:ascii="Arial" w:hAnsi="Arial" w:cs="Arial"/>
                <w:b/>
                <w:bCs/>
                <w:color w:val="000000"/>
                <w:sz w:val="20"/>
                <w:szCs w:val="20"/>
              </w:rPr>
              <w:t>10 070</w:t>
            </w:r>
          </w:p>
        </w:tc>
        <w:tc>
          <w:tcPr>
            <w:tcW w:w="359" w:type="dxa"/>
          </w:tcPr>
          <w:p w:rsidR="006633CA" w:rsidRPr="00ED2ADE" w:rsidRDefault="006633CA" w:rsidP="00ED2ADE">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p>
        </w:tc>
      </w:tr>
      <w:tr w:rsidR="006633CA" w:rsidRPr="00ED2ADE" w:rsidTr="00ED2ADE">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321" w:type="dxa"/>
            <w:hideMark/>
          </w:tcPr>
          <w:p w:rsidR="006633CA" w:rsidRPr="00ED2ADE" w:rsidRDefault="006633CA" w:rsidP="00ED2ADE">
            <w:pPr>
              <w:rPr>
                <w:rFonts w:ascii="Arial" w:hAnsi="Arial" w:cs="Arial"/>
                <w:b w:val="0"/>
                <w:color w:val="000000"/>
                <w:sz w:val="20"/>
                <w:szCs w:val="20"/>
              </w:rPr>
            </w:pPr>
            <w:r w:rsidRPr="00ED2ADE">
              <w:rPr>
                <w:rFonts w:ascii="Arial" w:hAnsi="Arial" w:cs="Arial"/>
                <w:b w:val="0"/>
                <w:color w:val="000000"/>
                <w:sz w:val="20"/>
                <w:szCs w:val="20"/>
              </w:rPr>
              <w:t>Kortfristiga fordringar</w:t>
            </w:r>
          </w:p>
        </w:tc>
        <w:tc>
          <w:tcPr>
            <w:tcW w:w="1069" w:type="dxa"/>
            <w:hideMark/>
          </w:tcPr>
          <w:p w:rsidR="006633CA" w:rsidRPr="00ED2ADE" w:rsidRDefault="006633CA" w:rsidP="00ED2ADE">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ED2ADE">
              <w:rPr>
                <w:rFonts w:ascii="Arial" w:hAnsi="Arial" w:cs="Arial"/>
                <w:color w:val="000000"/>
                <w:sz w:val="20"/>
                <w:szCs w:val="20"/>
              </w:rPr>
              <w:t>0</w:t>
            </w:r>
          </w:p>
        </w:tc>
        <w:tc>
          <w:tcPr>
            <w:tcW w:w="1053" w:type="dxa"/>
          </w:tcPr>
          <w:p w:rsidR="006633CA" w:rsidRPr="00ED2ADE" w:rsidRDefault="006633CA" w:rsidP="00ED2ADE">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ED2ADE">
              <w:rPr>
                <w:rFonts w:ascii="Arial" w:hAnsi="Arial" w:cs="Arial"/>
                <w:color w:val="000000"/>
                <w:sz w:val="20"/>
                <w:szCs w:val="20"/>
              </w:rPr>
              <w:t>0</w:t>
            </w:r>
          </w:p>
        </w:tc>
        <w:tc>
          <w:tcPr>
            <w:tcW w:w="359" w:type="dxa"/>
          </w:tcPr>
          <w:p w:rsidR="006633CA" w:rsidRPr="00ED2ADE" w:rsidRDefault="006633CA" w:rsidP="00ED2ADE">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p>
        </w:tc>
      </w:tr>
      <w:tr w:rsidR="006633CA" w:rsidRPr="00ED2ADE" w:rsidTr="00ED2ADE">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321" w:type="dxa"/>
            <w:hideMark/>
          </w:tcPr>
          <w:p w:rsidR="006633CA" w:rsidRPr="00ED2ADE" w:rsidRDefault="006633CA" w:rsidP="00ED2ADE">
            <w:pPr>
              <w:rPr>
                <w:rFonts w:ascii="Arial" w:hAnsi="Arial" w:cs="Arial"/>
                <w:b w:val="0"/>
                <w:color w:val="000000"/>
                <w:sz w:val="20"/>
                <w:szCs w:val="20"/>
              </w:rPr>
            </w:pPr>
            <w:r w:rsidRPr="00ED2ADE">
              <w:rPr>
                <w:rFonts w:ascii="Arial" w:hAnsi="Arial" w:cs="Arial"/>
                <w:b w:val="0"/>
                <w:color w:val="000000"/>
                <w:sz w:val="20"/>
                <w:szCs w:val="20"/>
              </w:rPr>
              <w:t>Kassa och bank</w:t>
            </w:r>
          </w:p>
        </w:tc>
        <w:tc>
          <w:tcPr>
            <w:tcW w:w="1069" w:type="dxa"/>
            <w:hideMark/>
          </w:tcPr>
          <w:p w:rsidR="006633CA" w:rsidRPr="00ED2ADE" w:rsidRDefault="006633CA" w:rsidP="00ED2AD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D2ADE">
              <w:rPr>
                <w:rFonts w:ascii="Arial" w:hAnsi="Arial" w:cs="Arial"/>
                <w:color w:val="000000"/>
                <w:sz w:val="20"/>
                <w:szCs w:val="20"/>
              </w:rPr>
              <w:t>2 000</w:t>
            </w:r>
          </w:p>
        </w:tc>
        <w:tc>
          <w:tcPr>
            <w:tcW w:w="1053" w:type="dxa"/>
          </w:tcPr>
          <w:p w:rsidR="006633CA" w:rsidRPr="00ED2ADE" w:rsidRDefault="006633CA" w:rsidP="00ED2AD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D2ADE">
              <w:rPr>
                <w:rFonts w:ascii="Arial" w:hAnsi="Arial" w:cs="Arial"/>
                <w:color w:val="000000"/>
                <w:sz w:val="20"/>
                <w:szCs w:val="20"/>
              </w:rPr>
              <w:t>2 000</w:t>
            </w:r>
          </w:p>
        </w:tc>
        <w:tc>
          <w:tcPr>
            <w:tcW w:w="359" w:type="dxa"/>
          </w:tcPr>
          <w:p w:rsidR="006633CA" w:rsidRPr="00ED2ADE" w:rsidRDefault="006633CA" w:rsidP="00ED2AD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r>
      <w:tr w:rsidR="006633CA" w:rsidRPr="00ED2ADE" w:rsidTr="00ED2ADE">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321" w:type="dxa"/>
            <w:hideMark/>
          </w:tcPr>
          <w:p w:rsidR="006633CA" w:rsidRPr="00ED2ADE" w:rsidRDefault="006633CA" w:rsidP="00ED2ADE">
            <w:pPr>
              <w:rPr>
                <w:rFonts w:ascii="Arial" w:hAnsi="Arial" w:cs="Arial"/>
                <w:bCs w:val="0"/>
                <w:color w:val="000000"/>
                <w:sz w:val="20"/>
                <w:szCs w:val="20"/>
              </w:rPr>
            </w:pPr>
            <w:r w:rsidRPr="00ED2ADE">
              <w:rPr>
                <w:rFonts w:ascii="Arial" w:hAnsi="Arial" w:cs="Arial"/>
                <w:bCs w:val="0"/>
                <w:color w:val="000000"/>
                <w:sz w:val="20"/>
                <w:szCs w:val="20"/>
              </w:rPr>
              <w:t>Omsättningstillgångar</w:t>
            </w:r>
          </w:p>
        </w:tc>
        <w:tc>
          <w:tcPr>
            <w:tcW w:w="1069" w:type="dxa"/>
            <w:hideMark/>
          </w:tcPr>
          <w:p w:rsidR="006633CA" w:rsidRPr="00ED2ADE" w:rsidRDefault="006633CA" w:rsidP="00ED2ADE">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0"/>
                <w:szCs w:val="20"/>
              </w:rPr>
            </w:pPr>
            <w:r w:rsidRPr="00ED2ADE">
              <w:rPr>
                <w:rFonts w:ascii="Arial" w:hAnsi="Arial" w:cs="Arial"/>
                <w:b/>
                <w:bCs/>
                <w:color w:val="000000"/>
                <w:sz w:val="20"/>
                <w:szCs w:val="20"/>
              </w:rPr>
              <w:t>2 000</w:t>
            </w:r>
          </w:p>
        </w:tc>
        <w:tc>
          <w:tcPr>
            <w:tcW w:w="1053" w:type="dxa"/>
          </w:tcPr>
          <w:p w:rsidR="006633CA" w:rsidRPr="00ED2ADE" w:rsidRDefault="006633CA" w:rsidP="00ED2ADE">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0"/>
                <w:szCs w:val="20"/>
              </w:rPr>
            </w:pPr>
            <w:r w:rsidRPr="00ED2ADE">
              <w:rPr>
                <w:rFonts w:ascii="Arial" w:hAnsi="Arial" w:cs="Arial"/>
                <w:b/>
                <w:bCs/>
                <w:color w:val="000000"/>
                <w:sz w:val="20"/>
                <w:szCs w:val="20"/>
              </w:rPr>
              <w:t>2 000</w:t>
            </w:r>
          </w:p>
        </w:tc>
        <w:tc>
          <w:tcPr>
            <w:tcW w:w="359" w:type="dxa"/>
          </w:tcPr>
          <w:p w:rsidR="006633CA" w:rsidRPr="00ED2ADE" w:rsidRDefault="006633CA" w:rsidP="00ED2ADE">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0"/>
                <w:szCs w:val="20"/>
              </w:rPr>
            </w:pPr>
          </w:p>
        </w:tc>
      </w:tr>
      <w:tr w:rsidR="006633CA" w:rsidRPr="00ED2ADE" w:rsidTr="00ED2ADE">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321" w:type="dxa"/>
            <w:hideMark/>
          </w:tcPr>
          <w:p w:rsidR="006633CA" w:rsidRPr="00ED2ADE" w:rsidRDefault="006633CA" w:rsidP="00ED2ADE">
            <w:pPr>
              <w:rPr>
                <w:rFonts w:ascii="Arial" w:hAnsi="Arial" w:cs="Arial"/>
                <w:bCs w:val="0"/>
                <w:color w:val="000000"/>
                <w:sz w:val="20"/>
                <w:szCs w:val="20"/>
              </w:rPr>
            </w:pPr>
            <w:r w:rsidRPr="00ED2ADE">
              <w:rPr>
                <w:rFonts w:ascii="Arial" w:hAnsi="Arial" w:cs="Arial"/>
                <w:bCs w:val="0"/>
                <w:color w:val="000000"/>
                <w:sz w:val="20"/>
                <w:szCs w:val="20"/>
              </w:rPr>
              <w:t>Summa tillgångar</w:t>
            </w:r>
          </w:p>
        </w:tc>
        <w:tc>
          <w:tcPr>
            <w:tcW w:w="1069" w:type="dxa"/>
            <w:hideMark/>
          </w:tcPr>
          <w:p w:rsidR="006633CA" w:rsidRPr="00ED2ADE" w:rsidRDefault="006633CA" w:rsidP="00ED2ADE">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ED2ADE">
              <w:rPr>
                <w:rFonts w:ascii="Arial" w:hAnsi="Arial" w:cs="Arial"/>
                <w:b/>
                <w:bCs/>
                <w:color w:val="000000"/>
                <w:sz w:val="20"/>
                <w:szCs w:val="20"/>
              </w:rPr>
              <w:t>13 218</w:t>
            </w:r>
          </w:p>
        </w:tc>
        <w:tc>
          <w:tcPr>
            <w:tcW w:w="1053" w:type="dxa"/>
          </w:tcPr>
          <w:p w:rsidR="006633CA" w:rsidRPr="00ED2ADE" w:rsidRDefault="006633CA" w:rsidP="00ED2ADE">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ED2ADE">
              <w:rPr>
                <w:rFonts w:ascii="Arial" w:hAnsi="Arial" w:cs="Arial"/>
                <w:b/>
                <w:bCs/>
                <w:color w:val="000000"/>
                <w:sz w:val="20"/>
                <w:szCs w:val="20"/>
              </w:rPr>
              <w:t>12 070</w:t>
            </w:r>
          </w:p>
        </w:tc>
        <w:tc>
          <w:tcPr>
            <w:tcW w:w="359" w:type="dxa"/>
          </w:tcPr>
          <w:p w:rsidR="006633CA" w:rsidRPr="00ED2ADE" w:rsidRDefault="006633CA" w:rsidP="00ED2ADE">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p>
        </w:tc>
      </w:tr>
      <w:tr w:rsidR="006633CA" w:rsidRPr="00ED2ADE" w:rsidTr="00ED2ADE">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321" w:type="dxa"/>
            <w:hideMark/>
          </w:tcPr>
          <w:p w:rsidR="006633CA" w:rsidRPr="00ED2ADE" w:rsidRDefault="006633CA" w:rsidP="00ED2ADE">
            <w:pPr>
              <w:rPr>
                <w:rFonts w:ascii="Arial" w:hAnsi="Arial" w:cs="Arial"/>
                <w:b w:val="0"/>
                <w:color w:val="000000"/>
                <w:sz w:val="20"/>
                <w:szCs w:val="20"/>
              </w:rPr>
            </w:pPr>
            <w:r w:rsidRPr="00ED2ADE">
              <w:rPr>
                <w:rFonts w:ascii="Arial" w:hAnsi="Arial" w:cs="Arial"/>
                <w:b w:val="0"/>
                <w:color w:val="000000"/>
                <w:sz w:val="20"/>
                <w:szCs w:val="20"/>
              </w:rPr>
              <w:t> </w:t>
            </w:r>
          </w:p>
        </w:tc>
        <w:tc>
          <w:tcPr>
            <w:tcW w:w="1069" w:type="dxa"/>
            <w:hideMark/>
          </w:tcPr>
          <w:p w:rsidR="006633CA" w:rsidRPr="00ED2ADE" w:rsidRDefault="006633CA" w:rsidP="00ED2ADE">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ED2ADE">
              <w:rPr>
                <w:rFonts w:ascii="Arial" w:hAnsi="Arial" w:cs="Arial"/>
                <w:color w:val="000000"/>
                <w:sz w:val="20"/>
                <w:szCs w:val="20"/>
              </w:rPr>
              <w:t> </w:t>
            </w:r>
          </w:p>
        </w:tc>
        <w:tc>
          <w:tcPr>
            <w:tcW w:w="1053" w:type="dxa"/>
          </w:tcPr>
          <w:p w:rsidR="006633CA" w:rsidRPr="00ED2ADE" w:rsidRDefault="006633CA" w:rsidP="00ED2ADE">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ED2ADE">
              <w:rPr>
                <w:rFonts w:ascii="Arial" w:hAnsi="Arial" w:cs="Arial"/>
                <w:color w:val="000000"/>
                <w:sz w:val="20"/>
                <w:szCs w:val="20"/>
              </w:rPr>
              <w:t> </w:t>
            </w:r>
          </w:p>
        </w:tc>
        <w:tc>
          <w:tcPr>
            <w:tcW w:w="359" w:type="dxa"/>
          </w:tcPr>
          <w:p w:rsidR="006633CA" w:rsidRPr="00ED2ADE" w:rsidRDefault="006633CA" w:rsidP="00ED2ADE">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p>
        </w:tc>
      </w:tr>
      <w:tr w:rsidR="006633CA" w:rsidRPr="00ED2ADE" w:rsidTr="00ED2ADE">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321" w:type="dxa"/>
            <w:hideMark/>
          </w:tcPr>
          <w:p w:rsidR="006633CA" w:rsidRPr="00ED2ADE" w:rsidRDefault="006633CA" w:rsidP="00ED2ADE">
            <w:pPr>
              <w:rPr>
                <w:rFonts w:ascii="Arial" w:hAnsi="Arial" w:cs="Arial"/>
                <w:b w:val="0"/>
                <w:color w:val="000000"/>
                <w:sz w:val="20"/>
                <w:szCs w:val="20"/>
              </w:rPr>
            </w:pPr>
            <w:r w:rsidRPr="00ED2ADE">
              <w:rPr>
                <w:rFonts w:ascii="Arial" w:hAnsi="Arial" w:cs="Arial"/>
                <w:b w:val="0"/>
                <w:color w:val="000000"/>
                <w:sz w:val="20"/>
                <w:szCs w:val="20"/>
              </w:rPr>
              <w:t>Eget kapital</w:t>
            </w:r>
          </w:p>
        </w:tc>
        <w:tc>
          <w:tcPr>
            <w:tcW w:w="1069" w:type="dxa"/>
            <w:hideMark/>
          </w:tcPr>
          <w:p w:rsidR="006633CA" w:rsidRPr="00ED2ADE" w:rsidRDefault="006633CA" w:rsidP="00ED2AD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gramStart"/>
            <w:r w:rsidRPr="00ED2ADE">
              <w:rPr>
                <w:rFonts w:ascii="Arial" w:hAnsi="Arial" w:cs="Arial"/>
                <w:color w:val="000000"/>
                <w:sz w:val="20"/>
                <w:szCs w:val="20"/>
              </w:rPr>
              <w:t>-</w:t>
            </w:r>
            <w:proofErr w:type="gramEnd"/>
            <w:r w:rsidRPr="00ED2ADE">
              <w:rPr>
                <w:rFonts w:ascii="Arial" w:hAnsi="Arial" w:cs="Arial"/>
                <w:color w:val="000000"/>
                <w:sz w:val="20"/>
                <w:szCs w:val="20"/>
              </w:rPr>
              <w:t>209</w:t>
            </w:r>
          </w:p>
        </w:tc>
        <w:tc>
          <w:tcPr>
            <w:tcW w:w="1053" w:type="dxa"/>
          </w:tcPr>
          <w:p w:rsidR="006633CA" w:rsidRPr="00ED2ADE" w:rsidRDefault="006633CA" w:rsidP="00ED2AD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gramStart"/>
            <w:r w:rsidRPr="00ED2ADE">
              <w:rPr>
                <w:rFonts w:ascii="Arial" w:hAnsi="Arial" w:cs="Arial"/>
                <w:color w:val="000000"/>
                <w:sz w:val="20"/>
                <w:szCs w:val="20"/>
              </w:rPr>
              <w:t>-</w:t>
            </w:r>
            <w:proofErr w:type="gramEnd"/>
            <w:r w:rsidRPr="00ED2ADE">
              <w:rPr>
                <w:rFonts w:ascii="Arial" w:hAnsi="Arial" w:cs="Arial"/>
                <w:color w:val="000000"/>
                <w:sz w:val="20"/>
                <w:szCs w:val="20"/>
              </w:rPr>
              <w:t>209</w:t>
            </w:r>
          </w:p>
        </w:tc>
        <w:tc>
          <w:tcPr>
            <w:tcW w:w="359" w:type="dxa"/>
          </w:tcPr>
          <w:p w:rsidR="006633CA" w:rsidRPr="00ED2ADE" w:rsidRDefault="006633CA" w:rsidP="00ED2AD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r>
      <w:tr w:rsidR="006633CA" w:rsidRPr="00ED2ADE" w:rsidTr="00ED2ADE">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321" w:type="dxa"/>
            <w:hideMark/>
          </w:tcPr>
          <w:p w:rsidR="006633CA" w:rsidRPr="00ED2ADE" w:rsidRDefault="006633CA" w:rsidP="00ED2ADE">
            <w:pPr>
              <w:rPr>
                <w:rFonts w:ascii="Arial" w:hAnsi="Arial" w:cs="Arial"/>
                <w:b w:val="0"/>
                <w:color w:val="000000"/>
                <w:sz w:val="20"/>
                <w:szCs w:val="20"/>
              </w:rPr>
            </w:pPr>
            <w:r w:rsidRPr="00ED2ADE">
              <w:rPr>
                <w:rFonts w:ascii="Arial" w:hAnsi="Arial" w:cs="Arial"/>
                <w:b w:val="0"/>
                <w:color w:val="000000"/>
                <w:sz w:val="20"/>
                <w:szCs w:val="20"/>
              </w:rPr>
              <w:t>Årets resultat</w:t>
            </w:r>
          </w:p>
        </w:tc>
        <w:tc>
          <w:tcPr>
            <w:tcW w:w="1069" w:type="dxa"/>
            <w:hideMark/>
          </w:tcPr>
          <w:p w:rsidR="006633CA" w:rsidRPr="00ED2ADE" w:rsidRDefault="00E60C60" w:rsidP="00ED2ADE">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ED2ADE">
              <w:rPr>
                <w:rFonts w:ascii="Arial" w:hAnsi="Arial" w:cs="Arial"/>
                <w:color w:val="000000"/>
                <w:sz w:val="20"/>
                <w:szCs w:val="20"/>
              </w:rPr>
              <w:t>128</w:t>
            </w:r>
          </w:p>
        </w:tc>
        <w:tc>
          <w:tcPr>
            <w:tcW w:w="1053" w:type="dxa"/>
          </w:tcPr>
          <w:p w:rsidR="006633CA" w:rsidRPr="00ED2ADE" w:rsidRDefault="006633CA" w:rsidP="00ED2ADE">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ED2ADE">
              <w:rPr>
                <w:rFonts w:ascii="Arial" w:hAnsi="Arial" w:cs="Arial"/>
                <w:color w:val="000000"/>
                <w:sz w:val="20"/>
                <w:szCs w:val="20"/>
              </w:rPr>
              <w:t>0</w:t>
            </w:r>
          </w:p>
        </w:tc>
        <w:tc>
          <w:tcPr>
            <w:tcW w:w="359" w:type="dxa"/>
          </w:tcPr>
          <w:p w:rsidR="006633CA" w:rsidRPr="00ED2ADE" w:rsidRDefault="006633CA" w:rsidP="00ED2ADE">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p>
        </w:tc>
      </w:tr>
      <w:tr w:rsidR="006633CA" w:rsidRPr="00ED2ADE" w:rsidTr="00ED2ADE">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321" w:type="dxa"/>
            <w:hideMark/>
          </w:tcPr>
          <w:p w:rsidR="006633CA" w:rsidRPr="00ED2ADE" w:rsidRDefault="006633CA" w:rsidP="00ED2ADE">
            <w:pPr>
              <w:rPr>
                <w:rFonts w:ascii="Arial" w:hAnsi="Arial" w:cs="Arial"/>
                <w:bCs w:val="0"/>
                <w:color w:val="000000"/>
                <w:sz w:val="20"/>
                <w:szCs w:val="20"/>
              </w:rPr>
            </w:pPr>
            <w:r w:rsidRPr="00ED2ADE">
              <w:rPr>
                <w:rFonts w:ascii="Arial" w:hAnsi="Arial" w:cs="Arial"/>
                <w:bCs w:val="0"/>
                <w:color w:val="000000"/>
                <w:sz w:val="20"/>
                <w:szCs w:val="20"/>
              </w:rPr>
              <w:t>Summa eget kapital</w:t>
            </w:r>
          </w:p>
        </w:tc>
        <w:tc>
          <w:tcPr>
            <w:tcW w:w="1069" w:type="dxa"/>
            <w:hideMark/>
          </w:tcPr>
          <w:p w:rsidR="006633CA" w:rsidRPr="00ED2ADE" w:rsidRDefault="00E60C60" w:rsidP="00ED2ADE">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proofErr w:type="gramStart"/>
            <w:r w:rsidRPr="00ED2ADE">
              <w:rPr>
                <w:rFonts w:ascii="Arial" w:hAnsi="Arial" w:cs="Arial"/>
                <w:b/>
                <w:bCs/>
                <w:color w:val="000000"/>
                <w:sz w:val="20"/>
                <w:szCs w:val="20"/>
              </w:rPr>
              <w:t>-</w:t>
            </w:r>
            <w:proofErr w:type="gramEnd"/>
            <w:r w:rsidRPr="00ED2ADE">
              <w:rPr>
                <w:rFonts w:ascii="Arial" w:hAnsi="Arial" w:cs="Arial"/>
                <w:b/>
                <w:bCs/>
                <w:color w:val="000000"/>
                <w:sz w:val="20"/>
                <w:szCs w:val="20"/>
              </w:rPr>
              <w:t>81</w:t>
            </w:r>
          </w:p>
        </w:tc>
        <w:tc>
          <w:tcPr>
            <w:tcW w:w="1053" w:type="dxa"/>
          </w:tcPr>
          <w:p w:rsidR="006633CA" w:rsidRPr="00ED2ADE" w:rsidRDefault="006633CA" w:rsidP="00ED2ADE">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proofErr w:type="gramStart"/>
            <w:r w:rsidRPr="00ED2ADE">
              <w:rPr>
                <w:rFonts w:ascii="Arial" w:hAnsi="Arial" w:cs="Arial"/>
                <w:b/>
                <w:bCs/>
                <w:color w:val="000000"/>
                <w:sz w:val="20"/>
                <w:szCs w:val="20"/>
              </w:rPr>
              <w:t>-</w:t>
            </w:r>
            <w:proofErr w:type="gramEnd"/>
            <w:r w:rsidRPr="00ED2ADE">
              <w:rPr>
                <w:rFonts w:ascii="Arial" w:hAnsi="Arial" w:cs="Arial"/>
                <w:b/>
                <w:bCs/>
                <w:color w:val="000000"/>
                <w:sz w:val="20"/>
                <w:szCs w:val="20"/>
              </w:rPr>
              <w:t>209</w:t>
            </w:r>
          </w:p>
        </w:tc>
        <w:tc>
          <w:tcPr>
            <w:tcW w:w="359" w:type="dxa"/>
          </w:tcPr>
          <w:p w:rsidR="006633CA" w:rsidRPr="00ED2ADE" w:rsidRDefault="006633CA" w:rsidP="00ED2ADE">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p>
        </w:tc>
      </w:tr>
      <w:tr w:rsidR="006633CA" w:rsidRPr="00ED2ADE" w:rsidTr="00ED2ADE">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321" w:type="dxa"/>
            <w:hideMark/>
          </w:tcPr>
          <w:p w:rsidR="006633CA" w:rsidRPr="00ED2ADE" w:rsidRDefault="006633CA" w:rsidP="00ED2ADE">
            <w:pPr>
              <w:rPr>
                <w:rFonts w:ascii="Arial" w:hAnsi="Arial" w:cs="Arial"/>
                <w:b w:val="0"/>
                <w:color w:val="000000"/>
                <w:sz w:val="20"/>
                <w:szCs w:val="20"/>
              </w:rPr>
            </w:pPr>
            <w:r w:rsidRPr="00ED2ADE">
              <w:rPr>
                <w:rFonts w:ascii="Arial" w:hAnsi="Arial" w:cs="Arial"/>
                <w:b w:val="0"/>
                <w:color w:val="000000"/>
                <w:sz w:val="20"/>
                <w:szCs w:val="20"/>
              </w:rPr>
              <w:t>Långfristiga skulder</w:t>
            </w:r>
          </w:p>
        </w:tc>
        <w:tc>
          <w:tcPr>
            <w:tcW w:w="1069" w:type="dxa"/>
            <w:hideMark/>
          </w:tcPr>
          <w:p w:rsidR="006633CA" w:rsidRPr="00ED2ADE" w:rsidRDefault="006633CA" w:rsidP="00ED2ADE">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ED2ADE">
              <w:rPr>
                <w:rFonts w:ascii="Arial" w:hAnsi="Arial" w:cs="Arial"/>
                <w:color w:val="000000"/>
                <w:sz w:val="20"/>
                <w:szCs w:val="20"/>
              </w:rPr>
              <w:t>6 309</w:t>
            </w:r>
          </w:p>
        </w:tc>
        <w:tc>
          <w:tcPr>
            <w:tcW w:w="1053" w:type="dxa"/>
          </w:tcPr>
          <w:p w:rsidR="006633CA" w:rsidRPr="00ED2ADE" w:rsidRDefault="006633CA" w:rsidP="00ED2ADE">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ED2ADE">
              <w:rPr>
                <w:rFonts w:ascii="Arial" w:hAnsi="Arial" w:cs="Arial"/>
                <w:color w:val="000000"/>
                <w:sz w:val="20"/>
                <w:szCs w:val="20"/>
              </w:rPr>
              <w:t>6 309</w:t>
            </w:r>
          </w:p>
        </w:tc>
        <w:tc>
          <w:tcPr>
            <w:tcW w:w="359" w:type="dxa"/>
          </w:tcPr>
          <w:p w:rsidR="006633CA" w:rsidRPr="00ED2ADE" w:rsidRDefault="006633CA" w:rsidP="00ED2ADE">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p>
        </w:tc>
      </w:tr>
      <w:tr w:rsidR="006633CA" w:rsidRPr="00ED2ADE" w:rsidTr="00ED2ADE">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321" w:type="dxa"/>
            <w:hideMark/>
          </w:tcPr>
          <w:p w:rsidR="006633CA" w:rsidRPr="00ED2ADE" w:rsidRDefault="006633CA" w:rsidP="00ED2ADE">
            <w:pPr>
              <w:rPr>
                <w:rFonts w:ascii="Arial" w:hAnsi="Arial" w:cs="Arial"/>
                <w:b w:val="0"/>
                <w:color w:val="000000"/>
                <w:sz w:val="20"/>
                <w:szCs w:val="20"/>
              </w:rPr>
            </w:pPr>
            <w:r w:rsidRPr="00ED2ADE">
              <w:rPr>
                <w:rFonts w:ascii="Arial" w:hAnsi="Arial" w:cs="Arial"/>
                <w:b w:val="0"/>
                <w:color w:val="000000"/>
                <w:sz w:val="20"/>
                <w:szCs w:val="20"/>
              </w:rPr>
              <w:t>Kortfristiga skulder</w:t>
            </w:r>
          </w:p>
        </w:tc>
        <w:tc>
          <w:tcPr>
            <w:tcW w:w="1069" w:type="dxa"/>
            <w:hideMark/>
          </w:tcPr>
          <w:p w:rsidR="006633CA" w:rsidRPr="00ED2ADE" w:rsidRDefault="00E60C60" w:rsidP="00ED2AD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D2ADE">
              <w:rPr>
                <w:rFonts w:ascii="Arial" w:hAnsi="Arial" w:cs="Arial"/>
                <w:color w:val="000000"/>
                <w:sz w:val="20"/>
                <w:szCs w:val="20"/>
              </w:rPr>
              <w:t>7 246</w:t>
            </w:r>
          </w:p>
        </w:tc>
        <w:tc>
          <w:tcPr>
            <w:tcW w:w="1053" w:type="dxa"/>
          </w:tcPr>
          <w:p w:rsidR="006633CA" w:rsidRPr="00ED2ADE" w:rsidRDefault="006633CA" w:rsidP="00ED2AD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D2ADE">
              <w:rPr>
                <w:rFonts w:ascii="Arial" w:hAnsi="Arial" w:cs="Arial"/>
                <w:color w:val="000000"/>
                <w:sz w:val="20"/>
                <w:szCs w:val="20"/>
              </w:rPr>
              <w:t>5 970</w:t>
            </w:r>
          </w:p>
        </w:tc>
        <w:tc>
          <w:tcPr>
            <w:tcW w:w="359" w:type="dxa"/>
          </w:tcPr>
          <w:p w:rsidR="006633CA" w:rsidRPr="00ED2ADE" w:rsidRDefault="006633CA" w:rsidP="00ED2AD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r>
      <w:tr w:rsidR="006633CA" w:rsidRPr="00ED2ADE" w:rsidTr="00ED2ADE">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321" w:type="dxa"/>
            <w:hideMark/>
          </w:tcPr>
          <w:p w:rsidR="006633CA" w:rsidRPr="00ED2ADE" w:rsidRDefault="006633CA" w:rsidP="00ED2ADE">
            <w:pPr>
              <w:rPr>
                <w:rFonts w:ascii="Arial" w:hAnsi="Arial" w:cs="Arial"/>
                <w:bCs w:val="0"/>
                <w:color w:val="000000"/>
                <w:sz w:val="20"/>
                <w:szCs w:val="20"/>
              </w:rPr>
            </w:pPr>
            <w:r w:rsidRPr="00ED2ADE">
              <w:rPr>
                <w:rFonts w:ascii="Arial" w:hAnsi="Arial" w:cs="Arial"/>
                <w:bCs w:val="0"/>
                <w:color w:val="000000"/>
                <w:sz w:val="20"/>
                <w:szCs w:val="20"/>
              </w:rPr>
              <w:t>S:a skulder</w:t>
            </w:r>
          </w:p>
        </w:tc>
        <w:tc>
          <w:tcPr>
            <w:tcW w:w="1069" w:type="dxa"/>
            <w:hideMark/>
          </w:tcPr>
          <w:p w:rsidR="006633CA" w:rsidRPr="00ED2ADE" w:rsidRDefault="00E60C60" w:rsidP="00ED2ADE">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0"/>
                <w:szCs w:val="20"/>
              </w:rPr>
            </w:pPr>
            <w:r w:rsidRPr="00ED2ADE">
              <w:rPr>
                <w:rFonts w:ascii="Arial" w:hAnsi="Arial" w:cs="Arial"/>
                <w:b/>
                <w:bCs/>
                <w:color w:val="000000"/>
                <w:sz w:val="20"/>
                <w:szCs w:val="20"/>
              </w:rPr>
              <w:t>13 555</w:t>
            </w:r>
          </w:p>
        </w:tc>
        <w:tc>
          <w:tcPr>
            <w:tcW w:w="1053" w:type="dxa"/>
          </w:tcPr>
          <w:p w:rsidR="006633CA" w:rsidRPr="00ED2ADE" w:rsidRDefault="006633CA" w:rsidP="00ED2ADE">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0"/>
                <w:szCs w:val="20"/>
              </w:rPr>
            </w:pPr>
            <w:r w:rsidRPr="00ED2ADE">
              <w:rPr>
                <w:rFonts w:ascii="Arial" w:hAnsi="Arial" w:cs="Arial"/>
                <w:b/>
                <w:bCs/>
                <w:color w:val="000000"/>
                <w:sz w:val="20"/>
                <w:szCs w:val="20"/>
              </w:rPr>
              <w:t>12 279</w:t>
            </w:r>
          </w:p>
        </w:tc>
        <w:tc>
          <w:tcPr>
            <w:tcW w:w="359" w:type="dxa"/>
          </w:tcPr>
          <w:p w:rsidR="006633CA" w:rsidRPr="00ED2ADE" w:rsidRDefault="006633CA" w:rsidP="00ED2ADE">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0"/>
                <w:szCs w:val="20"/>
              </w:rPr>
            </w:pPr>
          </w:p>
        </w:tc>
      </w:tr>
      <w:tr w:rsidR="006633CA" w:rsidRPr="00ED2ADE" w:rsidTr="00ED2ADE">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321" w:type="dxa"/>
            <w:hideMark/>
          </w:tcPr>
          <w:p w:rsidR="006633CA" w:rsidRPr="00ED2ADE" w:rsidRDefault="006633CA" w:rsidP="00ED2ADE">
            <w:pPr>
              <w:rPr>
                <w:rFonts w:ascii="Arial" w:hAnsi="Arial" w:cs="Arial"/>
                <w:bCs w:val="0"/>
                <w:color w:val="000000"/>
                <w:sz w:val="20"/>
                <w:szCs w:val="20"/>
              </w:rPr>
            </w:pPr>
            <w:r w:rsidRPr="00ED2ADE">
              <w:rPr>
                <w:rFonts w:ascii="Arial" w:hAnsi="Arial" w:cs="Arial"/>
                <w:bCs w:val="0"/>
                <w:color w:val="000000"/>
                <w:sz w:val="20"/>
                <w:szCs w:val="20"/>
              </w:rPr>
              <w:t>S:a skulder och eget kap</w:t>
            </w:r>
          </w:p>
        </w:tc>
        <w:tc>
          <w:tcPr>
            <w:tcW w:w="1069" w:type="dxa"/>
            <w:hideMark/>
          </w:tcPr>
          <w:p w:rsidR="006633CA" w:rsidRPr="00ED2ADE" w:rsidRDefault="006633CA" w:rsidP="00ED2ADE">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ED2ADE">
              <w:rPr>
                <w:rFonts w:ascii="Arial" w:hAnsi="Arial" w:cs="Arial"/>
                <w:b/>
                <w:bCs/>
                <w:color w:val="000000"/>
                <w:sz w:val="20"/>
                <w:szCs w:val="20"/>
              </w:rPr>
              <w:t>13 218</w:t>
            </w:r>
          </w:p>
        </w:tc>
        <w:tc>
          <w:tcPr>
            <w:tcW w:w="1053" w:type="dxa"/>
          </w:tcPr>
          <w:p w:rsidR="006633CA" w:rsidRPr="00ED2ADE" w:rsidRDefault="006633CA" w:rsidP="00ED2ADE">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ED2ADE">
              <w:rPr>
                <w:rFonts w:ascii="Arial" w:hAnsi="Arial" w:cs="Arial"/>
                <w:b/>
                <w:bCs/>
                <w:color w:val="000000"/>
                <w:sz w:val="20"/>
                <w:szCs w:val="20"/>
              </w:rPr>
              <w:t>12 070</w:t>
            </w:r>
          </w:p>
        </w:tc>
        <w:tc>
          <w:tcPr>
            <w:tcW w:w="359" w:type="dxa"/>
          </w:tcPr>
          <w:p w:rsidR="006633CA" w:rsidRPr="00ED2ADE" w:rsidRDefault="006633CA" w:rsidP="00ED2ADE">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p>
        </w:tc>
      </w:tr>
    </w:tbl>
    <w:p w:rsidR="006633CA" w:rsidRDefault="006633CA" w:rsidP="006633CA">
      <w:pPr>
        <w:tabs>
          <w:tab w:val="left" w:pos="1418"/>
          <w:tab w:val="left" w:pos="8080"/>
          <w:tab w:val="left" w:pos="8222"/>
        </w:tabs>
        <w:ind w:right="1417"/>
        <w:rPr>
          <w:rFonts w:ascii="Arial" w:hAnsi="Arial" w:cs="Arial"/>
          <w:sz w:val="22"/>
          <w:szCs w:val="22"/>
          <w:highlight w:val="yellow"/>
        </w:rPr>
      </w:pPr>
    </w:p>
    <w:p w:rsidR="006633CA" w:rsidRDefault="006633CA" w:rsidP="006633CA">
      <w:pPr>
        <w:tabs>
          <w:tab w:val="left" w:pos="1418"/>
          <w:tab w:val="left" w:pos="8080"/>
          <w:tab w:val="left" w:pos="8222"/>
        </w:tabs>
        <w:ind w:right="1417"/>
        <w:rPr>
          <w:rFonts w:ascii="Arial" w:hAnsi="Arial" w:cs="Arial"/>
          <w:sz w:val="22"/>
          <w:szCs w:val="22"/>
          <w:highlight w:val="yellow"/>
        </w:rPr>
      </w:pPr>
    </w:p>
    <w:p w:rsidR="00ED2ADE" w:rsidRDefault="00ED2ADE" w:rsidP="006633CA">
      <w:pPr>
        <w:tabs>
          <w:tab w:val="left" w:pos="8080"/>
          <w:tab w:val="left" w:pos="8222"/>
        </w:tabs>
        <w:ind w:left="1418" w:right="850"/>
        <w:rPr>
          <w:rFonts w:ascii="Arial" w:hAnsi="Arial" w:cs="Arial"/>
          <w:i/>
          <w:iCs/>
          <w:sz w:val="20"/>
          <w:szCs w:val="20"/>
        </w:rPr>
      </w:pPr>
    </w:p>
    <w:p w:rsidR="00ED2ADE" w:rsidRDefault="00ED2ADE" w:rsidP="006633CA">
      <w:pPr>
        <w:tabs>
          <w:tab w:val="left" w:pos="8080"/>
          <w:tab w:val="left" w:pos="8222"/>
        </w:tabs>
        <w:ind w:left="1418" w:right="850"/>
        <w:rPr>
          <w:rFonts w:ascii="Arial" w:hAnsi="Arial" w:cs="Arial"/>
          <w:i/>
          <w:iCs/>
          <w:sz w:val="20"/>
          <w:szCs w:val="20"/>
        </w:rPr>
      </w:pPr>
    </w:p>
    <w:p w:rsidR="00ED2ADE" w:rsidRDefault="00ED2ADE" w:rsidP="006633CA">
      <w:pPr>
        <w:tabs>
          <w:tab w:val="left" w:pos="8080"/>
          <w:tab w:val="left" w:pos="8222"/>
        </w:tabs>
        <w:ind w:left="1418" w:right="850"/>
        <w:rPr>
          <w:rFonts w:ascii="Arial" w:hAnsi="Arial" w:cs="Arial"/>
          <w:i/>
          <w:iCs/>
          <w:sz w:val="20"/>
          <w:szCs w:val="20"/>
        </w:rPr>
      </w:pPr>
    </w:p>
    <w:p w:rsidR="00ED2ADE" w:rsidRDefault="00ED2ADE" w:rsidP="006633CA">
      <w:pPr>
        <w:tabs>
          <w:tab w:val="left" w:pos="8080"/>
          <w:tab w:val="left" w:pos="8222"/>
        </w:tabs>
        <w:ind w:left="1418" w:right="850"/>
        <w:rPr>
          <w:rFonts w:ascii="Arial" w:hAnsi="Arial" w:cs="Arial"/>
          <w:i/>
          <w:iCs/>
          <w:sz w:val="20"/>
          <w:szCs w:val="20"/>
        </w:rPr>
      </w:pPr>
    </w:p>
    <w:p w:rsidR="00ED2ADE" w:rsidRDefault="00ED2ADE" w:rsidP="006633CA">
      <w:pPr>
        <w:tabs>
          <w:tab w:val="left" w:pos="8080"/>
          <w:tab w:val="left" w:pos="8222"/>
        </w:tabs>
        <w:ind w:left="1418" w:right="850"/>
        <w:rPr>
          <w:rFonts w:ascii="Arial" w:hAnsi="Arial" w:cs="Arial"/>
          <w:i/>
          <w:iCs/>
          <w:sz w:val="20"/>
          <w:szCs w:val="20"/>
        </w:rPr>
      </w:pPr>
    </w:p>
    <w:p w:rsidR="00ED2ADE" w:rsidRDefault="00ED2ADE" w:rsidP="006633CA">
      <w:pPr>
        <w:tabs>
          <w:tab w:val="left" w:pos="8080"/>
          <w:tab w:val="left" w:pos="8222"/>
        </w:tabs>
        <w:ind w:left="1418" w:right="850"/>
        <w:rPr>
          <w:rFonts w:ascii="Arial" w:hAnsi="Arial" w:cs="Arial"/>
          <w:i/>
          <w:iCs/>
          <w:sz w:val="20"/>
          <w:szCs w:val="20"/>
        </w:rPr>
      </w:pPr>
    </w:p>
    <w:p w:rsidR="00ED2ADE" w:rsidRDefault="00ED2ADE" w:rsidP="006633CA">
      <w:pPr>
        <w:tabs>
          <w:tab w:val="left" w:pos="8080"/>
          <w:tab w:val="left" w:pos="8222"/>
        </w:tabs>
        <w:ind w:left="1418" w:right="850"/>
        <w:rPr>
          <w:rFonts w:ascii="Arial" w:hAnsi="Arial" w:cs="Arial"/>
          <w:i/>
          <w:iCs/>
          <w:sz w:val="20"/>
          <w:szCs w:val="20"/>
        </w:rPr>
      </w:pPr>
    </w:p>
    <w:p w:rsidR="00ED2ADE" w:rsidRDefault="00ED2ADE" w:rsidP="006633CA">
      <w:pPr>
        <w:tabs>
          <w:tab w:val="left" w:pos="8080"/>
          <w:tab w:val="left" w:pos="8222"/>
        </w:tabs>
        <w:ind w:left="1418" w:right="850"/>
        <w:rPr>
          <w:rFonts w:ascii="Arial" w:hAnsi="Arial" w:cs="Arial"/>
          <w:i/>
          <w:iCs/>
          <w:sz w:val="20"/>
          <w:szCs w:val="20"/>
        </w:rPr>
      </w:pPr>
    </w:p>
    <w:p w:rsidR="00ED2ADE" w:rsidRDefault="00ED2ADE" w:rsidP="006633CA">
      <w:pPr>
        <w:tabs>
          <w:tab w:val="left" w:pos="8080"/>
          <w:tab w:val="left" w:pos="8222"/>
        </w:tabs>
        <w:ind w:left="1418" w:right="850"/>
        <w:rPr>
          <w:rFonts w:ascii="Arial" w:hAnsi="Arial" w:cs="Arial"/>
          <w:i/>
          <w:iCs/>
          <w:sz w:val="20"/>
          <w:szCs w:val="20"/>
        </w:rPr>
      </w:pPr>
    </w:p>
    <w:p w:rsidR="00ED2ADE" w:rsidRDefault="00ED2ADE" w:rsidP="006633CA">
      <w:pPr>
        <w:tabs>
          <w:tab w:val="left" w:pos="8080"/>
          <w:tab w:val="left" w:pos="8222"/>
        </w:tabs>
        <w:ind w:left="1418" w:right="850"/>
        <w:rPr>
          <w:rFonts w:ascii="Arial" w:hAnsi="Arial" w:cs="Arial"/>
          <w:i/>
          <w:iCs/>
          <w:sz w:val="20"/>
          <w:szCs w:val="20"/>
        </w:rPr>
      </w:pPr>
    </w:p>
    <w:p w:rsidR="00ED2ADE" w:rsidRDefault="00ED2ADE" w:rsidP="006633CA">
      <w:pPr>
        <w:tabs>
          <w:tab w:val="left" w:pos="8080"/>
          <w:tab w:val="left" w:pos="8222"/>
        </w:tabs>
        <w:ind w:left="1418" w:right="850"/>
        <w:rPr>
          <w:rFonts w:ascii="Arial" w:hAnsi="Arial" w:cs="Arial"/>
          <w:i/>
          <w:iCs/>
          <w:sz w:val="20"/>
          <w:szCs w:val="20"/>
        </w:rPr>
      </w:pPr>
    </w:p>
    <w:p w:rsidR="00ED2ADE" w:rsidRDefault="00ED2ADE" w:rsidP="006633CA">
      <w:pPr>
        <w:tabs>
          <w:tab w:val="left" w:pos="8080"/>
          <w:tab w:val="left" w:pos="8222"/>
        </w:tabs>
        <w:ind w:left="1418" w:right="850"/>
        <w:rPr>
          <w:rFonts w:ascii="Arial" w:hAnsi="Arial" w:cs="Arial"/>
          <w:i/>
          <w:iCs/>
          <w:sz w:val="20"/>
          <w:szCs w:val="20"/>
        </w:rPr>
      </w:pPr>
    </w:p>
    <w:p w:rsidR="00ED2ADE" w:rsidRDefault="00ED2ADE" w:rsidP="006633CA">
      <w:pPr>
        <w:tabs>
          <w:tab w:val="left" w:pos="8080"/>
          <w:tab w:val="left" w:pos="8222"/>
        </w:tabs>
        <w:ind w:left="1418" w:right="850"/>
        <w:rPr>
          <w:rFonts w:ascii="Arial" w:hAnsi="Arial" w:cs="Arial"/>
          <w:i/>
          <w:iCs/>
          <w:sz w:val="20"/>
          <w:szCs w:val="20"/>
        </w:rPr>
      </w:pPr>
    </w:p>
    <w:p w:rsidR="00ED2ADE" w:rsidRDefault="00ED2ADE" w:rsidP="006633CA">
      <w:pPr>
        <w:tabs>
          <w:tab w:val="left" w:pos="8080"/>
          <w:tab w:val="left" w:pos="8222"/>
        </w:tabs>
        <w:ind w:left="1418" w:right="850"/>
        <w:rPr>
          <w:rFonts w:ascii="Arial" w:hAnsi="Arial" w:cs="Arial"/>
          <w:i/>
          <w:iCs/>
          <w:sz w:val="20"/>
          <w:szCs w:val="20"/>
        </w:rPr>
      </w:pPr>
    </w:p>
    <w:p w:rsidR="00ED2ADE" w:rsidRDefault="00ED2ADE" w:rsidP="006633CA">
      <w:pPr>
        <w:tabs>
          <w:tab w:val="left" w:pos="8080"/>
          <w:tab w:val="left" w:pos="8222"/>
        </w:tabs>
        <w:ind w:left="1418" w:right="850"/>
        <w:rPr>
          <w:rFonts w:ascii="Arial" w:hAnsi="Arial" w:cs="Arial"/>
          <w:i/>
          <w:iCs/>
          <w:sz w:val="20"/>
          <w:szCs w:val="20"/>
        </w:rPr>
      </w:pPr>
    </w:p>
    <w:p w:rsidR="00ED2ADE" w:rsidRDefault="00ED2ADE" w:rsidP="006633CA">
      <w:pPr>
        <w:tabs>
          <w:tab w:val="left" w:pos="8080"/>
          <w:tab w:val="left" w:pos="8222"/>
        </w:tabs>
        <w:ind w:left="1418" w:right="850"/>
        <w:rPr>
          <w:rFonts w:ascii="Arial" w:hAnsi="Arial" w:cs="Arial"/>
          <w:i/>
          <w:iCs/>
          <w:sz w:val="20"/>
          <w:szCs w:val="20"/>
        </w:rPr>
      </w:pPr>
    </w:p>
    <w:p w:rsidR="00ED2ADE" w:rsidRDefault="00ED2ADE" w:rsidP="006633CA">
      <w:pPr>
        <w:tabs>
          <w:tab w:val="left" w:pos="8080"/>
          <w:tab w:val="left" w:pos="8222"/>
        </w:tabs>
        <w:ind w:left="1418" w:right="850"/>
        <w:rPr>
          <w:rFonts w:ascii="Arial" w:hAnsi="Arial" w:cs="Arial"/>
          <w:i/>
          <w:iCs/>
          <w:sz w:val="20"/>
          <w:szCs w:val="20"/>
        </w:rPr>
      </w:pPr>
    </w:p>
    <w:p w:rsidR="00ED2ADE" w:rsidRDefault="00ED2ADE" w:rsidP="006633CA">
      <w:pPr>
        <w:tabs>
          <w:tab w:val="left" w:pos="8080"/>
          <w:tab w:val="left" w:pos="8222"/>
        </w:tabs>
        <w:ind w:left="1418" w:right="850"/>
        <w:rPr>
          <w:rFonts w:ascii="Arial" w:hAnsi="Arial" w:cs="Arial"/>
          <w:i/>
          <w:iCs/>
          <w:sz w:val="20"/>
          <w:szCs w:val="20"/>
        </w:rPr>
      </w:pPr>
    </w:p>
    <w:p w:rsidR="00ED2ADE" w:rsidRDefault="00ED2ADE" w:rsidP="006633CA">
      <w:pPr>
        <w:tabs>
          <w:tab w:val="left" w:pos="8080"/>
          <w:tab w:val="left" w:pos="8222"/>
        </w:tabs>
        <w:ind w:left="1418" w:right="850"/>
        <w:rPr>
          <w:rFonts w:ascii="Arial" w:hAnsi="Arial" w:cs="Arial"/>
          <w:i/>
          <w:iCs/>
          <w:sz w:val="20"/>
          <w:szCs w:val="20"/>
        </w:rPr>
      </w:pPr>
    </w:p>
    <w:p w:rsidR="00ED2ADE" w:rsidRDefault="00ED2ADE" w:rsidP="006633CA">
      <w:pPr>
        <w:tabs>
          <w:tab w:val="left" w:pos="8080"/>
          <w:tab w:val="left" w:pos="8222"/>
        </w:tabs>
        <w:ind w:left="1418" w:right="850"/>
        <w:rPr>
          <w:rFonts w:ascii="Arial" w:hAnsi="Arial" w:cs="Arial"/>
          <w:i/>
          <w:iCs/>
          <w:sz w:val="20"/>
          <w:szCs w:val="20"/>
        </w:rPr>
      </w:pPr>
    </w:p>
    <w:p w:rsidR="00ED2ADE" w:rsidRDefault="00ED2ADE" w:rsidP="006633CA">
      <w:pPr>
        <w:tabs>
          <w:tab w:val="left" w:pos="8080"/>
          <w:tab w:val="left" w:pos="8222"/>
        </w:tabs>
        <w:ind w:left="1418" w:right="850"/>
        <w:rPr>
          <w:rFonts w:ascii="Arial" w:hAnsi="Arial" w:cs="Arial"/>
          <w:i/>
          <w:iCs/>
          <w:sz w:val="20"/>
          <w:szCs w:val="20"/>
        </w:rPr>
      </w:pPr>
    </w:p>
    <w:p w:rsidR="00ED2ADE" w:rsidRDefault="00ED2ADE" w:rsidP="006633CA">
      <w:pPr>
        <w:tabs>
          <w:tab w:val="left" w:pos="8080"/>
          <w:tab w:val="left" w:pos="8222"/>
        </w:tabs>
        <w:ind w:left="1418" w:right="850"/>
        <w:rPr>
          <w:rFonts w:ascii="Arial" w:hAnsi="Arial" w:cs="Arial"/>
          <w:i/>
          <w:iCs/>
          <w:sz w:val="20"/>
          <w:szCs w:val="20"/>
        </w:rPr>
      </w:pPr>
    </w:p>
    <w:p w:rsidR="00ED2ADE" w:rsidRDefault="00ED2ADE" w:rsidP="006633CA">
      <w:pPr>
        <w:tabs>
          <w:tab w:val="left" w:pos="8080"/>
          <w:tab w:val="left" w:pos="8222"/>
        </w:tabs>
        <w:ind w:left="1418" w:right="850"/>
        <w:rPr>
          <w:rFonts w:ascii="Arial" w:hAnsi="Arial" w:cs="Arial"/>
          <w:i/>
          <w:iCs/>
          <w:sz w:val="20"/>
          <w:szCs w:val="20"/>
        </w:rPr>
      </w:pPr>
    </w:p>
    <w:p w:rsidR="00ED2ADE" w:rsidRDefault="00ED2ADE" w:rsidP="006633CA">
      <w:pPr>
        <w:tabs>
          <w:tab w:val="left" w:pos="8080"/>
          <w:tab w:val="left" w:pos="8222"/>
        </w:tabs>
        <w:ind w:left="1418" w:right="850"/>
        <w:rPr>
          <w:rFonts w:ascii="Arial" w:hAnsi="Arial" w:cs="Arial"/>
          <w:i/>
          <w:iCs/>
          <w:sz w:val="20"/>
          <w:szCs w:val="20"/>
        </w:rPr>
      </w:pPr>
    </w:p>
    <w:p w:rsidR="00ED2ADE" w:rsidRDefault="00ED2ADE" w:rsidP="006633CA">
      <w:pPr>
        <w:tabs>
          <w:tab w:val="left" w:pos="8080"/>
          <w:tab w:val="left" w:pos="8222"/>
        </w:tabs>
        <w:ind w:left="1418" w:right="850"/>
        <w:rPr>
          <w:rFonts w:ascii="Arial" w:hAnsi="Arial" w:cs="Arial"/>
          <w:i/>
          <w:iCs/>
          <w:sz w:val="20"/>
          <w:szCs w:val="20"/>
        </w:rPr>
      </w:pPr>
    </w:p>
    <w:p w:rsidR="00ED2ADE" w:rsidRDefault="00ED2ADE" w:rsidP="006633CA">
      <w:pPr>
        <w:tabs>
          <w:tab w:val="left" w:pos="8080"/>
          <w:tab w:val="left" w:pos="8222"/>
        </w:tabs>
        <w:ind w:left="1418" w:right="850"/>
        <w:rPr>
          <w:rFonts w:ascii="Arial" w:hAnsi="Arial" w:cs="Arial"/>
          <w:i/>
          <w:iCs/>
          <w:sz w:val="20"/>
          <w:szCs w:val="20"/>
        </w:rPr>
      </w:pPr>
    </w:p>
    <w:p w:rsidR="00ED2ADE" w:rsidRDefault="00ED2ADE" w:rsidP="006633CA">
      <w:pPr>
        <w:tabs>
          <w:tab w:val="left" w:pos="8080"/>
          <w:tab w:val="left" w:pos="8222"/>
        </w:tabs>
        <w:ind w:left="1418" w:right="850"/>
        <w:rPr>
          <w:rFonts w:ascii="Arial" w:hAnsi="Arial" w:cs="Arial"/>
          <w:i/>
          <w:iCs/>
          <w:sz w:val="20"/>
          <w:szCs w:val="20"/>
        </w:rPr>
      </w:pPr>
    </w:p>
    <w:p w:rsidR="00ED2ADE" w:rsidRDefault="00ED2ADE" w:rsidP="006633CA">
      <w:pPr>
        <w:tabs>
          <w:tab w:val="left" w:pos="8080"/>
          <w:tab w:val="left" w:pos="8222"/>
        </w:tabs>
        <w:ind w:left="1418" w:right="850"/>
        <w:rPr>
          <w:rFonts w:ascii="Arial" w:hAnsi="Arial" w:cs="Arial"/>
          <w:i/>
          <w:iCs/>
          <w:sz w:val="20"/>
          <w:szCs w:val="20"/>
        </w:rPr>
      </w:pPr>
    </w:p>
    <w:p w:rsidR="00ED2ADE" w:rsidRDefault="00ED2ADE" w:rsidP="006633CA">
      <w:pPr>
        <w:tabs>
          <w:tab w:val="left" w:pos="8080"/>
          <w:tab w:val="left" w:pos="8222"/>
        </w:tabs>
        <w:ind w:left="1418" w:right="850"/>
        <w:rPr>
          <w:rFonts w:ascii="Arial" w:hAnsi="Arial" w:cs="Arial"/>
          <w:i/>
          <w:iCs/>
          <w:sz w:val="20"/>
          <w:szCs w:val="20"/>
        </w:rPr>
      </w:pPr>
    </w:p>
    <w:p w:rsidR="00ED2ADE" w:rsidRDefault="00ED2ADE" w:rsidP="006633CA">
      <w:pPr>
        <w:tabs>
          <w:tab w:val="left" w:pos="8080"/>
          <w:tab w:val="left" w:pos="8222"/>
        </w:tabs>
        <w:ind w:left="1418" w:right="850"/>
        <w:rPr>
          <w:rFonts w:ascii="Arial" w:hAnsi="Arial" w:cs="Arial"/>
          <w:i/>
          <w:iCs/>
          <w:sz w:val="20"/>
          <w:szCs w:val="20"/>
        </w:rPr>
      </w:pPr>
    </w:p>
    <w:p w:rsidR="00ED2ADE" w:rsidRDefault="00ED2ADE" w:rsidP="006633CA">
      <w:pPr>
        <w:tabs>
          <w:tab w:val="left" w:pos="8080"/>
          <w:tab w:val="left" w:pos="8222"/>
        </w:tabs>
        <w:ind w:left="1418" w:right="850"/>
        <w:rPr>
          <w:rFonts w:ascii="Arial" w:hAnsi="Arial" w:cs="Arial"/>
          <w:i/>
          <w:iCs/>
          <w:sz w:val="20"/>
          <w:szCs w:val="20"/>
        </w:rPr>
      </w:pPr>
    </w:p>
    <w:p w:rsidR="00ED2ADE" w:rsidRDefault="00ED2ADE" w:rsidP="006633CA">
      <w:pPr>
        <w:tabs>
          <w:tab w:val="left" w:pos="8080"/>
          <w:tab w:val="left" w:pos="8222"/>
        </w:tabs>
        <w:ind w:left="1418" w:right="850"/>
        <w:rPr>
          <w:rFonts w:ascii="Arial" w:hAnsi="Arial" w:cs="Arial"/>
          <w:i/>
          <w:iCs/>
          <w:sz w:val="20"/>
          <w:szCs w:val="20"/>
        </w:rPr>
      </w:pPr>
    </w:p>
    <w:p w:rsidR="00ED2ADE" w:rsidRDefault="00ED2ADE" w:rsidP="006633CA">
      <w:pPr>
        <w:tabs>
          <w:tab w:val="left" w:pos="8080"/>
          <w:tab w:val="left" w:pos="8222"/>
        </w:tabs>
        <w:ind w:left="1418" w:right="850"/>
        <w:rPr>
          <w:rFonts w:ascii="Arial" w:hAnsi="Arial" w:cs="Arial"/>
          <w:i/>
          <w:iCs/>
          <w:sz w:val="20"/>
          <w:szCs w:val="20"/>
        </w:rPr>
      </w:pPr>
    </w:p>
    <w:p w:rsidR="00ED2ADE" w:rsidRDefault="00ED2ADE" w:rsidP="006633CA">
      <w:pPr>
        <w:tabs>
          <w:tab w:val="left" w:pos="8080"/>
          <w:tab w:val="left" w:pos="8222"/>
        </w:tabs>
        <w:ind w:left="1418" w:right="850"/>
        <w:rPr>
          <w:rFonts w:ascii="Arial" w:hAnsi="Arial" w:cs="Arial"/>
          <w:i/>
          <w:iCs/>
          <w:sz w:val="20"/>
          <w:szCs w:val="20"/>
        </w:rPr>
      </w:pPr>
    </w:p>
    <w:p w:rsidR="00ED2ADE" w:rsidRDefault="00ED2ADE" w:rsidP="006633CA">
      <w:pPr>
        <w:tabs>
          <w:tab w:val="left" w:pos="8080"/>
          <w:tab w:val="left" w:pos="8222"/>
        </w:tabs>
        <w:ind w:left="1418" w:right="850"/>
        <w:rPr>
          <w:rFonts w:ascii="Arial" w:hAnsi="Arial" w:cs="Arial"/>
          <w:i/>
          <w:iCs/>
          <w:sz w:val="20"/>
          <w:szCs w:val="20"/>
        </w:rPr>
      </w:pPr>
    </w:p>
    <w:p w:rsidR="00ED2ADE" w:rsidRDefault="00ED2ADE" w:rsidP="006633CA">
      <w:pPr>
        <w:tabs>
          <w:tab w:val="left" w:pos="8080"/>
          <w:tab w:val="left" w:pos="8222"/>
        </w:tabs>
        <w:ind w:left="1418" w:right="850"/>
        <w:rPr>
          <w:rFonts w:ascii="Arial" w:hAnsi="Arial" w:cs="Arial"/>
          <w:i/>
          <w:iCs/>
          <w:sz w:val="20"/>
          <w:szCs w:val="20"/>
        </w:rPr>
      </w:pPr>
    </w:p>
    <w:p w:rsidR="00ED2ADE" w:rsidRDefault="00ED2ADE" w:rsidP="006633CA">
      <w:pPr>
        <w:tabs>
          <w:tab w:val="left" w:pos="8080"/>
          <w:tab w:val="left" w:pos="8222"/>
        </w:tabs>
        <w:ind w:left="1418" w:right="850"/>
        <w:rPr>
          <w:rFonts w:ascii="Arial" w:hAnsi="Arial" w:cs="Arial"/>
          <w:i/>
          <w:iCs/>
          <w:sz w:val="20"/>
          <w:szCs w:val="20"/>
        </w:rPr>
      </w:pPr>
    </w:p>
    <w:p w:rsidR="00ED2ADE" w:rsidRDefault="00ED2ADE" w:rsidP="006633CA">
      <w:pPr>
        <w:tabs>
          <w:tab w:val="left" w:pos="8080"/>
          <w:tab w:val="left" w:pos="8222"/>
        </w:tabs>
        <w:ind w:left="1418" w:right="850"/>
        <w:rPr>
          <w:rFonts w:ascii="Arial" w:hAnsi="Arial" w:cs="Arial"/>
          <w:i/>
          <w:iCs/>
          <w:sz w:val="20"/>
          <w:szCs w:val="20"/>
        </w:rPr>
      </w:pPr>
    </w:p>
    <w:p w:rsidR="00ED2ADE" w:rsidRDefault="00ED2ADE" w:rsidP="006633CA">
      <w:pPr>
        <w:tabs>
          <w:tab w:val="left" w:pos="8080"/>
          <w:tab w:val="left" w:pos="8222"/>
        </w:tabs>
        <w:ind w:left="1418" w:right="850"/>
        <w:rPr>
          <w:rFonts w:ascii="Arial" w:hAnsi="Arial" w:cs="Arial"/>
          <w:i/>
          <w:iCs/>
          <w:sz w:val="20"/>
          <w:szCs w:val="20"/>
        </w:rPr>
      </w:pPr>
    </w:p>
    <w:p w:rsidR="00ED2ADE" w:rsidRDefault="00ED2ADE" w:rsidP="006633CA">
      <w:pPr>
        <w:tabs>
          <w:tab w:val="left" w:pos="8080"/>
          <w:tab w:val="left" w:pos="8222"/>
        </w:tabs>
        <w:ind w:left="1418" w:right="850"/>
        <w:rPr>
          <w:rFonts w:ascii="Arial" w:hAnsi="Arial" w:cs="Arial"/>
          <w:i/>
          <w:iCs/>
          <w:sz w:val="20"/>
          <w:szCs w:val="20"/>
        </w:rPr>
      </w:pPr>
    </w:p>
    <w:p w:rsidR="00ED2ADE" w:rsidRDefault="00ED2ADE" w:rsidP="006633CA">
      <w:pPr>
        <w:tabs>
          <w:tab w:val="left" w:pos="8080"/>
          <w:tab w:val="left" w:pos="8222"/>
        </w:tabs>
        <w:ind w:left="1418" w:right="850"/>
        <w:rPr>
          <w:rFonts w:ascii="Arial" w:hAnsi="Arial" w:cs="Arial"/>
          <w:i/>
          <w:iCs/>
          <w:sz w:val="20"/>
          <w:szCs w:val="20"/>
        </w:rPr>
      </w:pPr>
    </w:p>
    <w:p w:rsidR="00ED2ADE" w:rsidRDefault="00ED2ADE" w:rsidP="006633CA">
      <w:pPr>
        <w:tabs>
          <w:tab w:val="left" w:pos="8080"/>
          <w:tab w:val="left" w:pos="8222"/>
        </w:tabs>
        <w:ind w:left="1418" w:right="850"/>
        <w:rPr>
          <w:rFonts w:ascii="Arial" w:hAnsi="Arial" w:cs="Arial"/>
          <w:i/>
          <w:iCs/>
          <w:sz w:val="20"/>
          <w:szCs w:val="20"/>
        </w:rPr>
      </w:pPr>
    </w:p>
    <w:p w:rsidR="006633CA" w:rsidRPr="0002053A" w:rsidRDefault="006633CA" w:rsidP="006633CA">
      <w:pPr>
        <w:tabs>
          <w:tab w:val="left" w:pos="8080"/>
          <w:tab w:val="left" w:pos="8222"/>
        </w:tabs>
        <w:ind w:left="1418" w:right="850"/>
        <w:rPr>
          <w:rFonts w:ascii="Arial" w:hAnsi="Arial" w:cs="Arial"/>
          <w:i/>
          <w:iCs/>
          <w:sz w:val="20"/>
          <w:szCs w:val="20"/>
        </w:rPr>
      </w:pPr>
      <w:r w:rsidRPr="0002053A">
        <w:rPr>
          <w:rFonts w:ascii="Arial" w:hAnsi="Arial" w:cs="Arial"/>
          <w:i/>
          <w:iCs/>
          <w:sz w:val="20"/>
          <w:szCs w:val="20"/>
        </w:rPr>
        <w:t>Verksamhetsvolymer</w:t>
      </w:r>
    </w:p>
    <w:tbl>
      <w:tblPr>
        <w:tblStyle w:val="Mellanmrkskuggning1-dekorfrg5"/>
        <w:tblW w:w="5717" w:type="dxa"/>
        <w:tblInd w:w="1408" w:type="dxa"/>
        <w:tblLook w:val="04A0" w:firstRow="1" w:lastRow="0" w:firstColumn="1" w:lastColumn="0" w:noHBand="0" w:noVBand="1"/>
      </w:tblPr>
      <w:tblGrid>
        <w:gridCol w:w="2663"/>
        <w:gridCol w:w="1018"/>
        <w:gridCol w:w="1018"/>
        <w:gridCol w:w="1018"/>
      </w:tblGrid>
      <w:tr w:rsidR="00BD042F" w:rsidRPr="0002053A" w:rsidTr="00BD042F">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663" w:type="dxa"/>
          </w:tcPr>
          <w:p w:rsidR="00BD042F" w:rsidRPr="00BD042F" w:rsidRDefault="00BD042F" w:rsidP="007D1CF1">
            <w:pPr>
              <w:ind w:right="1417"/>
              <w:jc w:val="center"/>
              <w:rPr>
                <w:rFonts w:ascii="Arial" w:hAnsi="Arial" w:cs="Arial"/>
                <w:color w:val="000000" w:themeColor="text1"/>
                <w:sz w:val="20"/>
                <w:szCs w:val="20"/>
              </w:rPr>
            </w:pPr>
          </w:p>
        </w:tc>
        <w:tc>
          <w:tcPr>
            <w:tcW w:w="1018" w:type="dxa"/>
            <w:hideMark/>
          </w:tcPr>
          <w:p w:rsidR="00BD042F" w:rsidRPr="00BD042F" w:rsidRDefault="00BD042F" w:rsidP="007D1CF1">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0"/>
                <w:szCs w:val="20"/>
              </w:rPr>
            </w:pPr>
            <w:r w:rsidRPr="00BD042F">
              <w:rPr>
                <w:rFonts w:ascii="Arial" w:hAnsi="Arial" w:cs="Arial"/>
                <w:bCs w:val="0"/>
                <w:color w:val="000000" w:themeColor="text1"/>
                <w:sz w:val="20"/>
                <w:szCs w:val="20"/>
              </w:rPr>
              <w:t>2019</w:t>
            </w:r>
          </w:p>
        </w:tc>
        <w:tc>
          <w:tcPr>
            <w:tcW w:w="1018" w:type="dxa"/>
          </w:tcPr>
          <w:p w:rsidR="00BD042F" w:rsidRPr="00BD042F" w:rsidRDefault="00BD042F" w:rsidP="007D1CF1">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0"/>
                <w:szCs w:val="20"/>
              </w:rPr>
            </w:pPr>
            <w:r w:rsidRPr="00BD042F">
              <w:rPr>
                <w:rFonts w:ascii="Arial" w:hAnsi="Arial" w:cs="Arial"/>
                <w:bCs w:val="0"/>
                <w:color w:val="000000" w:themeColor="text1"/>
                <w:sz w:val="20"/>
                <w:szCs w:val="20"/>
              </w:rPr>
              <w:t>2018</w:t>
            </w:r>
          </w:p>
        </w:tc>
        <w:tc>
          <w:tcPr>
            <w:tcW w:w="1018" w:type="dxa"/>
          </w:tcPr>
          <w:p w:rsidR="00BD042F" w:rsidRPr="00BD042F" w:rsidRDefault="00BD042F" w:rsidP="007D1CF1">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0"/>
                <w:szCs w:val="20"/>
              </w:rPr>
            </w:pPr>
            <w:r w:rsidRPr="00BD042F">
              <w:rPr>
                <w:rFonts w:ascii="Arial" w:hAnsi="Arial" w:cs="Arial"/>
                <w:bCs w:val="0"/>
                <w:color w:val="000000" w:themeColor="text1"/>
                <w:sz w:val="20"/>
                <w:szCs w:val="20"/>
              </w:rPr>
              <w:t>2017</w:t>
            </w:r>
          </w:p>
        </w:tc>
      </w:tr>
      <w:tr w:rsidR="00BD042F" w:rsidRPr="0002053A" w:rsidTr="00BD042F">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663" w:type="dxa"/>
          </w:tcPr>
          <w:p w:rsidR="00BD042F" w:rsidRPr="0002053A" w:rsidRDefault="00BD042F" w:rsidP="007D1CF1">
            <w:pPr>
              <w:tabs>
                <w:tab w:val="left" w:pos="1418"/>
                <w:tab w:val="left" w:pos="8080"/>
                <w:tab w:val="left" w:pos="8222"/>
              </w:tabs>
              <w:ind w:right="86"/>
              <w:rPr>
                <w:rFonts w:ascii="Arial" w:hAnsi="Arial" w:cs="Arial"/>
                <w:b w:val="0"/>
                <w:iCs/>
                <w:sz w:val="20"/>
              </w:rPr>
            </w:pPr>
          </w:p>
          <w:p w:rsidR="00BD042F" w:rsidRPr="0002053A" w:rsidRDefault="00BD042F" w:rsidP="007D1CF1">
            <w:pPr>
              <w:tabs>
                <w:tab w:val="left" w:pos="1418"/>
                <w:tab w:val="left" w:pos="8080"/>
                <w:tab w:val="left" w:pos="8222"/>
              </w:tabs>
              <w:ind w:right="86"/>
              <w:rPr>
                <w:rFonts w:ascii="Arial" w:hAnsi="Arial" w:cs="Arial"/>
                <w:b w:val="0"/>
                <w:iCs/>
                <w:sz w:val="20"/>
              </w:rPr>
            </w:pPr>
            <w:r w:rsidRPr="0002053A">
              <w:rPr>
                <w:rFonts w:ascii="Arial" w:hAnsi="Arial" w:cs="Arial"/>
                <w:b w:val="0"/>
                <w:iCs/>
                <w:sz w:val="20"/>
              </w:rPr>
              <w:t>Producerad vat</w:t>
            </w:r>
            <w:r w:rsidRPr="0002053A">
              <w:rPr>
                <w:rFonts w:ascii="Arial" w:hAnsi="Arial" w:cs="Arial"/>
                <w:b w:val="0"/>
                <w:iCs/>
                <w:sz w:val="20"/>
              </w:rPr>
              <w:softHyphen/>
              <w:t>ten</w:t>
            </w:r>
            <w:r w:rsidRPr="0002053A">
              <w:rPr>
                <w:rFonts w:ascii="Arial" w:hAnsi="Arial" w:cs="Arial"/>
                <w:b w:val="0"/>
                <w:iCs/>
                <w:sz w:val="20"/>
              </w:rPr>
              <w:softHyphen/>
              <w:t>mängd (kbm)</w:t>
            </w:r>
          </w:p>
        </w:tc>
        <w:tc>
          <w:tcPr>
            <w:tcW w:w="1018" w:type="dxa"/>
          </w:tcPr>
          <w:p w:rsidR="00BD042F" w:rsidRPr="0002053A" w:rsidRDefault="00BD042F" w:rsidP="007D1CF1">
            <w:pPr>
              <w:tabs>
                <w:tab w:val="left" w:pos="1410"/>
                <w:tab w:val="left" w:pos="8080"/>
                <w:tab w:val="left" w:pos="8222"/>
              </w:tabs>
              <w:ind w:right="60"/>
              <w:jc w:val="right"/>
              <w:cnfStyle w:val="000000100000" w:firstRow="0" w:lastRow="0" w:firstColumn="0" w:lastColumn="0" w:oddVBand="0" w:evenVBand="0" w:oddHBand="1" w:evenHBand="0" w:firstRowFirstColumn="0" w:firstRowLastColumn="0" w:lastRowFirstColumn="0" w:lastRowLastColumn="0"/>
              <w:rPr>
                <w:rFonts w:ascii="Arial" w:hAnsi="Arial" w:cs="Arial"/>
                <w:iCs/>
                <w:sz w:val="20"/>
              </w:rPr>
            </w:pPr>
          </w:p>
          <w:p w:rsidR="00BD042F" w:rsidRPr="0002053A" w:rsidRDefault="00BD042F" w:rsidP="007D1CF1">
            <w:pPr>
              <w:tabs>
                <w:tab w:val="left" w:pos="1410"/>
                <w:tab w:val="left" w:pos="8080"/>
                <w:tab w:val="left" w:pos="8222"/>
              </w:tabs>
              <w:ind w:right="60"/>
              <w:jc w:val="right"/>
              <w:cnfStyle w:val="000000100000" w:firstRow="0" w:lastRow="0" w:firstColumn="0" w:lastColumn="0" w:oddVBand="0" w:evenVBand="0" w:oddHBand="1" w:evenHBand="0" w:firstRowFirstColumn="0" w:firstRowLastColumn="0" w:lastRowFirstColumn="0" w:lastRowLastColumn="0"/>
              <w:rPr>
                <w:rFonts w:ascii="Arial" w:hAnsi="Arial" w:cs="Arial"/>
                <w:iCs/>
                <w:sz w:val="20"/>
              </w:rPr>
            </w:pPr>
            <w:r>
              <w:rPr>
                <w:rFonts w:ascii="Arial" w:hAnsi="Arial" w:cs="Arial"/>
                <w:iCs/>
                <w:sz w:val="20"/>
              </w:rPr>
              <w:t>201 944</w:t>
            </w:r>
          </w:p>
        </w:tc>
        <w:tc>
          <w:tcPr>
            <w:tcW w:w="1018" w:type="dxa"/>
          </w:tcPr>
          <w:p w:rsidR="00BD042F" w:rsidRPr="0002053A" w:rsidRDefault="00BD042F" w:rsidP="007D1CF1">
            <w:pPr>
              <w:tabs>
                <w:tab w:val="left" w:pos="1410"/>
                <w:tab w:val="left" w:pos="8080"/>
                <w:tab w:val="left" w:pos="8222"/>
              </w:tabs>
              <w:ind w:right="60"/>
              <w:jc w:val="right"/>
              <w:cnfStyle w:val="000000100000" w:firstRow="0" w:lastRow="0" w:firstColumn="0" w:lastColumn="0" w:oddVBand="0" w:evenVBand="0" w:oddHBand="1" w:evenHBand="0" w:firstRowFirstColumn="0" w:firstRowLastColumn="0" w:lastRowFirstColumn="0" w:lastRowLastColumn="0"/>
              <w:rPr>
                <w:rFonts w:ascii="Arial" w:hAnsi="Arial" w:cs="Arial"/>
                <w:iCs/>
                <w:sz w:val="20"/>
              </w:rPr>
            </w:pPr>
          </w:p>
          <w:p w:rsidR="00BD042F" w:rsidRPr="0002053A" w:rsidRDefault="00BD042F" w:rsidP="007D1CF1">
            <w:pPr>
              <w:tabs>
                <w:tab w:val="left" w:pos="1410"/>
                <w:tab w:val="left" w:pos="8080"/>
                <w:tab w:val="left" w:pos="8222"/>
              </w:tabs>
              <w:ind w:right="60"/>
              <w:jc w:val="right"/>
              <w:cnfStyle w:val="000000100000" w:firstRow="0" w:lastRow="0" w:firstColumn="0" w:lastColumn="0" w:oddVBand="0" w:evenVBand="0" w:oddHBand="1" w:evenHBand="0" w:firstRowFirstColumn="0" w:firstRowLastColumn="0" w:lastRowFirstColumn="0" w:lastRowLastColumn="0"/>
              <w:rPr>
                <w:rFonts w:ascii="Arial" w:hAnsi="Arial" w:cs="Arial"/>
                <w:iCs/>
                <w:sz w:val="20"/>
              </w:rPr>
            </w:pPr>
            <w:r w:rsidRPr="0002053A">
              <w:rPr>
                <w:rFonts w:ascii="Arial" w:hAnsi="Arial" w:cs="Arial"/>
                <w:iCs/>
                <w:sz w:val="20"/>
              </w:rPr>
              <w:t>233 216</w:t>
            </w:r>
          </w:p>
        </w:tc>
        <w:tc>
          <w:tcPr>
            <w:tcW w:w="1018" w:type="dxa"/>
          </w:tcPr>
          <w:p w:rsidR="00BD042F" w:rsidRPr="0002053A" w:rsidRDefault="00BD042F" w:rsidP="007D1CF1">
            <w:pPr>
              <w:tabs>
                <w:tab w:val="left" w:pos="1410"/>
                <w:tab w:val="left" w:pos="8080"/>
                <w:tab w:val="left" w:pos="8222"/>
              </w:tabs>
              <w:ind w:right="60"/>
              <w:jc w:val="right"/>
              <w:cnfStyle w:val="000000100000" w:firstRow="0" w:lastRow="0" w:firstColumn="0" w:lastColumn="0" w:oddVBand="0" w:evenVBand="0" w:oddHBand="1" w:evenHBand="0" w:firstRowFirstColumn="0" w:firstRowLastColumn="0" w:lastRowFirstColumn="0" w:lastRowLastColumn="0"/>
              <w:rPr>
                <w:rFonts w:ascii="Arial" w:hAnsi="Arial" w:cs="Arial"/>
                <w:iCs/>
                <w:sz w:val="20"/>
              </w:rPr>
            </w:pPr>
          </w:p>
          <w:p w:rsidR="00BD042F" w:rsidRPr="0002053A" w:rsidRDefault="00BD042F" w:rsidP="007D1CF1">
            <w:pPr>
              <w:tabs>
                <w:tab w:val="left" w:pos="1410"/>
                <w:tab w:val="left" w:pos="8080"/>
                <w:tab w:val="left" w:pos="8222"/>
              </w:tabs>
              <w:ind w:right="60"/>
              <w:jc w:val="right"/>
              <w:cnfStyle w:val="000000100000" w:firstRow="0" w:lastRow="0" w:firstColumn="0" w:lastColumn="0" w:oddVBand="0" w:evenVBand="0" w:oddHBand="1" w:evenHBand="0" w:firstRowFirstColumn="0" w:firstRowLastColumn="0" w:lastRowFirstColumn="0" w:lastRowLastColumn="0"/>
              <w:rPr>
                <w:rFonts w:ascii="Arial" w:hAnsi="Arial" w:cs="Arial"/>
                <w:iCs/>
                <w:sz w:val="20"/>
              </w:rPr>
            </w:pPr>
            <w:r w:rsidRPr="0002053A">
              <w:rPr>
                <w:rFonts w:ascii="Arial" w:hAnsi="Arial" w:cs="Arial"/>
                <w:iCs/>
                <w:sz w:val="20"/>
              </w:rPr>
              <w:t>243 220</w:t>
            </w:r>
          </w:p>
        </w:tc>
      </w:tr>
      <w:tr w:rsidR="00BD042F" w:rsidRPr="0002053A" w:rsidTr="00BD042F">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663" w:type="dxa"/>
          </w:tcPr>
          <w:p w:rsidR="00BD042F" w:rsidRPr="0002053A" w:rsidRDefault="00BD042F" w:rsidP="007D1CF1">
            <w:pPr>
              <w:tabs>
                <w:tab w:val="left" w:pos="1418"/>
                <w:tab w:val="left" w:pos="8080"/>
                <w:tab w:val="left" w:pos="8222"/>
              </w:tabs>
              <w:ind w:right="86"/>
              <w:rPr>
                <w:rFonts w:ascii="Arial" w:hAnsi="Arial" w:cs="Arial"/>
                <w:b w:val="0"/>
                <w:iCs/>
                <w:sz w:val="20"/>
              </w:rPr>
            </w:pPr>
          </w:p>
        </w:tc>
        <w:tc>
          <w:tcPr>
            <w:tcW w:w="1018" w:type="dxa"/>
          </w:tcPr>
          <w:p w:rsidR="00BD042F" w:rsidRPr="0002053A" w:rsidRDefault="00BD042F" w:rsidP="007D1CF1">
            <w:pPr>
              <w:tabs>
                <w:tab w:val="left" w:pos="1418"/>
                <w:tab w:val="left" w:pos="2148"/>
                <w:tab w:val="left" w:pos="8080"/>
                <w:tab w:val="left" w:pos="8222"/>
              </w:tabs>
              <w:ind w:left="-8" w:right="124"/>
              <w:jc w:val="right"/>
              <w:cnfStyle w:val="000000010000" w:firstRow="0" w:lastRow="0" w:firstColumn="0" w:lastColumn="0" w:oddVBand="0" w:evenVBand="0" w:oddHBand="0" w:evenHBand="1" w:firstRowFirstColumn="0" w:firstRowLastColumn="0" w:lastRowFirstColumn="0" w:lastRowLastColumn="0"/>
              <w:rPr>
                <w:rFonts w:ascii="Arial" w:hAnsi="Arial" w:cs="Arial"/>
                <w:iCs/>
                <w:sz w:val="20"/>
              </w:rPr>
            </w:pPr>
          </w:p>
        </w:tc>
        <w:tc>
          <w:tcPr>
            <w:tcW w:w="1018" w:type="dxa"/>
          </w:tcPr>
          <w:p w:rsidR="00BD042F" w:rsidRPr="0002053A" w:rsidRDefault="00BD042F" w:rsidP="007D1CF1">
            <w:pPr>
              <w:tabs>
                <w:tab w:val="left" w:pos="1418"/>
                <w:tab w:val="left" w:pos="2148"/>
                <w:tab w:val="left" w:pos="8080"/>
                <w:tab w:val="left" w:pos="8222"/>
              </w:tabs>
              <w:ind w:left="-8" w:right="124"/>
              <w:jc w:val="right"/>
              <w:cnfStyle w:val="000000010000" w:firstRow="0" w:lastRow="0" w:firstColumn="0" w:lastColumn="0" w:oddVBand="0" w:evenVBand="0" w:oddHBand="0" w:evenHBand="1" w:firstRowFirstColumn="0" w:firstRowLastColumn="0" w:lastRowFirstColumn="0" w:lastRowLastColumn="0"/>
              <w:rPr>
                <w:rFonts w:ascii="Arial" w:hAnsi="Arial" w:cs="Arial"/>
                <w:iCs/>
                <w:sz w:val="20"/>
              </w:rPr>
            </w:pPr>
          </w:p>
        </w:tc>
        <w:tc>
          <w:tcPr>
            <w:tcW w:w="1018" w:type="dxa"/>
          </w:tcPr>
          <w:p w:rsidR="00BD042F" w:rsidRPr="0002053A" w:rsidRDefault="00BD042F" w:rsidP="007D1CF1">
            <w:pPr>
              <w:tabs>
                <w:tab w:val="left" w:pos="1418"/>
                <w:tab w:val="left" w:pos="2148"/>
                <w:tab w:val="left" w:pos="8080"/>
                <w:tab w:val="left" w:pos="8222"/>
              </w:tabs>
              <w:ind w:left="-8" w:right="124"/>
              <w:jc w:val="right"/>
              <w:cnfStyle w:val="000000010000" w:firstRow="0" w:lastRow="0" w:firstColumn="0" w:lastColumn="0" w:oddVBand="0" w:evenVBand="0" w:oddHBand="0" w:evenHBand="1" w:firstRowFirstColumn="0" w:firstRowLastColumn="0" w:lastRowFirstColumn="0" w:lastRowLastColumn="0"/>
              <w:rPr>
                <w:rFonts w:ascii="Arial" w:hAnsi="Arial" w:cs="Arial"/>
                <w:iCs/>
                <w:sz w:val="20"/>
              </w:rPr>
            </w:pPr>
          </w:p>
        </w:tc>
      </w:tr>
      <w:tr w:rsidR="00BD042F" w:rsidRPr="0002053A" w:rsidTr="00BD042F">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663" w:type="dxa"/>
          </w:tcPr>
          <w:p w:rsidR="00BD042F" w:rsidRPr="0002053A" w:rsidRDefault="00BD042F" w:rsidP="007D1CF1">
            <w:pPr>
              <w:tabs>
                <w:tab w:val="left" w:pos="1418"/>
                <w:tab w:val="left" w:pos="8080"/>
                <w:tab w:val="left" w:pos="8222"/>
              </w:tabs>
              <w:ind w:right="86"/>
              <w:rPr>
                <w:rFonts w:ascii="Arial" w:hAnsi="Arial" w:cs="Arial"/>
                <w:b w:val="0"/>
                <w:iCs/>
                <w:sz w:val="20"/>
              </w:rPr>
            </w:pPr>
            <w:r w:rsidRPr="0002053A">
              <w:rPr>
                <w:rFonts w:ascii="Arial" w:hAnsi="Arial" w:cs="Arial"/>
                <w:b w:val="0"/>
                <w:iCs/>
                <w:sz w:val="20"/>
              </w:rPr>
              <w:t>Sopor till Umeå Energi/de</w:t>
            </w:r>
            <w:r w:rsidRPr="0002053A">
              <w:rPr>
                <w:rFonts w:ascii="Arial" w:hAnsi="Arial" w:cs="Arial"/>
                <w:b w:val="0"/>
                <w:iCs/>
                <w:sz w:val="20"/>
              </w:rPr>
              <w:softHyphen/>
              <w:t xml:space="preserve">poni </w:t>
            </w:r>
            <w:proofErr w:type="spellStart"/>
            <w:r w:rsidRPr="0002053A">
              <w:rPr>
                <w:rFonts w:ascii="Arial" w:hAnsi="Arial" w:cs="Arial"/>
                <w:b w:val="0"/>
                <w:iCs/>
                <w:sz w:val="20"/>
              </w:rPr>
              <w:t>Dåvanmyran</w:t>
            </w:r>
            <w:proofErr w:type="spellEnd"/>
            <w:r w:rsidRPr="0002053A">
              <w:rPr>
                <w:rFonts w:ascii="Arial" w:hAnsi="Arial" w:cs="Arial"/>
                <w:b w:val="0"/>
                <w:iCs/>
                <w:sz w:val="20"/>
              </w:rPr>
              <w:t xml:space="preserve"> (ton)</w:t>
            </w:r>
          </w:p>
        </w:tc>
        <w:tc>
          <w:tcPr>
            <w:tcW w:w="1018" w:type="dxa"/>
          </w:tcPr>
          <w:p w:rsidR="00BD042F" w:rsidRPr="0002053A" w:rsidRDefault="00BD042F" w:rsidP="007D1CF1">
            <w:pPr>
              <w:tabs>
                <w:tab w:val="left" w:pos="1418"/>
                <w:tab w:val="left" w:pos="2148"/>
                <w:tab w:val="left" w:pos="8080"/>
                <w:tab w:val="left" w:pos="8222"/>
              </w:tabs>
              <w:ind w:right="124"/>
              <w:jc w:val="right"/>
              <w:cnfStyle w:val="000000100000" w:firstRow="0" w:lastRow="0" w:firstColumn="0" w:lastColumn="0" w:oddVBand="0" w:evenVBand="0" w:oddHBand="1" w:evenHBand="0" w:firstRowFirstColumn="0" w:firstRowLastColumn="0" w:lastRowFirstColumn="0" w:lastRowLastColumn="0"/>
              <w:rPr>
                <w:rFonts w:ascii="Arial" w:hAnsi="Arial" w:cs="Arial"/>
                <w:iCs/>
                <w:sz w:val="20"/>
              </w:rPr>
            </w:pPr>
          </w:p>
          <w:p w:rsidR="00BD042F" w:rsidRPr="0002053A" w:rsidRDefault="00BD042F" w:rsidP="007D1CF1">
            <w:pPr>
              <w:tabs>
                <w:tab w:val="left" w:pos="1418"/>
                <w:tab w:val="left" w:pos="2148"/>
                <w:tab w:val="left" w:pos="8080"/>
                <w:tab w:val="left" w:pos="8222"/>
              </w:tabs>
              <w:ind w:right="124"/>
              <w:jc w:val="right"/>
              <w:cnfStyle w:val="000000100000" w:firstRow="0" w:lastRow="0" w:firstColumn="0" w:lastColumn="0" w:oddVBand="0" w:evenVBand="0" w:oddHBand="1" w:evenHBand="0" w:firstRowFirstColumn="0" w:firstRowLastColumn="0" w:lastRowFirstColumn="0" w:lastRowLastColumn="0"/>
              <w:rPr>
                <w:rFonts w:ascii="Arial" w:hAnsi="Arial" w:cs="Arial"/>
                <w:iCs/>
                <w:sz w:val="20"/>
              </w:rPr>
            </w:pPr>
            <w:r>
              <w:rPr>
                <w:rFonts w:ascii="Arial" w:hAnsi="Arial" w:cs="Arial"/>
                <w:iCs/>
                <w:sz w:val="20"/>
              </w:rPr>
              <w:t>997</w:t>
            </w:r>
          </w:p>
        </w:tc>
        <w:tc>
          <w:tcPr>
            <w:tcW w:w="1018" w:type="dxa"/>
          </w:tcPr>
          <w:p w:rsidR="00BD042F" w:rsidRPr="0002053A" w:rsidRDefault="00BD042F" w:rsidP="007D1CF1">
            <w:pPr>
              <w:tabs>
                <w:tab w:val="left" w:pos="1418"/>
                <w:tab w:val="left" w:pos="2148"/>
                <w:tab w:val="left" w:pos="8080"/>
                <w:tab w:val="left" w:pos="8222"/>
              </w:tabs>
              <w:ind w:right="124"/>
              <w:jc w:val="right"/>
              <w:cnfStyle w:val="000000100000" w:firstRow="0" w:lastRow="0" w:firstColumn="0" w:lastColumn="0" w:oddVBand="0" w:evenVBand="0" w:oddHBand="1" w:evenHBand="0" w:firstRowFirstColumn="0" w:firstRowLastColumn="0" w:lastRowFirstColumn="0" w:lastRowLastColumn="0"/>
              <w:rPr>
                <w:rFonts w:ascii="Arial" w:hAnsi="Arial" w:cs="Arial"/>
                <w:iCs/>
                <w:sz w:val="20"/>
              </w:rPr>
            </w:pPr>
          </w:p>
          <w:p w:rsidR="00BD042F" w:rsidRPr="0002053A" w:rsidRDefault="00BD042F" w:rsidP="007D1CF1">
            <w:pPr>
              <w:tabs>
                <w:tab w:val="left" w:pos="1418"/>
                <w:tab w:val="left" w:pos="2148"/>
                <w:tab w:val="left" w:pos="8080"/>
                <w:tab w:val="left" w:pos="8222"/>
              </w:tabs>
              <w:ind w:right="124"/>
              <w:jc w:val="right"/>
              <w:cnfStyle w:val="000000100000" w:firstRow="0" w:lastRow="0" w:firstColumn="0" w:lastColumn="0" w:oddVBand="0" w:evenVBand="0" w:oddHBand="1" w:evenHBand="0" w:firstRowFirstColumn="0" w:firstRowLastColumn="0" w:lastRowFirstColumn="0" w:lastRowLastColumn="0"/>
              <w:rPr>
                <w:rFonts w:ascii="Arial" w:hAnsi="Arial" w:cs="Arial"/>
                <w:iCs/>
                <w:sz w:val="20"/>
              </w:rPr>
            </w:pPr>
            <w:r w:rsidRPr="0002053A">
              <w:rPr>
                <w:rFonts w:ascii="Arial" w:hAnsi="Arial" w:cs="Arial"/>
                <w:iCs/>
                <w:sz w:val="20"/>
              </w:rPr>
              <w:t>957</w:t>
            </w:r>
          </w:p>
        </w:tc>
        <w:tc>
          <w:tcPr>
            <w:tcW w:w="1018" w:type="dxa"/>
          </w:tcPr>
          <w:p w:rsidR="00BD042F" w:rsidRPr="0002053A" w:rsidRDefault="00BD042F" w:rsidP="007D1CF1">
            <w:pPr>
              <w:tabs>
                <w:tab w:val="left" w:pos="1418"/>
                <w:tab w:val="left" w:pos="2148"/>
                <w:tab w:val="left" w:pos="8080"/>
                <w:tab w:val="left" w:pos="8222"/>
              </w:tabs>
              <w:ind w:right="124"/>
              <w:jc w:val="right"/>
              <w:cnfStyle w:val="000000100000" w:firstRow="0" w:lastRow="0" w:firstColumn="0" w:lastColumn="0" w:oddVBand="0" w:evenVBand="0" w:oddHBand="1" w:evenHBand="0" w:firstRowFirstColumn="0" w:firstRowLastColumn="0" w:lastRowFirstColumn="0" w:lastRowLastColumn="0"/>
              <w:rPr>
                <w:rFonts w:ascii="Arial" w:hAnsi="Arial" w:cs="Arial"/>
                <w:iCs/>
                <w:sz w:val="20"/>
              </w:rPr>
            </w:pPr>
          </w:p>
          <w:p w:rsidR="00BD042F" w:rsidRPr="0002053A" w:rsidRDefault="00BD042F" w:rsidP="007D1CF1">
            <w:pPr>
              <w:tabs>
                <w:tab w:val="left" w:pos="1418"/>
                <w:tab w:val="left" w:pos="2148"/>
                <w:tab w:val="left" w:pos="8080"/>
                <w:tab w:val="left" w:pos="8222"/>
              </w:tabs>
              <w:ind w:right="124"/>
              <w:jc w:val="right"/>
              <w:cnfStyle w:val="000000100000" w:firstRow="0" w:lastRow="0" w:firstColumn="0" w:lastColumn="0" w:oddVBand="0" w:evenVBand="0" w:oddHBand="1" w:evenHBand="0" w:firstRowFirstColumn="0" w:firstRowLastColumn="0" w:lastRowFirstColumn="0" w:lastRowLastColumn="0"/>
              <w:rPr>
                <w:rFonts w:ascii="Arial" w:hAnsi="Arial" w:cs="Arial"/>
                <w:iCs/>
                <w:sz w:val="20"/>
              </w:rPr>
            </w:pPr>
            <w:r w:rsidRPr="0002053A">
              <w:rPr>
                <w:rFonts w:ascii="Arial" w:hAnsi="Arial" w:cs="Arial"/>
                <w:iCs/>
                <w:sz w:val="20"/>
              </w:rPr>
              <w:t>934</w:t>
            </w:r>
          </w:p>
        </w:tc>
      </w:tr>
      <w:tr w:rsidR="00BD042F" w:rsidRPr="0002053A" w:rsidTr="00BD042F">
        <w:trPr>
          <w:cnfStyle w:val="000000010000" w:firstRow="0" w:lastRow="0" w:firstColumn="0" w:lastColumn="0" w:oddVBand="0" w:evenVBand="0" w:oddHBand="0" w:evenHBand="1"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663" w:type="dxa"/>
          </w:tcPr>
          <w:p w:rsidR="00BD042F" w:rsidRPr="0002053A" w:rsidRDefault="00BD042F" w:rsidP="007D1CF1">
            <w:pPr>
              <w:tabs>
                <w:tab w:val="left" w:pos="1418"/>
                <w:tab w:val="left" w:pos="8080"/>
                <w:tab w:val="left" w:pos="8222"/>
              </w:tabs>
              <w:ind w:right="86"/>
              <w:rPr>
                <w:rFonts w:ascii="Arial" w:hAnsi="Arial" w:cs="Arial"/>
                <w:b w:val="0"/>
                <w:iCs/>
                <w:sz w:val="20"/>
              </w:rPr>
            </w:pPr>
            <w:r w:rsidRPr="0002053A">
              <w:rPr>
                <w:rFonts w:ascii="Arial" w:hAnsi="Arial" w:cs="Arial"/>
                <w:b w:val="0"/>
                <w:iCs/>
                <w:sz w:val="20"/>
              </w:rPr>
              <w:t>Hushållsavfall</w:t>
            </w:r>
          </w:p>
        </w:tc>
        <w:tc>
          <w:tcPr>
            <w:tcW w:w="1018" w:type="dxa"/>
          </w:tcPr>
          <w:p w:rsidR="00BD042F" w:rsidRPr="0002053A" w:rsidRDefault="00BD042F" w:rsidP="007D1CF1">
            <w:pPr>
              <w:tabs>
                <w:tab w:val="left" w:pos="1418"/>
                <w:tab w:val="left" w:pos="2148"/>
                <w:tab w:val="left" w:pos="8080"/>
                <w:tab w:val="left" w:pos="8222"/>
              </w:tabs>
              <w:ind w:right="124"/>
              <w:jc w:val="right"/>
              <w:cnfStyle w:val="000000010000" w:firstRow="0" w:lastRow="0" w:firstColumn="0" w:lastColumn="0" w:oddVBand="0" w:evenVBand="0" w:oddHBand="0" w:evenHBand="1" w:firstRowFirstColumn="0" w:firstRowLastColumn="0" w:lastRowFirstColumn="0" w:lastRowLastColumn="0"/>
              <w:rPr>
                <w:rFonts w:ascii="Arial" w:hAnsi="Arial" w:cs="Arial"/>
                <w:iCs/>
                <w:sz w:val="20"/>
              </w:rPr>
            </w:pPr>
            <w:r>
              <w:rPr>
                <w:rFonts w:ascii="Arial" w:hAnsi="Arial" w:cs="Arial"/>
                <w:iCs/>
                <w:sz w:val="20"/>
              </w:rPr>
              <w:t>581</w:t>
            </w:r>
          </w:p>
        </w:tc>
        <w:tc>
          <w:tcPr>
            <w:tcW w:w="1018" w:type="dxa"/>
          </w:tcPr>
          <w:p w:rsidR="00BD042F" w:rsidRPr="0002053A" w:rsidRDefault="00BD042F" w:rsidP="007D1CF1">
            <w:pPr>
              <w:tabs>
                <w:tab w:val="left" w:pos="1418"/>
                <w:tab w:val="left" w:pos="2148"/>
                <w:tab w:val="left" w:pos="8080"/>
                <w:tab w:val="left" w:pos="8222"/>
              </w:tabs>
              <w:ind w:right="124"/>
              <w:jc w:val="right"/>
              <w:cnfStyle w:val="000000010000" w:firstRow="0" w:lastRow="0" w:firstColumn="0" w:lastColumn="0" w:oddVBand="0" w:evenVBand="0" w:oddHBand="0" w:evenHBand="1" w:firstRowFirstColumn="0" w:firstRowLastColumn="0" w:lastRowFirstColumn="0" w:lastRowLastColumn="0"/>
              <w:rPr>
                <w:rFonts w:ascii="Arial" w:hAnsi="Arial" w:cs="Arial"/>
                <w:iCs/>
                <w:sz w:val="20"/>
              </w:rPr>
            </w:pPr>
            <w:r w:rsidRPr="0002053A">
              <w:rPr>
                <w:rFonts w:ascii="Arial" w:hAnsi="Arial" w:cs="Arial"/>
                <w:iCs/>
                <w:sz w:val="20"/>
              </w:rPr>
              <w:t>613</w:t>
            </w:r>
          </w:p>
        </w:tc>
        <w:tc>
          <w:tcPr>
            <w:tcW w:w="1018" w:type="dxa"/>
          </w:tcPr>
          <w:p w:rsidR="00BD042F" w:rsidRPr="0002053A" w:rsidRDefault="00BD042F" w:rsidP="007D1CF1">
            <w:pPr>
              <w:tabs>
                <w:tab w:val="left" w:pos="1418"/>
                <w:tab w:val="left" w:pos="2148"/>
                <w:tab w:val="left" w:pos="8080"/>
                <w:tab w:val="left" w:pos="8222"/>
              </w:tabs>
              <w:ind w:right="124"/>
              <w:jc w:val="right"/>
              <w:cnfStyle w:val="000000010000" w:firstRow="0" w:lastRow="0" w:firstColumn="0" w:lastColumn="0" w:oddVBand="0" w:evenVBand="0" w:oddHBand="0" w:evenHBand="1" w:firstRowFirstColumn="0" w:firstRowLastColumn="0" w:lastRowFirstColumn="0" w:lastRowLastColumn="0"/>
              <w:rPr>
                <w:rFonts w:ascii="Arial" w:hAnsi="Arial" w:cs="Arial"/>
                <w:iCs/>
                <w:sz w:val="20"/>
              </w:rPr>
            </w:pPr>
            <w:r w:rsidRPr="0002053A">
              <w:rPr>
                <w:rFonts w:ascii="Arial" w:hAnsi="Arial" w:cs="Arial"/>
                <w:iCs/>
                <w:sz w:val="20"/>
              </w:rPr>
              <w:t>704</w:t>
            </w:r>
          </w:p>
        </w:tc>
      </w:tr>
      <w:tr w:rsidR="00BD042F" w:rsidRPr="0002053A" w:rsidTr="00BD042F">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663" w:type="dxa"/>
          </w:tcPr>
          <w:p w:rsidR="00BD042F" w:rsidRPr="0002053A" w:rsidRDefault="00BD042F" w:rsidP="007D1CF1">
            <w:pPr>
              <w:tabs>
                <w:tab w:val="left" w:pos="1418"/>
                <w:tab w:val="left" w:pos="8080"/>
                <w:tab w:val="left" w:pos="8222"/>
              </w:tabs>
              <w:ind w:right="86"/>
              <w:rPr>
                <w:rFonts w:ascii="Arial" w:hAnsi="Arial" w:cs="Arial"/>
                <w:b w:val="0"/>
                <w:iCs/>
                <w:sz w:val="20"/>
              </w:rPr>
            </w:pPr>
            <w:r w:rsidRPr="0002053A">
              <w:rPr>
                <w:rFonts w:ascii="Arial" w:hAnsi="Arial" w:cs="Arial"/>
                <w:b w:val="0"/>
                <w:iCs/>
                <w:sz w:val="20"/>
              </w:rPr>
              <w:t>Verksamhetsavfall</w:t>
            </w:r>
          </w:p>
        </w:tc>
        <w:tc>
          <w:tcPr>
            <w:tcW w:w="1018" w:type="dxa"/>
          </w:tcPr>
          <w:p w:rsidR="00BD042F" w:rsidRPr="0002053A" w:rsidRDefault="00BD042F" w:rsidP="007D1CF1">
            <w:pPr>
              <w:tabs>
                <w:tab w:val="left" w:pos="1418"/>
                <w:tab w:val="left" w:pos="2148"/>
                <w:tab w:val="left" w:pos="8080"/>
                <w:tab w:val="left" w:pos="8222"/>
              </w:tabs>
              <w:ind w:right="124"/>
              <w:jc w:val="right"/>
              <w:cnfStyle w:val="000000100000" w:firstRow="0" w:lastRow="0" w:firstColumn="0" w:lastColumn="0" w:oddVBand="0" w:evenVBand="0" w:oddHBand="1" w:evenHBand="0" w:firstRowFirstColumn="0" w:firstRowLastColumn="0" w:lastRowFirstColumn="0" w:lastRowLastColumn="0"/>
              <w:rPr>
                <w:rFonts w:ascii="Arial" w:hAnsi="Arial" w:cs="Arial"/>
                <w:iCs/>
                <w:sz w:val="20"/>
              </w:rPr>
            </w:pPr>
            <w:r>
              <w:rPr>
                <w:rFonts w:ascii="Arial" w:hAnsi="Arial" w:cs="Arial"/>
                <w:iCs/>
                <w:sz w:val="20"/>
              </w:rPr>
              <w:t>320</w:t>
            </w:r>
          </w:p>
        </w:tc>
        <w:tc>
          <w:tcPr>
            <w:tcW w:w="1018" w:type="dxa"/>
          </w:tcPr>
          <w:p w:rsidR="00BD042F" w:rsidRPr="0002053A" w:rsidRDefault="00BD042F" w:rsidP="007D1CF1">
            <w:pPr>
              <w:tabs>
                <w:tab w:val="left" w:pos="1418"/>
                <w:tab w:val="left" w:pos="2148"/>
                <w:tab w:val="left" w:pos="8080"/>
                <w:tab w:val="left" w:pos="8222"/>
              </w:tabs>
              <w:ind w:right="124"/>
              <w:jc w:val="right"/>
              <w:cnfStyle w:val="000000100000" w:firstRow="0" w:lastRow="0" w:firstColumn="0" w:lastColumn="0" w:oddVBand="0" w:evenVBand="0" w:oddHBand="1" w:evenHBand="0" w:firstRowFirstColumn="0" w:firstRowLastColumn="0" w:lastRowFirstColumn="0" w:lastRowLastColumn="0"/>
              <w:rPr>
                <w:rFonts w:ascii="Arial" w:hAnsi="Arial" w:cs="Arial"/>
                <w:iCs/>
                <w:sz w:val="20"/>
              </w:rPr>
            </w:pPr>
            <w:r w:rsidRPr="0002053A">
              <w:rPr>
                <w:rFonts w:ascii="Arial" w:hAnsi="Arial" w:cs="Arial"/>
                <w:iCs/>
                <w:sz w:val="20"/>
              </w:rPr>
              <w:t>277</w:t>
            </w:r>
          </w:p>
        </w:tc>
        <w:tc>
          <w:tcPr>
            <w:tcW w:w="1018" w:type="dxa"/>
          </w:tcPr>
          <w:p w:rsidR="00BD042F" w:rsidRPr="0002053A" w:rsidRDefault="00BD042F" w:rsidP="007D1CF1">
            <w:pPr>
              <w:tabs>
                <w:tab w:val="left" w:pos="1418"/>
                <w:tab w:val="left" w:pos="2148"/>
                <w:tab w:val="left" w:pos="8080"/>
                <w:tab w:val="left" w:pos="8222"/>
              </w:tabs>
              <w:ind w:right="124"/>
              <w:jc w:val="right"/>
              <w:cnfStyle w:val="000000100000" w:firstRow="0" w:lastRow="0" w:firstColumn="0" w:lastColumn="0" w:oddVBand="0" w:evenVBand="0" w:oddHBand="1" w:evenHBand="0" w:firstRowFirstColumn="0" w:firstRowLastColumn="0" w:lastRowFirstColumn="0" w:lastRowLastColumn="0"/>
              <w:rPr>
                <w:rFonts w:ascii="Arial" w:hAnsi="Arial" w:cs="Arial"/>
                <w:iCs/>
                <w:sz w:val="20"/>
              </w:rPr>
            </w:pPr>
            <w:r w:rsidRPr="0002053A">
              <w:rPr>
                <w:rFonts w:ascii="Arial" w:hAnsi="Arial" w:cs="Arial"/>
                <w:iCs/>
                <w:sz w:val="20"/>
              </w:rPr>
              <w:t>163</w:t>
            </w:r>
          </w:p>
        </w:tc>
      </w:tr>
      <w:tr w:rsidR="00BD042F" w:rsidRPr="00315BE4" w:rsidTr="00BD042F">
        <w:trPr>
          <w:cnfStyle w:val="000000010000" w:firstRow="0" w:lastRow="0" w:firstColumn="0" w:lastColumn="0" w:oddVBand="0" w:evenVBand="0" w:oddHBand="0" w:evenHBand="1"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663" w:type="dxa"/>
          </w:tcPr>
          <w:p w:rsidR="00BD042F" w:rsidRPr="0002053A" w:rsidRDefault="00BD042F" w:rsidP="007D1CF1">
            <w:pPr>
              <w:tabs>
                <w:tab w:val="left" w:pos="1418"/>
                <w:tab w:val="left" w:pos="8080"/>
                <w:tab w:val="left" w:pos="8222"/>
              </w:tabs>
              <w:ind w:right="86"/>
              <w:rPr>
                <w:rFonts w:ascii="Arial" w:hAnsi="Arial" w:cs="Arial"/>
                <w:b w:val="0"/>
                <w:iCs/>
                <w:sz w:val="20"/>
              </w:rPr>
            </w:pPr>
            <w:r w:rsidRPr="0002053A">
              <w:rPr>
                <w:rFonts w:ascii="Arial" w:hAnsi="Arial" w:cs="Arial"/>
                <w:b w:val="0"/>
                <w:iCs/>
                <w:sz w:val="20"/>
              </w:rPr>
              <w:t>Deponi</w:t>
            </w:r>
          </w:p>
        </w:tc>
        <w:tc>
          <w:tcPr>
            <w:tcW w:w="1018" w:type="dxa"/>
          </w:tcPr>
          <w:p w:rsidR="00BD042F" w:rsidRPr="0002053A" w:rsidRDefault="00BD042F" w:rsidP="007D1CF1">
            <w:pPr>
              <w:tabs>
                <w:tab w:val="left" w:pos="1418"/>
                <w:tab w:val="left" w:pos="2148"/>
                <w:tab w:val="left" w:pos="8080"/>
                <w:tab w:val="left" w:pos="8222"/>
              </w:tabs>
              <w:ind w:right="124"/>
              <w:jc w:val="right"/>
              <w:cnfStyle w:val="000000010000" w:firstRow="0" w:lastRow="0" w:firstColumn="0" w:lastColumn="0" w:oddVBand="0" w:evenVBand="0" w:oddHBand="0" w:evenHBand="1" w:firstRowFirstColumn="0" w:firstRowLastColumn="0" w:lastRowFirstColumn="0" w:lastRowLastColumn="0"/>
              <w:rPr>
                <w:rFonts w:ascii="Arial" w:hAnsi="Arial" w:cs="Arial"/>
                <w:iCs/>
                <w:sz w:val="20"/>
              </w:rPr>
            </w:pPr>
            <w:r>
              <w:rPr>
                <w:rFonts w:ascii="Arial" w:hAnsi="Arial" w:cs="Arial"/>
                <w:iCs/>
                <w:sz w:val="20"/>
              </w:rPr>
              <w:t>96</w:t>
            </w:r>
          </w:p>
        </w:tc>
        <w:tc>
          <w:tcPr>
            <w:tcW w:w="1018" w:type="dxa"/>
          </w:tcPr>
          <w:p w:rsidR="00BD042F" w:rsidRPr="0002053A" w:rsidRDefault="00BD042F" w:rsidP="007D1CF1">
            <w:pPr>
              <w:tabs>
                <w:tab w:val="left" w:pos="1418"/>
                <w:tab w:val="left" w:pos="2148"/>
                <w:tab w:val="left" w:pos="8080"/>
                <w:tab w:val="left" w:pos="8222"/>
              </w:tabs>
              <w:ind w:right="124"/>
              <w:jc w:val="right"/>
              <w:cnfStyle w:val="000000010000" w:firstRow="0" w:lastRow="0" w:firstColumn="0" w:lastColumn="0" w:oddVBand="0" w:evenVBand="0" w:oddHBand="0" w:evenHBand="1" w:firstRowFirstColumn="0" w:firstRowLastColumn="0" w:lastRowFirstColumn="0" w:lastRowLastColumn="0"/>
              <w:rPr>
                <w:rFonts w:ascii="Arial" w:hAnsi="Arial" w:cs="Arial"/>
                <w:iCs/>
                <w:sz w:val="20"/>
              </w:rPr>
            </w:pPr>
            <w:r w:rsidRPr="0002053A">
              <w:rPr>
                <w:rFonts w:ascii="Arial" w:hAnsi="Arial" w:cs="Arial"/>
                <w:iCs/>
                <w:sz w:val="20"/>
              </w:rPr>
              <w:t>67</w:t>
            </w:r>
          </w:p>
        </w:tc>
        <w:tc>
          <w:tcPr>
            <w:tcW w:w="1018" w:type="dxa"/>
          </w:tcPr>
          <w:p w:rsidR="00BD042F" w:rsidRPr="0002053A" w:rsidRDefault="00BD042F" w:rsidP="007D1CF1">
            <w:pPr>
              <w:tabs>
                <w:tab w:val="left" w:pos="1418"/>
                <w:tab w:val="left" w:pos="2148"/>
                <w:tab w:val="left" w:pos="8080"/>
                <w:tab w:val="left" w:pos="8222"/>
              </w:tabs>
              <w:ind w:right="124"/>
              <w:jc w:val="right"/>
              <w:cnfStyle w:val="000000010000" w:firstRow="0" w:lastRow="0" w:firstColumn="0" w:lastColumn="0" w:oddVBand="0" w:evenVBand="0" w:oddHBand="0" w:evenHBand="1" w:firstRowFirstColumn="0" w:firstRowLastColumn="0" w:lastRowFirstColumn="0" w:lastRowLastColumn="0"/>
              <w:rPr>
                <w:rFonts w:ascii="Arial" w:hAnsi="Arial" w:cs="Arial"/>
                <w:iCs/>
                <w:sz w:val="20"/>
              </w:rPr>
            </w:pPr>
            <w:r w:rsidRPr="0002053A">
              <w:rPr>
                <w:rFonts w:ascii="Arial" w:hAnsi="Arial" w:cs="Arial"/>
                <w:iCs/>
                <w:sz w:val="20"/>
              </w:rPr>
              <w:t>67</w:t>
            </w:r>
          </w:p>
        </w:tc>
      </w:tr>
    </w:tbl>
    <w:p w:rsidR="006633CA" w:rsidRPr="00842764" w:rsidRDefault="006633CA" w:rsidP="00EE1104">
      <w:pPr>
        <w:ind w:left="1418" w:right="281"/>
        <w:rPr>
          <w:rFonts w:ascii="Arial" w:hAnsi="Arial" w:cs="Arial"/>
        </w:rPr>
      </w:pPr>
    </w:p>
    <w:p w:rsidR="00743DB2" w:rsidRDefault="00743DB2">
      <w:pPr>
        <w:rPr>
          <w:rFonts w:ascii="Arial" w:hAnsi="Arial" w:cs="Arial"/>
          <w:b/>
          <w:sz w:val="32"/>
          <w:szCs w:val="40"/>
        </w:rPr>
      </w:pPr>
      <w:r>
        <w:rPr>
          <w:rFonts w:ascii="Arial" w:hAnsi="Arial" w:cs="Arial"/>
          <w:b/>
          <w:sz w:val="32"/>
          <w:szCs w:val="40"/>
        </w:rPr>
        <w:br w:type="page"/>
      </w:r>
    </w:p>
    <w:p w:rsidR="00393E95" w:rsidRPr="003523F8" w:rsidRDefault="00393E95" w:rsidP="00A07835">
      <w:pPr>
        <w:ind w:left="114" w:firstLine="1304"/>
        <w:rPr>
          <w:rFonts w:ascii="Arial" w:hAnsi="Arial" w:cs="Arial"/>
          <w:b/>
          <w:sz w:val="32"/>
          <w:szCs w:val="40"/>
        </w:rPr>
      </w:pPr>
      <w:r w:rsidRPr="003523F8">
        <w:rPr>
          <w:rFonts w:ascii="Arial" w:hAnsi="Arial" w:cs="Arial"/>
          <w:b/>
          <w:sz w:val="28"/>
          <w:szCs w:val="40"/>
        </w:rPr>
        <w:t>Fritid, kultur och turism</w:t>
      </w:r>
    </w:p>
    <w:p w:rsidR="00BA745D" w:rsidRPr="00315BE4" w:rsidRDefault="00BA745D" w:rsidP="00CF4D61">
      <w:pPr>
        <w:pStyle w:val="LpandetextR"/>
        <w:tabs>
          <w:tab w:val="right" w:pos="4026"/>
          <w:tab w:val="left" w:pos="8222"/>
        </w:tabs>
        <w:ind w:left="1418" w:right="1416"/>
        <w:rPr>
          <w:rFonts w:ascii="Arial" w:hAnsi="Arial" w:cs="Arial"/>
          <w:highlight w:val="yellow"/>
        </w:rPr>
      </w:pPr>
    </w:p>
    <w:p w:rsidR="00BA745D" w:rsidRPr="00D91E5D" w:rsidRDefault="00BA745D" w:rsidP="00CF4D61">
      <w:pPr>
        <w:pStyle w:val="LpandetextR"/>
        <w:tabs>
          <w:tab w:val="right" w:pos="4026"/>
          <w:tab w:val="left" w:pos="8222"/>
        </w:tabs>
        <w:ind w:left="1418" w:right="1416"/>
        <w:rPr>
          <w:rFonts w:ascii="Arial" w:hAnsi="Arial" w:cs="Arial"/>
          <w:i/>
          <w:sz w:val="24"/>
        </w:rPr>
      </w:pPr>
      <w:r w:rsidRPr="00D91E5D">
        <w:rPr>
          <w:rFonts w:ascii="Arial" w:hAnsi="Arial" w:cs="Arial"/>
          <w:i/>
          <w:sz w:val="24"/>
        </w:rPr>
        <w:t>Området fritid, kultur och turism innehåller in</w:t>
      </w:r>
      <w:r w:rsidRPr="00D91E5D">
        <w:rPr>
          <w:rFonts w:ascii="Arial" w:hAnsi="Arial" w:cs="Arial"/>
          <w:i/>
          <w:sz w:val="24"/>
        </w:rPr>
        <w:softHyphen/>
        <w:t>for</w:t>
      </w:r>
      <w:r w:rsidRPr="00D91E5D">
        <w:rPr>
          <w:rFonts w:ascii="Arial" w:hAnsi="Arial" w:cs="Arial"/>
          <w:i/>
          <w:sz w:val="24"/>
        </w:rPr>
        <w:softHyphen/>
        <w:t>ma</w:t>
      </w:r>
      <w:r w:rsidRPr="00D91E5D">
        <w:rPr>
          <w:rFonts w:ascii="Arial" w:hAnsi="Arial" w:cs="Arial"/>
          <w:i/>
          <w:sz w:val="24"/>
        </w:rPr>
        <w:softHyphen/>
      </w:r>
      <w:r w:rsidRPr="00D91E5D">
        <w:rPr>
          <w:rFonts w:ascii="Arial" w:hAnsi="Arial" w:cs="Arial"/>
          <w:i/>
          <w:sz w:val="24"/>
        </w:rPr>
        <w:softHyphen/>
      </w:r>
      <w:r w:rsidRPr="00D91E5D">
        <w:rPr>
          <w:rFonts w:ascii="Arial" w:hAnsi="Arial" w:cs="Arial"/>
          <w:i/>
          <w:sz w:val="24"/>
        </w:rPr>
        <w:softHyphen/>
      </w:r>
      <w:r w:rsidRPr="00D91E5D">
        <w:rPr>
          <w:rFonts w:ascii="Arial" w:hAnsi="Arial" w:cs="Arial"/>
          <w:i/>
          <w:sz w:val="24"/>
        </w:rPr>
        <w:softHyphen/>
        <w:t>tion om kom</w:t>
      </w:r>
      <w:r w:rsidR="000A11E4" w:rsidRPr="00D91E5D">
        <w:rPr>
          <w:rFonts w:ascii="Arial" w:hAnsi="Arial" w:cs="Arial"/>
          <w:i/>
          <w:sz w:val="24"/>
        </w:rPr>
        <w:softHyphen/>
      </w:r>
      <w:r w:rsidRPr="00D91E5D">
        <w:rPr>
          <w:rFonts w:ascii="Arial" w:hAnsi="Arial" w:cs="Arial"/>
          <w:i/>
          <w:sz w:val="24"/>
        </w:rPr>
        <w:t>munens fritidsanläggningar samt ut</w:t>
      </w:r>
      <w:r w:rsidRPr="00D91E5D">
        <w:rPr>
          <w:rFonts w:ascii="Arial" w:hAnsi="Arial" w:cs="Arial"/>
          <w:i/>
          <w:sz w:val="24"/>
        </w:rPr>
        <w:softHyphen/>
      </w:r>
      <w:r w:rsidRPr="00D91E5D">
        <w:rPr>
          <w:rFonts w:ascii="Arial" w:hAnsi="Arial" w:cs="Arial"/>
          <w:i/>
          <w:sz w:val="24"/>
        </w:rPr>
        <w:softHyphen/>
        <w:t>budet av kultur och fritid för kommunens med</w:t>
      </w:r>
      <w:r w:rsidRPr="00D91E5D">
        <w:rPr>
          <w:rFonts w:ascii="Arial" w:hAnsi="Arial" w:cs="Arial"/>
          <w:i/>
          <w:sz w:val="24"/>
        </w:rPr>
        <w:softHyphen/>
        <w:t>bor</w:t>
      </w:r>
      <w:r w:rsidRPr="00D91E5D">
        <w:rPr>
          <w:rFonts w:ascii="Arial" w:hAnsi="Arial" w:cs="Arial"/>
          <w:i/>
          <w:sz w:val="24"/>
        </w:rPr>
        <w:softHyphen/>
        <w:t>gare och tillresta turister.</w:t>
      </w:r>
    </w:p>
    <w:p w:rsidR="00DE56E1" w:rsidRPr="00315BE4" w:rsidRDefault="00DE56E1" w:rsidP="00CF4D61">
      <w:pPr>
        <w:ind w:left="1418" w:right="1416"/>
        <w:rPr>
          <w:rFonts w:ascii="Arial" w:hAnsi="Arial" w:cs="Arial"/>
          <w:highlight w:val="yellow"/>
        </w:rPr>
      </w:pPr>
    </w:p>
    <w:p w:rsidR="00393E95" w:rsidRPr="002A00C8" w:rsidRDefault="00393E95" w:rsidP="00CF4D61">
      <w:pPr>
        <w:ind w:left="1418" w:right="1416"/>
        <w:jc w:val="both"/>
        <w:rPr>
          <w:rFonts w:ascii="Arial" w:hAnsi="Arial" w:cs="Arial"/>
          <w:sz w:val="28"/>
          <w:szCs w:val="28"/>
        </w:rPr>
      </w:pPr>
      <w:r w:rsidRPr="002A00C8">
        <w:rPr>
          <w:rFonts w:ascii="Arial" w:hAnsi="Arial" w:cs="Arial"/>
          <w:sz w:val="28"/>
          <w:szCs w:val="28"/>
        </w:rPr>
        <w:t>Idrotts- och fritidsverksamhet</w:t>
      </w:r>
    </w:p>
    <w:p w:rsidR="008474BF" w:rsidRPr="00315BE4" w:rsidRDefault="008474BF" w:rsidP="00CF4D61">
      <w:pPr>
        <w:ind w:left="1418" w:right="1416"/>
        <w:rPr>
          <w:rFonts w:ascii="Arial" w:hAnsi="Arial" w:cs="Arial"/>
          <w:i/>
          <w:highlight w:val="yellow"/>
        </w:rPr>
      </w:pPr>
    </w:p>
    <w:p w:rsidR="00852A11" w:rsidRPr="002A00C8" w:rsidRDefault="00852A11" w:rsidP="00CF4D61">
      <w:pPr>
        <w:ind w:left="1418" w:right="1416"/>
        <w:rPr>
          <w:rFonts w:ascii="Arial" w:hAnsi="Arial" w:cs="Arial"/>
          <w:i/>
        </w:rPr>
      </w:pPr>
      <w:r w:rsidRPr="002A00C8">
        <w:rPr>
          <w:rFonts w:ascii="Arial" w:hAnsi="Arial" w:cs="Arial"/>
          <w:i/>
        </w:rPr>
        <w:t>Allmän fritidsverksamhet</w:t>
      </w:r>
    </w:p>
    <w:p w:rsidR="002A00C8" w:rsidRDefault="002A00C8" w:rsidP="002A00C8">
      <w:pPr>
        <w:ind w:left="1418" w:right="1416"/>
        <w:rPr>
          <w:rFonts w:ascii="Arial" w:hAnsi="Arial" w:cs="Arial"/>
        </w:rPr>
      </w:pPr>
    </w:p>
    <w:p w:rsidR="002A00C8" w:rsidRPr="00493A8A" w:rsidRDefault="002A00C8" w:rsidP="002A00C8">
      <w:pPr>
        <w:ind w:left="1418" w:right="1416"/>
        <w:rPr>
          <w:rFonts w:ascii="Arial" w:hAnsi="Arial" w:cs="Arial"/>
        </w:rPr>
      </w:pPr>
      <w:r w:rsidRPr="00493A8A">
        <w:rPr>
          <w:rFonts w:ascii="Arial" w:hAnsi="Arial" w:cs="Arial"/>
        </w:rPr>
        <w:t xml:space="preserve">Föreningsbidrag i form av aktivitetsbidrag, lokalbidrag och anläggningsbidrag har betalts ut innan sommaren. Totalt utgick </w:t>
      </w:r>
      <w:r w:rsidR="0069154C">
        <w:rPr>
          <w:rFonts w:ascii="Arial" w:hAnsi="Arial" w:cs="Arial"/>
        </w:rPr>
        <w:t>0,2 mnkr</w:t>
      </w:r>
      <w:r w:rsidRPr="00493A8A">
        <w:rPr>
          <w:rFonts w:ascii="Arial" w:hAnsi="Arial" w:cs="Arial"/>
        </w:rPr>
        <w:t xml:space="preserve">, vilket var inom budget. Den totala sökta summan för föreningsbidraget är den lägsta hittills jämfört med tidigare år. Orsaken är att färre föreningar har sökt bidrag än tidigare samt att summan de återsökt om har varit lägre än tidigare år. Alla som sökt bidrag har beviljats i enlighet med gällande regler.  </w:t>
      </w:r>
    </w:p>
    <w:p w:rsidR="004149D2" w:rsidRDefault="004149D2" w:rsidP="004149D2">
      <w:pPr>
        <w:ind w:right="1416"/>
        <w:rPr>
          <w:rFonts w:ascii="Arial" w:hAnsi="Arial" w:cs="Arial"/>
          <w:i/>
        </w:rPr>
      </w:pPr>
    </w:p>
    <w:p w:rsidR="004149D2" w:rsidRDefault="004149D2" w:rsidP="00CF4D61">
      <w:pPr>
        <w:ind w:left="1418" w:right="1416"/>
        <w:rPr>
          <w:rFonts w:ascii="Arial" w:hAnsi="Arial" w:cs="Arial"/>
          <w:i/>
        </w:rPr>
      </w:pPr>
      <w:r>
        <w:rPr>
          <w:noProof/>
        </w:rPr>
        <w:drawing>
          <wp:inline distT="0" distB="0" distL="0" distR="0" wp14:anchorId="2ABBECFB" wp14:editId="067F2FBB">
            <wp:extent cx="3571875" cy="1933575"/>
            <wp:effectExtent l="0" t="0" r="9525" b="9525"/>
            <wp:docPr id="18" name="Diagra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149D2" w:rsidRDefault="004149D2" w:rsidP="00CF4D61">
      <w:pPr>
        <w:ind w:left="1418" w:right="1416"/>
        <w:rPr>
          <w:rFonts w:ascii="Arial" w:hAnsi="Arial" w:cs="Arial"/>
          <w:i/>
        </w:rPr>
      </w:pPr>
    </w:p>
    <w:p w:rsidR="00731877" w:rsidRPr="00315BE4" w:rsidRDefault="00731877" w:rsidP="000E2A18">
      <w:pPr>
        <w:ind w:left="1418" w:right="1416"/>
        <w:rPr>
          <w:rFonts w:ascii="Arial" w:hAnsi="Arial" w:cs="Arial"/>
          <w:i/>
          <w:highlight w:val="yellow"/>
        </w:rPr>
      </w:pPr>
      <w:r w:rsidRPr="00A5196E">
        <w:rPr>
          <w:rFonts w:ascii="Arial" w:hAnsi="Arial" w:cs="Arial"/>
          <w:i/>
        </w:rPr>
        <w:t>Idrott- och fritidsanläggningar</w:t>
      </w:r>
      <w:r w:rsidRPr="00315BE4">
        <w:rPr>
          <w:rFonts w:ascii="Arial" w:hAnsi="Arial" w:cs="Arial"/>
          <w:i/>
          <w:highlight w:val="yellow"/>
        </w:rPr>
        <w:br/>
      </w:r>
    </w:p>
    <w:p w:rsidR="00A5196E" w:rsidRPr="00A37131" w:rsidRDefault="00A5196E" w:rsidP="000E2A18">
      <w:pPr>
        <w:ind w:left="1418" w:right="1416"/>
        <w:jc w:val="both"/>
        <w:rPr>
          <w:rFonts w:ascii="Arial" w:hAnsi="Arial" w:cs="Arial"/>
        </w:rPr>
      </w:pPr>
      <w:r w:rsidRPr="00A37131">
        <w:rPr>
          <w:rFonts w:ascii="Arial" w:hAnsi="Arial" w:cs="Arial"/>
        </w:rPr>
        <w:t>Skidspåren har fungerat bra under vintern</w:t>
      </w:r>
      <w:r w:rsidR="00A07835">
        <w:rPr>
          <w:rFonts w:ascii="Arial" w:hAnsi="Arial" w:cs="Arial"/>
        </w:rPr>
        <w:t xml:space="preserve">. </w:t>
      </w:r>
      <w:r w:rsidRPr="00A37131">
        <w:rPr>
          <w:rFonts w:ascii="Arial" w:hAnsi="Arial" w:cs="Arial"/>
        </w:rPr>
        <w:t>Spåren ha</w:t>
      </w:r>
      <w:r w:rsidR="00A07835">
        <w:rPr>
          <w:rFonts w:ascii="Arial" w:hAnsi="Arial" w:cs="Arial"/>
        </w:rPr>
        <w:t xml:space="preserve">r varit bra under vintern 18/19. </w:t>
      </w:r>
      <w:r w:rsidRPr="00A37131">
        <w:rPr>
          <w:rFonts w:ascii="Arial" w:hAnsi="Arial" w:cs="Arial"/>
        </w:rPr>
        <w:t>Under hösten -19 har spåren varit ovanligt tidigt igång dock så har det varit problem med lite snö och isiga spår ju längre vi kommit in i december. Detta beror naturligtvis på de långa blidperioderna vi haft denna vinter.</w:t>
      </w:r>
    </w:p>
    <w:p w:rsidR="00A5196E" w:rsidRDefault="00A5196E" w:rsidP="000E2A18">
      <w:pPr>
        <w:ind w:left="1418" w:right="1416"/>
        <w:rPr>
          <w:rFonts w:ascii="Arial" w:hAnsi="Arial" w:cs="Arial"/>
          <w:highlight w:val="yellow"/>
        </w:rPr>
      </w:pPr>
    </w:p>
    <w:p w:rsidR="004F11FE" w:rsidRPr="001D660E" w:rsidRDefault="00731877" w:rsidP="000E2A18">
      <w:pPr>
        <w:ind w:left="1418" w:right="1416"/>
        <w:rPr>
          <w:rFonts w:ascii="Arial" w:hAnsi="Arial" w:cs="Arial"/>
          <w:i/>
        </w:rPr>
      </w:pPr>
      <w:r w:rsidRPr="001D660E">
        <w:rPr>
          <w:rFonts w:ascii="Arial" w:hAnsi="Arial" w:cs="Arial"/>
          <w:i/>
        </w:rPr>
        <w:t>Konstgräsplanen</w:t>
      </w:r>
    </w:p>
    <w:p w:rsidR="001D660E" w:rsidRDefault="001D660E" w:rsidP="000E2A18">
      <w:pPr>
        <w:ind w:left="1418" w:right="1416"/>
        <w:rPr>
          <w:rFonts w:ascii="Arial" w:hAnsi="Arial" w:cs="Arial"/>
        </w:rPr>
      </w:pPr>
    </w:p>
    <w:p w:rsidR="001D660E" w:rsidRDefault="001D660E" w:rsidP="000E2A18">
      <w:pPr>
        <w:ind w:left="1418" w:right="1416"/>
        <w:rPr>
          <w:rFonts w:ascii="Arial" w:hAnsi="Arial" w:cs="Arial"/>
        </w:rPr>
      </w:pPr>
      <w:r>
        <w:rPr>
          <w:rFonts w:ascii="Arial" w:hAnsi="Arial" w:cs="Arial"/>
        </w:rPr>
        <w:t xml:space="preserve">Säsongen för konstgräsplanen avslutades i höstas. Under 2019 så nyttjades planen vid 115 träningstillfällen och vid 23 matcher. </w:t>
      </w:r>
      <w:r w:rsidR="00A07835">
        <w:rPr>
          <w:rFonts w:ascii="Arial" w:hAnsi="Arial" w:cs="Arial"/>
        </w:rPr>
        <w:t>V</w:t>
      </w:r>
      <w:r>
        <w:rPr>
          <w:rFonts w:ascii="Arial" w:hAnsi="Arial" w:cs="Arial"/>
        </w:rPr>
        <w:t>i</w:t>
      </w:r>
      <w:r w:rsidR="00A07835">
        <w:rPr>
          <w:rFonts w:ascii="Arial" w:hAnsi="Arial" w:cs="Arial"/>
        </w:rPr>
        <w:t xml:space="preserve"> ser</w:t>
      </w:r>
      <w:r>
        <w:rPr>
          <w:rFonts w:ascii="Arial" w:hAnsi="Arial" w:cs="Arial"/>
        </w:rPr>
        <w:t xml:space="preserve"> en minskning av träningstimmar över tid med ca 40 % sedan 2016. Nyttjandet är på samma nivå som sista året då gräsplanerna (naturgräs) på </w:t>
      </w:r>
      <w:proofErr w:type="spellStart"/>
      <w:r>
        <w:rPr>
          <w:rFonts w:ascii="Arial" w:hAnsi="Arial" w:cs="Arial"/>
        </w:rPr>
        <w:t>Tjamstavallen</w:t>
      </w:r>
      <w:proofErr w:type="spellEnd"/>
      <w:r>
        <w:rPr>
          <w:rFonts w:ascii="Arial" w:hAnsi="Arial" w:cs="Arial"/>
        </w:rPr>
        <w:t xml:space="preserve">, Tuvan och grusplanen var i bruk (2014). </w:t>
      </w:r>
    </w:p>
    <w:p w:rsidR="00731877" w:rsidRPr="00266308" w:rsidRDefault="00731877" w:rsidP="000E2A18">
      <w:pPr>
        <w:ind w:left="1418" w:right="1416"/>
        <w:rPr>
          <w:rFonts w:ascii="Arial" w:hAnsi="Arial" w:cs="Arial"/>
          <w:highlight w:val="yellow"/>
        </w:rPr>
      </w:pPr>
      <w:r w:rsidRPr="00315BE4">
        <w:rPr>
          <w:rFonts w:ascii="Arial" w:hAnsi="Arial" w:cs="Arial"/>
          <w:highlight w:val="yellow"/>
        </w:rPr>
        <w:br/>
      </w:r>
      <w:r w:rsidRPr="001D660E">
        <w:rPr>
          <w:rFonts w:ascii="Arial" w:hAnsi="Arial" w:cs="Arial"/>
          <w:i/>
        </w:rPr>
        <w:t>Sporthallen</w:t>
      </w:r>
    </w:p>
    <w:p w:rsidR="003C4028" w:rsidRPr="00315BE4" w:rsidRDefault="003C4028" w:rsidP="000E2A18">
      <w:pPr>
        <w:tabs>
          <w:tab w:val="left" w:pos="8222"/>
        </w:tabs>
        <w:ind w:left="1418" w:right="1416"/>
        <w:rPr>
          <w:rFonts w:ascii="Arial" w:hAnsi="Arial" w:cs="Arial"/>
          <w:color w:val="262626"/>
          <w:highlight w:val="yellow"/>
        </w:rPr>
      </w:pPr>
    </w:p>
    <w:p w:rsidR="001D660E" w:rsidRPr="0096227E" w:rsidRDefault="001D660E" w:rsidP="000E2A18">
      <w:pPr>
        <w:ind w:left="1418" w:right="1416"/>
        <w:rPr>
          <w:rFonts w:ascii="Arial" w:hAnsi="Arial" w:cs="Arial"/>
        </w:rPr>
      </w:pPr>
      <w:r w:rsidRPr="0096227E">
        <w:rPr>
          <w:rFonts w:ascii="Arial" w:hAnsi="Arial" w:cs="Arial"/>
        </w:rPr>
        <w:t>Uthyrning</w:t>
      </w:r>
      <w:r>
        <w:rPr>
          <w:rFonts w:ascii="Arial" w:hAnsi="Arial" w:cs="Arial"/>
        </w:rPr>
        <w:t>en</w:t>
      </w:r>
      <w:r w:rsidRPr="0096227E">
        <w:rPr>
          <w:rFonts w:ascii="Arial" w:hAnsi="Arial" w:cs="Arial"/>
        </w:rPr>
        <w:t xml:space="preserve"> av sporthallen under 2019 visade på 858 träningstimmar. Detta är den lägsta uthyrningsgraden sedan kultur- och fritidsnämnden började föra statistik 2014</w:t>
      </w:r>
      <w:proofErr w:type="gramStart"/>
      <w:r w:rsidRPr="0096227E">
        <w:rPr>
          <w:rFonts w:ascii="Arial" w:hAnsi="Arial" w:cs="Arial"/>
        </w:rPr>
        <w:t>.Orsaken</w:t>
      </w:r>
      <w:proofErr w:type="gramEnd"/>
      <w:r w:rsidRPr="0096227E">
        <w:rPr>
          <w:rFonts w:ascii="Arial" w:hAnsi="Arial" w:cs="Arial"/>
        </w:rPr>
        <w:t xml:space="preserve"> är färre föreningar som tränar i hallen och att kommunens interna verksamheter nyttjar hallen i mindre utsträckning. Skolans nyttjande är inte inräknat i diagrammet nedan. </w:t>
      </w:r>
    </w:p>
    <w:p w:rsidR="001D660E" w:rsidRDefault="001D660E" w:rsidP="001D660E">
      <w:pPr>
        <w:ind w:left="1418" w:right="1416"/>
        <w:rPr>
          <w:rFonts w:ascii="Arial" w:hAnsi="Arial" w:cs="Arial"/>
          <w:highlight w:val="yellow"/>
        </w:rPr>
      </w:pPr>
    </w:p>
    <w:p w:rsidR="001D660E" w:rsidRPr="006B6215" w:rsidRDefault="001D660E" w:rsidP="001D660E">
      <w:pPr>
        <w:ind w:left="1418" w:right="1416"/>
        <w:rPr>
          <w:rFonts w:ascii="Arial" w:hAnsi="Arial" w:cs="Arial"/>
          <w:highlight w:val="yellow"/>
        </w:rPr>
      </w:pPr>
      <w:r>
        <w:rPr>
          <w:noProof/>
        </w:rPr>
        <w:drawing>
          <wp:inline distT="0" distB="0" distL="0" distR="0" wp14:anchorId="29593C64" wp14:editId="5F6E8B16">
            <wp:extent cx="3733800" cy="2057400"/>
            <wp:effectExtent l="0" t="0" r="0" b="0"/>
            <wp:docPr id="4" name="Diagra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37C50" w:rsidRPr="004149D2" w:rsidRDefault="003C4028" w:rsidP="004149D2">
      <w:pPr>
        <w:tabs>
          <w:tab w:val="left" w:pos="8222"/>
        </w:tabs>
        <w:ind w:left="1418" w:right="1416"/>
        <w:rPr>
          <w:rFonts w:ascii="Arial" w:hAnsi="Arial" w:cs="Arial"/>
          <w:i/>
          <w:highlight w:val="yellow"/>
        </w:rPr>
      </w:pPr>
      <w:r w:rsidRPr="00315BE4">
        <w:rPr>
          <w:rFonts w:ascii="Arial" w:hAnsi="Arial" w:cs="Arial"/>
          <w:noProof/>
          <w:highlight w:val="yellow"/>
        </w:rPr>
        <w:br w:type="textWrapping" w:clear="all"/>
      </w:r>
      <w:r w:rsidR="00731877" w:rsidRPr="00395A0B">
        <w:rPr>
          <w:rFonts w:ascii="Arial" w:hAnsi="Arial" w:cs="Arial"/>
          <w:i/>
        </w:rPr>
        <w:t>Ishallen</w:t>
      </w:r>
      <w:r w:rsidR="002243F1" w:rsidRPr="00395A0B">
        <w:rPr>
          <w:rFonts w:ascii="Arial" w:hAnsi="Arial" w:cs="Arial"/>
          <w:i/>
        </w:rPr>
        <w:t xml:space="preserve"> </w:t>
      </w:r>
    </w:p>
    <w:p w:rsidR="00395A0B" w:rsidRDefault="00395A0B" w:rsidP="00395A0B">
      <w:pPr>
        <w:ind w:left="1418" w:right="1416"/>
        <w:rPr>
          <w:rFonts w:ascii="Arial" w:hAnsi="Arial" w:cs="Arial"/>
        </w:rPr>
      </w:pPr>
    </w:p>
    <w:p w:rsidR="00395A0B" w:rsidRPr="009A0807" w:rsidRDefault="00395A0B" w:rsidP="00395A0B">
      <w:pPr>
        <w:ind w:left="1418" w:right="1416"/>
        <w:rPr>
          <w:rFonts w:ascii="Arial" w:hAnsi="Arial" w:cs="Arial"/>
        </w:rPr>
      </w:pPr>
      <w:r w:rsidRPr="009A0807">
        <w:rPr>
          <w:rFonts w:ascii="Arial" w:hAnsi="Arial" w:cs="Arial"/>
        </w:rPr>
        <w:t xml:space="preserve">Diagrammet redovisas för </w:t>
      </w:r>
      <w:r>
        <w:rPr>
          <w:rFonts w:ascii="Arial" w:hAnsi="Arial" w:cs="Arial"/>
        </w:rPr>
        <w:t xml:space="preserve">helår </w:t>
      </w:r>
      <w:r w:rsidRPr="009A0807">
        <w:rPr>
          <w:rFonts w:ascii="Arial" w:hAnsi="Arial" w:cs="Arial"/>
        </w:rPr>
        <w:t>2019 (</w:t>
      </w:r>
      <w:proofErr w:type="gramStart"/>
      <w:r>
        <w:rPr>
          <w:rFonts w:ascii="Arial" w:hAnsi="Arial" w:cs="Arial"/>
        </w:rPr>
        <w:t>ej</w:t>
      </w:r>
      <w:proofErr w:type="gramEnd"/>
      <w:r>
        <w:rPr>
          <w:rFonts w:ascii="Arial" w:hAnsi="Arial" w:cs="Arial"/>
        </w:rPr>
        <w:t xml:space="preserve"> träningssäsong</w:t>
      </w:r>
      <w:r w:rsidRPr="009A0807">
        <w:rPr>
          <w:rFonts w:ascii="Arial" w:hAnsi="Arial" w:cs="Arial"/>
        </w:rPr>
        <w:t xml:space="preserve">). Under 2019 var antalet träningstimmar 894 stycken vilket är ungefär i samma nivå som åren innan.  </w:t>
      </w:r>
    </w:p>
    <w:p w:rsidR="00395A0B" w:rsidRPr="009A0807" w:rsidRDefault="00395A0B" w:rsidP="00395A0B">
      <w:pPr>
        <w:ind w:left="1418" w:right="1416"/>
        <w:rPr>
          <w:rFonts w:ascii="Arial" w:hAnsi="Arial" w:cs="Arial"/>
        </w:rPr>
      </w:pPr>
    </w:p>
    <w:p w:rsidR="00395A0B" w:rsidRDefault="00395A0B" w:rsidP="00395A0B">
      <w:pPr>
        <w:ind w:left="1418" w:right="1416"/>
        <w:rPr>
          <w:rFonts w:ascii="Arial" w:hAnsi="Arial" w:cs="Arial"/>
        </w:rPr>
      </w:pPr>
      <w:r w:rsidRPr="009A0807">
        <w:rPr>
          <w:rFonts w:ascii="Arial" w:hAnsi="Arial" w:cs="Arial"/>
        </w:rPr>
        <w:t>Säsongen 2019/2020 startade igång enligt plan, med en liten fördröjning p</w:t>
      </w:r>
      <w:r>
        <w:rPr>
          <w:rFonts w:ascii="Arial" w:hAnsi="Arial" w:cs="Arial"/>
        </w:rPr>
        <w:t>.</w:t>
      </w:r>
      <w:r w:rsidRPr="009A0807">
        <w:rPr>
          <w:rFonts w:ascii="Arial" w:hAnsi="Arial" w:cs="Arial"/>
        </w:rPr>
        <w:t>g</w:t>
      </w:r>
      <w:r>
        <w:rPr>
          <w:rFonts w:ascii="Arial" w:hAnsi="Arial" w:cs="Arial"/>
        </w:rPr>
        <w:t>.</w:t>
      </w:r>
      <w:r w:rsidRPr="009A0807">
        <w:rPr>
          <w:rFonts w:ascii="Arial" w:hAnsi="Arial" w:cs="Arial"/>
        </w:rPr>
        <w:t>a</w:t>
      </w:r>
      <w:r>
        <w:rPr>
          <w:rFonts w:ascii="Arial" w:hAnsi="Arial" w:cs="Arial"/>
        </w:rPr>
        <w:t>.</w:t>
      </w:r>
      <w:r w:rsidRPr="009A0807">
        <w:rPr>
          <w:rFonts w:ascii="Arial" w:hAnsi="Arial" w:cs="Arial"/>
        </w:rPr>
        <w:t xml:space="preserve"> fel i värmeväxlaren. </w:t>
      </w:r>
    </w:p>
    <w:p w:rsidR="005B0A00" w:rsidRPr="00625B29" w:rsidRDefault="005B0A00" w:rsidP="00395A0B">
      <w:pPr>
        <w:ind w:left="1418" w:right="1416"/>
        <w:rPr>
          <w:rFonts w:ascii="Arial" w:hAnsi="Arial" w:cs="Arial"/>
        </w:rPr>
      </w:pPr>
    </w:p>
    <w:p w:rsidR="00395A0B" w:rsidRPr="0013572C" w:rsidRDefault="00395A0B" w:rsidP="00395A0B">
      <w:pPr>
        <w:ind w:left="1418" w:right="1416"/>
        <w:rPr>
          <w:rFonts w:ascii="Arial" w:hAnsi="Arial" w:cs="Arial"/>
        </w:rPr>
      </w:pPr>
      <w:r w:rsidRPr="0013572C">
        <w:rPr>
          <w:noProof/>
        </w:rPr>
        <w:drawing>
          <wp:inline distT="0" distB="0" distL="0" distR="0" wp14:anchorId="6757D637" wp14:editId="2FC1E601">
            <wp:extent cx="3650673" cy="2029691"/>
            <wp:effectExtent l="0" t="0" r="6985" b="8890"/>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149D2" w:rsidRDefault="004149D2" w:rsidP="004149D2">
      <w:pPr>
        <w:ind w:right="1416" w:firstLine="1304"/>
        <w:rPr>
          <w:rFonts w:ascii="Arial" w:hAnsi="Arial" w:cs="Arial"/>
        </w:rPr>
      </w:pPr>
    </w:p>
    <w:p w:rsidR="00731877" w:rsidRPr="00395A0B" w:rsidRDefault="00731877" w:rsidP="00025C0E">
      <w:pPr>
        <w:ind w:left="114" w:right="1416" w:firstLine="1304"/>
        <w:rPr>
          <w:rFonts w:ascii="Arial" w:hAnsi="Arial" w:cs="Arial"/>
          <w:i/>
        </w:rPr>
      </w:pPr>
      <w:r w:rsidRPr="00395A0B">
        <w:rPr>
          <w:rFonts w:ascii="Arial" w:hAnsi="Arial" w:cs="Arial"/>
          <w:i/>
        </w:rPr>
        <w:t>Ridhuset</w:t>
      </w:r>
    </w:p>
    <w:p w:rsidR="00D2135D" w:rsidRPr="00315BE4" w:rsidRDefault="00D2135D" w:rsidP="00CF4D61">
      <w:pPr>
        <w:tabs>
          <w:tab w:val="left" w:pos="8222"/>
        </w:tabs>
        <w:ind w:left="1418" w:right="1416"/>
        <w:rPr>
          <w:rFonts w:ascii="Arial" w:hAnsi="Arial" w:cs="Arial"/>
          <w:color w:val="262626"/>
          <w:highlight w:val="yellow"/>
        </w:rPr>
      </w:pPr>
    </w:p>
    <w:p w:rsidR="00395A0B" w:rsidRPr="00751E12" w:rsidRDefault="00395A0B" w:rsidP="00395A0B">
      <w:pPr>
        <w:ind w:left="1418" w:right="1416"/>
        <w:rPr>
          <w:rFonts w:ascii="Arial" w:hAnsi="Arial" w:cs="Arial"/>
        </w:rPr>
      </w:pPr>
      <w:r w:rsidRPr="00751E12">
        <w:rPr>
          <w:rFonts w:ascii="Arial" w:hAnsi="Arial" w:cs="Arial"/>
        </w:rPr>
        <w:t>Under 2019 nyttjades ridhuset för ridlektioner vid 206 tillfällen. Nyttjandegraden för ridlektionsverksamhet har varierat under åren.</w:t>
      </w:r>
      <w:r>
        <w:rPr>
          <w:rFonts w:ascii="Arial" w:hAnsi="Arial" w:cs="Arial"/>
        </w:rPr>
        <w:t xml:space="preserve"> </w:t>
      </w:r>
      <w:r w:rsidR="00A07835">
        <w:rPr>
          <w:rFonts w:ascii="Arial" w:hAnsi="Arial" w:cs="Arial"/>
        </w:rPr>
        <w:t>Privata köper så kallat</w:t>
      </w:r>
      <w:r w:rsidRPr="00751E12">
        <w:rPr>
          <w:rFonts w:ascii="Arial" w:hAnsi="Arial" w:cs="Arial"/>
        </w:rPr>
        <w:t xml:space="preserve"> terminskort för anläggningen för enskild person eller som familj. De personer/familjer som köper ett terminskort kan nyttja ridhuset/paddocken fritt på de tider som inte är avsatta för ridlektioner. Dessa tillfällen registreras inte i bokningssystemet. Troligtvis nyttjas anläggningen uppskattningsvis mellan </w:t>
      </w:r>
      <w:r>
        <w:rPr>
          <w:rFonts w:ascii="Arial" w:hAnsi="Arial" w:cs="Arial"/>
        </w:rPr>
        <w:t xml:space="preserve">1 gång i </w:t>
      </w:r>
      <w:r w:rsidRPr="00751E12">
        <w:rPr>
          <w:rFonts w:ascii="Arial" w:hAnsi="Arial" w:cs="Arial"/>
        </w:rPr>
        <w:t>vecka</w:t>
      </w:r>
      <w:r>
        <w:rPr>
          <w:rFonts w:ascii="Arial" w:hAnsi="Arial" w:cs="Arial"/>
        </w:rPr>
        <w:t>n</w:t>
      </w:r>
      <w:r w:rsidRPr="00751E12">
        <w:rPr>
          <w:rFonts w:ascii="Arial" w:hAnsi="Arial" w:cs="Arial"/>
        </w:rPr>
        <w:t xml:space="preserve"> till 4-5</w:t>
      </w:r>
      <w:r>
        <w:rPr>
          <w:rFonts w:ascii="Arial" w:hAnsi="Arial" w:cs="Arial"/>
        </w:rPr>
        <w:t xml:space="preserve"> gånger i </w:t>
      </w:r>
      <w:r w:rsidRPr="00751E12">
        <w:rPr>
          <w:rFonts w:ascii="Arial" w:hAnsi="Arial" w:cs="Arial"/>
        </w:rPr>
        <w:t>vecka per löst kort.</w:t>
      </w:r>
      <w:r>
        <w:rPr>
          <w:rFonts w:ascii="Arial" w:hAnsi="Arial" w:cs="Arial"/>
        </w:rPr>
        <w:t xml:space="preserve"> Under 2019 löstes 35 anläggningskort (fördelat på två terminer).</w:t>
      </w:r>
    </w:p>
    <w:p w:rsidR="00395A0B" w:rsidRPr="00751E12" w:rsidRDefault="00395A0B" w:rsidP="00395A0B">
      <w:pPr>
        <w:ind w:left="1418" w:right="1416"/>
        <w:rPr>
          <w:rFonts w:ascii="Arial" w:hAnsi="Arial" w:cs="Arial"/>
        </w:rPr>
      </w:pPr>
    </w:p>
    <w:p w:rsidR="00395A0B" w:rsidRPr="00751E12" w:rsidRDefault="00395A0B" w:rsidP="00395A0B">
      <w:pPr>
        <w:ind w:left="1418" w:right="1416"/>
        <w:rPr>
          <w:rFonts w:ascii="Arial" w:hAnsi="Arial" w:cs="Arial"/>
        </w:rPr>
      </w:pPr>
      <w:r w:rsidRPr="00751E12">
        <w:rPr>
          <w:rFonts w:ascii="Arial" w:hAnsi="Arial" w:cs="Arial"/>
        </w:rPr>
        <w:t>Ridklubben hade ingen verksamhet under höst</w:t>
      </w:r>
      <w:r w:rsidR="00386745">
        <w:rPr>
          <w:rFonts w:ascii="Arial" w:hAnsi="Arial" w:cs="Arial"/>
        </w:rPr>
        <w:t>en 2018, n</w:t>
      </w:r>
      <w:r>
        <w:rPr>
          <w:rFonts w:ascii="Arial" w:hAnsi="Arial" w:cs="Arial"/>
        </w:rPr>
        <w:t>ystart för ridlektioner</w:t>
      </w:r>
      <w:r w:rsidR="00386745">
        <w:rPr>
          <w:rFonts w:ascii="Arial" w:hAnsi="Arial" w:cs="Arial"/>
        </w:rPr>
        <w:t>na gjordes vårterminen 2019 och h</w:t>
      </w:r>
      <w:r>
        <w:rPr>
          <w:rFonts w:ascii="Arial" w:hAnsi="Arial" w:cs="Arial"/>
        </w:rPr>
        <w:t xml:space="preserve">ar under året bedrivits helt med ideella krafter och till största delen med lånade hästar. </w:t>
      </w:r>
    </w:p>
    <w:p w:rsidR="00395A0B" w:rsidRDefault="00395A0B" w:rsidP="00395A0B">
      <w:pPr>
        <w:ind w:left="1418" w:right="1416"/>
        <w:rPr>
          <w:rFonts w:ascii="Arial" w:hAnsi="Arial" w:cs="Arial"/>
          <w:highlight w:val="yellow"/>
        </w:rPr>
      </w:pPr>
    </w:p>
    <w:p w:rsidR="006574C4" w:rsidRPr="00E01D85" w:rsidRDefault="006574C4" w:rsidP="00CF4D61">
      <w:pPr>
        <w:ind w:left="1418" w:right="1416"/>
        <w:rPr>
          <w:rFonts w:ascii="Arial" w:hAnsi="Arial" w:cs="Arial"/>
          <w:i/>
        </w:rPr>
      </w:pPr>
      <w:r w:rsidRPr="00E01D85">
        <w:rPr>
          <w:rFonts w:ascii="Arial" w:hAnsi="Arial" w:cs="Arial"/>
          <w:i/>
        </w:rPr>
        <w:t>Parker</w:t>
      </w:r>
    </w:p>
    <w:p w:rsidR="00E01D85" w:rsidRDefault="00E01D85" w:rsidP="00E01D85">
      <w:pPr>
        <w:ind w:left="1418" w:right="1416"/>
        <w:rPr>
          <w:rFonts w:ascii="Arial" w:hAnsi="Arial" w:cs="Arial"/>
        </w:rPr>
      </w:pPr>
    </w:p>
    <w:p w:rsidR="00E01D85" w:rsidRPr="00396A85" w:rsidRDefault="00E01D85" w:rsidP="00E01D85">
      <w:pPr>
        <w:ind w:left="1418" w:right="1416"/>
        <w:rPr>
          <w:rFonts w:ascii="Arial" w:hAnsi="Arial" w:cs="Arial"/>
        </w:rPr>
      </w:pPr>
      <w:r>
        <w:rPr>
          <w:rFonts w:ascii="Arial" w:hAnsi="Arial" w:cs="Arial"/>
        </w:rPr>
        <w:t>P</w:t>
      </w:r>
      <w:r w:rsidRPr="00396A85">
        <w:rPr>
          <w:rFonts w:ascii="Arial" w:hAnsi="Arial" w:cs="Arial"/>
        </w:rPr>
        <w:t xml:space="preserve">arksäsongen har passerat och sommaren har fungerat ganska bra. Vi har förutom våra egna ytor också skött klippning och trimning åt Malåbostaden. Det är alltid starten som är mest problematisk då dels alla ytor ska </w:t>
      </w:r>
      <w:r>
        <w:rPr>
          <w:rFonts w:ascii="Arial" w:hAnsi="Arial" w:cs="Arial"/>
        </w:rPr>
        <w:t>vår-</w:t>
      </w:r>
      <w:r w:rsidRPr="00396A85">
        <w:rPr>
          <w:rFonts w:ascii="Arial" w:hAnsi="Arial" w:cs="Arial"/>
        </w:rPr>
        <w:t xml:space="preserve">städas och sandsopas men också att konkurrensen om maskinerna med Malåbostaden är störst då genom att de också ska </w:t>
      </w:r>
      <w:proofErr w:type="spellStart"/>
      <w:r w:rsidRPr="00396A85">
        <w:rPr>
          <w:rFonts w:ascii="Arial" w:hAnsi="Arial" w:cs="Arial"/>
        </w:rPr>
        <w:t>vårstäda</w:t>
      </w:r>
      <w:proofErr w:type="spellEnd"/>
      <w:r w:rsidRPr="00396A85">
        <w:rPr>
          <w:rFonts w:ascii="Arial" w:hAnsi="Arial" w:cs="Arial"/>
        </w:rPr>
        <w:t xml:space="preserve"> sina asfaltytor med samma maskiner. Trots det har säsongen förflutit bra och vår extrapersonal under sommaren har också fungerat bra.</w:t>
      </w:r>
    </w:p>
    <w:p w:rsidR="00CB0A52" w:rsidRPr="00315BE4" w:rsidRDefault="00CB0A52" w:rsidP="00CF4D61">
      <w:pPr>
        <w:ind w:left="1418" w:right="1416"/>
        <w:rPr>
          <w:rFonts w:ascii="Arial" w:hAnsi="Arial" w:cs="Arial"/>
          <w:highlight w:val="yellow"/>
        </w:rPr>
      </w:pPr>
    </w:p>
    <w:p w:rsidR="00393E95" w:rsidRPr="00F57C00" w:rsidRDefault="00393E95" w:rsidP="000E2A18">
      <w:pPr>
        <w:ind w:left="114" w:firstLine="1304"/>
        <w:rPr>
          <w:rFonts w:ascii="Arial" w:hAnsi="Arial" w:cs="Arial"/>
          <w:sz w:val="28"/>
          <w:szCs w:val="22"/>
          <w:highlight w:val="yellow"/>
        </w:rPr>
      </w:pPr>
      <w:r w:rsidRPr="0047469A">
        <w:rPr>
          <w:rFonts w:ascii="Arial" w:hAnsi="Arial" w:cs="Arial"/>
          <w:sz w:val="28"/>
          <w:szCs w:val="22"/>
        </w:rPr>
        <w:t>Turistverksamhet</w:t>
      </w:r>
    </w:p>
    <w:p w:rsidR="005235E0" w:rsidRPr="0047469A" w:rsidRDefault="005235E0" w:rsidP="00CF4D61">
      <w:pPr>
        <w:tabs>
          <w:tab w:val="left" w:pos="8505"/>
        </w:tabs>
        <w:ind w:left="1418" w:right="1416"/>
        <w:jc w:val="both"/>
        <w:rPr>
          <w:rFonts w:ascii="Arial" w:hAnsi="Arial" w:cs="Arial"/>
          <w:i/>
        </w:rPr>
      </w:pPr>
    </w:p>
    <w:p w:rsidR="00B22E73" w:rsidRPr="0047469A" w:rsidRDefault="00B22E73" w:rsidP="00CF4D61">
      <w:pPr>
        <w:ind w:left="1418" w:right="1416"/>
        <w:rPr>
          <w:rFonts w:ascii="Arial" w:hAnsi="Arial" w:cs="Arial"/>
          <w:i/>
        </w:rPr>
      </w:pPr>
      <w:r w:rsidRPr="0047469A">
        <w:rPr>
          <w:rFonts w:ascii="Arial" w:hAnsi="Arial" w:cs="Arial"/>
          <w:i/>
        </w:rPr>
        <w:t>Turistinformation</w:t>
      </w:r>
    </w:p>
    <w:p w:rsidR="00B22E73" w:rsidRPr="00315BE4" w:rsidRDefault="00B22E73" w:rsidP="00CF4D61">
      <w:pPr>
        <w:ind w:left="1418" w:right="1416"/>
        <w:rPr>
          <w:rFonts w:ascii="Arial" w:hAnsi="Arial" w:cs="Arial"/>
          <w:i/>
          <w:highlight w:val="yellow"/>
        </w:rPr>
      </w:pPr>
    </w:p>
    <w:p w:rsidR="0047469A" w:rsidRPr="00EC73E0" w:rsidRDefault="0047469A" w:rsidP="0047469A">
      <w:pPr>
        <w:ind w:left="1418" w:right="1416"/>
        <w:rPr>
          <w:rFonts w:ascii="Arial" w:hAnsi="Arial" w:cs="Arial"/>
        </w:rPr>
      </w:pPr>
      <w:r w:rsidRPr="00EC73E0">
        <w:rPr>
          <w:rFonts w:ascii="Arial" w:hAnsi="Arial" w:cs="Arial"/>
        </w:rPr>
        <w:t>Malå Turistinformation är en auktoriserad turistinformation. Gäster tas emot över telefon, e-post och disk. Digitalt möts</w:t>
      </w:r>
      <w:r>
        <w:rPr>
          <w:rFonts w:ascii="Arial" w:hAnsi="Arial" w:cs="Arial"/>
        </w:rPr>
        <w:t xml:space="preserve"> även intresserade av</w:t>
      </w:r>
      <w:r w:rsidRPr="00EC73E0">
        <w:rPr>
          <w:rFonts w:ascii="Arial" w:hAnsi="Arial" w:cs="Arial"/>
        </w:rPr>
        <w:t xml:space="preserve"> webbsidan </w:t>
      </w:r>
      <w:hyperlink r:id="rId24" w:history="1">
        <w:r w:rsidRPr="00EC73E0">
          <w:rPr>
            <w:rStyle w:val="Hyperlnk"/>
            <w:rFonts w:ascii="Arial" w:hAnsi="Arial" w:cs="Arial"/>
          </w:rPr>
          <w:t>www.visitmala.se</w:t>
        </w:r>
      </w:hyperlink>
      <w:r w:rsidRPr="00EC73E0">
        <w:rPr>
          <w:rFonts w:ascii="Arial" w:hAnsi="Arial" w:cs="Arial"/>
        </w:rPr>
        <w:t xml:space="preserve">, </w:t>
      </w:r>
      <w:proofErr w:type="spellStart"/>
      <w:r w:rsidRPr="00EC73E0">
        <w:rPr>
          <w:rFonts w:ascii="Arial" w:hAnsi="Arial" w:cs="Arial"/>
        </w:rPr>
        <w:t>faceb</w:t>
      </w:r>
      <w:r>
        <w:rPr>
          <w:rFonts w:ascii="Arial" w:hAnsi="Arial" w:cs="Arial"/>
        </w:rPr>
        <w:t>ooksidan</w:t>
      </w:r>
      <w:proofErr w:type="spellEnd"/>
      <w:r>
        <w:rPr>
          <w:rFonts w:ascii="Arial" w:hAnsi="Arial" w:cs="Arial"/>
        </w:rPr>
        <w:t xml:space="preserve"> @</w:t>
      </w:r>
      <w:proofErr w:type="spellStart"/>
      <w:r>
        <w:rPr>
          <w:rFonts w:ascii="Arial" w:hAnsi="Arial" w:cs="Arial"/>
        </w:rPr>
        <w:t>malamedalltsanara</w:t>
      </w:r>
      <w:proofErr w:type="spellEnd"/>
      <w:r>
        <w:rPr>
          <w:rFonts w:ascii="Arial" w:hAnsi="Arial" w:cs="Arial"/>
        </w:rPr>
        <w:t xml:space="preserve">, </w:t>
      </w:r>
      <w:proofErr w:type="spellStart"/>
      <w:r w:rsidRPr="00EC73E0">
        <w:rPr>
          <w:rFonts w:ascii="Arial" w:hAnsi="Arial" w:cs="Arial"/>
        </w:rPr>
        <w:t>youtu</w:t>
      </w:r>
      <w:r>
        <w:rPr>
          <w:rFonts w:ascii="Arial" w:hAnsi="Arial" w:cs="Arial"/>
        </w:rPr>
        <w:t>bekanal</w:t>
      </w:r>
      <w:proofErr w:type="spellEnd"/>
      <w:r>
        <w:rPr>
          <w:rFonts w:ascii="Arial" w:hAnsi="Arial" w:cs="Arial"/>
        </w:rPr>
        <w:t xml:space="preserve"> och nytt för i år </w:t>
      </w:r>
      <w:proofErr w:type="spellStart"/>
      <w:r>
        <w:rPr>
          <w:rFonts w:ascii="Arial" w:hAnsi="Arial" w:cs="Arial"/>
        </w:rPr>
        <w:t>instagramkontot</w:t>
      </w:r>
      <w:proofErr w:type="spellEnd"/>
      <w:r>
        <w:rPr>
          <w:rFonts w:ascii="Arial" w:hAnsi="Arial" w:cs="Arial"/>
        </w:rPr>
        <w:t xml:space="preserve"> @</w:t>
      </w:r>
      <w:proofErr w:type="spellStart"/>
      <w:r>
        <w:rPr>
          <w:rFonts w:ascii="Arial" w:hAnsi="Arial" w:cs="Arial"/>
        </w:rPr>
        <w:t>malamedalltsånära</w:t>
      </w:r>
      <w:proofErr w:type="spellEnd"/>
      <w:r w:rsidRPr="00EC73E0">
        <w:rPr>
          <w:rFonts w:ascii="Arial" w:hAnsi="Arial" w:cs="Arial"/>
        </w:rPr>
        <w:t xml:space="preserve">. </w:t>
      </w:r>
    </w:p>
    <w:p w:rsidR="0047469A" w:rsidRPr="00EC73E0" w:rsidRDefault="0047469A" w:rsidP="0047469A">
      <w:pPr>
        <w:ind w:left="1418" w:right="1416"/>
        <w:rPr>
          <w:rFonts w:ascii="Arial" w:hAnsi="Arial" w:cs="Arial"/>
        </w:rPr>
      </w:pPr>
    </w:p>
    <w:p w:rsidR="0047469A" w:rsidRPr="001179E2" w:rsidRDefault="0047469A" w:rsidP="0047469A">
      <w:pPr>
        <w:ind w:left="1418" w:right="1416"/>
        <w:rPr>
          <w:rFonts w:ascii="Arial" w:hAnsi="Arial" w:cs="Arial"/>
        </w:rPr>
      </w:pPr>
      <w:r w:rsidRPr="001179E2">
        <w:rPr>
          <w:rFonts w:ascii="Arial" w:hAnsi="Arial" w:cs="Arial"/>
        </w:rPr>
        <w:t xml:space="preserve">Malå turistinformation har under året arbetat med att plocka fram material rörande Malå till Länstrafiken i Västerbottens sommarkampanj. Förmedlat nycklar vid bokning av lokaler, lånat ut fiskespön och hanterat frågor rörande Malå camping under sommaren. Även evenemangskalendern har omarbetats under perioden för effektivare hantering. </w:t>
      </w:r>
    </w:p>
    <w:p w:rsidR="0047469A" w:rsidRPr="001179E2" w:rsidRDefault="0047469A" w:rsidP="0047469A">
      <w:pPr>
        <w:ind w:left="1418" w:right="1416"/>
        <w:rPr>
          <w:rFonts w:ascii="Arial" w:hAnsi="Arial" w:cs="Arial"/>
        </w:rPr>
      </w:pPr>
    </w:p>
    <w:p w:rsidR="0047469A" w:rsidRDefault="0047469A" w:rsidP="0047469A">
      <w:pPr>
        <w:ind w:left="1418" w:right="1416"/>
        <w:rPr>
          <w:rFonts w:ascii="Arial" w:hAnsi="Arial" w:cs="Arial"/>
        </w:rPr>
      </w:pPr>
      <w:r w:rsidRPr="001179E2">
        <w:rPr>
          <w:rFonts w:ascii="Arial" w:hAnsi="Arial" w:cs="Arial"/>
        </w:rPr>
        <w:t xml:space="preserve">Utöver detta har en ansökan kopplat till idén om </w:t>
      </w:r>
      <w:proofErr w:type="spellStart"/>
      <w:r w:rsidRPr="001179E2">
        <w:rPr>
          <w:rFonts w:ascii="Arial" w:hAnsi="Arial" w:cs="Arial"/>
        </w:rPr>
        <w:t>Visitor</w:t>
      </w:r>
      <w:proofErr w:type="spellEnd"/>
      <w:r w:rsidRPr="001179E2">
        <w:rPr>
          <w:rFonts w:ascii="Arial" w:hAnsi="Arial" w:cs="Arial"/>
        </w:rPr>
        <w:t xml:space="preserve"> Center Malå skickats in till jordbruksverkets utlysning Pilotprojekt för att utveckla turism och besöksnäringen på landsbygden kallad Destination </w:t>
      </w:r>
      <w:proofErr w:type="spellStart"/>
      <w:r w:rsidRPr="001179E2">
        <w:rPr>
          <w:rFonts w:ascii="Arial" w:hAnsi="Arial" w:cs="Arial"/>
        </w:rPr>
        <w:t>Máláge</w:t>
      </w:r>
      <w:proofErr w:type="spellEnd"/>
      <w:r w:rsidRPr="001179E2">
        <w:rPr>
          <w:rFonts w:ascii="Arial" w:hAnsi="Arial" w:cs="Arial"/>
        </w:rPr>
        <w:t xml:space="preserve">/Malå. Ansökan avslogs dock.  </w:t>
      </w:r>
    </w:p>
    <w:p w:rsidR="0047469A" w:rsidRDefault="0047469A" w:rsidP="0047469A">
      <w:pPr>
        <w:ind w:left="1418" w:right="1416"/>
        <w:rPr>
          <w:rFonts w:ascii="Arial" w:hAnsi="Arial" w:cs="Arial"/>
        </w:rPr>
      </w:pPr>
    </w:p>
    <w:p w:rsidR="006574C4" w:rsidRPr="003D4A2D" w:rsidRDefault="006574C4" w:rsidP="00417B3B">
      <w:pPr>
        <w:ind w:left="1418" w:right="1416"/>
        <w:rPr>
          <w:rFonts w:ascii="Arial" w:hAnsi="Arial" w:cs="Arial"/>
          <w:i/>
        </w:rPr>
      </w:pPr>
      <w:proofErr w:type="spellStart"/>
      <w:r w:rsidRPr="003D4A2D">
        <w:rPr>
          <w:rFonts w:ascii="Arial" w:hAnsi="Arial" w:cs="Arial"/>
          <w:i/>
        </w:rPr>
        <w:t>Tjamstanbackarna</w:t>
      </w:r>
      <w:proofErr w:type="spellEnd"/>
    </w:p>
    <w:p w:rsidR="003D4A2D" w:rsidRDefault="003D4A2D" w:rsidP="00417B3B">
      <w:pPr>
        <w:ind w:left="1418" w:right="1416"/>
        <w:rPr>
          <w:rFonts w:ascii="Arial" w:hAnsi="Arial" w:cs="Arial"/>
        </w:rPr>
      </w:pPr>
    </w:p>
    <w:p w:rsidR="003D4A2D" w:rsidRPr="00301334" w:rsidRDefault="003D4A2D" w:rsidP="00417B3B">
      <w:pPr>
        <w:ind w:left="1418" w:right="1416"/>
        <w:rPr>
          <w:rFonts w:ascii="Arial" w:hAnsi="Arial" w:cs="Arial"/>
        </w:rPr>
      </w:pPr>
      <w:r w:rsidRPr="00301334">
        <w:rPr>
          <w:rFonts w:ascii="Arial" w:hAnsi="Arial" w:cs="Arial"/>
        </w:rPr>
        <w:t xml:space="preserve">2019 gav slutligen ett bra resultat efter att försäljningen i december reparerat en stor del av vårens </w:t>
      </w:r>
      <w:r w:rsidR="00E75AD6">
        <w:rPr>
          <w:rFonts w:ascii="Arial" w:hAnsi="Arial" w:cs="Arial"/>
        </w:rPr>
        <w:t xml:space="preserve">mindre bra </w:t>
      </w:r>
      <w:r w:rsidRPr="00301334">
        <w:rPr>
          <w:rFonts w:ascii="Arial" w:hAnsi="Arial" w:cs="Arial"/>
        </w:rPr>
        <w:t xml:space="preserve">påsk. Verksamheten nådde inte målet att öka försäljningen på grund av att avslutningen på vårsäsongen var dålig men verksamheten gjorde ett resultat som var ca </w:t>
      </w:r>
      <w:r w:rsidR="0069154C">
        <w:rPr>
          <w:rFonts w:ascii="Arial" w:hAnsi="Arial" w:cs="Arial"/>
        </w:rPr>
        <w:t>0,4 mn</w:t>
      </w:r>
      <w:r w:rsidR="00E75AD6">
        <w:rPr>
          <w:rFonts w:ascii="Arial" w:hAnsi="Arial" w:cs="Arial"/>
        </w:rPr>
        <w:t>kr</w:t>
      </w:r>
      <w:r w:rsidRPr="00301334">
        <w:rPr>
          <w:rFonts w:ascii="Arial" w:hAnsi="Arial" w:cs="Arial"/>
        </w:rPr>
        <w:t xml:space="preserve"> bättre än budgeterat</w:t>
      </w:r>
      <w:r w:rsidR="00C91416" w:rsidRPr="00C91416">
        <w:rPr>
          <w:rFonts w:ascii="Arial" w:hAnsi="Arial" w:cs="Arial"/>
        </w:rPr>
        <w:t xml:space="preserve"> </w:t>
      </w:r>
      <w:r w:rsidR="00C91416" w:rsidRPr="00301334">
        <w:rPr>
          <w:rFonts w:ascii="Arial" w:hAnsi="Arial" w:cs="Arial"/>
        </w:rPr>
        <w:t xml:space="preserve">vilket är resultatet av att </w:t>
      </w:r>
      <w:r w:rsidR="00C91416">
        <w:rPr>
          <w:rFonts w:ascii="Arial" w:hAnsi="Arial" w:cs="Arial"/>
        </w:rPr>
        <w:t xml:space="preserve">genomförda besparingar. </w:t>
      </w:r>
      <w:r w:rsidRPr="00301334">
        <w:rPr>
          <w:rFonts w:ascii="Arial" w:hAnsi="Arial" w:cs="Arial"/>
        </w:rPr>
        <w:t xml:space="preserve">Värt att notera är resultatet är det bästa på hela 2000-talet bortsett från året 2005 då mindre pengar användes till skidanläggningen. Orsakerna till försäljningstappet är nog många men de två tyngsta anledningarna är att backen hade en snörik och kall januari-mars, helt utan sol på helgerna vilket påverkar skidanläggningen negativt med färre besök. Den största anledningen är dock att påsken låg extremt sent detta år. Detta gjorde att skidsäsongen för väldigt många gäster tog slut redan innan påsklovet. Detta är nog den helt avgörande faktorn för verksamhetens sämre försäljning denna säsong jämfört med förra säsongen. På tio dagar under påsklovet </w:t>
      </w:r>
      <w:r w:rsidR="00E75AD6">
        <w:rPr>
          <w:rFonts w:ascii="Arial" w:hAnsi="Arial" w:cs="Arial"/>
        </w:rPr>
        <w:t>hade intäkterna minskat med</w:t>
      </w:r>
      <w:r w:rsidRPr="00301334">
        <w:rPr>
          <w:rFonts w:ascii="Arial" w:hAnsi="Arial" w:cs="Arial"/>
        </w:rPr>
        <w:t xml:space="preserve"> </w:t>
      </w:r>
      <w:r w:rsidR="0069154C">
        <w:rPr>
          <w:rFonts w:ascii="Arial" w:hAnsi="Arial" w:cs="Arial"/>
        </w:rPr>
        <w:t>0,</w:t>
      </w:r>
      <w:r w:rsidRPr="00301334">
        <w:rPr>
          <w:rFonts w:ascii="Arial" w:hAnsi="Arial" w:cs="Arial"/>
        </w:rPr>
        <w:t>2</w:t>
      </w:r>
      <w:r w:rsidR="0069154C">
        <w:rPr>
          <w:rFonts w:ascii="Arial" w:hAnsi="Arial" w:cs="Arial"/>
        </w:rPr>
        <w:t xml:space="preserve"> mn</w:t>
      </w:r>
      <w:r w:rsidRPr="00301334">
        <w:rPr>
          <w:rFonts w:ascii="Arial" w:hAnsi="Arial" w:cs="Arial"/>
        </w:rPr>
        <w:t>kr jämfört med samma dagar under fjolårets påsklov.</w:t>
      </w:r>
    </w:p>
    <w:p w:rsidR="003D4A2D" w:rsidRPr="00301334" w:rsidRDefault="003D4A2D" w:rsidP="00417B3B">
      <w:pPr>
        <w:ind w:left="1418" w:right="1416"/>
        <w:rPr>
          <w:rFonts w:ascii="Arial" w:hAnsi="Arial" w:cs="Arial"/>
        </w:rPr>
      </w:pPr>
    </w:p>
    <w:p w:rsidR="003D4A2D" w:rsidRPr="00301334" w:rsidRDefault="003D4A2D" w:rsidP="00417B3B">
      <w:pPr>
        <w:ind w:left="1418" w:right="1416"/>
        <w:rPr>
          <w:rFonts w:ascii="Arial" w:hAnsi="Arial" w:cs="Arial"/>
        </w:rPr>
      </w:pPr>
      <w:r w:rsidRPr="00301334">
        <w:rPr>
          <w:rFonts w:ascii="Arial" w:hAnsi="Arial" w:cs="Arial"/>
        </w:rPr>
        <w:t xml:space="preserve">För att peka på ytterligare möjliga utvecklingsområden så är det att ytterligare förbättra/utöka marknadsföringen på ett genomtänkt sätt. Vi fortsätter med </w:t>
      </w:r>
      <w:proofErr w:type="spellStart"/>
      <w:r w:rsidRPr="00301334">
        <w:rPr>
          <w:rFonts w:ascii="Arial" w:hAnsi="Arial" w:cs="Arial"/>
        </w:rPr>
        <w:t>tv</w:t>
      </w:r>
      <w:r w:rsidR="00C91416">
        <w:rPr>
          <w:rFonts w:ascii="Arial" w:hAnsi="Arial" w:cs="Arial"/>
        </w:rPr>
        <w:t>reklam</w:t>
      </w:r>
      <w:proofErr w:type="spellEnd"/>
      <w:r w:rsidRPr="00301334">
        <w:rPr>
          <w:rFonts w:ascii="Arial" w:hAnsi="Arial" w:cs="Arial"/>
        </w:rPr>
        <w:t xml:space="preserve"> och vårt Facebook konto som är väldigt aktivt med över 2200</w:t>
      </w:r>
      <w:r w:rsidR="00C91416">
        <w:rPr>
          <w:rFonts w:ascii="Arial" w:hAnsi="Arial" w:cs="Arial"/>
        </w:rPr>
        <w:t>st</w:t>
      </w:r>
      <w:r w:rsidRPr="00301334">
        <w:rPr>
          <w:rFonts w:ascii="Arial" w:hAnsi="Arial" w:cs="Arial"/>
        </w:rPr>
        <w:t xml:space="preserve"> följare.  </w:t>
      </w:r>
    </w:p>
    <w:p w:rsidR="000E2A18" w:rsidRDefault="000E2A18" w:rsidP="00417B3B">
      <w:pPr>
        <w:ind w:left="1418" w:right="1416"/>
        <w:rPr>
          <w:rFonts w:ascii="Arial" w:hAnsi="Arial" w:cs="Arial"/>
          <w:i/>
        </w:rPr>
      </w:pPr>
    </w:p>
    <w:p w:rsidR="009B0E5A" w:rsidRPr="003D4A2D" w:rsidRDefault="009B0E5A" w:rsidP="00417B3B">
      <w:pPr>
        <w:ind w:left="1418" w:right="1416"/>
        <w:rPr>
          <w:rFonts w:ascii="Arial" w:hAnsi="Arial" w:cs="Arial"/>
          <w:i/>
        </w:rPr>
      </w:pPr>
      <w:r w:rsidRPr="003D4A2D">
        <w:rPr>
          <w:rFonts w:ascii="Arial" w:hAnsi="Arial" w:cs="Arial"/>
          <w:i/>
        </w:rPr>
        <w:t>Campingen</w:t>
      </w:r>
    </w:p>
    <w:p w:rsidR="003D4A2D" w:rsidRDefault="003D4A2D" w:rsidP="00417B3B">
      <w:pPr>
        <w:ind w:left="1418" w:right="1416"/>
        <w:rPr>
          <w:rFonts w:ascii="Arial" w:hAnsi="Arial" w:cs="Arial"/>
        </w:rPr>
      </w:pPr>
    </w:p>
    <w:p w:rsidR="003D4A2D" w:rsidRDefault="003D4A2D" w:rsidP="00417B3B">
      <w:pPr>
        <w:ind w:left="1418" w:right="1416"/>
        <w:rPr>
          <w:rFonts w:ascii="Arial" w:hAnsi="Arial" w:cs="Arial"/>
        </w:rPr>
      </w:pPr>
      <w:r w:rsidRPr="00193C3F">
        <w:rPr>
          <w:rFonts w:ascii="Arial" w:hAnsi="Arial" w:cs="Arial"/>
        </w:rPr>
        <w:t xml:space="preserve">Campingen fungerar </w:t>
      </w:r>
      <w:r w:rsidR="00417B3B">
        <w:rPr>
          <w:rFonts w:ascii="Arial" w:hAnsi="Arial" w:cs="Arial"/>
        </w:rPr>
        <w:t>bra</w:t>
      </w:r>
      <w:r w:rsidRPr="00193C3F">
        <w:rPr>
          <w:rFonts w:ascii="Arial" w:hAnsi="Arial" w:cs="Arial"/>
        </w:rPr>
        <w:t>.</w:t>
      </w:r>
      <w:r w:rsidR="00417B3B">
        <w:rPr>
          <w:rFonts w:ascii="Arial" w:hAnsi="Arial" w:cs="Arial"/>
        </w:rPr>
        <w:t xml:space="preserve"> En </w:t>
      </w:r>
      <w:r w:rsidRPr="00193C3F">
        <w:rPr>
          <w:rFonts w:ascii="Arial" w:hAnsi="Arial" w:cs="Arial"/>
        </w:rPr>
        <w:t xml:space="preserve">reparation som genomförts är taket på mittersta servicehuset som läckt in vatten. </w:t>
      </w:r>
      <w:r>
        <w:rPr>
          <w:rFonts w:ascii="Arial" w:hAnsi="Arial" w:cs="Arial"/>
        </w:rPr>
        <w:t>En annan åtgärd</w:t>
      </w:r>
      <w:r w:rsidRPr="00193C3F">
        <w:rPr>
          <w:rFonts w:ascii="Arial" w:hAnsi="Arial" w:cs="Arial"/>
        </w:rPr>
        <w:t xml:space="preserve"> är </w:t>
      </w:r>
      <w:r>
        <w:rPr>
          <w:rFonts w:ascii="Arial" w:hAnsi="Arial" w:cs="Arial"/>
        </w:rPr>
        <w:t>förbättring av den</w:t>
      </w:r>
      <w:r w:rsidR="00417B3B">
        <w:rPr>
          <w:rFonts w:ascii="Arial" w:hAnsi="Arial" w:cs="Arial"/>
        </w:rPr>
        <w:t xml:space="preserve"> dåliga beläggningen</w:t>
      </w:r>
      <w:r w:rsidRPr="00193C3F">
        <w:rPr>
          <w:rFonts w:ascii="Arial" w:hAnsi="Arial" w:cs="Arial"/>
        </w:rPr>
        <w:t xml:space="preserve">/ytan på flera av plattorna. </w:t>
      </w:r>
      <w:r w:rsidR="00417B3B">
        <w:rPr>
          <w:rFonts w:ascii="Arial" w:hAnsi="Arial" w:cs="Arial"/>
        </w:rPr>
        <w:t>Marken är så lös</w:t>
      </w:r>
      <w:r w:rsidRPr="00193C3F">
        <w:rPr>
          <w:rFonts w:ascii="Arial" w:hAnsi="Arial" w:cs="Arial"/>
        </w:rPr>
        <w:t xml:space="preserve"> att husvagnar fastnar och delvis sjunker på vårarna. </w:t>
      </w:r>
      <w:r w:rsidR="00417B3B">
        <w:rPr>
          <w:rFonts w:ascii="Arial" w:hAnsi="Arial" w:cs="Arial"/>
        </w:rPr>
        <w:t>Åtgärder m</w:t>
      </w:r>
      <w:r w:rsidRPr="00193C3F">
        <w:rPr>
          <w:rFonts w:ascii="Arial" w:hAnsi="Arial" w:cs="Arial"/>
        </w:rPr>
        <w:t xml:space="preserve">ed grus som läggs </w:t>
      </w:r>
      <w:r w:rsidR="00417B3B">
        <w:rPr>
          <w:rFonts w:ascii="Arial" w:hAnsi="Arial" w:cs="Arial"/>
        </w:rPr>
        <w:t xml:space="preserve">ut på de mest utsatta platserna är påbörjat och kommer </w:t>
      </w:r>
      <w:r w:rsidRPr="00193C3F">
        <w:rPr>
          <w:rFonts w:ascii="Arial" w:hAnsi="Arial" w:cs="Arial"/>
        </w:rPr>
        <w:t>fortsättas</w:t>
      </w:r>
      <w:r w:rsidR="00417B3B">
        <w:rPr>
          <w:rFonts w:ascii="Arial" w:hAnsi="Arial" w:cs="Arial"/>
        </w:rPr>
        <w:t xml:space="preserve"> </w:t>
      </w:r>
      <w:proofErr w:type="spellStart"/>
      <w:r w:rsidR="00417B3B">
        <w:rPr>
          <w:rFonts w:ascii="Arial" w:hAnsi="Arial" w:cs="Arial"/>
        </w:rPr>
        <w:t>med</w:t>
      </w:r>
      <w:r w:rsidRPr="00193C3F">
        <w:rPr>
          <w:rFonts w:ascii="Arial" w:hAnsi="Arial" w:cs="Arial"/>
        </w:rPr>
        <w:t>.Driften</w:t>
      </w:r>
      <w:proofErr w:type="spellEnd"/>
      <w:r w:rsidRPr="00193C3F">
        <w:rPr>
          <w:rFonts w:ascii="Arial" w:hAnsi="Arial" w:cs="Arial"/>
        </w:rPr>
        <w:t xml:space="preserve"> av Campingen har efter en trög start fungerat ok. </w:t>
      </w:r>
      <w:r w:rsidR="00417B3B">
        <w:rPr>
          <w:rFonts w:ascii="Arial" w:hAnsi="Arial" w:cs="Arial"/>
        </w:rPr>
        <w:t xml:space="preserve">Fortfarande finns en del utmaningar med </w:t>
      </w:r>
      <w:r w:rsidRPr="00193C3F">
        <w:rPr>
          <w:rFonts w:ascii="Arial" w:hAnsi="Arial" w:cs="Arial"/>
        </w:rPr>
        <w:t xml:space="preserve">t.ex. el och felanmälningar men driften fungerar allt bättre. Den nya köksdelen i mittersta servicehuset har fungerat utmärkt och vi har fått mycket beröm för den insatsen. </w:t>
      </w:r>
    </w:p>
    <w:p w:rsidR="003F749C" w:rsidRDefault="003F749C" w:rsidP="003D4A2D">
      <w:pPr>
        <w:ind w:left="1418" w:right="1416"/>
        <w:rPr>
          <w:rFonts w:ascii="Arial" w:hAnsi="Arial" w:cs="Arial"/>
        </w:rPr>
      </w:pPr>
    </w:p>
    <w:p w:rsidR="003F749C" w:rsidRPr="009C6C87" w:rsidRDefault="003F749C" w:rsidP="003F749C">
      <w:pPr>
        <w:ind w:left="1418" w:right="1416"/>
        <w:rPr>
          <w:rFonts w:ascii="Arial" w:hAnsi="Arial" w:cs="Arial"/>
          <w:i/>
        </w:rPr>
      </w:pPr>
      <w:r w:rsidRPr="009C6C87">
        <w:rPr>
          <w:rFonts w:ascii="Arial" w:hAnsi="Arial" w:cs="Arial"/>
          <w:i/>
        </w:rPr>
        <w:t>Laven</w:t>
      </w:r>
    </w:p>
    <w:p w:rsidR="003F749C" w:rsidRPr="009C6C87" w:rsidRDefault="003F749C" w:rsidP="003F749C">
      <w:pPr>
        <w:ind w:left="1418" w:right="1416"/>
        <w:rPr>
          <w:rFonts w:ascii="Arial" w:hAnsi="Arial" w:cs="Arial"/>
          <w:i/>
        </w:rPr>
      </w:pPr>
    </w:p>
    <w:p w:rsidR="003F749C" w:rsidRDefault="003F749C" w:rsidP="003F749C">
      <w:pPr>
        <w:ind w:left="1418" w:right="1416"/>
        <w:rPr>
          <w:rFonts w:ascii="Arial" w:hAnsi="Arial" w:cs="Arial"/>
        </w:rPr>
      </w:pPr>
      <w:r w:rsidRPr="009C6C87">
        <w:rPr>
          <w:rFonts w:ascii="Arial" w:hAnsi="Arial" w:cs="Arial"/>
        </w:rPr>
        <w:t xml:space="preserve">Laven har haft restaurangen stängd i vinter då det inte fanns någon som ville hyra och driva den till marknadsmässig hyra. </w:t>
      </w:r>
      <w:r w:rsidRPr="00625B29">
        <w:rPr>
          <w:rFonts w:ascii="Arial" w:hAnsi="Arial" w:cs="Arial"/>
        </w:rPr>
        <w:t>Lokalerna har öppnats upp för näringsidkare, föreningar och privatpersoner att hyra, vilket varit positivt. Ett företag har haft restaurangen öppen under en helg i april vilket var väldigt lyckat för dom och oerhört populärt hos våra gäster. Under sommaren har Laven varit u</w:t>
      </w:r>
      <w:r>
        <w:rPr>
          <w:rFonts w:ascii="Arial" w:hAnsi="Arial" w:cs="Arial"/>
        </w:rPr>
        <w:t>t</w:t>
      </w:r>
      <w:r w:rsidRPr="00625B29">
        <w:rPr>
          <w:rFonts w:ascii="Arial" w:hAnsi="Arial" w:cs="Arial"/>
        </w:rPr>
        <w:t xml:space="preserve">hyrd till bröllop flera gånger. </w:t>
      </w:r>
      <w:r>
        <w:rPr>
          <w:rFonts w:ascii="Arial" w:hAnsi="Arial" w:cs="Arial"/>
        </w:rPr>
        <w:t xml:space="preserve">Sveriges </w:t>
      </w:r>
    </w:p>
    <w:p w:rsidR="003F749C" w:rsidRDefault="003F749C" w:rsidP="003F749C">
      <w:pPr>
        <w:ind w:left="1418" w:right="1416"/>
        <w:rPr>
          <w:rFonts w:ascii="Arial" w:hAnsi="Arial" w:cs="Arial"/>
        </w:rPr>
      </w:pPr>
      <w:r>
        <w:rPr>
          <w:rFonts w:ascii="Arial" w:hAnsi="Arial" w:cs="Arial"/>
        </w:rPr>
        <w:t xml:space="preserve">geologiska undersökning, </w:t>
      </w:r>
      <w:r w:rsidRPr="00625B29">
        <w:rPr>
          <w:rFonts w:ascii="Arial" w:hAnsi="Arial" w:cs="Arial"/>
        </w:rPr>
        <w:t>SGU</w:t>
      </w:r>
      <w:r>
        <w:rPr>
          <w:rFonts w:ascii="Arial" w:hAnsi="Arial" w:cs="Arial"/>
        </w:rPr>
        <w:t>,</w:t>
      </w:r>
      <w:r w:rsidRPr="00625B29">
        <w:rPr>
          <w:rFonts w:ascii="Arial" w:hAnsi="Arial" w:cs="Arial"/>
        </w:rPr>
        <w:t xml:space="preserve"> har ett projekt där de hyrt</w:t>
      </w:r>
      <w:r>
        <w:rPr>
          <w:rFonts w:ascii="Arial" w:hAnsi="Arial" w:cs="Arial"/>
        </w:rPr>
        <w:t xml:space="preserve"> Laven </w:t>
      </w:r>
      <w:r w:rsidRPr="00625B29">
        <w:rPr>
          <w:rFonts w:ascii="Arial" w:hAnsi="Arial" w:cs="Arial"/>
        </w:rPr>
        <w:t>under tre veckor i maj och tre veckor i oktober.</w:t>
      </w:r>
    </w:p>
    <w:p w:rsidR="003F749C" w:rsidRDefault="003F749C" w:rsidP="003F749C">
      <w:pPr>
        <w:ind w:right="1416" w:firstLine="1304"/>
        <w:rPr>
          <w:rFonts w:ascii="Arial" w:hAnsi="Arial" w:cs="Arial"/>
          <w:bCs/>
          <w:sz w:val="28"/>
          <w:highlight w:val="yellow"/>
        </w:rPr>
      </w:pPr>
    </w:p>
    <w:p w:rsidR="00393E95" w:rsidRPr="003F749C" w:rsidRDefault="00393E95" w:rsidP="00417B3B">
      <w:pPr>
        <w:ind w:left="114" w:right="1416" w:firstLine="1304"/>
        <w:rPr>
          <w:rFonts w:ascii="Arial" w:hAnsi="Arial" w:cs="Arial"/>
          <w:bCs/>
          <w:sz w:val="28"/>
        </w:rPr>
      </w:pPr>
      <w:r w:rsidRPr="003F749C">
        <w:rPr>
          <w:rFonts w:ascii="Arial" w:hAnsi="Arial" w:cs="Arial"/>
          <w:bCs/>
          <w:sz w:val="28"/>
        </w:rPr>
        <w:t>Kulturverksamhet</w:t>
      </w:r>
    </w:p>
    <w:p w:rsidR="00393E95" w:rsidRPr="00315BE4" w:rsidRDefault="00393E95" w:rsidP="00CF4D61">
      <w:pPr>
        <w:ind w:left="1418" w:right="1416"/>
        <w:rPr>
          <w:rFonts w:ascii="Arial" w:hAnsi="Arial" w:cs="Arial"/>
          <w:bCs/>
          <w:sz w:val="22"/>
          <w:szCs w:val="22"/>
          <w:highlight w:val="yellow"/>
        </w:rPr>
      </w:pPr>
    </w:p>
    <w:p w:rsidR="006574C4" w:rsidRPr="003F749C" w:rsidRDefault="006574C4" w:rsidP="00CF4D61">
      <w:pPr>
        <w:ind w:left="1418" w:right="1416"/>
        <w:rPr>
          <w:rFonts w:ascii="Arial" w:hAnsi="Arial" w:cs="Arial"/>
          <w:i/>
        </w:rPr>
      </w:pPr>
      <w:r w:rsidRPr="003F749C">
        <w:rPr>
          <w:rFonts w:ascii="Arial" w:hAnsi="Arial" w:cs="Arial"/>
          <w:i/>
        </w:rPr>
        <w:t>Bibliotek</w:t>
      </w:r>
    </w:p>
    <w:p w:rsidR="00996603" w:rsidRPr="00315BE4" w:rsidRDefault="00996603" w:rsidP="00CF4D61">
      <w:pPr>
        <w:ind w:left="1418" w:right="1416"/>
        <w:rPr>
          <w:rFonts w:ascii="Arial" w:hAnsi="Arial" w:cs="Arial"/>
          <w:highlight w:val="yellow"/>
        </w:rPr>
      </w:pPr>
    </w:p>
    <w:p w:rsidR="003F749C" w:rsidRPr="00B3427D" w:rsidRDefault="003F749C" w:rsidP="003F749C">
      <w:pPr>
        <w:ind w:left="1418" w:right="1416"/>
        <w:rPr>
          <w:rFonts w:ascii="Arial" w:hAnsi="Arial" w:cs="Arial"/>
          <w:color w:val="000000"/>
        </w:rPr>
      </w:pPr>
      <w:r w:rsidRPr="00B3427D">
        <w:rPr>
          <w:rFonts w:ascii="Arial" w:hAnsi="Arial" w:cs="Arial"/>
          <w:color w:val="000000"/>
        </w:rPr>
        <w:t xml:space="preserve">Malå bibliotek är ett integrerat folk- och skolbibliotek. Under perioden har arbetet med uppföljning av befintlig-, och framtagande av ny biblioteksplan genomförts. </w:t>
      </w:r>
    </w:p>
    <w:p w:rsidR="003F749C" w:rsidRDefault="003F749C" w:rsidP="003F749C">
      <w:pPr>
        <w:ind w:left="1418" w:right="1416"/>
        <w:rPr>
          <w:rFonts w:ascii="Arial" w:hAnsi="Arial" w:cs="Arial"/>
          <w:color w:val="000000"/>
          <w:highlight w:val="yellow"/>
        </w:rPr>
      </w:pPr>
    </w:p>
    <w:p w:rsidR="003F749C" w:rsidRDefault="003F749C" w:rsidP="003F749C">
      <w:pPr>
        <w:ind w:left="1418" w:right="1416"/>
        <w:rPr>
          <w:rFonts w:ascii="Arial" w:hAnsi="Arial" w:cs="Arial"/>
          <w:color w:val="000000"/>
          <w:highlight w:val="yellow"/>
        </w:rPr>
      </w:pPr>
      <w:r>
        <w:rPr>
          <w:noProof/>
        </w:rPr>
        <w:drawing>
          <wp:inline distT="0" distB="0" distL="0" distR="0" wp14:anchorId="69C58CB3" wp14:editId="5AB3ADCE">
            <wp:extent cx="4286250" cy="1847850"/>
            <wp:effectExtent l="0" t="0" r="0" b="0"/>
            <wp:docPr id="27" name="Diagram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F749C" w:rsidRDefault="003F749C" w:rsidP="003F749C">
      <w:pPr>
        <w:ind w:left="1418"/>
        <w:jc w:val="both"/>
        <w:rPr>
          <w:rFonts w:ascii="Arial" w:hAnsi="Arial" w:cs="Arial"/>
        </w:rPr>
      </w:pPr>
    </w:p>
    <w:p w:rsidR="003F749C" w:rsidRPr="00D30EFD" w:rsidRDefault="003F749C" w:rsidP="00417B3B">
      <w:pPr>
        <w:ind w:left="1418" w:right="1416"/>
        <w:rPr>
          <w:rFonts w:ascii="Arial" w:hAnsi="Arial" w:cs="Arial"/>
        </w:rPr>
      </w:pPr>
      <w:r w:rsidRPr="00D30EFD">
        <w:rPr>
          <w:rFonts w:ascii="Arial" w:hAnsi="Arial" w:cs="Arial"/>
        </w:rPr>
        <w:t>Utöver siffrorna som presenteras ovan tillkommer</w:t>
      </w:r>
      <w:r>
        <w:rPr>
          <w:rFonts w:ascii="Arial" w:hAnsi="Arial" w:cs="Arial"/>
        </w:rPr>
        <w:t xml:space="preserve"> 5837 </w:t>
      </w:r>
      <w:r w:rsidRPr="00D30EFD">
        <w:rPr>
          <w:rFonts w:ascii="Arial" w:hAnsi="Arial" w:cs="Arial"/>
        </w:rPr>
        <w:t>digitala lån av E-böcker och E-ljudböcker inom V8</w:t>
      </w:r>
      <w:r>
        <w:rPr>
          <w:rFonts w:ascii="Arial" w:hAnsi="Arial" w:cs="Arial"/>
        </w:rPr>
        <w:t xml:space="preserve">. Utlånen av E-medier har ökat med 2836 faktiska lån i jämförelse med år 2018. Under 2019 lanserade V8 2 nya </w:t>
      </w:r>
      <w:r w:rsidRPr="00E44794">
        <w:rPr>
          <w:rFonts w:ascii="Arial" w:hAnsi="Arial" w:cs="Arial"/>
        </w:rPr>
        <w:t>e-tjänster</w:t>
      </w:r>
      <w:r>
        <w:rPr>
          <w:rFonts w:ascii="Arial" w:hAnsi="Arial" w:cs="Arial"/>
        </w:rPr>
        <w:t>: Global Grant (databas med stipendier och bidrag) samt Cineasterna (strömmande film).</w:t>
      </w:r>
    </w:p>
    <w:p w:rsidR="003F749C" w:rsidRPr="006B6215" w:rsidRDefault="003F749C" w:rsidP="003F749C">
      <w:pPr>
        <w:ind w:right="1416"/>
        <w:rPr>
          <w:rFonts w:ascii="Arial" w:hAnsi="Arial" w:cs="Arial"/>
          <w:color w:val="000000"/>
          <w:sz w:val="22"/>
          <w:szCs w:val="22"/>
          <w:highlight w:val="yellow"/>
        </w:rPr>
      </w:pPr>
    </w:p>
    <w:p w:rsidR="003F749C" w:rsidRPr="00B3427D" w:rsidRDefault="003F749C" w:rsidP="00417B3B">
      <w:pPr>
        <w:ind w:left="1418" w:right="1416"/>
        <w:rPr>
          <w:rFonts w:ascii="Arial" w:hAnsi="Arial" w:cs="Arial"/>
        </w:rPr>
      </w:pPr>
      <w:r w:rsidRPr="00B3427D">
        <w:rPr>
          <w:rFonts w:ascii="Arial" w:hAnsi="Arial" w:cs="Arial"/>
          <w:color w:val="000000"/>
        </w:rPr>
        <w:t xml:space="preserve">Omfattande barnkulturverksamhet har bedrivits, samtliga elever på </w:t>
      </w:r>
      <w:proofErr w:type="spellStart"/>
      <w:r w:rsidRPr="00B3427D">
        <w:rPr>
          <w:rFonts w:ascii="Arial" w:hAnsi="Arial" w:cs="Arial"/>
          <w:color w:val="000000"/>
        </w:rPr>
        <w:t>Nilaskolan</w:t>
      </w:r>
      <w:proofErr w:type="spellEnd"/>
      <w:r w:rsidRPr="00B3427D">
        <w:rPr>
          <w:rFonts w:ascii="Arial" w:hAnsi="Arial" w:cs="Arial"/>
          <w:color w:val="000000"/>
        </w:rPr>
        <w:t xml:space="preserve"> har under skoltid erbjudits en möjlighet att ta del av professionell kultur koordinerad av Malå bibliotek.</w:t>
      </w:r>
      <w:r w:rsidRPr="00B3427D">
        <w:rPr>
          <w:rFonts w:ascii="Arial" w:hAnsi="Arial" w:cs="Arial"/>
        </w:rPr>
        <w:t xml:space="preserve"> Under samtliga lov har aktiviteter för barn och familjer anordnats och under sommarlovet arrangerades Art </w:t>
      </w:r>
      <w:proofErr w:type="spellStart"/>
      <w:proofErr w:type="gramStart"/>
      <w:r w:rsidRPr="00B3427D">
        <w:rPr>
          <w:rFonts w:ascii="Arial" w:hAnsi="Arial" w:cs="Arial"/>
        </w:rPr>
        <w:t>Performance</w:t>
      </w:r>
      <w:proofErr w:type="spellEnd"/>
      <w:r w:rsidRPr="00B3427D">
        <w:rPr>
          <w:rFonts w:ascii="Arial" w:hAnsi="Arial" w:cs="Arial"/>
        </w:rPr>
        <w:t>  för</w:t>
      </w:r>
      <w:proofErr w:type="gramEnd"/>
      <w:r w:rsidRPr="00B3427D">
        <w:rPr>
          <w:rFonts w:ascii="Arial" w:hAnsi="Arial" w:cs="Arial"/>
        </w:rPr>
        <w:t xml:space="preserve"> ungdomar som fick stor uppmärksamhet och lämnade färgstarka avtryck i vår kommun. All lovverksamhet har möjliggjorts tack vare stödet från Kulturrådet ”Stärkta bibliotek”.  </w:t>
      </w:r>
    </w:p>
    <w:p w:rsidR="003F749C" w:rsidRPr="00B3427D" w:rsidRDefault="003F749C" w:rsidP="00417B3B">
      <w:pPr>
        <w:ind w:left="1418" w:right="1416"/>
        <w:rPr>
          <w:rFonts w:ascii="Arial" w:hAnsi="Arial" w:cs="Arial"/>
        </w:rPr>
      </w:pPr>
    </w:p>
    <w:p w:rsidR="003F749C" w:rsidRPr="00B3427D" w:rsidRDefault="003F749C" w:rsidP="00417B3B">
      <w:pPr>
        <w:ind w:left="1418" w:right="1416"/>
        <w:rPr>
          <w:rFonts w:ascii="Arial" w:hAnsi="Arial" w:cs="Arial"/>
        </w:rPr>
      </w:pPr>
      <w:r w:rsidRPr="00B3427D">
        <w:rPr>
          <w:rFonts w:ascii="Arial" w:hAnsi="Arial" w:cs="Arial"/>
        </w:rPr>
        <w:t xml:space="preserve">Insatsen Språkinlärning på Malå bibliotek avslutads under hösten. Det har varit riktad språkutvecklande verksamhet för föräldrar hemma med barn med Malå församling som samverkanspart. Under insatstiden ser vi att Malå biblioteket blev en ”social inkubator” i samhället och nya möten möjliggjordes.   </w:t>
      </w:r>
    </w:p>
    <w:p w:rsidR="003F749C" w:rsidRPr="00B3427D" w:rsidRDefault="00154231" w:rsidP="00417B3B">
      <w:pPr>
        <w:ind w:left="1418" w:right="1416"/>
        <w:rPr>
          <w:rFonts w:ascii="Arial" w:hAnsi="Arial" w:cs="Arial"/>
          <w:color w:val="000000"/>
        </w:rPr>
      </w:pPr>
      <w:r>
        <w:rPr>
          <w:rFonts w:ascii="Arial" w:hAnsi="Arial" w:cs="Arial"/>
        </w:rPr>
        <w:tab/>
      </w:r>
    </w:p>
    <w:p w:rsidR="003F749C" w:rsidRPr="00B3427D" w:rsidRDefault="003F749C" w:rsidP="00417B3B">
      <w:pPr>
        <w:ind w:left="1418" w:right="1416"/>
        <w:rPr>
          <w:rFonts w:ascii="Arial" w:hAnsi="Arial" w:cs="Arial"/>
        </w:rPr>
      </w:pPr>
      <w:r w:rsidRPr="00B3427D">
        <w:rPr>
          <w:rFonts w:ascii="Arial" w:hAnsi="Arial" w:cs="Arial"/>
          <w:color w:val="000000"/>
        </w:rPr>
        <w:t>Under höst</w:t>
      </w:r>
      <w:r w:rsidR="00154231">
        <w:rPr>
          <w:rFonts w:ascii="Arial" w:hAnsi="Arial" w:cs="Arial"/>
          <w:color w:val="000000"/>
        </w:rPr>
        <w:t xml:space="preserve">en har </w:t>
      </w:r>
      <w:r w:rsidRPr="00B3427D">
        <w:rPr>
          <w:rFonts w:ascii="Arial" w:hAnsi="Arial" w:cs="Arial"/>
          <w:color w:val="000000"/>
        </w:rPr>
        <w:t xml:space="preserve">ny ansökan om ”stärkta bibliotek” skickats in och beviljats medel av Kulturrådet, med särskild fokus på biblioteksrummet, </w:t>
      </w:r>
      <w:proofErr w:type="spellStart"/>
      <w:r w:rsidRPr="00B3427D">
        <w:rPr>
          <w:rFonts w:ascii="Arial" w:hAnsi="Arial" w:cs="Arial"/>
          <w:color w:val="000000"/>
        </w:rPr>
        <w:t>meröppet</w:t>
      </w:r>
      <w:proofErr w:type="spellEnd"/>
      <w:r w:rsidRPr="00B3427D">
        <w:rPr>
          <w:rFonts w:ascii="Arial" w:hAnsi="Arial" w:cs="Arial"/>
          <w:color w:val="000000"/>
        </w:rPr>
        <w:t xml:space="preserve">, barn och unga samt utvecklad programverksamhet. Malå bibliotek beviljades </w:t>
      </w:r>
      <w:r w:rsidR="0069154C">
        <w:rPr>
          <w:rFonts w:ascii="Arial" w:hAnsi="Arial" w:cs="Arial"/>
          <w:color w:val="000000"/>
        </w:rPr>
        <w:t>0,6 mnkr</w:t>
      </w:r>
      <w:r w:rsidRPr="00B3427D">
        <w:rPr>
          <w:rFonts w:ascii="Arial" w:hAnsi="Arial" w:cs="Arial"/>
          <w:color w:val="000000"/>
        </w:rPr>
        <w:t xml:space="preserve"> för åren 2019/2020.</w:t>
      </w:r>
    </w:p>
    <w:p w:rsidR="003F749C" w:rsidRPr="006B6215" w:rsidRDefault="003F749C" w:rsidP="00417B3B">
      <w:pPr>
        <w:ind w:left="1418" w:right="1416"/>
        <w:rPr>
          <w:rFonts w:ascii="Arial" w:hAnsi="Arial" w:cs="Arial"/>
          <w:highlight w:val="yellow"/>
        </w:rPr>
      </w:pPr>
    </w:p>
    <w:p w:rsidR="00393E95" w:rsidRPr="00154231" w:rsidRDefault="00B22E73" w:rsidP="00417B3B">
      <w:pPr>
        <w:ind w:left="1418" w:right="1416"/>
        <w:rPr>
          <w:rFonts w:ascii="Arial" w:hAnsi="Arial" w:cs="Arial"/>
          <w:i/>
          <w:iCs/>
        </w:rPr>
      </w:pPr>
      <w:r w:rsidRPr="00154231">
        <w:rPr>
          <w:rFonts w:ascii="Arial" w:hAnsi="Arial" w:cs="Arial"/>
          <w:i/>
          <w:iCs/>
        </w:rPr>
        <w:t>Kulturskola</w:t>
      </w:r>
    </w:p>
    <w:p w:rsidR="008361B7" w:rsidRPr="00315BE4" w:rsidRDefault="008361B7" w:rsidP="00417B3B">
      <w:pPr>
        <w:ind w:left="1418" w:right="1416"/>
        <w:rPr>
          <w:rFonts w:ascii="Arial" w:hAnsi="Arial" w:cs="Arial"/>
          <w:highlight w:val="yellow"/>
        </w:rPr>
      </w:pPr>
    </w:p>
    <w:p w:rsidR="00154231" w:rsidRDefault="00154231" w:rsidP="00417B3B">
      <w:pPr>
        <w:ind w:left="1418" w:right="1416"/>
        <w:rPr>
          <w:rFonts w:ascii="Arial" w:hAnsi="Arial" w:cs="Arial"/>
        </w:rPr>
      </w:pPr>
      <w:r w:rsidRPr="00534596">
        <w:rPr>
          <w:rFonts w:ascii="Arial" w:hAnsi="Arial" w:cs="Arial"/>
        </w:rPr>
        <w:t xml:space="preserve">Malå kulturskola har under året </w:t>
      </w:r>
      <w:r>
        <w:rPr>
          <w:rFonts w:ascii="Arial" w:hAnsi="Arial" w:cs="Arial"/>
        </w:rPr>
        <w:t xml:space="preserve">i basverksamheten </w:t>
      </w:r>
      <w:r w:rsidRPr="00534596">
        <w:rPr>
          <w:rFonts w:ascii="Arial" w:hAnsi="Arial" w:cs="Arial"/>
        </w:rPr>
        <w:t>erbjudit individuell undervisning i tre konstformer</w:t>
      </w:r>
      <w:r>
        <w:rPr>
          <w:rFonts w:ascii="Arial" w:hAnsi="Arial" w:cs="Arial"/>
        </w:rPr>
        <w:t>.</w:t>
      </w:r>
      <w:r w:rsidRPr="00534596">
        <w:rPr>
          <w:rFonts w:ascii="Arial" w:hAnsi="Arial" w:cs="Arial"/>
        </w:rPr>
        <w:t xml:space="preserve"> Den största verksamheten består av musikundervisning med möjlighet till ensembl</w:t>
      </w:r>
      <w:r>
        <w:rPr>
          <w:rFonts w:ascii="Arial" w:hAnsi="Arial" w:cs="Arial"/>
        </w:rPr>
        <w:t>espel</w:t>
      </w:r>
      <w:r w:rsidRPr="00534596">
        <w:rPr>
          <w:rFonts w:ascii="Arial" w:hAnsi="Arial" w:cs="Arial"/>
        </w:rPr>
        <w:t>.</w:t>
      </w:r>
      <w:r>
        <w:rPr>
          <w:rFonts w:ascii="Arial" w:hAnsi="Arial" w:cs="Arial"/>
        </w:rPr>
        <w:t xml:space="preserve"> Utöver musikundervisning erbjuds undervisning i filmkulturell verksamhet och digital bild- och formkonst.</w:t>
      </w:r>
      <w:r w:rsidRPr="00534596">
        <w:rPr>
          <w:rFonts w:ascii="Arial" w:hAnsi="Arial" w:cs="Arial"/>
        </w:rPr>
        <w:t xml:space="preserve"> Under året har fyra konserter genomförts.</w:t>
      </w:r>
    </w:p>
    <w:p w:rsidR="00154231" w:rsidRDefault="00154231" w:rsidP="00417B3B">
      <w:pPr>
        <w:ind w:left="1418" w:right="1416"/>
        <w:rPr>
          <w:rFonts w:ascii="Arial" w:hAnsi="Arial" w:cs="Arial"/>
        </w:rPr>
      </w:pPr>
    </w:p>
    <w:p w:rsidR="00154231" w:rsidRPr="00534596" w:rsidRDefault="00154231" w:rsidP="00417B3B">
      <w:pPr>
        <w:ind w:left="1418" w:right="1416"/>
        <w:rPr>
          <w:rFonts w:ascii="Arial" w:hAnsi="Arial" w:cs="Arial"/>
        </w:rPr>
      </w:pPr>
      <w:r>
        <w:rPr>
          <w:rFonts w:ascii="Arial" w:hAnsi="Arial" w:cs="Arial"/>
        </w:rPr>
        <w:t xml:space="preserve">År 2019 var året som Malå kulturskola bytte lokal för verksamheten. Flytten av verksamheten var ett stort projekt och det genomfördes tidig höst 2019. De nya lokalerna invigdes med invigningsceremoni, öppet hus, dansföreställning av Sorsele </w:t>
      </w:r>
      <w:proofErr w:type="spellStart"/>
      <w:r>
        <w:rPr>
          <w:rFonts w:ascii="Arial" w:hAnsi="Arial" w:cs="Arial"/>
        </w:rPr>
        <w:t>dance</w:t>
      </w:r>
      <w:proofErr w:type="spellEnd"/>
      <w:r>
        <w:rPr>
          <w:rFonts w:ascii="Arial" w:hAnsi="Arial" w:cs="Arial"/>
        </w:rPr>
        <w:t xml:space="preserve"> </w:t>
      </w:r>
      <w:proofErr w:type="spellStart"/>
      <w:r>
        <w:rPr>
          <w:rFonts w:ascii="Arial" w:hAnsi="Arial" w:cs="Arial"/>
        </w:rPr>
        <w:t>crew</w:t>
      </w:r>
      <w:proofErr w:type="spellEnd"/>
      <w:r>
        <w:rPr>
          <w:rFonts w:ascii="Arial" w:hAnsi="Arial" w:cs="Arial"/>
        </w:rPr>
        <w:t xml:space="preserve"> och en </w:t>
      </w:r>
      <w:proofErr w:type="spellStart"/>
      <w:r>
        <w:rPr>
          <w:rFonts w:ascii="Arial" w:hAnsi="Arial" w:cs="Arial"/>
        </w:rPr>
        <w:t>clinic</w:t>
      </w:r>
      <w:proofErr w:type="spellEnd"/>
      <w:r>
        <w:rPr>
          <w:rFonts w:ascii="Arial" w:hAnsi="Arial" w:cs="Arial"/>
        </w:rPr>
        <w:t xml:space="preserve"> av Mattias IA Eklundh. Aktiviteten delfinansierades genom bidrag från Kulturrådet.</w:t>
      </w:r>
      <w:r w:rsidR="00C91416">
        <w:rPr>
          <w:rFonts w:ascii="Arial" w:hAnsi="Arial" w:cs="Arial"/>
        </w:rPr>
        <w:t xml:space="preserve"> </w:t>
      </w:r>
      <w:r>
        <w:rPr>
          <w:rFonts w:ascii="Arial" w:hAnsi="Arial" w:cs="Arial"/>
        </w:rPr>
        <w:t xml:space="preserve">Genom detta bidrag har också </w:t>
      </w:r>
      <w:r w:rsidRPr="003442B5">
        <w:rPr>
          <w:rFonts w:ascii="Arial" w:hAnsi="Arial" w:cs="Arial"/>
        </w:rPr>
        <w:t xml:space="preserve">musikundervisningen förstärkts och under </w:t>
      </w:r>
      <w:r>
        <w:rPr>
          <w:rFonts w:ascii="Arial" w:hAnsi="Arial" w:cs="Arial"/>
        </w:rPr>
        <w:t>våren</w:t>
      </w:r>
      <w:r w:rsidRPr="003442B5">
        <w:rPr>
          <w:rFonts w:ascii="Arial" w:hAnsi="Arial" w:cs="Arial"/>
        </w:rPr>
        <w:t xml:space="preserve"> genomfördes verksamhet så som låtskrivarläger, prova-på kulturskolan kortkurs, rytmikundervisning med lek för barn 6år samt riktad verksamhet under lov. Sommarlovet berikades med feri</w:t>
      </w:r>
      <w:r>
        <w:rPr>
          <w:rFonts w:ascii="Arial" w:hAnsi="Arial" w:cs="Arial"/>
        </w:rPr>
        <w:t>earbetande sommarlovsmusikanter. Under höstterminen</w:t>
      </w:r>
      <w:r w:rsidRPr="003442B5">
        <w:rPr>
          <w:rFonts w:ascii="Arial" w:hAnsi="Arial" w:cs="Arial"/>
        </w:rPr>
        <w:t xml:space="preserve"> invigdes Kulturskolans nya lokaler</w:t>
      </w:r>
      <w:r>
        <w:rPr>
          <w:rFonts w:ascii="Arial" w:hAnsi="Arial" w:cs="Arial"/>
        </w:rPr>
        <w:t xml:space="preserve"> </w:t>
      </w:r>
      <w:r w:rsidRPr="003442B5">
        <w:rPr>
          <w:rFonts w:ascii="Arial" w:hAnsi="Arial" w:cs="Arial"/>
        </w:rPr>
        <w:t xml:space="preserve">och en workshop i Jojk med grammisnominerade Sara </w:t>
      </w:r>
      <w:proofErr w:type="spellStart"/>
      <w:r w:rsidRPr="003442B5">
        <w:rPr>
          <w:rFonts w:ascii="Arial" w:hAnsi="Arial" w:cs="Arial"/>
        </w:rPr>
        <w:t>Ajnnak</w:t>
      </w:r>
      <w:proofErr w:type="spellEnd"/>
      <w:r>
        <w:rPr>
          <w:rFonts w:ascii="Arial" w:hAnsi="Arial" w:cs="Arial"/>
        </w:rPr>
        <w:t xml:space="preserve"> arrangerades</w:t>
      </w:r>
      <w:r w:rsidRPr="003442B5">
        <w:rPr>
          <w:rFonts w:ascii="Arial" w:hAnsi="Arial" w:cs="Arial"/>
        </w:rPr>
        <w:t>.</w:t>
      </w:r>
      <w:r>
        <w:rPr>
          <w:rFonts w:ascii="Arial" w:hAnsi="Arial" w:cs="Arial"/>
        </w:rPr>
        <w:t xml:space="preserve"> Genom bidraget erbjuds nu också dansundervisning i </w:t>
      </w:r>
      <w:proofErr w:type="spellStart"/>
      <w:r>
        <w:rPr>
          <w:rFonts w:ascii="Arial" w:hAnsi="Arial" w:cs="Arial"/>
        </w:rPr>
        <w:t>streetdance</w:t>
      </w:r>
      <w:proofErr w:type="spellEnd"/>
      <w:r>
        <w:rPr>
          <w:rFonts w:ascii="Arial" w:hAnsi="Arial" w:cs="Arial"/>
        </w:rPr>
        <w:t xml:space="preserve"> regelbundet genom Kulturskolan. </w:t>
      </w:r>
    </w:p>
    <w:p w:rsidR="00154231" w:rsidRPr="006B6215" w:rsidRDefault="00154231" w:rsidP="00417B3B">
      <w:pPr>
        <w:ind w:left="1418" w:right="1416"/>
        <w:rPr>
          <w:rFonts w:ascii="Arial" w:hAnsi="Arial" w:cs="Arial"/>
          <w:highlight w:val="yellow"/>
        </w:rPr>
      </w:pPr>
      <w:r>
        <w:rPr>
          <w:rFonts w:ascii="Arial" w:hAnsi="Arial" w:cs="Arial"/>
          <w:highlight w:val="yellow"/>
        </w:rPr>
        <w:t xml:space="preserve"> </w:t>
      </w:r>
      <w:r w:rsidRPr="006B6215">
        <w:rPr>
          <w:rFonts w:ascii="Arial" w:hAnsi="Arial" w:cs="Arial"/>
          <w:highlight w:val="yellow"/>
        </w:rPr>
        <w:t xml:space="preserve">  </w:t>
      </w:r>
    </w:p>
    <w:p w:rsidR="00154231" w:rsidRDefault="00154231" w:rsidP="00417B3B">
      <w:pPr>
        <w:ind w:left="1418" w:right="1416"/>
        <w:rPr>
          <w:rFonts w:ascii="Arial" w:hAnsi="Arial" w:cs="Arial"/>
        </w:rPr>
      </w:pPr>
      <w:r w:rsidRPr="00BB644C">
        <w:rPr>
          <w:rFonts w:ascii="Arial" w:hAnsi="Arial" w:cs="Arial"/>
        </w:rPr>
        <w:t xml:space="preserve">Genom projektmedel från Svenska filminstitutet har Kulturskolan dessutom kunnat utveckla och erbjuda filmkulturell verksamhet under perioden. Detta har skett genom kortkurser under våren och i samarbete med fritids under hösten.  Vidare har Kulturskolan genom projektmedel från Skellefteå Älvdal/ Europeiska jordbruksfonden för landsbygdsutveckling kunnat utveckla och testa kortkurser inom digital bild och formkonst. En projektidé som </w:t>
      </w:r>
      <w:r>
        <w:rPr>
          <w:rFonts w:ascii="Arial" w:hAnsi="Arial" w:cs="Arial"/>
        </w:rPr>
        <w:t xml:space="preserve">bidragit till att Malå kommun nu nominerad till årets kommunala innovation. Det har också blivit en verksamhet som </w:t>
      </w:r>
      <w:proofErr w:type="spellStart"/>
      <w:r>
        <w:rPr>
          <w:rFonts w:ascii="Arial" w:hAnsi="Arial" w:cs="Arial"/>
        </w:rPr>
        <w:t>Nilaskolan</w:t>
      </w:r>
      <w:proofErr w:type="spellEnd"/>
      <w:r>
        <w:rPr>
          <w:rFonts w:ascii="Arial" w:hAnsi="Arial" w:cs="Arial"/>
        </w:rPr>
        <w:t xml:space="preserve"> genom tjänsteköp från Malå kulturskolan använt som insats för arbete med </w:t>
      </w:r>
      <w:proofErr w:type="spellStart"/>
      <w:r>
        <w:rPr>
          <w:rFonts w:ascii="Arial" w:hAnsi="Arial" w:cs="Arial"/>
        </w:rPr>
        <w:t>entreprenöriellt</w:t>
      </w:r>
      <w:proofErr w:type="spellEnd"/>
      <w:r>
        <w:rPr>
          <w:rFonts w:ascii="Arial" w:hAnsi="Arial" w:cs="Arial"/>
        </w:rPr>
        <w:t xml:space="preserve"> lärande i grundskolan.  </w:t>
      </w:r>
      <w:r w:rsidRPr="00BB644C">
        <w:rPr>
          <w:rFonts w:ascii="Arial" w:hAnsi="Arial" w:cs="Arial"/>
        </w:rPr>
        <w:t xml:space="preserve"> </w:t>
      </w:r>
    </w:p>
    <w:p w:rsidR="008361B7" w:rsidRPr="00315BE4" w:rsidRDefault="008361B7" w:rsidP="00CF4D61">
      <w:pPr>
        <w:ind w:left="1418" w:right="1416"/>
        <w:rPr>
          <w:rFonts w:ascii="Arial" w:hAnsi="Arial" w:cs="Arial"/>
          <w:highlight w:val="yellow"/>
        </w:rPr>
      </w:pPr>
    </w:p>
    <w:p w:rsidR="00B517D4" w:rsidRPr="00154231" w:rsidRDefault="00B517D4" w:rsidP="00B52EA9">
      <w:pPr>
        <w:ind w:left="114" w:right="1416" w:firstLine="1304"/>
        <w:jc w:val="both"/>
        <w:rPr>
          <w:rFonts w:ascii="Arial" w:hAnsi="Arial" w:cs="Arial"/>
          <w:i/>
        </w:rPr>
      </w:pPr>
      <w:r w:rsidRPr="00154231">
        <w:rPr>
          <w:rFonts w:ascii="Arial" w:hAnsi="Arial" w:cs="Arial"/>
          <w:i/>
        </w:rPr>
        <w:t>Fritidsgård</w:t>
      </w:r>
      <w:r w:rsidR="0093528D">
        <w:rPr>
          <w:rFonts w:ascii="Arial" w:hAnsi="Arial" w:cs="Arial"/>
          <w:i/>
        </w:rPr>
        <w:t>en Kosmos</w:t>
      </w:r>
    </w:p>
    <w:p w:rsidR="0093528D" w:rsidRDefault="0093528D" w:rsidP="0093528D">
      <w:pPr>
        <w:tabs>
          <w:tab w:val="left" w:pos="8222"/>
        </w:tabs>
        <w:ind w:left="1418" w:right="140"/>
        <w:rPr>
          <w:rFonts w:ascii="Arial" w:hAnsi="Arial" w:cs="Arial"/>
        </w:rPr>
      </w:pPr>
    </w:p>
    <w:p w:rsidR="0093528D" w:rsidRPr="00412BB8" w:rsidRDefault="0093528D" w:rsidP="00B52EA9">
      <w:pPr>
        <w:tabs>
          <w:tab w:val="left" w:pos="8222"/>
        </w:tabs>
        <w:ind w:left="1418" w:right="1416"/>
        <w:rPr>
          <w:rFonts w:ascii="Arial" w:hAnsi="Arial" w:cs="Arial"/>
        </w:rPr>
      </w:pPr>
      <w:r w:rsidRPr="00412BB8">
        <w:rPr>
          <w:rFonts w:ascii="Arial" w:hAnsi="Arial" w:cs="Arial"/>
        </w:rPr>
        <w:t>Fritidsgårdens verksamhet bedrivs både dag- och kvällstid. Under året har det varit öppet tre kvällar i veckan samtidigt som speciella öppettider har förekommit under lov. Fritidsgården</w:t>
      </w:r>
      <w:r>
        <w:rPr>
          <w:rFonts w:ascii="Arial" w:hAnsi="Arial" w:cs="Arial"/>
        </w:rPr>
        <w:t xml:space="preserve"> Kosmos är stängd/har anpassad verksamhet under lov</w:t>
      </w:r>
      <w:r w:rsidRPr="00412BB8">
        <w:rPr>
          <w:rFonts w:ascii="Arial" w:hAnsi="Arial" w:cs="Arial"/>
        </w:rPr>
        <w:t xml:space="preserve">.  </w:t>
      </w:r>
    </w:p>
    <w:p w:rsidR="0093528D" w:rsidRPr="00412BB8" w:rsidRDefault="0093528D" w:rsidP="00B52EA9">
      <w:pPr>
        <w:ind w:right="1416"/>
        <w:rPr>
          <w:rFonts w:ascii="Arial" w:hAnsi="Arial" w:cs="Arial"/>
        </w:rPr>
      </w:pPr>
    </w:p>
    <w:p w:rsidR="0093528D" w:rsidRDefault="0093528D" w:rsidP="00966C5E">
      <w:pPr>
        <w:ind w:left="1418" w:right="1416"/>
        <w:rPr>
          <w:rFonts w:ascii="Arial" w:hAnsi="Arial" w:cs="Arial"/>
        </w:rPr>
      </w:pPr>
      <w:r>
        <w:rPr>
          <w:rFonts w:ascii="Arial" w:hAnsi="Arial" w:cs="Arial"/>
        </w:rPr>
        <w:t xml:space="preserve">Besöken </w:t>
      </w:r>
      <w:r w:rsidRPr="00DF2FCC">
        <w:rPr>
          <w:rFonts w:ascii="Arial" w:hAnsi="Arial" w:cs="Arial"/>
        </w:rPr>
        <w:t>har minskat under</w:t>
      </w:r>
      <w:r>
        <w:rPr>
          <w:rFonts w:ascii="Arial" w:hAnsi="Arial" w:cs="Arial"/>
        </w:rPr>
        <w:t xml:space="preserve"> 2019. Barn i årskurs 4-6 är den grupp av ungdomar som besöker oss mest, ungdomar i åk7 och äldre bedöms ”mätta” på Kosmos efter att de vistats i lokalerna och haft tillgång till resurserna fritidsgården erbjuder under skoldagen. </w:t>
      </w:r>
    </w:p>
    <w:p w:rsidR="0093528D" w:rsidRPr="00412BB8" w:rsidRDefault="0093528D" w:rsidP="00B52EA9">
      <w:pPr>
        <w:tabs>
          <w:tab w:val="left" w:pos="8505"/>
        </w:tabs>
        <w:ind w:left="1418" w:right="1416"/>
        <w:rPr>
          <w:rFonts w:ascii="Arial" w:hAnsi="Arial" w:cs="Arial"/>
        </w:rPr>
      </w:pPr>
    </w:p>
    <w:p w:rsidR="0093528D" w:rsidRPr="00412BB8" w:rsidRDefault="0093528D" w:rsidP="00B52EA9">
      <w:pPr>
        <w:ind w:left="1418" w:right="1416"/>
        <w:rPr>
          <w:rFonts w:ascii="Arial" w:hAnsi="Arial" w:cs="Arial"/>
        </w:rPr>
      </w:pPr>
      <w:r w:rsidRPr="00412BB8">
        <w:rPr>
          <w:rFonts w:ascii="Arial" w:hAnsi="Arial" w:cs="Arial"/>
        </w:rPr>
        <w:t>Fritidsgården Ko</w:t>
      </w:r>
      <w:r>
        <w:rPr>
          <w:rFonts w:ascii="Arial" w:hAnsi="Arial" w:cs="Arial"/>
        </w:rPr>
        <w:t>smos har under 2019</w:t>
      </w:r>
      <w:r w:rsidRPr="00412BB8">
        <w:rPr>
          <w:rFonts w:ascii="Arial" w:hAnsi="Arial" w:cs="Arial"/>
        </w:rPr>
        <w:t xml:space="preserve"> arbetat för att ge förutsätt</w:t>
      </w:r>
      <w:r>
        <w:rPr>
          <w:rFonts w:ascii="Arial" w:hAnsi="Arial" w:cs="Arial"/>
        </w:rPr>
        <w:softHyphen/>
      </w:r>
      <w:r w:rsidRPr="00412BB8">
        <w:rPr>
          <w:rFonts w:ascii="Arial" w:hAnsi="Arial" w:cs="Arial"/>
        </w:rPr>
        <w:t>ningar och stöd för processer som främjar självorganisering bland barn och unga. Tillsammans med och för unga i området</w:t>
      </w:r>
      <w:r>
        <w:rPr>
          <w:rFonts w:ascii="Arial" w:hAnsi="Arial" w:cs="Arial"/>
        </w:rPr>
        <w:t xml:space="preserve"> och i samspel med lokala aktörer</w:t>
      </w:r>
      <w:r w:rsidRPr="00412BB8">
        <w:rPr>
          <w:rFonts w:ascii="Arial" w:hAnsi="Arial" w:cs="Arial"/>
        </w:rPr>
        <w:t xml:space="preserve"> har verksamheten också arbetat för att koordinera lokala resurser, möjligheter och aktiviteter. Vidare har arbetet med mötesplatsen Kosmos café, och praktiska sysslor därtill fungerat likt tidigare. I mån av tid har Fritidsgården även bi</w:t>
      </w:r>
      <w:r>
        <w:rPr>
          <w:rFonts w:ascii="Arial" w:hAnsi="Arial" w:cs="Arial"/>
        </w:rPr>
        <w:softHyphen/>
      </w:r>
      <w:r w:rsidRPr="00412BB8">
        <w:rPr>
          <w:rFonts w:ascii="Arial" w:hAnsi="Arial" w:cs="Arial"/>
        </w:rPr>
        <w:t>stått verksamheter/organisationer och projekt förenliga med fri</w:t>
      </w:r>
      <w:r>
        <w:rPr>
          <w:rFonts w:ascii="Arial" w:hAnsi="Arial" w:cs="Arial"/>
        </w:rPr>
        <w:softHyphen/>
      </w:r>
      <w:r w:rsidRPr="00412BB8">
        <w:rPr>
          <w:rFonts w:ascii="Arial" w:hAnsi="Arial" w:cs="Arial"/>
        </w:rPr>
        <w:t xml:space="preserve">tidsgårdens syften med särskild fokus på förebyggande arbete (så som ex. kamratstödjararbetet, tobaksfriduo mm). </w:t>
      </w:r>
      <w:r>
        <w:rPr>
          <w:rFonts w:ascii="Arial" w:hAnsi="Arial" w:cs="Arial"/>
        </w:rPr>
        <w:t xml:space="preserve">Förslag till års hjul för strategiskt förebyggande arbete i praktiken 2020 har utarbetats och föreslagits REK-gruppen. </w:t>
      </w:r>
    </w:p>
    <w:p w:rsidR="0093528D" w:rsidRPr="002F6C8C" w:rsidRDefault="0093528D" w:rsidP="00B52EA9">
      <w:pPr>
        <w:tabs>
          <w:tab w:val="left" w:pos="8505"/>
        </w:tabs>
        <w:ind w:right="1416"/>
        <w:rPr>
          <w:rFonts w:ascii="Arial" w:hAnsi="Arial" w:cs="Arial"/>
          <w:highlight w:val="yellow"/>
        </w:rPr>
      </w:pPr>
    </w:p>
    <w:p w:rsidR="0093528D" w:rsidRPr="008B24C6" w:rsidRDefault="0093528D" w:rsidP="00743DB2">
      <w:pPr>
        <w:ind w:left="1418" w:right="1416"/>
        <w:rPr>
          <w:rFonts w:ascii="Arial" w:hAnsi="Arial" w:cs="Arial"/>
        </w:rPr>
      </w:pPr>
      <w:r w:rsidRPr="00412BB8">
        <w:rPr>
          <w:rFonts w:ascii="Arial" w:hAnsi="Arial" w:cs="Arial"/>
        </w:rPr>
        <w:t>Utöver den öppna regelbundna verksamheten med fika, spel, bil</w:t>
      </w:r>
      <w:r>
        <w:rPr>
          <w:rFonts w:ascii="Arial" w:hAnsi="Arial" w:cs="Arial"/>
        </w:rPr>
        <w:softHyphen/>
      </w:r>
      <w:r w:rsidRPr="00412BB8">
        <w:rPr>
          <w:rFonts w:ascii="Arial" w:hAnsi="Arial" w:cs="Arial"/>
        </w:rPr>
        <w:t xml:space="preserve">jard, pingis, café, pyssel osv. så har det </w:t>
      </w:r>
      <w:r>
        <w:rPr>
          <w:rFonts w:ascii="Arial" w:hAnsi="Arial" w:cs="Arial"/>
        </w:rPr>
        <w:t xml:space="preserve">under året avslutats ett integrationsprojekt kallat ”Kosmos hela dagen”. Projektet har under året avslutats och slutredovisats, lösning för implementering efter projektavslut lyckades vi inte med. </w:t>
      </w:r>
    </w:p>
    <w:p w:rsidR="0093528D" w:rsidRDefault="0093528D" w:rsidP="00B52EA9">
      <w:pPr>
        <w:tabs>
          <w:tab w:val="left" w:pos="8505"/>
        </w:tabs>
        <w:ind w:left="1418" w:right="1133"/>
        <w:rPr>
          <w:rFonts w:ascii="Arial" w:hAnsi="Arial" w:cs="Arial"/>
        </w:rPr>
      </w:pPr>
    </w:p>
    <w:p w:rsidR="0093528D" w:rsidRPr="008B24C6" w:rsidRDefault="0093528D" w:rsidP="00743DB2">
      <w:pPr>
        <w:tabs>
          <w:tab w:val="left" w:pos="8505"/>
        </w:tabs>
        <w:ind w:left="1418" w:right="1133"/>
        <w:rPr>
          <w:rFonts w:ascii="Arial" w:hAnsi="Arial" w:cs="Arial"/>
        </w:rPr>
      </w:pPr>
      <w:r>
        <w:rPr>
          <w:rFonts w:ascii="Arial" w:hAnsi="Arial" w:cs="Arial"/>
        </w:rPr>
        <w:t xml:space="preserve">Dessa är några av de aktiviteter som har genomförts under året: </w:t>
      </w:r>
    </w:p>
    <w:p w:rsidR="0093528D" w:rsidRDefault="0093528D" w:rsidP="00743DB2">
      <w:pPr>
        <w:pStyle w:val="Liststycke"/>
        <w:numPr>
          <w:ilvl w:val="0"/>
          <w:numId w:val="15"/>
        </w:numPr>
        <w:tabs>
          <w:tab w:val="left" w:pos="8505"/>
        </w:tabs>
        <w:rPr>
          <w:rFonts w:ascii="Arial" w:hAnsi="Arial" w:cs="Arial"/>
        </w:rPr>
      </w:pPr>
      <w:r w:rsidRPr="00A61FF0">
        <w:rPr>
          <w:rFonts w:ascii="Arial" w:hAnsi="Arial" w:cs="Arial"/>
        </w:rPr>
        <w:t xml:space="preserve">Skidåkning i </w:t>
      </w:r>
      <w:proofErr w:type="spellStart"/>
      <w:r w:rsidRPr="00A61FF0">
        <w:rPr>
          <w:rFonts w:ascii="Arial" w:hAnsi="Arial" w:cs="Arial"/>
        </w:rPr>
        <w:t>Tjamstan</w:t>
      </w:r>
      <w:r>
        <w:rPr>
          <w:rFonts w:ascii="Arial" w:hAnsi="Arial" w:cs="Arial"/>
        </w:rPr>
        <w:t>backarna</w:t>
      </w:r>
      <w:proofErr w:type="spellEnd"/>
      <w:r>
        <w:rPr>
          <w:rFonts w:ascii="Arial" w:hAnsi="Arial" w:cs="Arial"/>
        </w:rPr>
        <w:t xml:space="preserve"> vid flertalet tillfällen</w:t>
      </w:r>
    </w:p>
    <w:p w:rsidR="0093528D" w:rsidRPr="00A61FF0" w:rsidRDefault="0093528D" w:rsidP="00743DB2">
      <w:pPr>
        <w:pStyle w:val="Liststycke"/>
        <w:numPr>
          <w:ilvl w:val="0"/>
          <w:numId w:val="15"/>
        </w:numPr>
        <w:tabs>
          <w:tab w:val="left" w:pos="8505"/>
        </w:tabs>
        <w:rPr>
          <w:rFonts w:ascii="Arial" w:hAnsi="Arial" w:cs="Arial"/>
        </w:rPr>
      </w:pPr>
      <w:r>
        <w:rPr>
          <w:rFonts w:ascii="Arial" w:hAnsi="Arial" w:cs="Arial"/>
        </w:rPr>
        <w:t>Fritidsgården i sporthallen</w:t>
      </w:r>
    </w:p>
    <w:p w:rsidR="0093528D" w:rsidRPr="00A61FF0" w:rsidRDefault="0093528D" w:rsidP="00743DB2">
      <w:pPr>
        <w:pStyle w:val="Liststycke"/>
        <w:numPr>
          <w:ilvl w:val="0"/>
          <w:numId w:val="15"/>
        </w:numPr>
        <w:tabs>
          <w:tab w:val="left" w:pos="8505"/>
        </w:tabs>
        <w:rPr>
          <w:rFonts w:ascii="Arial" w:hAnsi="Arial" w:cs="Arial"/>
        </w:rPr>
      </w:pPr>
      <w:r w:rsidRPr="00A61FF0">
        <w:rPr>
          <w:rFonts w:ascii="Arial" w:hAnsi="Arial" w:cs="Arial"/>
        </w:rPr>
        <w:t>Badresa</w:t>
      </w:r>
      <w:r>
        <w:rPr>
          <w:rFonts w:ascii="Arial" w:hAnsi="Arial" w:cs="Arial"/>
        </w:rPr>
        <w:t xml:space="preserve"> till Örnsköldsvik</w:t>
      </w:r>
      <w:r w:rsidRPr="00A61FF0">
        <w:rPr>
          <w:rFonts w:ascii="Arial" w:hAnsi="Arial" w:cs="Arial"/>
        </w:rPr>
        <w:t xml:space="preserve">  </w:t>
      </w:r>
      <w:r w:rsidRPr="00A61FF0">
        <w:rPr>
          <w:rFonts w:ascii="Arial" w:hAnsi="Arial" w:cs="Arial"/>
        </w:rPr>
        <w:tab/>
      </w:r>
      <w:r w:rsidRPr="00A61FF0">
        <w:rPr>
          <w:rFonts w:ascii="Arial" w:hAnsi="Arial" w:cs="Arial"/>
        </w:rPr>
        <w:tab/>
      </w:r>
    </w:p>
    <w:p w:rsidR="0093528D" w:rsidRPr="00A61FF0" w:rsidRDefault="0093528D" w:rsidP="00743DB2">
      <w:pPr>
        <w:pStyle w:val="Liststycke"/>
        <w:numPr>
          <w:ilvl w:val="0"/>
          <w:numId w:val="15"/>
        </w:numPr>
        <w:tabs>
          <w:tab w:val="left" w:pos="8505"/>
        </w:tabs>
        <w:rPr>
          <w:rFonts w:ascii="Arial" w:hAnsi="Arial" w:cs="Arial"/>
        </w:rPr>
      </w:pPr>
      <w:r w:rsidRPr="00A61FF0">
        <w:rPr>
          <w:rFonts w:ascii="Arial" w:hAnsi="Arial" w:cs="Arial"/>
        </w:rPr>
        <w:t>Disco på fritidsgården Kosmos</w:t>
      </w:r>
      <w:r>
        <w:rPr>
          <w:rFonts w:ascii="Arial" w:hAnsi="Arial" w:cs="Arial"/>
        </w:rPr>
        <w:t xml:space="preserve"> vid flertalet tillfällen</w:t>
      </w:r>
      <w:r w:rsidRPr="00A61FF0">
        <w:rPr>
          <w:rFonts w:ascii="Arial" w:hAnsi="Arial" w:cs="Arial"/>
        </w:rPr>
        <w:t xml:space="preserve"> </w:t>
      </w:r>
    </w:p>
    <w:p w:rsidR="0093528D" w:rsidRPr="00A61FF0" w:rsidRDefault="0093528D" w:rsidP="00743DB2">
      <w:pPr>
        <w:pStyle w:val="Liststycke"/>
        <w:numPr>
          <w:ilvl w:val="0"/>
          <w:numId w:val="15"/>
        </w:numPr>
        <w:ind w:right="1416"/>
        <w:rPr>
          <w:rFonts w:ascii="Arial" w:hAnsi="Arial" w:cs="Arial"/>
        </w:rPr>
      </w:pPr>
      <w:r w:rsidRPr="00A61FF0">
        <w:rPr>
          <w:rFonts w:ascii="Arial" w:hAnsi="Arial" w:cs="Arial"/>
        </w:rPr>
        <w:t>Fritidsgården Kosmos flyttar till Forum – Bio</w:t>
      </w:r>
      <w:r>
        <w:rPr>
          <w:rFonts w:ascii="Arial" w:hAnsi="Arial" w:cs="Arial"/>
        </w:rPr>
        <w:t xml:space="preserve">, i samarbete med </w:t>
      </w:r>
      <w:proofErr w:type="spellStart"/>
      <w:r>
        <w:rPr>
          <w:rFonts w:ascii="Arial" w:hAnsi="Arial" w:cs="Arial"/>
        </w:rPr>
        <w:t>Sagabiografens</w:t>
      </w:r>
      <w:proofErr w:type="spellEnd"/>
      <w:r>
        <w:rPr>
          <w:rFonts w:ascii="Arial" w:hAnsi="Arial" w:cs="Arial"/>
        </w:rPr>
        <w:t xml:space="preserve"> intresseförening vid flertalet tillfällen</w:t>
      </w:r>
    </w:p>
    <w:p w:rsidR="0093528D" w:rsidRPr="00A61FF0" w:rsidRDefault="0093528D" w:rsidP="00743DB2">
      <w:pPr>
        <w:pStyle w:val="Liststycke"/>
        <w:numPr>
          <w:ilvl w:val="0"/>
          <w:numId w:val="15"/>
        </w:numPr>
        <w:ind w:right="1133"/>
        <w:rPr>
          <w:rFonts w:ascii="Arial" w:hAnsi="Arial" w:cs="Arial"/>
        </w:rPr>
      </w:pPr>
      <w:r w:rsidRPr="00A61FF0">
        <w:rPr>
          <w:rFonts w:ascii="Arial" w:hAnsi="Arial" w:cs="Arial"/>
        </w:rPr>
        <w:t>Drogfritt skolavslutningsarrangemang, i samar</w:t>
      </w:r>
      <w:r>
        <w:rPr>
          <w:rFonts w:ascii="Arial" w:hAnsi="Arial" w:cs="Arial"/>
        </w:rPr>
        <w:t>bete med övriga organisati</w:t>
      </w:r>
      <w:r>
        <w:rPr>
          <w:rFonts w:ascii="Arial" w:hAnsi="Arial" w:cs="Arial"/>
        </w:rPr>
        <w:softHyphen/>
        <w:t xml:space="preserve">oner, för både åk 4-6 och åk 7-17år. </w:t>
      </w:r>
    </w:p>
    <w:p w:rsidR="0093528D" w:rsidRPr="00A61FF0" w:rsidRDefault="0093528D" w:rsidP="00743DB2">
      <w:pPr>
        <w:pStyle w:val="Liststycke"/>
        <w:numPr>
          <w:ilvl w:val="0"/>
          <w:numId w:val="15"/>
        </w:numPr>
        <w:tabs>
          <w:tab w:val="left" w:pos="8505"/>
        </w:tabs>
        <w:rPr>
          <w:rFonts w:ascii="Arial" w:hAnsi="Arial" w:cs="Arial"/>
        </w:rPr>
      </w:pPr>
      <w:r w:rsidRPr="00A61FF0">
        <w:rPr>
          <w:rFonts w:ascii="Arial" w:hAnsi="Arial" w:cs="Arial"/>
        </w:rPr>
        <w:t>Höstlovsresa till Boda borg</w:t>
      </w:r>
    </w:p>
    <w:p w:rsidR="0093528D" w:rsidRPr="00A61FF0" w:rsidRDefault="0093528D" w:rsidP="00743DB2">
      <w:pPr>
        <w:pStyle w:val="Liststycke"/>
        <w:numPr>
          <w:ilvl w:val="0"/>
          <w:numId w:val="15"/>
        </w:numPr>
        <w:tabs>
          <w:tab w:val="left" w:pos="8505"/>
        </w:tabs>
        <w:rPr>
          <w:rFonts w:ascii="Arial" w:hAnsi="Arial" w:cs="Arial"/>
        </w:rPr>
      </w:pPr>
      <w:r w:rsidRPr="00A61FF0">
        <w:rPr>
          <w:rFonts w:ascii="Arial" w:hAnsi="Arial" w:cs="Arial"/>
        </w:rPr>
        <w:t>Livespelning på Forum</w:t>
      </w:r>
      <w:r>
        <w:rPr>
          <w:rFonts w:ascii="Arial" w:hAnsi="Arial" w:cs="Arial"/>
        </w:rPr>
        <w:t xml:space="preserve"> i samarbete med Far </w:t>
      </w:r>
      <w:proofErr w:type="spellStart"/>
      <w:r>
        <w:rPr>
          <w:rFonts w:ascii="Arial" w:hAnsi="Arial" w:cs="Arial"/>
        </w:rPr>
        <w:t>out</w:t>
      </w:r>
      <w:proofErr w:type="spellEnd"/>
      <w:r>
        <w:rPr>
          <w:rFonts w:ascii="Arial" w:hAnsi="Arial" w:cs="Arial"/>
        </w:rPr>
        <w:t xml:space="preserve"> </w:t>
      </w:r>
      <w:proofErr w:type="spellStart"/>
      <w:r>
        <w:rPr>
          <w:rFonts w:ascii="Arial" w:hAnsi="Arial" w:cs="Arial"/>
        </w:rPr>
        <w:t>Pranksters</w:t>
      </w:r>
      <w:proofErr w:type="spellEnd"/>
    </w:p>
    <w:p w:rsidR="00BC4924" w:rsidRDefault="00BC4924" w:rsidP="00B52EA9">
      <w:pPr>
        <w:tabs>
          <w:tab w:val="left" w:pos="8505"/>
        </w:tabs>
        <w:ind w:right="1416"/>
        <w:rPr>
          <w:rFonts w:ascii="Arial" w:hAnsi="Arial" w:cs="Arial"/>
          <w:highlight w:val="yellow"/>
        </w:rPr>
      </w:pPr>
    </w:p>
    <w:p w:rsidR="0079153E" w:rsidRPr="00BC4924" w:rsidRDefault="00BC4924" w:rsidP="00B52EA9">
      <w:pPr>
        <w:tabs>
          <w:tab w:val="left" w:pos="8505"/>
        </w:tabs>
        <w:ind w:right="1416"/>
        <w:rPr>
          <w:rFonts w:ascii="Arial" w:hAnsi="Arial" w:cs="Arial"/>
        </w:rPr>
      </w:pPr>
      <w:r>
        <w:rPr>
          <w:rFonts w:ascii="Arial" w:hAnsi="Arial" w:cs="Arial"/>
          <w:i/>
          <w:szCs w:val="22"/>
        </w:rPr>
        <w:t xml:space="preserve">                     </w:t>
      </w:r>
      <w:r w:rsidR="00393E95" w:rsidRPr="00BC4924">
        <w:rPr>
          <w:rFonts w:ascii="Arial" w:hAnsi="Arial" w:cs="Arial"/>
          <w:i/>
          <w:szCs w:val="22"/>
        </w:rPr>
        <w:t>Uthyrning av lokaler och fordon</w:t>
      </w:r>
      <w:r w:rsidR="0079153E" w:rsidRPr="00BC4924">
        <w:rPr>
          <w:rFonts w:ascii="Arial" w:hAnsi="Arial" w:cs="Arial"/>
        </w:rPr>
        <w:t xml:space="preserve"> </w:t>
      </w:r>
    </w:p>
    <w:p w:rsidR="00F15E28" w:rsidRDefault="00F15E28" w:rsidP="00B52EA9">
      <w:pPr>
        <w:ind w:right="1133"/>
        <w:rPr>
          <w:rFonts w:ascii="Arial" w:hAnsi="Arial" w:cs="Arial"/>
          <w:highlight w:val="yellow"/>
        </w:rPr>
      </w:pPr>
    </w:p>
    <w:p w:rsidR="00F15E28" w:rsidRPr="00E20CBF" w:rsidRDefault="00F15E28" w:rsidP="00B52EA9">
      <w:pPr>
        <w:ind w:left="114" w:right="1133" w:firstLine="1304"/>
        <w:rPr>
          <w:rFonts w:ascii="Arial" w:hAnsi="Arial" w:cs="Arial"/>
          <w:i/>
          <w:szCs w:val="28"/>
        </w:rPr>
      </w:pPr>
      <w:r w:rsidRPr="00E20CBF">
        <w:rPr>
          <w:rFonts w:ascii="Arial" w:hAnsi="Arial" w:cs="Arial"/>
          <w:i/>
          <w:szCs w:val="28"/>
        </w:rPr>
        <w:t>Forum</w:t>
      </w:r>
    </w:p>
    <w:p w:rsidR="00F15E28" w:rsidRPr="00E20CBF" w:rsidRDefault="00F15E28" w:rsidP="00B52EA9">
      <w:pPr>
        <w:ind w:left="1418" w:right="1133"/>
        <w:rPr>
          <w:rFonts w:ascii="Arial" w:hAnsi="Arial" w:cs="Arial"/>
        </w:rPr>
      </w:pPr>
    </w:p>
    <w:p w:rsidR="00F15E28" w:rsidRPr="00A37131" w:rsidRDefault="00F15E28" w:rsidP="00B52EA9">
      <w:pPr>
        <w:ind w:left="1418" w:right="1133"/>
        <w:rPr>
          <w:rFonts w:ascii="Arial" w:hAnsi="Arial" w:cs="Arial"/>
          <w:i/>
          <w:szCs w:val="28"/>
        </w:rPr>
      </w:pPr>
      <w:r w:rsidRPr="00E20CBF">
        <w:rPr>
          <w:rFonts w:ascii="Arial" w:hAnsi="Arial" w:cs="Arial"/>
        </w:rPr>
        <w:t xml:space="preserve">Totalt sett har Forum varit uthyrd vid 150 tillfällen under 2019 jämfört med 220 tillfällen 2018 och 143 tillfällen 2017. Under 2018 var </w:t>
      </w:r>
      <w:proofErr w:type="spellStart"/>
      <w:r w:rsidRPr="00E20CBF">
        <w:rPr>
          <w:rFonts w:ascii="Arial" w:hAnsi="Arial" w:cs="Arial"/>
        </w:rPr>
        <w:t>Malåborg</w:t>
      </w:r>
      <w:proofErr w:type="spellEnd"/>
      <w:r w:rsidRPr="00E20CBF">
        <w:rPr>
          <w:rFonts w:ascii="Arial" w:hAnsi="Arial" w:cs="Arial"/>
        </w:rPr>
        <w:t xml:space="preserve"> stängd och många som tidigare nyttjat den lokalen använde istället Forum under denna tid. Uthyrningsfrekvensen för Forum är ganska likvärdig år för år med undantag för 2018. </w:t>
      </w:r>
      <w:r w:rsidRPr="00E20CBF">
        <w:rPr>
          <w:rFonts w:ascii="Arial" w:hAnsi="Arial" w:cs="Arial"/>
        </w:rPr>
        <w:br/>
      </w:r>
      <w:r w:rsidRPr="00E20CBF">
        <w:rPr>
          <w:rFonts w:ascii="Arial" w:hAnsi="Arial" w:cs="Arial"/>
        </w:rPr>
        <w:br/>
      </w:r>
      <w:r w:rsidRPr="00A37131">
        <w:rPr>
          <w:rFonts w:ascii="Arial" w:hAnsi="Arial" w:cs="Arial"/>
          <w:i/>
          <w:szCs w:val="28"/>
        </w:rPr>
        <w:t>Biluthyrning</w:t>
      </w:r>
    </w:p>
    <w:p w:rsidR="00F15E28" w:rsidRPr="00A37131" w:rsidRDefault="00F15E28" w:rsidP="00B52EA9">
      <w:pPr>
        <w:ind w:left="1418" w:right="1416"/>
        <w:rPr>
          <w:rFonts w:ascii="Arial" w:hAnsi="Arial" w:cs="Arial"/>
        </w:rPr>
      </w:pPr>
    </w:p>
    <w:p w:rsidR="00F15E28" w:rsidRPr="00A37131" w:rsidRDefault="00F15E28" w:rsidP="00B52EA9">
      <w:pPr>
        <w:ind w:left="1418" w:right="1416"/>
        <w:rPr>
          <w:rFonts w:ascii="Arial" w:hAnsi="Arial" w:cs="Arial"/>
        </w:rPr>
      </w:pPr>
      <w:r w:rsidRPr="00A37131">
        <w:rPr>
          <w:rFonts w:ascii="Arial" w:hAnsi="Arial" w:cs="Arial"/>
        </w:rPr>
        <w:t>Biluthyrningen har en trend med minskad uthyrning. Målet är fortfarande att göra ett nollresultat</w:t>
      </w:r>
      <w:r>
        <w:rPr>
          <w:rFonts w:ascii="Arial" w:hAnsi="Arial" w:cs="Arial"/>
        </w:rPr>
        <w:t xml:space="preserve"> varje år</w:t>
      </w:r>
      <w:r w:rsidRPr="00A37131">
        <w:rPr>
          <w:rFonts w:ascii="Arial" w:hAnsi="Arial" w:cs="Arial"/>
        </w:rPr>
        <w:t>. Leasingavtalen på bilarna gick ut i fjol (juni) och har köpts ut av oss. Kostnaden kommer att avskrivas under 2 år så att det ska bli i stort sett oförändrade kostnader under denna tid för hyrbilarna. Uthyrningsfrekvensen är nu så pass låg att vi borde fundera på att sälja av en bil under 2020.</w:t>
      </w:r>
    </w:p>
    <w:p w:rsidR="00363D33" w:rsidRDefault="00363D33" w:rsidP="00B52EA9">
      <w:pPr>
        <w:ind w:right="1416"/>
        <w:rPr>
          <w:rFonts w:ascii="Arial" w:hAnsi="Arial" w:cs="Arial"/>
          <w:sz w:val="28"/>
          <w:szCs w:val="28"/>
        </w:rPr>
      </w:pPr>
    </w:p>
    <w:p w:rsidR="00B76F42" w:rsidRPr="00772720" w:rsidRDefault="00B76F42" w:rsidP="00C91416">
      <w:pPr>
        <w:tabs>
          <w:tab w:val="left" w:pos="1560"/>
        </w:tabs>
        <w:ind w:left="1418" w:right="1416"/>
        <w:rPr>
          <w:rFonts w:ascii="Arial" w:hAnsi="Arial" w:cs="Arial"/>
          <w:highlight w:val="cyan"/>
        </w:rPr>
      </w:pPr>
    </w:p>
    <w:p w:rsidR="00BB271F" w:rsidRDefault="00F15E28" w:rsidP="00966C5E">
      <w:pPr>
        <w:tabs>
          <w:tab w:val="left" w:pos="1560"/>
        </w:tabs>
        <w:ind w:right="1416"/>
        <w:rPr>
          <w:rFonts w:ascii="Arial" w:hAnsi="Arial" w:cs="Arial"/>
          <w:sz w:val="28"/>
        </w:rPr>
      </w:pPr>
      <w:r w:rsidRPr="00AA1B9F">
        <w:rPr>
          <w:rFonts w:ascii="Arial" w:hAnsi="Arial" w:cs="Arial"/>
          <w:sz w:val="28"/>
        </w:rPr>
        <w:t xml:space="preserve">                  </w:t>
      </w:r>
    </w:p>
    <w:p w:rsidR="00BB271F" w:rsidRDefault="00BB271F">
      <w:pPr>
        <w:rPr>
          <w:rFonts w:ascii="Arial" w:hAnsi="Arial" w:cs="Arial"/>
          <w:sz w:val="28"/>
        </w:rPr>
      </w:pPr>
      <w:r>
        <w:rPr>
          <w:rFonts w:ascii="Arial" w:hAnsi="Arial" w:cs="Arial"/>
          <w:sz w:val="28"/>
        </w:rPr>
        <w:br w:type="page"/>
      </w:r>
    </w:p>
    <w:p w:rsidR="00393E95" w:rsidRPr="00AA1B9F" w:rsidRDefault="00393E95" w:rsidP="00BB271F">
      <w:pPr>
        <w:tabs>
          <w:tab w:val="left" w:pos="1560"/>
        </w:tabs>
        <w:ind w:left="1418" w:right="1416"/>
        <w:rPr>
          <w:rFonts w:ascii="Arial" w:hAnsi="Arial" w:cs="Arial"/>
          <w:b/>
          <w:sz w:val="32"/>
          <w:szCs w:val="28"/>
        </w:rPr>
      </w:pPr>
      <w:r w:rsidRPr="003523F8">
        <w:rPr>
          <w:rFonts w:ascii="Arial" w:hAnsi="Arial" w:cs="Arial"/>
          <w:b/>
          <w:sz w:val="28"/>
          <w:szCs w:val="28"/>
        </w:rPr>
        <w:t>Pedagogisk verksamhet</w:t>
      </w:r>
    </w:p>
    <w:p w:rsidR="00BA745D" w:rsidRPr="00315BE4" w:rsidRDefault="00BA745D" w:rsidP="0021796B">
      <w:pPr>
        <w:pStyle w:val="SidrubrikR"/>
        <w:ind w:left="1418" w:right="1416"/>
        <w:rPr>
          <w:rFonts w:ascii="Arial" w:hAnsi="Arial" w:cs="Arial"/>
          <w:b/>
          <w:sz w:val="22"/>
          <w:szCs w:val="28"/>
          <w:highlight w:val="yellow"/>
        </w:rPr>
      </w:pPr>
    </w:p>
    <w:p w:rsidR="00BA745D" w:rsidRPr="003A3AC5" w:rsidRDefault="00BA745D" w:rsidP="0021796B">
      <w:pPr>
        <w:pStyle w:val="LpandetextR"/>
        <w:tabs>
          <w:tab w:val="right" w:pos="4026"/>
          <w:tab w:val="left" w:pos="8222"/>
        </w:tabs>
        <w:ind w:left="1418" w:right="1416"/>
        <w:rPr>
          <w:rFonts w:ascii="Arial" w:hAnsi="Arial" w:cs="Arial"/>
          <w:i/>
          <w:sz w:val="24"/>
        </w:rPr>
      </w:pPr>
      <w:r w:rsidRPr="003A3AC5">
        <w:rPr>
          <w:rFonts w:ascii="Arial" w:hAnsi="Arial" w:cs="Arial"/>
          <w:i/>
          <w:sz w:val="24"/>
        </w:rPr>
        <w:t xml:space="preserve">Avsnittet handlar om förskole-, </w:t>
      </w:r>
      <w:proofErr w:type="spellStart"/>
      <w:r w:rsidRPr="003A3AC5">
        <w:rPr>
          <w:rFonts w:ascii="Arial" w:hAnsi="Arial" w:cs="Arial"/>
          <w:i/>
          <w:sz w:val="24"/>
        </w:rPr>
        <w:t>barnskole</w:t>
      </w:r>
      <w:proofErr w:type="spellEnd"/>
      <w:r w:rsidRPr="003A3AC5">
        <w:rPr>
          <w:rFonts w:ascii="Arial" w:hAnsi="Arial" w:cs="Arial"/>
          <w:i/>
          <w:sz w:val="24"/>
        </w:rPr>
        <w:t>- och gym</w:t>
      </w:r>
      <w:r w:rsidRPr="003A3AC5">
        <w:rPr>
          <w:rFonts w:ascii="Arial" w:hAnsi="Arial" w:cs="Arial"/>
          <w:i/>
          <w:sz w:val="24"/>
        </w:rPr>
        <w:softHyphen/>
      </w:r>
      <w:r w:rsidRPr="003A3AC5">
        <w:rPr>
          <w:rFonts w:ascii="Arial" w:hAnsi="Arial" w:cs="Arial"/>
          <w:i/>
          <w:sz w:val="24"/>
        </w:rPr>
        <w:softHyphen/>
        <w:t>nasieskole</w:t>
      </w:r>
      <w:r w:rsidR="00963B9F" w:rsidRPr="003A3AC5">
        <w:rPr>
          <w:rFonts w:ascii="Arial" w:hAnsi="Arial" w:cs="Arial"/>
          <w:i/>
          <w:sz w:val="24"/>
        </w:rPr>
        <w:softHyphen/>
      </w:r>
      <w:r w:rsidRPr="003A3AC5">
        <w:rPr>
          <w:rFonts w:ascii="Arial" w:hAnsi="Arial" w:cs="Arial"/>
          <w:i/>
          <w:sz w:val="24"/>
        </w:rPr>
        <w:t xml:space="preserve">verksamhet. </w:t>
      </w:r>
    </w:p>
    <w:p w:rsidR="00747299" w:rsidRPr="00315BE4" w:rsidRDefault="00747299" w:rsidP="00747299">
      <w:pPr>
        <w:ind w:right="1416" w:firstLine="1418"/>
        <w:rPr>
          <w:rFonts w:ascii="Arial" w:hAnsi="Arial" w:cs="Arial"/>
          <w:i/>
          <w:highlight w:val="yellow"/>
        </w:rPr>
      </w:pPr>
    </w:p>
    <w:p w:rsidR="00505A43" w:rsidRPr="00AA1B9F" w:rsidRDefault="00505A43" w:rsidP="00EE5BBF">
      <w:pPr>
        <w:ind w:left="1418" w:right="1416"/>
        <w:rPr>
          <w:rFonts w:ascii="Arial" w:hAnsi="Arial" w:cs="Arial"/>
          <w:sz w:val="28"/>
        </w:rPr>
      </w:pPr>
      <w:r w:rsidRPr="00AA1B9F">
        <w:rPr>
          <w:rFonts w:ascii="Arial" w:hAnsi="Arial" w:cs="Arial"/>
          <w:sz w:val="28"/>
        </w:rPr>
        <w:t>Förskoleverksamhet</w:t>
      </w:r>
    </w:p>
    <w:p w:rsidR="00F2235C" w:rsidRPr="00315BE4" w:rsidRDefault="00F2235C" w:rsidP="00EE5BBF">
      <w:pPr>
        <w:ind w:left="1418" w:right="1416"/>
        <w:rPr>
          <w:rFonts w:ascii="Arial" w:hAnsi="Arial" w:cs="Arial"/>
          <w:highlight w:val="yellow"/>
        </w:rPr>
      </w:pPr>
    </w:p>
    <w:p w:rsidR="00D7337B" w:rsidRDefault="00D7337B" w:rsidP="00EE5BBF">
      <w:pPr>
        <w:ind w:left="1418" w:right="1416"/>
        <w:rPr>
          <w:rFonts w:ascii="Arial" w:hAnsi="Arial" w:cs="Arial"/>
        </w:rPr>
      </w:pPr>
      <w:r>
        <w:rPr>
          <w:rFonts w:ascii="Arial" w:hAnsi="Arial" w:cs="Arial"/>
        </w:rPr>
        <w:t xml:space="preserve">Under 2019 har arbetet med nya </w:t>
      </w:r>
      <w:proofErr w:type="spellStart"/>
      <w:r>
        <w:rPr>
          <w:rFonts w:ascii="Arial" w:hAnsi="Arial" w:cs="Arial"/>
        </w:rPr>
        <w:t>Tjambo</w:t>
      </w:r>
      <w:proofErr w:type="spellEnd"/>
      <w:r>
        <w:rPr>
          <w:rFonts w:ascii="Arial" w:hAnsi="Arial" w:cs="Arial"/>
        </w:rPr>
        <w:t xml:space="preserve"> fortskridit. I maj sattes spaden i jorden för etapp ett och arbetet på bygget framskrider planenligt. Arbetet med att förbereda den inre organisationen inför den förändring som kommer fortgår ständigt. Rektor har en biträdande förskolechef som bl.a. arbetar med byggprocessen, exempelvis med kontakter med tekniska och entreprenörer för bygget.</w:t>
      </w:r>
    </w:p>
    <w:p w:rsidR="00D7337B" w:rsidRDefault="00D7337B" w:rsidP="00EE5BBF">
      <w:pPr>
        <w:ind w:left="1418" w:right="1416"/>
        <w:rPr>
          <w:rFonts w:ascii="Arial" w:hAnsi="Arial" w:cs="Arial"/>
        </w:rPr>
      </w:pPr>
    </w:p>
    <w:p w:rsidR="00D7337B" w:rsidRDefault="00D7337B" w:rsidP="00EE5BBF">
      <w:pPr>
        <w:ind w:left="1418" w:right="1416"/>
        <w:rPr>
          <w:rFonts w:ascii="Arial" w:hAnsi="Arial" w:cs="Arial"/>
        </w:rPr>
      </w:pPr>
      <w:r>
        <w:rPr>
          <w:rFonts w:ascii="Arial" w:hAnsi="Arial" w:cs="Arial"/>
        </w:rPr>
        <w:t xml:space="preserve">Förskolan har under 2019 varit organiserad i 8 avdelningar med 1-4 åringar samt Regnbågen med kommunens alla 5-åringar organiserade i 2 avdelningar. Antalet inskrivna barn per avdelning har varierat mellan 12 och 17 st. beroende tid på året och hur många barn som lokalen är godkänd för. </w:t>
      </w:r>
    </w:p>
    <w:p w:rsidR="00D7337B" w:rsidRDefault="00D7337B" w:rsidP="00EE5BBF">
      <w:pPr>
        <w:ind w:left="1418" w:right="1416"/>
        <w:rPr>
          <w:rFonts w:ascii="Arial" w:hAnsi="Arial" w:cs="Arial"/>
        </w:rPr>
      </w:pPr>
    </w:p>
    <w:p w:rsidR="00D7337B" w:rsidRDefault="00D7337B" w:rsidP="00EE5BBF">
      <w:pPr>
        <w:ind w:left="1418" w:right="1416"/>
        <w:rPr>
          <w:rFonts w:ascii="Arial" w:hAnsi="Arial" w:cs="Arial"/>
        </w:rPr>
      </w:pPr>
      <w:r>
        <w:rPr>
          <w:rFonts w:ascii="Arial" w:hAnsi="Arial" w:cs="Arial"/>
        </w:rPr>
        <w:t>Barnantalet i förskolan varierar under året. Som lägst, i september, hade vi 141 barn inskrivna medan i maj var 159 barn inskrivna i förskolans verksamhet. Med den förändring som genomfördes 2018, med en beredskap i barngrupperna för att klara av den utmaning som barnplaceringarna innebär med det växlande behovet av förskoleplatser, har inga provisoriska avdelningar varit aktuella detta år.</w:t>
      </w:r>
    </w:p>
    <w:p w:rsidR="00D7337B" w:rsidRDefault="00D7337B" w:rsidP="00EE5BBF">
      <w:pPr>
        <w:ind w:left="1418" w:right="1416"/>
        <w:rPr>
          <w:rFonts w:ascii="Arial" w:hAnsi="Arial" w:cs="Arial"/>
        </w:rPr>
      </w:pPr>
    </w:p>
    <w:p w:rsidR="00D7337B" w:rsidRDefault="00D7337B" w:rsidP="00EE5BBF">
      <w:pPr>
        <w:ind w:left="1418" w:right="1416"/>
        <w:rPr>
          <w:rFonts w:ascii="Arial" w:hAnsi="Arial" w:cs="Arial"/>
        </w:rPr>
      </w:pPr>
      <w:r w:rsidRPr="00233696">
        <w:rPr>
          <w:rFonts w:ascii="Arial" w:hAnsi="Arial" w:cs="Arial"/>
        </w:rPr>
        <w:t>Malå förskola har sökt bidrag från kulturrådet</w:t>
      </w:r>
      <w:r>
        <w:rPr>
          <w:rFonts w:ascii="Arial" w:hAnsi="Arial" w:cs="Arial"/>
        </w:rPr>
        <w:t xml:space="preserve"> (skapande förskola)</w:t>
      </w:r>
      <w:r w:rsidRPr="00233696">
        <w:rPr>
          <w:rFonts w:ascii="Arial" w:hAnsi="Arial" w:cs="Arial"/>
        </w:rPr>
        <w:t xml:space="preserve"> och i år </w:t>
      </w:r>
      <w:r>
        <w:rPr>
          <w:rFonts w:ascii="Arial" w:hAnsi="Arial" w:cs="Arial"/>
        </w:rPr>
        <w:t>har vi erbjudit</w:t>
      </w:r>
      <w:r w:rsidRPr="00233696">
        <w:rPr>
          <w:rFonts w:ascii="Arial" w:hAnsi="Arial" w:cs="Arial"/>
        </w:rPr>
        <w:t xml:space="preserve"> </w:t>
      </w:r>
      <w:r>
        <w:rPr>
          <w:rFonts w:ascii="Arial" w:hAnsi="Arial" w:cs="Arial"/>
        </w:rPr>
        <w:t xml:space="preserve">barnen födda 2014 och 2015 jojk tillsammans med Sara </w:t>
      </w:r>
      <w:proofErr w:type="spellStart"/>
      <w:r>
        <w:rPr>
          <w:rFonts w:ascii="Arial" w:hAnsi="Arial" w:cs="Arial"/>
        </w:rPr>
        <w:t>Ajnnak</w:t>
      </w:r>
      <w:proofErr w:type="spellEnd"/>
      <w:r>
        <w:rPr>
          <w:rFonts w:ascii="Arial" w:hAnsi="Arial" w:cs="Arial"/>
        </w:rPr>
        <w:t>. Kulturrådet har detta år även satsat på bokgåvor till förskolan och där ett tillskott till alla avdelningars egna bibliotek har varit ett välkommet inslag i verksamheten.</w:t>
      </w:r>
    </w:p>
    <w:p w:rsidR="00EE5BBF" w:rsidRDefault="00EE5BBF" w:rsidP="00EE5BBF">
      <w:pPr>
        <w:ind w:left="1418" w:right="1416"/>
        <w:rPr>
          <w:rFonts w:ascii="Arial" w:hAnsi="Arial" w:cs="Arial"/>
        </w:rPr>
      </w:pPr>
    </w:p>
    <w:p w:rsidR="00D7337B" w:rsidRDefault="00D7337B" w:rsidP="00EE5BBF">
      <w:pPr>
        <w:ind w:left="1418" w:right="1416"/>
        <w:rPr>
          <w:rFonts w:ascii="Arial" w:hAnsi="Arial" w:cs="Arial"/>
        </w:rPr>
      </w:pPr>
      <w:r>
        <w:rPr>
          <w:rFonts w:ascii="Arial" w:hAnsi="Arial" w:cs="Arial"/>
        </w:rPr>
        <w:t xml:space="preserve">Genom projektet nyanländas lärande har vi haft möjlighet att utbilda två SKUA-handledare inom förskolan, SKUA= språk och kunskapsutvecklande arbetssätt. De har genom utbildningen fått ökade kunskaper, särskilt för nyanlända barns språkutveckling och hur vi i förskolan kan utveckla vårt arbetssätt för att gynna språkutvecklingen hos alla barn. Implementeringen och utbildning av all personal i förskolan kommer att pågå under hela 2020. Vidare har projektet gett möjlighet till att utveckla samarbetet med BVC och sociala, en översyn och översättning av förskolans gemensamma dokument samt kommunikationsutbildning med all personal i förskolan. </w:t>
      </w:r>
    </w:p>
    <w:p w:rsidR="00D7337B" w:rsidRDefault="00D7337B" w:rsidP="00EE5BBF">
      <w:pPr>
        <w:ind w:left="1418" w:right="1416"/>
        <w:rPr>
          <w:rFonts w:ascii="Arial" w:hAnsi="Arial" w:cs="Arial"/>
        </w:rPr>
      </w:pPr>
    </w:p>
    <w:p w:rsidR="00D7337B" w:rsidRDefault="00D7337B" w:rsidP="00EE5BBF">
      <w:pPr>
        <w:tabs>
          <w:tab w:val="left" w:pos="8222"/>
        </w:tabs>
        <w:ind w:left="1418" w:right="1416"/>
        <w:rPr>
          <w:rFonts w:ascii="Arial" w:hAnsi="Arial" w:cs="Arial"/>
        </w:rPr>
      </w:pPr>
      <w:r>
        <w:rPr>
          <w:rFonts w:ascii="Arial" w:hAnsi="Arial" w:cs="Arial"/>
        </w:rPr>
        <w:t xml:space="preserve">Under 2018 upprättades rutiner för hur vi ska använda vikarier i förskolan och detta ledde till en minskad vikariekostnad i förskolan. Grundbemanningen på avdelningarna under hösten har varit lägre detta år för att anpassa verksamheten till de ekonomiska ramarna som BoU har. Detta har lett till en ökad vikarieanvändning då utrymmet att lösa behovet av vikarier inom husen har minskat. </w:t>
      </w:r>
    </w:p>
    <w:p w:rsidR="00D7337B" w:rsidRPr="00315BE4" w:rsidRDefault="00D7337B" w:rsidP="00EE5BBF">
      <w:pPr>
        <w:tabs>
          <w:tab w:val="left" w:pos="8222"/>
        </w:tabs>
        <w:ind w:left="1418" w:right="1416"/>
        <w:rPr>
          <w:rFonts w:ascii="Arial" w:hAnsi="Arial" w:cs="Arial"/>
          <w:sz w:val="28"/>
          <w:highlight w:val="yellow"/>
        </w:rPr>
      </w:pPr>
    </w:p>
    <w:p w:rsidR="00D7337B" w:rsidRPr="00E56B9B" w:rsidRDefault="00D7337B" w:rsidP="00EE5BBF">
      <w:pPr>
        <w:tabs>
          <w:tab w:val="left" w:pos="8222"/>
        </w:tabs>
        <w:ind w:left="1418" w:right="1416"/>
        <w:jc w:val="both"/>
        <w:rPr>
          <w:rFonts w:ascii="Arial" w:hAnsi="Arial" w:cs="Arial"/>
          <w:sz w:val="28"/>
          <w:szCs w:val="22"/>
        </w:rPr>
      </w:pPr>
      <w:r w:rsidRPr="00E56B9B">
        <w:rPr>
          <w:rFonts w:ascii="Arial" w:hAnsi="Arial" w:cs="Arial"/>
          <w:sz w:val="28"/>
          <w:szCs w:val="22"/>
        </w:rPr>
        <w:t>Grundskola och skolbarnsomsorg</w:t>
      </w:r>
    </w:p>
    <w:p w:rsidR="00D7337B" w:rsidRDefault="00D7337B" w:rsidP="00EE5BBF">
      <w:pPr>
        <w:tabs>
          <w:tab w:val="left" w:pos="8222"/>
        </w:tabs>
        <w:ind w:left="1418" w:right="1416"/>
        <w:rPr>
          <w:rFonts w:ascii="Arial" w:hAnsi="Arial" w:cs="Arial"/>
        </w:rPr>
      </w:pPr>
    </w:p>
    <w:p w:rsidR="00D7337B" w:rsidRPr="00166CB5" w:rsidRDefault="00D7337B" w:rsidP="00EE5BBF">
      <w:pPr>
        <w:tabs>
          <w:tab w:val="left" w:pos="8222"/>
        </w:tabs>
        <w:ind w:left="1418" w:right="1416"/>
        <w:rPr>
          <w:rFonts w:ascii="Arial" w:hAnsi="Arial" w:cs="Arial"/>
        </w:rPr>
      </w:pPr>
      <w:r w:rsidRPr="00166CB5">
        <w:rPr>
          <w:rFonts w:ascii="Arial" w:hAnsi="Arial" w:cs="Arial"/>
        </w:rPr>
        <w:t>Arbetet med att färdigställa skolgården på andra sidan av lågstadiebyggnaden utfördes sommaren 2019 med bra resultat.</w:t>
      </w:r>
    </w:p>
    <w:p w:rsidR="00D7337B" w:rsidRPr="00166CB5" w:rsidRDefault="00D7337B" w:rsidP="00EE5BBF">
      <w:pPr>
        <w:tabs>
          <w:tab w:val="left" w:pos="8222"/>
        </w:tabs>
        <w:ind w:left="1418" w:right="1416"/>
        <w:rPr>
          <w:rFonts w:ascii="Arial" w:hAnsi="Arial" w:cs="Arial"/>
        </w:rPr>
      </w:pPr>
    </w:p>
    <w:p w:rsidR="00D7337B" w:rsidRPr="00166CB5" w:rsidRDefault="00D7337B" w:rsidP="00EE5BBF">
      <w:pPr>
        <w:tabs>
          <w:tab w:val="left" w:pos="8222"/>
        </w:tabs>
        <w:ind w:left="1418" w:right="1416"/>
        <w:rPr>
          <w:rFonts w:ascii="Arial" w:hAnsi="Arial" w:cs="Arial"/>
        </w:rPr>
      </w:pPr>
      <w:r w:rsidRPr="00166CB5">
        <w:rPr>
          <w:rFonts w:ascii="Arial" w:hAnsi="Arial" w:cs="Arial"/>
        </w:rPr>
        <w:t xml:space="preserve">2019 har haft en relativt hög beläggning inom skolbarnomsorgen. Under vårterminen var 165 barn inskrivna och under höstterminen 134 barn. Samarbetet mellan avdelningarna har ytterligare utvecklats under 2019 men räcker inte alltid till då behovet av extra stöd för en del elever verkar öka. Fritidspersonalen upplever att de ofta är kort om folk då besparingsåtgärderna gjorde att i stort en person försvann per avdelning mellan 13,30-15,30 då beläggningen är som högst men de </w:t>
      </w:r>
      <w:proofErr w:type="gramStart"/>
      <w:r w:rsidRPr="00166CB5">
        <w:rPr>
          <w:rFonts w:ascii="Arial" w:hAnsi="Arial" w:cs="Arial"/>
        </w:rPr>
        <w:t>kämpar</w:t>
      </w:r>
      <w:proofErr w:type="gramEnd"/>
      <w:r w:rsidRPr="00166CB5">
        <w:rPr>
          <w:rFonts w:ascii="Arial" w:hAnsi="Arial" w:cs="Arial"/>
        </w:rPr>
        <w:t xml:space="preserve"> på. Ett särskilt fokus på social kompetens och språkbruk har präglat höstens arbete.</w:t>
      </w:r>
    </w:p>
    <w:p w:rsidR="00D7337B" w:rsidRPr="00166CB5" w:rsidRDefault="00D7337B" w:rsidP="00EE5BBF">
      <w:pPr>
        <w:tabs>
          <w:tab w:val="left" w:pos="8222"/>
        </w:tabs>
        <w:ind w:left="1418" w:right="1416"/>
        <w:rPr>
          <w:rFonts w:ascii="Arial" w:hAnsi="Arial" w:cs="Arial"/>
        </w:rPr>
      </w:pPr>
    </w:p>
    <w:p w:rsidR="00D7337B" w:rsidRPr="00166CB5" w:rsidRDefault="00D7337B" w:rsidP="00EE5BBF">
      <w:pPr>
        <w:tabs>
          <w:tab w:val="left" w:pos="8222"/>
        </w:tabs>
        <w:ind w:left="1418" w:right="1416"/>
        <w:rPr>
          <w:rFonts w:ascii="Arial" w:hAnsi="Arial" w:cs="Arial"/>
        </w:rPr>
      </w:pPr>
      <w:r w:rsidRPr="00166CB5">
        <w:rPr>
          <w:rFonts w:ascii="Arial" w:hAnsi="Arial" w:cs="Arial"/>
        </w:rPr>
        <w:t>Förskoleklass: Under vårterminen var 37 barn inskrivna i förskoleklass och under höstterminen 31 barn. Man upplever att barnen som kommer från femårsavdelningen är mer samspelta och redan känner varandra bra, till skillnad från tidigare då de kom från flera oli</w:t>
      </w:r>
      <w:r>
        <w:rPr>
          <w:rFonts w:ascii="Arial" w:hAnsi="Arial" w:cs="Arial"/>
        </w:rPr>
        <w:t>ka avdelningar.</w:t>
      </w:r>
      <w:r w:rsidRPr="00166CB5">
        <w:rPr>
          <w:rFonts w:ascii="Arial" w:hAnsi="Arial" w:cs="Arial"/>
        </w:rPr>
        <w:t xml:space="preserve"> </w:t>
      </w:r>
    </w:p>
    <w:p w:rsidR="00D7337B" w:rsidRPr="00166CB5" w:rsidRDefault="00D7337B" w:rsidP="00EE5BBF">
      <w:pPr>
        <w:tabs>
          <w:tab w:val="left" w:pos="8222"/>
        </w:tabs>
        <w:ind w:left="1418" w:right="1416"/>
        <w:rPr>
          <w:rFonts w:ascii="Arial" w:hAnsi="Arial" w:cs="Arial"/>
        </w:rPr>
      </w:pPr>
    </w:p>
    <w:p w:rsidR="00D7337B" w:rsidRPr="00166CB5" w:rsidRDefault="00D7337B" w:rsidP="00EE5BBF">
      <w:pPr>
        <w:tabs>
          <w:tab w:val="left" w:pos="8222"/>
        </w:tabs>
        <w:ind w:left="1418" w:right="1416"/>
        <w:rPr>
          <w:rFonts w:ascii="Arial" w:hAnsi="Arial" w:cs="Arial"/>
        </w:rPr>
      </w:pPr>
      <w:r w:rsidRPr="00166CB5">
        <w:rPr>
          <w:rFonts w:ascii="Arial" w:hAnsi="Arial" w:cs="Arial"/>
        </w:rPr>
        <w:t xml:space="preserve">Lågstadiet: Arbetet med en pedagog med särskilt ansvar över svenska som andraspråksundervisningen fortsätter med gott resultat. Intensivsatsningarna i svenska och matte fortsätter, dock i lite annorlunda form. Projektet kring Nyanländas lärande har resulterat i efterfrågan på mer kunskaper kring språk och kooperativt lärande. </w:t>
      </w:r>
    </w:p>
    <w:p w:rsidR="00D7337B" w:rsidRPr="00166CB5" w:rsidRDefault="00D7337B" w:rsidP="00D7337B">
      <w:pPr>
        <w:ind w:left="1418" w:right="1416"/>
        <w:rPr>
          <w:rFonts w:ascii="Arial" w:hAnsi="Arial" w:cs="Arial"/>
        </w:rPr>
      </w:pPr>
    </w:p>
    <w:p w:rsidR="004A3216" w:rsidRPr="002860D7" w:rsidRDefault="00071FB1" w:rsidP="001B5E75">
      <w:pPr>
        <w:tabs>
          <w:tab w:val="left" w:pos="8789"/>
        </w:tabs>
        <w:ind w:right="849"/>
        <w:rPr>
          <w:rFonts w:ascii="Arial" w:hAnsi="Arial" w:cs="Arial"/>
          <w:sz w:val="28"/>
        </w:rPr>
      </w:pPr>
      <w:r w:rsidRPr="002860D7">
        <w:rPr>
          <w:rFonts w:ascii="Arial" w:hAnsi="Arial" w:cs="Arial"/>
          <w:b/>
        </w:rPr>
        <w:t xml:space="preserve">                     </w:t>
      </w:r>
      <w:r w:rsidR="004A3216" w:rsidRPr="002860D7">
        <w:rPr>
          <w:rFonts w:ascii="Arial" w:hAnsi="Arial" w:cs="Arial"/>
          <w:sz w:val="28"/>
        </w:rPr>
        <w:t>Gymnasieskola och vuxenutbildning</w:t>
      </w:r>
    </w:p>
    <w:p w:rsidR="0024280E" w:rsidRPr="002860D7" w:rsidRDefault="0024280E" w:rsidP="0024280E">
      <w:pPr>
        <w:ind w:left="1418" w:right="1416"/>
        <w:rPr>
          <w:rFonts w:ascii="Arial" w:hAnsi="Arial" w:cs="Arial"/>
          <w:i/>
        </w:rPr>
      </w:pPr>
    </w:p>
    <w:p w:rsidR="0024280E" w:rsidRPr="002860D7" w:rsidRDefault="0024280E" w:rsidP="0024280E">
      <w:pPr>
        <w:ind w:left="1418" w:right="1416"/>
        <w:rPr>
          <w:rFonts w:ascii="Arial" w:hAnsi="Arial" w:cs="Arial"/>
          <w:i/>
        </w:rPr>
      </w:pPr>
      <w:r w:rsidRPr="002860D7">
        <w:rPr>
          <w:rFonts w:ascii="Arial" w:hAnsi="Arial" w:cs="Arial"/>
          <w:i/>
        </w:rPr>
        <w:t>Gymnasieskolan</w:t>
      </w:r>
    </w:p>
    <w:p w:rsidR="002860D7" w:rsidRDefault="002860D7" w:rsidP="00433662">
      <w:pPr>
        <w:ind w:left="1418" w:right="1416"/>
        <w:rPr>
          <w:rFonts w:ascii="Arial" w:hAnsi="Arial" w:cs="Arial"/>
        </w:rPr>
      </w:pPr>
    </w:p>
    <w:p w:rsidR="00433662" w:rsidRDefault="00433662" w:rsidP="00433662">
      <w:pPr>
        <w:ind w:left="1418" w:right="1416"/>
        <w:rPr>
          <w:rFonts w:ascii="Arial" w:hAnsi="Arial" w:cs="Arial"/>
        </w:rPr>
      </w:pPr>
      <w:r w:rsidRPr="002860D7">
        <w:rPr>
          <w:rFonts w:ascii="Arial" w:hAnsi="Arial" w:cs="Arial"/>
        </w:rPr>
        <w:t>2019 är 29 elever inskrivna på introduktionsprogrammen, 20 elever på I</w:t>
      </w:r>
      <w:r w:rsidR="002860D7">
        <w:rPr>
          <w:rFonts w:ascii="Arial" w:hAnsi="Arial" w:cs="Arial"/>
        </w:rPr>
        <w:t>ndividuellt alternativ</w:t>
      </w:r>
      <w:r w:rsidRPr="002860D7">
        <w:rPr>
          <w:rFonts w:ascii="Arial" w:hAnsi="Arial" w:cs="Arial"/>
        </w:rPr>
        <w:t xml:space="preserve"> och 9 </w:t>
      </w:r>
      <w:r w:rsidR="002860D7">
        <w:rPr>
          <w:rFonts w:ascii="Arial" w:hAnsi="Arial" w:cs="Arial"/>
        </w:rPr>
        <w:t>elever på språkintroduktion</w:t>
      </w:r>
      <w:r w:rsidRPr="002860D7">
        <w:rPr>
          <w:rFonts w:ascii="Arial" w:hAnsi="Arial" w:cs="Arial"/>
        </w:rPr>
        <w:t xml:space="preserve">. </w:t>
      </w:r>
      <w:r w:rsidR="002860D7">
        <w:rPr>
          <w:rFonts w:ascii="Arial" w:hAnsi="Arial" w:cs="Arial"/>
        </w:rPr>
        <w:t>(2018, 32 elever inskrivna.)</w:t>
      </w:r>
      <w:r w:rsidRPr="002860D7">
        <w:rPr>
          <w:rFonts w:ascii="Arial" w:hAnsi="Arial" w:cs="Arial"/>
        </w:rPr>
        <w:t>Vi ser ett minskat antal</w:t>
      </w:r>
      <w:r w:rsidR="002860D7">
        <w:rPr>
          <w:rFonts w:ascii="Arial" w:hAnsi="Arial" w:cs="Arial"/>
        </w:rPr>
        <w:t xml:space="preserve">. </w:t>
      </w:r>
    </w:p>
    <w:p w:rsidR="00433662" w:rsidRDefault="00433662" w:rsidP="00433662">
      <w:pPr>
        <w:ind w:left="1418" w:right="1416"/>
        <w:rPr>
          <w:rFonts w:ascii="Arial" w:hAnsi="Arial" w:cs="Arial"/>
        </w:rPr>
      </w:pPr>
    </w:p>
    <w:p w:rsidR="00433662" w:rsidRPr="00433662" w:rsidRDefault="00433662" w:rsidP="00433662">
      <w:pPr>
        <w:ind w:left="1418" w:right="1416"/>
        <w:rPr>
          <w:rFonts w:ascii="Arial" w:hAnsi="Arial" w:cs="Arial"/>
          <w:i/>
        </w:rPr>
      </w:pPr>
      <w:r w:rsidRPr="00433662">
        <w:rPr>
          <w:rFonts w:ascii="Arial" w:hAnsi="Arial" w:cs="Arial"/>
          <w:i/>
        </w:rPr>
        <w:t>Vuxenutbildningen</w:t>
      </w:r>
    </w:p>
    <w:p w:rsidR="002860D7" w:rsidRDefault="002860D7" w:rsidP="00433662">
      <w:pPr>
        <w:ind w:left="1418" w:right="1416"/>
        <w:rPr>
          <w:rFonts w:ascii="Arial" w:hAnsi="Arial" w:cs="Arial"/>
        </w:rPr>
      </w:pPr>
    </w:p>
    <w:p w:rsidR="00433662" w:rsidRPr="00003A6A" w:rsidRDefault="00433662" w:rsidP="00433662">
      <w:pPr>
        <w:ind w:left="1418" w:right="1416"/>
        <w:rPr>
          <w:rFonts w:ascii="Arial" w:hAnsi="Arial" w:cs="Arial"/>
        </w:rPr>
      </w:pPr>
      <w:r w:rsidRPr="00003A6A">
        <w:rPr>
          <w:rFonts w:ascii="Arial" w:hAnsi="Arial" w:cs="Arial"/>
        </w:rPr>
        <w:t xml:space="preserve">Verksamheterna under vuxenutbildning </w:t>
      </w:r>
      <w:r>
        <w:rPr>
          <w:rFonts w:ascii="Arial" w:hAnsi="Arial" w:cs="Arial"/>
        </w:rPr>
        <w:t>har i praktiken saknat ansvarig rektor under stora delar av året. Det har blivit märkbart och kännbart för de elever som önskar utbilda sig via vux</w:t>
      </w:r>
      <w:r w:rsidR="00D96C8B">
        <w:rPr>
          <w:rFonts w:ascii="Arial" w:hAnsi="Arial" w:cs="Arial"/>
        </w:rPr>
        <w:t>enutbildningar</w:t>
      </w:r>
      <w:r>
        <w:rPr>
          <w:rFonts w:ascii="Arial" w:hAnsi="Arial" w:cs="Arial"/>
        </w:rPr>
        <w:t xml:space="preserve"> men också för befintliga elever inom verksamheten. Nedprioriteringen av Lärcentrum, som ett led i besparingspaketet som beslutades i Barn- och utbildningsnämnden, har sannolikt också på påverkat verksamheten negativt. Under slutdelen av 2019 har vuxenutbildningens rektor och SYV planerat en nystart för </w:t>
      </w:r>
      <w:proofErr w:type="spellStart"/>
      <w:r>
        <w:rPr>
          <w:rFonts w:ascii="Arial" w:hAnsi="Arial" w:cs="Arial"/>
        </w:rPr>
        <w:t>Lärcentum</w:t>
      </w:r>
      <w:proofErr w:type="spellEnd"/>
      <w:r>
        <w:rPr>
          <w:rFonts w:ascii="Arial" w:hAnsi="Arial" w:cs="Arial"/>
        </w:rPr>
        <w:t xml:space="preserve"> och vuxenutbildningen. Satsningen syftar till att fler elever ska utbilda sig via vuxenutbildningen samt att fler av dessa ska fullfölja utbildningarna med godkända resultat. </w:t>
      </w:r>
    </w:p>
    <w:p w:rsidR="00433662" w:rsidRPr="00E02B85" w:rsidRDefault="00433662" w:rsidP="00433662">
      <w:pPr>
        <w:ind w:right="1416"/>
        <w:contextualSpacing/>
        <w:rPr>
          <w:rFonts w:ascii="Arial" w:hAnsi="Arial" w:cs="Arial"/>
        </w:rPr>
      </w:pPr>
    </w:p>
    <w:p w:rsidR="00433662" w:rsidRDefault="00433662" w:rsidP="002860D7">
      <w:pPr>
        <w:ind w:left="1418" w:right="1416"/>
        <w:rPr>
          <w:rFonts w:ascii="Arial" w:hAnsi="Arial" w:cs="Arial"/>
        </w:rPr>
      </w:pPr>
      <w:r w:rsidRPr="00DC7040">
        <w:rPr>
          <w:rFonts w:ascii="Arial" w:hAnsi="Arial" w:cs="Arial"/>
        </w:rPr>
        <w:t xml:space="preserve">SFI i Malå har </w:t>
      </w:r>
      <w:r>
        <w:rPr>
          <w:rFonts w:ascii="Arial" w:hAnsi="Arial" w:cs="Arial"/>
        </w:rPr>
        <w:t xml:space="preserve">ca 40 elever </w:t>
      </w:r>
      <w:r w:rsidRPr="00DC7040">
        <w:rPr>
          <w:rFonts w:ascii="Arial" w:hAnsi="Arial" w:cs="Arial"/>
        </w:rPr>
        <w:t>i studievägarna 1</w:t>
      </w:r>
      <w:r>
        <w:rPr>
          <w:rFonts w:ascii="Arial" w:hAnsi="Arial" w:cs="Arial"/>
        </w:rPr>
        <w:t>,</w:t>
      </w:r>
      <w:r w:rsidRPr="00DC7040">
        <w:rPr>
          <w:rFonts w:ascii="Arial" w:hAnsi="Arial" w:cs="Arial"/>
        </w:rPr>
        <w:t>2</w:t>
      </w:r>
      <w:r>
        <w:rPr>
          <w:rFonts w:ascii="Arial" w:hAnsi="Arial" w:cs="Arial"/>
        </w:rPr>
        <w:t>,</w:t>
      </w:r>
      <w:r w:rsidRPr="00DC7040">
        <w:rPr>
          <w:rFonts w:ascii="Arial" w:hAnsi="Arial" w:cs="Arial"/>
        </w:rPr>
        <w:t>3</w:t>
      </w:r>
      <w:r>
        <w:rPr>
          <w:rFonts w:ascii="Arial" w:hAnsi="Arial" w:cs="Arial"/>
        </w:rPr>
        <w:t>,</w:t>
      </w:r>
      <w:r w:rsidRPr="00DC7040">
        <w:rPr>
          <w:rFonts w:ascii="Arial" w:hAnsi="Arial" w:cs="Arial"/>
        </w:rPr>
        <w:t xml:space="preserve"> och erbjuder alla kurser </w:t>
      </w:r>
      <w:proofErr w:type="gramStart"/>
      <w:r w:rsidRPr="00DC7040">
        <w:rPr>
          <w:rFonts w:ascii="Arial" w:hAnsi="Arial" w:cs="Arial"/>
        </w:rPr>
        <w:t>A</w:t>
      </w:r>
      <w:r>
        <w:rPr>
          <w:rFonts w:ascii="Arial" w:hAnsi="Arial" w:cs="Arial"/>
        </w:rPr>
        <w:t>,</w:t>
      </w:r>
      <w:r w:rsidRPr="00DC7040">
        <w:rPr>
          <w:rFonts w:ascii="Arial" w:hAnsi="Arial" w:cs="Arial"/>
        </w:rPr>
        <w:t>B</w:t>
      </w:r>
      <w:proofErr w:type="gramEnd"/>
      <w:r>
        <w:rPr>
          <w:rFonts w:ascii="Arial" w:hAnsi="Arial" w:cs="Arial"/>
        </w:rPr>
        <w:t>,</w:t>
      </w:r>
      <w:r w:rsidRPr="00DC7040">
        <w:rPr>
          <w:rFonts w:ascii="Arial" w:hAnsi="Arial" w:cs="Arial"/>
        </w:rPr>
        <w:t>C</w:t>
      </w:r>
      <w:r>
        <w:rPr>
          <w:rFonts w:ascii="Arial" w:hAnsi="Arial" w:cs="Arial"/>
        </w:rPr>
        <w:t>,</w:t>
      </w:r>
      <w:r w:rsidRPr="00DC7040">
        <w:rPr>
          <w:rFonts w:ascii="Arial" w:hAnsi="Arial" w:cs="Arial"/>
        </w:rPr>
        <w:t xml:space="preserve">D. </w:t>
      </w:r>
      <w:r>
        <w:rPr>
          <w:rFonts w:ascii="Arial" w:hAnsi="Arial" w:cs="Arial"/>
        </w:rPr>
        <w:t>Kursen samhällsorientering</w:t>
      </w:r>
      <w:r w:rsidRPr="00DC7040">
        <w:rPr>
          <w:rFonts w:ascii="Arial" w:hAnsi="Arial" w:cs="Arial"/>
        </w:rPr>
        <w:t xml:space="preserve"> </w:t>
      </w:r>
      <w:r>
        <w:rPr>
          <w:rFonts w:ascii="Arial" w:hAnsi="Arial" w:cs="Arial"/>
        </w:rPr>
        <w:t>(</w:t>
      </w:r>
      <w:r w:rsidRPr="00DC7040">
        <w:rPr>
          <w:rFonts w:ascii="Arial" w:hAnsi="Arial" w:cs="Arial"/>
        </w:rPr>
        <w:t>SO</w:t>
      </w:r>
      <w:r>
        <w:rPr>
          <w:rFonts w:ascii="Arial" w:hAnsi="Arial" w:cs="Arial"/>
        </w:rPr>
        <w:t>)</w:t>
      </w:r>
      <w:r w:rsidRPr="00DC7040">
        <w:rPr>
          <w:rFonts w:ascii="Arial" w:hAnsi="Arial" w:cs="Arial"/>
        </w:rPr>
        <w:t xml:space="preserve"> </w:t>
      </w:r>
      <w:r>
        <w:rPr>
          <w:rFonts w:ascii="Arial" w:hAnsi="Arial" w:cs="Arial"/>
        </w:rPr>
        <w:t xml:space="preserve">körs på fjärr </w:t>
      </w:r>
      <w:r w:rsidRPr="00DC7040">
        <w:rPr>
          <w:rFonts w:ascii="Arial" w:hAnsi="Arial" w:cs="Arial"/>
        </w:rPr>
        <w:t>via länk från</w:t>
      </w:r>
      <w:r>
        <w:rPr>
          <w:rFonts w:ascii="Arial" w:hAnsi="Arial" w:cs="Arial"/>
        </w:rPr>
        <w:t xml:space="preserve"> extern utbildningsanordnare i</w:t>
      </w:r>
      <w:r w:rsidRPr="00DC7040">
        <w:rPr>
          <w:rFonts w:ascii="Arial" w:hAnsi="Arial" w:cs="Arial"/>
        </w:rPr>
        <w:t xml:space="preserve"> Katrineholm</w:t>
      </w:r>
      <w:r>
        <w:rPr>
          <w:rFonts w:ascii="Arial" w:hAnsi="Arial" w:cs="Arial"/>
        </w:rPr>
        <w:t xml:space="preserve">. Det är SFI </w:t>
      </w:r>
      <w:proofErr w:type="gramStart"/>
      <w:r>
        <w:rPr>
          <w:rFonts w:ascii="Arial" w:hAnsi="Arial" w:cs="Arial"/>
        </w:rPr>
        <w:t xml:space="preserve">i </w:t>
      </w:r>
      <w:r w:rsidRPr="00DC7040">
        <w:rPr>
          <w:rFonts w:ascii="Arial" w:hAnsi="Arial" w:cs="Arial"/>
        </w:rPr>
        <w:t xml:space="preserve"> Malå</w:t>
      </w:r>
      <w:proofErr w:type="gramEnd"/>
      <w:r w:rsidRPr="00DC7040">
        <w:rPr>
          <w:rFonts w:ascii="Arial" w:hAnsi="Arial" w:cs="Arial"/>
        </w:rPr>
        <w:t xml:space="preserve"> </w:t>
      </w:r>
      <w:r>
        <w:rPr>
          <w:rFonts w:ascii="Arial" w:hAnsi="Arial" w:cs="Arial"/>
        </w:rPr>
        <w:t xml:space="preserve">som administrerar kurserna, </w:t>
      </w:r>
      <w:r w:rsidRPr="00DC7040">
        <w:rPr>
          <w:rFonts w:ascii="Arial" w:hAnsi="Arial" w:cs="Arial"/>
        </w:rPr>
        <w:t xml:space="preserve"> tillhandahåller datorer</w:t>
      </w:r>
      <w:r>
        <w:rPr>
          <w:rFonts w:ascii="Arial" w:hAnsi="Arial" w:cs="Arial"/>
        </w:rPr>
        <w:t>, lokaler, och övrigt stöd</w:t>
      </w:r>
      <w:r w:rsidRPr="00DC7040">
        <w:rPr>
          <w:rFonts w:ascii="Arial" w:hAnsi="Arial" w:cs="Arial"/>
        </w:rPr>
        <w:t>.</w:t>
      </w:r>
    </w:p>
    <w:p w:rsidR="00433662" w:rsidRPr="00DC7040" w:rsidRDefault="00433662" w:rsidP="002860D7">
      <w:pPr>
        <w:ind w:left="1418" w:right="1416"/>
        <w:rPr>
          <w:rFonts w:ascii="Arial" w:hAnsi="Arial" w:cs="Arial"/>
          <w:sz w:val="22"/>
          <w:szCs w:val="22"/>
        </w:rPr>
      </w:pPr>
    </w:p>
    <w:p w:rsidR="00433662" w:rsidRPr="00DC7040" w:rsidRDefault="00433662" w:rsidP="002860D7">
      <w:pPr>
        <w:ind w:left="1418" w:right="1416"/>
        <w:rPr>
          <w:rFonts w:ascii="Arial" w:hAnsi="Arial" w:cs="Arial"/>
        </w:rPr>
      </w:pPr>
      <w:r>
        <w:rPr>
          <w:rFonts w:ascii="Arial" w:hAnsi="Arial" w:cs="Arial"/>
        </w:rPr>
        <w:t xml:space="preserve">För närvarande arbetar 3 medarbetare på SFI i Malå. Två av dessa har 50 % tjänstgöringsgrad och den tredje 80 %. </w:t>
      </w:r>
    </w:p>
    <w:p w:rsidR="00433662" w:rsidRDefault="00433662" w:rsidP="002860D7">
      <w:pPr>
        <w:ind w:left="1418" w:right="1416"/>
        <w:rPr>
          <w:rFonts w:ascii="Arial" w:hAnsi="Arial" w:cs="Arial"/>
        </w:rPr>
      </w:pPr>
      <w:r>
        <w:rPr>
          <w:rFonts w:ascii="Arial" w:hAnsi="Arial" w:cs="Arial"/>
        </w:rPr>
        <w:t>Elevflödet är förhållandevis konstant. Det tar lång tid för eleverna att slutföra samtliga kurser. Under 2019 har endast en elev slutfört D</w:t>
      </w:r>
      <w:r w:rsidRPr="00DC7040">
        <w:rPr>
          <w:rFonts w:ascii="Arial" w:hAnsi="Arial" w:cs="Arial"/>
        </w:rPr>
        <w:t>-kursen</w:t>
      </w:r>
      <w:r>
        <w:rPr>
          <w:rFonts w:ascii="Arial" w:hAnsi="Arial" w:cs="Arial"/>
        </w:rPr>
        <w:t>.</w:t>
      </w:r>
      <w:r w:rsidRPr="00DC7040">
        <w:rPr>
          <w:rFonts w:ascii="Arial" w:hAnsi="Arial" w:cs="Arial"/>
        </w:rPr>
        <w:t xml:space="preserve"> </w:t>
      </w:r>
    </w:p>
    <w:p w:rsidR="00433662" w:rsidRDefault="00433662" w:rsidP="002860D7">
      <w:pPr>
        <w:ind w:left="1418" w:right="1416"/>
        <w:rPr>
          <w:rFonts w:ascii="Arial" w:hAnsi="Arial" w:cs="Arial"/>
        </w:rPr>
      </w:pPr>
    </w:p>
    <w:p w:rsidR="00433662" w:rsidRPr="00DC7040" w:rsidRDefault="00433662" w:rsidP="002860D7">
      <w:pPr>
        <w:ind w:left="1418" w:right="1416"/>
        <w:rPr>
          <w:rFonts w:ascii="Arial" w:hAnsi="Arial" w:cs="Arial"/>
        </w:rPr>
      </w:pPr>
      <w:r>
        <w:rPr>
          <w:rFonts w:ascii="Arial" w:hAnsi="Arial" w:cs="Arial"/>
        </w:rPr>
        <w:t xml:space="preserve">Verksamheten upplever </w:t>
      </w:r>
      <w:r w:rsidRPr="00DC7040">
        <w:rPr>
          <w:rFonts w:ascii="Arial" w:hAnsi="Arial" w:cs="Arial"/>
        </w:rPr>
        <w:t>ett bra samarbete med integration</w:t>
      </w:r>
      <w:r>
        <w:rPr>
          <w:rFonts w:ascii="Arial" w:hAnsi="Arial" w:cs="Arial"/>
        </w:rPr>
        <w:t xml:space="preserve">s- </w:t>
      </w:r>
      <w:r w:rsidRPr="00DC7040">
        <w:rPr>
          <w:rFonts w:ascii="Arial" w:hAnsi="Arial" w:cs="Arial"/>
        </w:rPr>
        <w:t xml:space="preserve">och arbetsmarknadsenheten </w:t>
      </w:r>
      <w:r>
        <w:rPr>
          <w:rFonts w:ascii="Arial" w:hAnsi="Arial" w:cs="Arial"/>
        </w:rPr>
        <w:t>i kommunen</w:t>
      </w:r>
      <w:r w:rsidRPr="00DC7040">
        <w:rPr>
          <w:rFonts w:ascii="Arial" w:hAnsi="Arial" w:cs="Arial"/>
        </w:rPr>
        <w:t xml:space="preserve"> angående extra tjänster och övrig praktik och ambition</w:t>
      </w:r>
      <w:r>
        <w:rPr>
          <w:rFonts w:ascii="Arial" w:hAnsi="Arial" w:cs="Arial"/>
        </w:rPr>
        <w:t>en</w:t>
      </w:r>
      <w:r w:rsidRPr="00DC7040">
        <w:rPr>
          <w:rFonts w:ascii="Arial" w:hAnsi="Arial" w:cs="Arial"/>
        </w:rPr>
        <w:t xml:space="preserve"> är att alltid kombinera </w:t>
      </w:r>
      <w:r>
        <w:rPr>
          <w:rFonts w:ascii="Arial" w:hAnsi="Arial" w:cs="Arial"/>
        </w:rPr>
        <w:t>dessa insatser</w:t>
      </w:r>
      <w:r w:rsidRPr="00DC7040">
        <w:rPr>
          <w:rFonts w:ascii="Arial" w:hAnsi="Arial" w:cs="Arial"/>
        </w:rPr>
        <w:t xml:space="preserve"> med SFI studier. </w:t>
      </w:r>
    </w:p>
    <w:p w:rsidR="00433662" w:rsidRDefault="00433662" w:rsidP="002860D7">
      <w:pPr>
        <w:ind w:left="1418" w:right="1416"/>
        <w:rPr>
          <w:rFonts w:ascii="Arial" w:hAnsi="Arial" w:cs="Arial"/>
        </w:rPr>
      </w:pPr>
    </w:p>
    <w:p w:rsidR="00D7337B" w:rsidRPr="00E56B9B" w:rsidRDefault="00D7337B" w:rsidP="002860D7">
      <w:pPr>
        <w:pStyle w:val="Default"/>
        <w:ind w:left="114" w:right="1416" w:firstLine="1304"/>
        <w:rPr>
          <w:rFonts w:ascii="Arial" w:hAnsi="Arial" w:cs="Arial"/>
          <w:bCs/>
          <w:i/>
        </w:rPr>
      </w:pPr>
      <w:r w:rsidRPr="00E56B9B">
        <w:rPr>
          <w:rFonts w:ascii="Arial" w:hAnsi="Arial" w:cs="Arial"/>
          <w:bCs/>
          <w:i/>
        </w:rPr>
        <w:t>Elevhälsan</w:t>
      </w:r>
    </w:p>
    <w:p w:rsidR="00D7337B" w:rsidRDefault="00D7337B" w:rsidP="002860D7">
      <w:pPr>
        <w:pStyle w:val="Default"/>
        <w:ind w:left="1418" w:right="1416"/>
        <w:rPr>
          <w:rFonts w:ascii="Arial" w:hAnsi="Arial" w:cs="Arial"/>
          <w:bCs/>
        </w:rPr>
      </w:pPr>
    </w:p>
    <w:p w:rsidR="00D7337B" w:rsidRPr="00532669" w:rsidRDefault="00D7337B" w:rsidP="002860D7">
      <w:pPr>
        <w:pStyle w:val="Default"/>
        <w:ind w:left="1418" w:right="1416"/>
        <w:rPr>
          <w:rFonts w:ascii="Arial" w:hAnsi="Arial" w:cs="Arial"/>
          <w:bCs/>
        </w:rPr>
      </w:pPr>
      <w:r w:rsidRPr="003F21E9">
        <w:rPr>
          <w:rFonts w:ascii="Arial" w:hAnsi="Arial" w:cs="Arial"/>
          <w:bCs/>
        </w:rPr>
        <w:t xml:space="preserve">Under året har elevhälsan tappat fler </w:t>
      </w:r>
      <w:proofErr w:type="spellStart"/>
      <w:r w:rsidRPr="003F21E9">
        <w:rPr>
          <w:rFonts w:ascii="Arial" w:hAnsi="Arial" w:cs="Arial"/>
          <w:bCs/>
        </w:rPr>
        <w:t>spec</w:t>
      </w:r>
      <w:proofErr w:type="spellEnd"/>
      <w:r w:rsidRPr="003F21E9">
        <w:rPr>
          <w:rFonts w:ascii="Arial" w:hAnsi="Arial" w:cs="Arial"/>
          <w:bCs/>
        </w:rPr>
        <w:t xml:space="preserve">-pedagoger än vad som var planerat. Utifrån budgetläget har dessa inte tillsatts, visst utrymme finns i grundbemanningen men upplevelsen är dock att vi är kort på </w:t>
      </w:r>
      <w:proofErr w:type="spellStart"/>
      <w:r w:rsidRPr="003F21E9">
        <w:rPr>
          <w:rFonts w:ascii="Arial" w:hAnsi="Arial" w:cs="Arial"/>
          <w:bCs/>
        </w:rPr>
        <w:t>spec</w:t>
      </w:r>
      <w:proofErr w:type="spellEnd"/>
      <w:r w:rsidRPr="003F21E9">
        <w:rPr>
          <w:rFonts w:ascii="Arial" w:hAnsi="Arial" w:cs="Arial"/>
          <w:bCs/>
        </w:rPr>
        <w:t>-pedagoger. Vi försöker stödja elever i behov av stöd men som följd av minskningen har en sänkning i kompetensnivå aktualiserats. Vi ser över detta i kommande tjänsteplanering.</w:t>
      </w:r>
    </w:p>
    <w:p w:rsidR="00BB271F" w:rsidRDefault="00BB271F">
      <w:pPr>
        <w:rPr>
          <w:rFonts w:ascii="Arial" w:hAnsi="Arial" w:cs="Arial"/>
          <w:b/>
          <w:sz w:val="28"/>
        </w:rPr>
      </w:pPr>
      <w:r>
        <w:rPr>
          <w:rFonts w:ascii="Arial" w:hAnsi="Arial" w:cs="Arial"/>
          <w:b/>
          <w:sz w:val="28"/>
        </w:rPr>
        <w:br w:type="page"/>
      </w:r>
    </w:p>
    <w:p w:rsidR="00393E95" w:rsidRPr="003523F8" w:rsidRDefault="00393E95" w:rsidP="00E778BD">
      <w:pPr>
        <w:ind w:left="114" w:firstLine="1304"/>
        <w:rPr>
          <w:rFonts w:ascii="Arial" w:hAnsi="Arial" w:cs="Arial"/>
          <w:b/>
          <w:sz w:val="28"/>
        </w:rPr>
      </w:pPr>
      <w:r w:rsidRPr="003523F8">
        <w:rPr>
          <w:rFonts w:ascii="Arial" w:hAnsi="Arial" w:cs="Arial"/>
          <w:b/>
          <w:sz w:val="28"/>
        </w:rPr>
        <w:t>Vård och omsorg</w:t>
      </w:r>
    </w:p>
    <w:p w:rsidR="00BA745D" w:rsidRPr="002860D7" w:rsidRDefault="00BA745D" w:rsidP="0079126D">
      <w:pPr>
        <w:pStyle w:val="SidrubrikR"/>
        <w:tabs>
          <w:tab w:val="left" w:pos="8080"/>
          <w:tab w:val="left" w:pos="8222"/>
        </w:tabs>
        <w:ind w:left="1418" w:right="850"/>
        <w:rPr>
          <w:rFonts w:ascii="Arial" w:hAnsi="Arial" w:cs="Arial"/>
          <w:b/>
          <w:sz w:val="22"/>
        </w:rPr>
      </w:pPr>
    </w:p>
    <w:p w:rsidR="00BA745D" w:rsidRPr="002860D7" w:rsidRDefault="00BA745D" w:rsidP="00BA745D">
      <w:pPr>
        <w:pStyle w:val="LpandetextR"/>
        <w:tabs>
          <w:tab w:val="right" w:pos="4026"/>
          <w:tab w:val="left" w:pos="8222"/>
        </w:tabs>
        <w:ind w:left="1418" w:right="1416"/>
        <w:rPr>
          <w:rFonts w:ascii="Arial" w:hAnsi="Arial" w:cs="Arial"/>
          <w:i/>
          <w:sz w:val="24"/>
        </w:rPr>
      </w:pPr>
      <w:r w:rsidRPr="002860D7">
        <w:rPr>
          <w:rFonts w:ascii="Arial" w:hAnsi="Arial" w:cs="Arial"/>
          <w:i/>
          <w:sz w:val="24"/>
        </w:rPr>
        <w:t>Avsnittet ger information om den verksamhet som bedrivs för äldre och funktionshindrade men ock</w:t>
      </w:r>
      <w:r w:rsidRPr="002860D7">
        <w:rPr>
          <w:rFonts w:ascii="Arial" w:hAnsi="Arial" w:cs="Arial"/>
          <w:i/>
          <w:sz w:val="24"/>
        </w:rPr>
        <w:softHyphen/>
        <w:t>så om barn och familjer som sökt stöd inom so</w:t>
      </w:r>
      <w:r w:rsidRPr="002860D7">
        <w:rPr>
          <w:rFonts w:ascii="Arial" w:hAnsi="Arial" w:cs="Arial"/>
          <w:i/>
          <w:sz w:val="24"/>
        </w:rPr>
        <w:softHyphen/>
        <w:t>cial</w:t>
      </w:r>
      <w:r w:rsidRPr="002860D7">
        <w:rPr>
          <w:rFonts w:ascii="Arial" w:hAnsi="Arial" w:cs="Arial"/>
          <w:i/>
          <w:sz w:val="24"/>
        </w:rPr>
        <w:softHyphen/>
      </w:r>
      <w:r w:rsidRPr="002860D7">
        <w:rPr>
          <w:rFonts w:ascii="Arial" w:hAnsi="Arial" w:cs="Arial"/>
          <w:i/>
          <w:sz w:val="24"/>
        </w:rPr>
        <w:softHyphen/>
      </w:r>
      <w:r w:rsidRPr="002860D7">
        <w:rPr>
          <w:rFonts w:ascii="Arial" w:hAnsi="Arial" w:cs="Arial"/>
          <w:i/>
          <w:sz w:val="24"/>
        </w:rPr>
        <w:softHyphen/>
      </w:r>
      <w:r w:rsidRPr="002860D7">
        <w:rPr>
          <w:rFonts w:ascii="Arial" w:hAnsi="Arial" w:cs="Arial"/>
          <w:i/>
          <w:sz w:val="24"/>
        </w:rPr>
        <w:softHyphen/>
      </w:r>
      <w:r w:rsidRPr="002860D7">
        <w:rPr>
          <w:rFonts w:ascii="Arial" w:hAnsi="Arial" w:cs="Arial"/>
          <w:i/>
          <w:sz w:val="24"/>
        </w:rPr>
        <w:softHyphen/>
      </w:r>
      <w:r w:rsidRPr="002860D7">
        <w:rPr>
          <w:rFonts w:ascii="Arial" w:hAnsi="Arial" w:cs="Arial"/>
          <w:i/>
          <w:sz w:val="24"/>
        </w:rPr>
        <w:softHyphen/>
      </w:r>
      <w:r w:rsidRPr="002860D7">
        <w:rPr>
          <w:rFonts w:ascii="Arial" w:hAnsi="Arial" w:cs="Arial"/>
          <w:i/>
          <w:sz w:val="24"/>
        </w:rPr>
        <w:softHyphen/>
      </w:r>
      <w:r w:rsidRPr="002860D7">
        <w:rPr>
          <w:rFonts w:ascii="Arial" w:hAnsi="Arial" w:cs="Arial"/>
          <w:i/>
          <w:sz w:val="24"/>
        </w:rPr>
        <w:softHyphen/>
        <w:t>tjäns</w:t>
      </w:r>
      <w:r w:rsidRPr="002860D7">
        <w:rPr>
          <w:rFonts w:ascii="Arial" w:hAnsi="Arial" w:cs="Arial"/>
          <w:i/>
          <w:sz w:val="24"/>
        </w:rPr>
        <w:softHyphen/>
        <w:t>ten.</w:t>
      </w:r>
    </w:p>
    <w:p w:rsidR="00BA745D" w:rsidRPr="00540B71" w:rsidRDefault="00BA745D" w:rsidP="008D3386">
      <w:pPr>
        <w:pStyle w:val="LpandetextR"/>
        <w:tabs>
          <w:tab w:val="right" w:pos="4026"/>
          <w:tab w:val="left" w:pos="8080"/>
          <w:tab w:val="left" w:pos="8222"/>
          <w:tab w:val="left" w:pos="8931"/>
        </w:tabs>
        <w:ind w:left="1418" w:right="1416"/>
        <w:rPr>
          <w:rFonts w:ascii="Arial" w:hAnsi="Arial" w:cs="Arial"/>
          <w:highlight w:val="red"/>
        </w:rPr>
      </w:pPr>
    </w:p>
    <w:p w:rsidR="00927346" w:rsidRPr="00CE60B9" w:rsidRDefault="00927346" w:rsidP="008D3386">
      <w:pPr>
        <w:tabs>
          <w:tab w:val="left" w:pos="8222"/>
          <w:tab w:val="left" w:pos="8931"/>
        </w:tabs>
        <w:ind w:left="1418" w:right="1416"/>
        <w:rPr>
          <w:rFonts w:ascii="Arial" w:hAnsi="Arial" w:cs="Arial"/>
          <w:sz w:val="28"/>
        </w:rPr>
      </w:pPr>
      <w:r w:rsidRPr="00CE60B9">
        <w:rPr>
          <w:rFonts w:ascii="Arial" w:hAnsi="Arial" w:cs="Arial"/>
          <w:sz w:val="28"/>
        </w:rPr>
        <w:t xml:space="preserve">Äldre- och handikappomsorg </w:t>
      </w:r>
      <w:proofErr w:type="spellStart"/>
      <w:r w:rsidRPr="00CE60B9">
        <w:rPr>
          <w:rFonts w:ascii="Arial" w:hAnsi="Arial" w:cs="Arial"/>
          <w:sz w:val="28"/>
        </w:rPr>
        <w:t>inkl</w:t>
      </w:r>
      <w:proofErr w:type="spellEnd"/>
      <w:r w:rsidRPr="00CE60B9">
        <w:rPr>
          <w:rFonts w:ascii="Arial" w:hAnsi="Arial" w:cs="Arial"/>
          <w:sz w:val="28"/>
        </w:rPr>
        <w:t xml:space="preserve"> LSS</w:t>
      </w:r>
    </w:p>
    <w:p w:rsidR="00BD6BA5" w:rsidRPr="00315BE4" w:rsidRDefault="00BD6BA5" w:rsidP="00BD6BA5">
      <w:pPr>
        <w:ind w:left="1418" w:right="1416"/>
        <w:rPr>
          <w:rFonts w:ascii="Arial" w:hAnsi="Arial" w:cs="Arial"/>
          <w:i/>
          <w:highlight w:val="yellow"/>
        </w:rPr>
      </w:pPr>
    </w:p>
    <w:p w:rsidR="006807E8" w:rsidRPr="002860D7" w:rsidRDefault="00DE3453" w:rsidP="002860D7">
      <w:pPr>
        <w:ind w:left="1418" w:right="1416"/>
        <w:rPr>
          <w:rFonts w:ascii="Arial" w:hAnsi="Arial" w:cs="Arial"/>
          <w:i/>
        </w:rPr>
      </w:pPr>
      <w:r w:rsidRPr="002860D7">
        <w:rPr>
          <w:rFonts w:ascii="Arial" w:hAnsi="Arial" w:cs="Arial"/>
          <w:i/>
        </w:rPr>
        <w:t>Särskilda boenden</w:t>
      </w:r>
    </w:p>
    <w:p w:rsidR="005A741E" w:rsidRDefault="005A741E" w:rsidP="002860D7">
      <w:pPr>
        <w:tabs>
          <w:tab w:val="left" w:pos="1418"/>
        </w:tabs>
        <w:ind w:left="1418" w:right="1416"/>
        <w:rPr>
          <w:rFonts w:ascii="Arial" w:hAnsi="Arial" w:cs="Arial"/>
        </w:rPr>
      </w:pPr>
    </w:p>
    <w:p w:rsidR="006807E8" w:rsidRPr="00315BE4" w:rsidRDefault="005A741E" w:rsidP="002860D7">
      <w:pPr>
        <w:tabs>
          <w:tab w:val="left" w:pos="1418"/>
        </w:tabs>
        <w:ind w:left="1418" w:right="1416"/>
        <w:rPr>
          <w:rFonts w:ascii="Arial" w:hAnsi="Arial" w:cs="Arial"/>
          <w:highlight w:val="yellow"/>
        </w:rPr>
      </w:pPr>
      <w:r w:rsidRPr="005A741E">
        <w:rPr>
          <w:rFonts w:ascii="Arial" w:hAnsi="Arial" w:cs="Arial"/>
        </w:rPr>
        <w:t xml:space="preserve">Samtliga </w:t>
      </w:r>
      <w:proofErr w:type="spellStart"/>
      <w:r w:rsidRPr="005A741E">
        <w:rPr>
          <w:rFonts w:ascii="Arial" w:hAnsi="Arial" w:cs="Arial"/>
        </w:rPr>
        <w:t>avdeningar</w:t>
      </w:r>
      <w:proofErr w:type="spellEnd"/>
      <w:r w:rsidRPr="005A741E">
        <w:rPr>
          <w:rFonts w:ascii="Arial" w:hAnsi="Arial" w:cs="Arial"/>
        </w:rPr>
        <w:t xml:space="preserve"> har infört kvalitetsråd</w:t>
      </w:r>
      <w:r>
        <w:rPr>
          <w:rFonts w:ascii="Arial" w:hAnsi="Arial" w:cs="Arial"/>
        </w:rPr>
        <w:t xml:space="preserve"> </w:t>
      </w:r>
      <w:r w:rsidRPr="001B1AD3">
        <w:rPr>
          <w:rFonts w:ascii="Arial" w:hAnsi="Arial" w:cs="Arial"/>
        </w:rPr>
        <w:t>där hälso- och sjukvårdspersonalen deltar. Kvalitetsråd syftar till att säkerställa att våra boenden får god och säker omvårdnad. Vid kvalitetsråd analyseras antal avvikelser, palliativ vård, risk för undernäring, nattfasta och efterlevande av basala hygienrutiner. I samarbete mellan ansvarig sjuksköterska och personalgrupp registreras även uppgifter i palliativa vårdregistret</w:t>
      </w:r>
      <w:r w:rsidR="002860D7">
        <w:rPr>
          <w:rFonts w:ascii="Arial" w:hAnsi="Arial" w:cs="Arial"/>
        </w:rPr>
        <w:t xml:space="preserve">. </w:t>
      </w:r>
    </w:p>
    <w:p w:rsidR="006807E8" w:rsidRPr="00315BE4" w:rsidRDefault="006807E8" w:rsidP="002860D7">
      <w:pPr>
        <w:pStyle w:val="Ingetavstnd"/>
        <w:ind w:left="1418" w:right="1416" w:firstLine="1"/>
        <w:rPr>
          <w:rFonts w:ascii="Arial" w:hAnsi="Arial" w:cs="Arial"/>
          <w:sz w:val="24"/>
          <w:szCs w:val="24"/>
          <w:highlight w:val="yellow"/>
        </w:rPr>
      </w:pPr>
    </w:p>
    <w:p w:rsidR="006807E8" w:rsidRPr="002860D7" w:rsidRDefault="006807E8" w:rsidP="002860D7">
      <w:pPr>
        <w:pStyle w:val="Ingetavstnd"/>
        <w:ind w:left="1418" w:right="1416"/>
        <w:rPr>
          <w:rFonts w:ascii="Arial" w:hAnsi="Arial" w:cs="Arial"/>
          <w:sz w:val="24"/>
          <w:szCs w:val="24"/>
          <w:u w:val="single"/>
        </w:rPr>
      </w:pPr>
      <w:r w:rsidRPr="002860D7">
        <w:rPr>
          <w:rFonts w:ascii="Arial" w:hAnsi="Arial" w:cs="Arial"/>
          <w:sz w:val="24"/>
          <w:szCs w:val="24"/>
          <w:u w:val="single"/>
        </w:rPr>
        <w:t>Furugården</w:t>
      </w:r>
    </w:p>
    <w:p w:rsidR="00CE60B9" w:rsidRDefault="00CE60B9" w:rsidP="002860D7">
      <w:pPr>
        <w:pStyle w:val="Ingetavstnd"/>
        <w:tabs>
          <w:tab w:val="left" w:pos="1418"/>
        </w:tabs>
        <w:ind w:left="1418" w:right="1416"/>
        <w:rPr>
          <w:rFonts w:ascii="Arial" w:hAnsi="Arial" w:cs="Arial"/>
          <w:sz w:val="24"/>
          <w:szCs w:val="24"/>
        </w:rPr>
      </w:pPr>
    </w:p>
    <w:p w:rsidR="00CE60B9" w:rsidRPr="00D92025" w:rsidRDefault="00CE60B9" w:rsidP="002860D7">
      <w:pPr>
        <w:pStyle w:val="Ingetavstnd"/>
        <w:tabs>
          <w:tab w:val="left" w:pos="1418"/>
        </w:tabs>
        <w:ind w:left="1418" w:right="1416"/>
        <w:rPr>
          <w:rFonts w:ascii="Arial" w:hAnsi="Arial" w:cs="Arial"/>
          <w:color w:val="FF0000"/>
          <w:sz w:val="24"/>
          <w:szCs w:val="24"/>
        </w:rPr>
      </w:pPr>
      <w:r w:rsidRPr="001B1AD3">
        <w:rPr>
          <w:rFonts w:ascii="Arial" w:hAnsi="Arial" w:cs="Arial"/>
          <w:sz w:val="24"/>
          <w:szCs w:val="24"/>
        </w:rPr>
        <w:t>190211 blev hemtjänsten en egen organisation. Från och med detta datum bestod då Furugården av 14 lägenheter, bemanning enligt budget 9,8 helårstjänster. 191202 stängdes den övre avdelningen så vid årsskiftet består Furugården av 7 lägenheter, bemanning enligt budget 4,9 helårstjänster. För att få till ett fungerande schema krävs 6,7 helårstjänster, 1,8 helårstjänster över budget. Vid årsskiftet finns en övertalighet på 1 årstjänst, detta kommer under året att regleras genom att övertalig personal som tidigare flyttas till andra enheter inom organisationen</w:t>
      </w:r>
      <w:r w:rsidR="002860D7">
        <w:rPr>
          <w:rFonts w:ascii="Arial" w:hAnsi="Arial" w:cs="Arial"/>
          <w:color w:val="FF0000"/>
          <w:sz w:val="24"/>
          <w:szCs w:val="24"/>
        </w:rPr>
        <w:t xml:space="preserve">. </w:t>
      </w:r>
    </w:p>
    <w:p w:rsidR="00E778BD" w:rsidRPr="00315BE4" w:rsidRDefault="00E778BD" w:rsidP="002860D7">
      <w:pPr>
        <w:pStyle w:val="Ingetavstnd"/>
        <w:ind w:left="1418" w:right="1416"/>
        <w:rPr>
          <w:rFonts w:ascii="Arial" w:hAnsi="Arial" w:cs="Arial"/>
          <w:i/>
          <w:sz w:val="24"/>
          <w:szCs w:val="24"/>
          <w:highlight w:val="yellow"/>
        </w:rPr>
      </w:pPr>
    </w:p>
    <w:p w:rsidR="006807E8" w:rsidRPr="002860D7" w:rsidRDefault="006807E8" w:rsidP="002860D7">
      <w:pPr>
        <w:pStyle w:val="Ingetavstnd"/>
        <w:ind w:left="114" w:right="1416" w:firstLine="1304"/>
        <w:rPr>
          <w:rFonts w:ascii="Arial" w:hAnsi="Arial" w:cs="Arial"/>
          <w:sz w:val="24"/>
          <w:szCs w:val="24"/>
          <w:u w:val="single"/>
        </w:rPr>
      </w:pPr>
      <w:r w:rsidRPr="002860D7">
        <w:rPr>
          <w:rFonts w:ascii="Arial" w:hAnsi="Arial" w:cs="Arial"/>
          <w:sz w:val="24"/>
          <w:szCs w:val="24"/>
          <w:u w:val="single"/>
        </w:rPr>
        <w:t>Sörgården</w:t>
      </w:r>
    </w:p>
    <w:p w:rsidR="001D29E1" w:rsidRDefault="001D29E1" w:rsidP="002860D7">
      <w:pPr>
        <w:tabs>
          <w:tab w:val="left" w:pos="1418"/>
        </w:tabs>
        <w:ind w:left="1418" w:right="1416"/>
        <w:rPr>
          <w:rFonts w:ascii="Arial" w:hAnsi="Arial" w:cs="Arial"/>
        </w:rPr>
      </w:pPr>
    </w:p>
    <w:p w:rsidR="001D29E1" w:rsidRPr="001B1AD3" w:rsidRDefault="001D29E1" w:rsidP="002860D7">
      <w:pPr>
        <w:tabs>
          <w:tab w:val="left" w:pos="1418"/>
        </w:tabs>
        <w:ind w:left="1418" w:right="1416"/>
        <w:rPr>
          <w:rFonts w:ascii="Arial" w:hAnsi="Arial" w:cs="Arial"/>
        </w:rPr>
      </w:pPr>
      <w:r w:rsidRPr="001B1AD3">
        <w:rPr>
          <w:rFonts w:ascii="Arial" w:hAnsi="Arial" w:cs="Arial"/>
        </w:rPr>
        <w:t xml:space="preserve">Sörgården har 21 lägenheter. Från och med 190211 har Sörgården enligt budget 16,8 helårstjänster. Två helårstjänster mindre än tidigare eftersom hemtjänsten blev en egen organisation 190211. </w:t>
      </w:r>
    </w:p>
    <w:p w:rsidR="001D29E1" w:rsidRPr="001B1AD3" w:rsidRDefault="001D29E1" w:rsidP="002860D7">
      <w:pPr>
        <w:tabs>
          <w:tab w:val="left" w:pos="1418"/>
        </w:tabs>
        <w:ind w:left="1418" w:right="1416"/>
        <w:rPr>
          <w:rFonts w:ascii="Arial" w:hAnsi="Arial" w:cs="Arial"/>
        </w:rPr>
      </w:pPr>
    </w:p>
    <w:p w:rsidR="001D29E1" w:rsidRPr="001B1AD3" w:rsidRDefault="001D29E1" w:rsidP="002860D7">
      <w:pPr>
        <w:tabs>
          <w:tab w:val="left" w:pos="1418"/>
        </w:tabs>
        <w:ind w:left="1418" w:right="1416"/>
        <w:rPr>
          <w:rFonts w:ascii="Arial" w:hAnsi="Arial" w:cs="Arial"/>
        </w:rPr>
      </w:pPr>
      <w:r w:rsidRPr="001B1AD3">
        <w:rPr>
          <w:rFonts w:ascii="Arial" w:hAnsi="Arial" w:cs="Arial"/>
        </w:rPr>
        <w:t xml:space="preserve">Under hösten har vi börjat arbeta i </w:t>
      </w:r>
      <w:proofErr w:type="spellStart"/>
      <w:r w:rsidRPr="001B1AD3">
        <w:rPr>
          <w:rFonts w:ascii="Arial" w:hAnsi="Arial" w:cs="Arial"/>
        </w:rPr>
        <w:t>Core</w:t>
      </w:r>
      <w:proofErr w:type="spellEnd"/>
      <w:r w:rsidRPr="001B1AD3">
        <w:rPr>
          <w:rFonts w:ascii="Arial" w:hAnsi="Arial" w:cs="Arial"/>
        </w:rPr>
        <w:t xml:space="preserve">-set; enhetschef, sjuksköterska, </w:t>
      </w:r>
      <w:proofErr w:type="spellStart"/>
      <w:r w:rsidRPr="001B1AD3">
        <w:rPr>
          <w:rFonts w:ascii="Arial" w:hAnsi="Arial" w:cs="Arial"/>
        </w:rPr>
        <w:t>fysio</w:t>
      </w:r>
      <w:proofErr w:type="spellEnd"/>
      <w:r w:rsidRPr="001B1AD3">
        <w:rPr>
          <w:rFonts w:ascii="Arial" w:hAnsi="Arial" w:cs="Arial"/>
        </w:rPr>
        <w:t xml:space="preserve">- och arbetsterapeut samt bas personal tar upp specifik frågeställning till exempel fallrisk, gör tillsammans en analys av bakomliggande faktorer, bestämmer vilka åtgärder som vilken profession som ansvarar för att åtgärd genomförs, handlingsplaner skrivs. Uppföljning varje vecka till dess att planerade åtgärder är genomförda, åtgärdade och utvärderade.  </w:t>
      </w:r>
    </w:p>
    <w:p w:rsidR="001D29E1" w:rsidRDefault="001D29E1" w:rsidP="002860D7">
      <w:pPr>
        <w:tabs>
          <w:tab w:val="left" w:pos="1418"/>
        </w:tabs>
        <w:ind w:left="1418" w:right="1416"/>
        <w:rPr>
          <w:rFonts w:ascii="Arial" w:hAnsi="Arial" w:cs="Arial"/>
        </w:rPr>
      </w:pPr>
    </w:p>
    <w:p w:rsidR="006807E8" w:rsidRPr="002860D7" w:rsidRDefault="006807E8" w:rsidP="002860D7">
      <w:pPr>
        <w:ind w:left="114" w:right="1416" w:firstLine="1304"/>
        <w:rPr>
          <w:rFonts w:ascii="Arial" w:hAnsi="Arial" w:cs="Arial"/>
          <w:u w:val="single"/>
        </w:rPr>
      </w:pPr>
      <w:proofErr w:type="spellStart"/>
      <w:r w:rsidRPr="002860D7">
        <w:rPr>
          <w:rFonts w:ascii="Arial" w:hAnsi="Arial" w:cs="Arial"/>
          <w:u w:val="single"/>
        </w:rPr>
        <w:t>Miklagård</w:t>
      </w:r>
      <w:proofErr w:type="spellEnd"/>
    </w:p>
    <w:p w:rsidR="004C1F4F" w:rsidRDefault="004C1F4F" w:rsidP="002860D7">
      <w:pPr>
        <w:tabs>
          <w:tab w:val="left" w:pos="1418"/>
        </w:tabs>
        <w:ind w:left="1418" w:right="1416"/>
        <w:rPr>
          <w:rFonts w:ascii="Arial" w:hAnsi="Arial" w:cs="Arial"/>
        </w:rPr>
      </w:pPr>
    </w:p>
    <w:p w:rsidR="004C1F4F" w:rsidRPr="001B1AD3" w:rsidRDefault="004C1F4F" w:rsidP="002860D7">
      <w:pPr>
        <w:tabs>
          <w:tab w:val="left" w:pos="1418"/>
        </w:tabs>
        <w:ind w:left="1418" w:right="1416"/>
        <w:rPr>
          <w:rFonts w:ascii="Arial" w:hAnsi="Arial" w:cs="Arial"/>
        </w:rPr>
      </w:pPr>
      <w:proofErr w:type="spellStart"/>
      <w:r w:rsidRPr="001B1AD3">
        <w:rPr>
          <w:rFonts w:ascii="Arial" w:hAnsi="Arial" w:cs="Arial"/>
        </w:rPr>
        <w:t>Miklagård</w:t>
      </w:r>
      <w:proofErr w:type="spellEnd"/>
      <w:r w:rsidRPr="001B1AD3">
        <w:rPr>
          <w:rFonts w:ascii="Arial" w:hAnsi="Arial" w:cs="Arial"/>
        </w:rPr>
        <w:t xml:space="preserve"> har 28 lägenheter och 4 korttidsboenden samt en dagverksamhet. Från och med 190211 har </w:t>
      </w:r>
      <w:proofErr w:type="spellStart"/>
      <w:r w:rsidRPr="001B1AD3">
        <w:rPr>
          <w:rFonts w:ascii="Arial" w:hAnsi="Arial" w:cs="Arial"/>
        </w:rPr>
        <w:t>Miklagård</w:t>
      </w:r>
      <w:proofErr w:type="spellEnd"/>
      <w:r w:rsidRPr="001B1AD3">
        <w:rPr>
          <w:rFonts w:ascii="Arial" w:hAnsi="Arial" w:cs="Arial"/>
        </w:rPr>
        <w:t xml:space="preserve"> enligt budget 22,4 helårstjänster.  </w:t>
      </w:r>
    </w:p>
    <w:p w:rsidR="004C1F4F" w:rsidRPr="001B1AD3" w:rsidRDefault="004C1F4F" w:rsidP="002860D7">
      <w:pPr>
        <w:tabs>
          <w:tab w:val="left" w:pos="1418"/>
        </w:tabs>
        <w:ind w:left="1418" w:right="1416"/>
        <w:rPr>
          <w:rFonts w:ascii="Arial" w:hAnsi="Arial" w:cs="Arial"/>
        </w:rPr>
      </w:pPr>
    </w:p>
    <w:p w:rsidR="006807E8" w:rsidRPr="002860D7" w:rsidRDefault="006807E8" w:rsidP="002860D7">
      <w:pPr>
        <w:ind w:left="114" w:right="1416" w:firstLine="1304"/>
        <w:rPr>
          <w:rFonts w:ascii="Arial" w:hAnsi="Arial" w:cs="Arial"/>
          <w:u w:val="single"/>
        </w:rPr>
      </w:pPr>
      <w:proofErr w:type="spellStart"/>
      <w:r w:rsidRPr="002860D7">
        <w:rPr>
          <w:rFonts w:ascii="Arial" w:hAnsi="Arial" w:cs="Arial"/>
          <w:u w:val="single"/>
        </w:rPr>
        <w:t>Tjamstangården</w:t>
      </w:r>
      <w:proofErr w:type="spellEnd"/>
    </w:p>
    <w:p w:rsidR="00236F59" w:rsidRDefault="00236F59" w:rsidP="002860D7">
      <w:pPr>
        <w:tabs>
          <w:tab w:val="left" w:pos="1418"/>
        </w:tabs>
        <w:ind w:left="1418" w:right="1416"/>
        <w:rPr>
          <w:rFonts w:ascii="Arial" w:hAnsi="Arial" w:cs="Arial"/>
        </w:rPr>
      </w:pPr>
    </w:p>
    <w:p w:rsidR="00236F59" w:rsidRPr="001B1AD3" w:rsidRDefault="00236F59" w:rsidP="002860D7">
      <w:pPr>
        <w:tabs>
          <w:tab w:val="left" w:pos="1418"/>
        </w:tabs>
        <w:ind w:left="1418" w:right="1416"/>
        <w:rPr>
          <w:rFonts w:ascii="Arial" w:hAnsi="Arial" w:cs="Arial"/>
        </w:rPr>
      </w:pPr>
      <w:r w:rsidRPr="001B1AD3">
        <w:rPr>
          <w:rFonts w:ascii="Arial" w:hAnsi="Arial" w:cs="Arial"/>
        </w:rPr>
        <w:t>Verksamheten bedrivs tillsammans med Region Västerbott</w:t>
      </w:r>
      <w:r>
        <w:rPr>
          <w:rFonts w:ascii="Arial" w:hAnsi="Arial" w:cs="Arial"/>
        </w:rPr>
        <w:t xml:space="preserve">en, Malå sjukstuga. </w:t>
      </w:r>
      <w:proofErr w:type="spellStart"/>
      <w:r>
        <w:rPr>
          <w:rFonts w:ascii="Arial" w:hAnsi="Arial" w:cs="Arial"/>
        </w:rPr>
        <w:t>Tjamstangården</w:t>
      </w:r>
      <w:proofErr w:type="spellEnd"/>
      <w:r w:rsidRPr="001B1AD3">
        <w:rPr>
          <w:rFonts w:ascii="Arial" w:hAnsi="Arial" w:cs="Arial"/>
        </w:rPr>
        <w:t xml:space="preserve"> består av 6 särskilt boende platser, tre korttidsplatser och akutavdelningens 4 platser.</w:t>
      </w:r>
    </w:p>
    <w:p w:rsidR="00236F59" w:rsidRPr="001B1AD3" w:rsidRDefault="00236F59" w:rsidP="002860D7">
      <w:pPr>
        <w:tabs>
          <w:tab w:val="left" w:pos="1418"/>
        </w:tabs>
        <w:ind w:left="1418" w:right="1416"/>
      </w:pPr>
    </w:p>
    <w:p w:rsidR="00BD6BA5" w:rsidRPr="005018DB" w:rsidRDefault="00BD6BA5" w:rsidP="002860D7">
      <w:pPr>
        <w:tabs>
          <w:tab w:val="left" w:pos="1418"/>
        </w:tabs>
        <w:ind w:left="1418" w:right="1416"/>
        <w:rPr>
          <w:rFonts w:ascii="Arial" w:hAnsi="Arial" w:cs="Arial"/>
          <w:i/>
        </w:rPr>
      </w:pPr>
      <w:r w:rsidRPr="005018DB">
        <w:rPr>
          <w:rFonts w:ascii="Arial" w:hAnsi="Arial" w:cs="Arial"/>
          <w:i/>
        </w:rPr>
        <w:t>Kommunal hälso-och sjukvård</w:t>
      </w:r>
    </w:p>
    <w:p w:rsidR="005018DB" w:rsidRDefault="005018DB" w:rsidP="002860D7">
      <w:pPr>
        <w:tabs>
          <w:tab w:val="left" w:pos="1418"/>
        </w:tabs>
        <w:ind w:left="1418" w:right="1416"/>
        <w:rPr>
          <w:rFonts w:ascii="Arial" w:hAnsi="Arial" w:cs="Arial"/>
        </w:rPr>
      </w:pPr>
    </w:p>
    <w:p w:rsidR="005018DB" w:rsidRPr="001B1AD3" w:rsidRDefault="005018DB" w:rsidP="002860D7">
      <w:pPr>
        <w:tabs>
          <w:tab w:val="left" w:pos="1418"/>
        </w:tabs>
        <w:ind w:left="1418" w:right="1416"/>
        <w:rPr>
          <w:rFonts w:ascii="Arial" w:hAnsi="Arial" w:cs="Arial"/>
        </w:rPr>
      </w:pPr>
      <w:r w:rsidRPr="001B1AD3">
        <w:rPr>
          <w:rFonts w:ascii="Arial" w:hAnsi="Arial" w:cs="Arial"/>
        </w:rPr>
        <w:t xml:space="preserve">I kommunens hälso- och sjukvård jobbar åtta sjuksköterskor, två arbetsterapeuter och en fysioterapeut. Teamet jobbar mot våra särskilda boenden, </w:t>
      </w:r>
      <w:proofErr w:type="spellStart"/>
      <w:r w:rsidRPr="001B1AD3">
        <w:rPr>
          <w:rFonts w:ascii="Arial" w:hAnsi="Arial" w:cs="Arial"/>
        </w:rPr>
        <w:t>Miklagård</w:t>
      </w:r>
      <w:proofErr w:type="spellEnd"/>
      <w:r w:rsidRPr="001B1AD3">
        <w:rPr>
          <w:rFonts w:ascii="Arial" w:hAnsi="Arial" w:cs="Arial"/>
        </w:rPr>
        <w:t xml:space="preserve">, Sörgården, Furugården och </w:t>
      </w:r>
      <w:proofErr w:type="spellStart"/>
      <w:r w:rsidRPr="001B1AD3">
        <w:rPr>
          <w:rFonts w:ascii="Arial" w:hAnsi="Arial" w:cs="Arial"/>
        </w:rPr>
        <w:t>Tjamstangården</w:t>
      </w:r>
      <w:proofErr w:type="spellEnd"/>
      <w:r w:rsidRPr="001B1AD3">
        <w:rPr>
          <w:rFonts w:ascii="Arial" w:hAnsi="Arial" w:cs="Arial"/>
        </w:rPr>
        <w:t>. Vi jobbar även mot hemsjukvård där vi har c</w:t>
      </w:r>
      <w:r w:rsidR="002860D7">
        <w:rPr>
          <w:rFonts w:ascii="Arial" w:hAnsi="Arial" w:cs="Arial"/>
        </w:rPr>
        <w:t>a</w:t>
      </w:r>
      <w:r w:rsidRPr="001B1AD3">
        <w:rPr>
          <w:rFonts w:ascii="Arial" w:hAnsi="Arial" w:cs="Arial"/>
        </w:rPr>
        <w:t xml:space="preserve"> 50 patienter.</w:t>
      </w:r>
    </w:p>
    <w:p w:rsidR="005018DB" w:rsidRPr="001B1AD3" w:rsidRDefault="005018DB" w:rsidP="002860D7">
      <w:pPr>
        <w:tabs>
          <w:tab w:val="left" w:pos="1418"/>
        </w:tabs>
        <w:ind w:left="1418" w:right="1416"/>
        <w:rPr>
          <w:rFonts w:ascii="Arial" w:hAnsi="Arial" w:cs="Arial"/>
        </w:rPr>
      </w:pPr>
    </w:p>
    <w:p w:rsidR="005A741E" w:rsidRPr="005A741E" w:rsidRDefault="005A741E" w:rsidP="002860D7">
      <w:pPr>
        <w:tabs>
          <w:tab w:val="left" w:pos="1418"/>
        </w:tabs>
        <w:ind w:left="1418" w:right="1416"/>
        <w:rPr>
          <w:rFonts w:ascii="Arial" w:hAnsi="Arial" w:cs="Arial"/>
          <w:i/>
        </w:rPr>
      </w:pPr>
      <w:r w:rsidRPr="005A741E">
        <w:rPr>
          <w:rFonts w:ascii="Arial" w:hAnsi="Arial" w:cs="Arial"/>
          <w:i/>
        </w:rPr>
        <w:t>Hemtjänst</w:t>
      </w:r>
    </w:p>
    <w:p w:rsidR="005A741E" w:rsidRPr="001B1AD3" w:rsidRDefault="005A741E" w:rsidP="002860D7">
      <w:pPr>
        <w:tabs>
          <w:tab w:val="left" w:pos="1418"/>
        </w:tabs>
        <w:ind w:left="1418" w:right="1416"/>
        <w:rPr>
          <w:rFonts w:cs="Arial"/>
        </w:rPr>
      </w:pPr>
    </w:p>
    <w:p w:rsidR="005A741E" w:rsidRPr="001B1AD3" w:rsidRDefault="005A741E" w:rsidP="002860D7">
      <w:pPr>
        <w:tabs>
          <w:tab w:val="left" w:pos="1418"/>
        </w:tabs>
        <w:ind w:left="1418" w:right="1416"/>
        <w:rPr>
          <w:rFonts w:ascii="Arial" w:hAnsi="Arial" w:cs="Arial"/>
          <w:b/>
        </w:rPr>
      </w:pPr>
      <w:r w:rsidRPr="001B1AD3">
        <w:rPr>
          <w:rFonts w:ascii="Arial" w:hAnsi="Arial" w:cs="Arial"/>
        </w:rPr>
        <w:t>Hemtjänsten startade upp i ege</w:t>
      </w:r>
      <w:r w:rsidR="00191689">
        <w:rPr>
          <w:rFonts w:ascii="Arial" w:hAnsi="Arial" w:cs="Arial"/>
        </w:rPr>
        <w:t xml:space="preserve">n regi 11 februari 2019, och </w:t>
      </w:r>
      <w:r w:rsidRPr="001B1AD3">
        <w:rPr>
          <w:rFonts w:ascii="Arial" w:hAnsi="Arial" w:cs="Arial"/>
        </w:rPr>
        <w:t xml:space="preserve">har 19.22 Heltidstjänster </w:t>
      </w:r>
      <w:proofErr w:type="spellStart"/>
      <w:r w:rsidRPr="001B1AD3">
        <w:rPr>
          <w:rFonts w:ascii="Arial" w:hAnsi="Arial" w:cs="Arial"/>
        </w:rPr>
        <w:t>inkl</w:t>
      </w:r>
      <w:proofErr w:type="spellEnd"/>
      <w:r w:rsidRPr="001B1AD3">
        <w:rPr>
          <w:rFonts w:ascii="Arial" w:hAnsi="Arial" w:cs="Arial"/>
        </w:rPr>
        <w:t xml:space="preserve"> chef i verksamheten, där 14 har heltid. </w:t>
      </w:r>
    </w:p>
    <w:p w:rsidR="005A741E" w:rsidRPr="001B1AD3" w:rsidRDefault="005A741E" w:rsidP="002860D7">
      <w:pPr>
        <w:tabs>
          <w:tab w:val="left" w:pos="1418"/>
        </w:tabs>
        <w:ind w:left="1418" w:right="1416"/>
        <w:rPr>
          <w:rFonts w:ascii="Arial" w:hAnsi="Arial" w:cs="Arial"/>
        </w:rPr>
      </w:pPr>
    </w:p>
    <w:p w:rsidR="005A741E" w:rsidRPr="001B1AD3" w:rsidRDefault="00191689" w:rsidP="00733C37">
      <w:pPr>
        <w:tabs>
          <w:tab w:val="left" w:pos="1418"/>
        </w:tabs>
        <w:ind w:left="1418" w:right="1416"/>
        <w:jc w:val="both"/>
        <w:rPr>
          <w:rFonts w:ascii="Arial" w:hAnsi="Arial" w:cs="Arial"/>
        </w:rPr>
      </w:pPr>
      <w:r>
        <w:rPr>
          <w:rFonts w:ascii="Arial" w:hAnsi="Arial" w:cs="Arial"/>
        </w:rPr>
        <w:t>Sedan hemtjänsten startade har det</w:t>
      </w:r>
      <w:r w:rsidR="005A741E" w:rsidRPr="001B1AD3">
        <w:rPr>
          <w:rFonts w:ascii="Arial" w:hAnsi="Arial" w:cs="Arial"/>
        </w:rPr>
        <w:t xml:space="preserve"> av naturliga skäl jobbat</w:t>
      </w:r>
      <w:r>
        <w:rPr>
          <w:rFonts w:ascii="Arial" w:hAnsi="Arial" w:cs="Arial"/>
        </w:rPr>
        <w:t>s</w:t>
      </w:r>
      <w:r w:rsidR="005A741E" w:rsidRPr="001B1AD3">
        <w:rPr>
          <w:rFonts w:ascii="Arial" w:hAnsi="Arial" w:cs="Arial"/>
        </w:rPr>
        <w:t xml:space="preserve"> mycket med inskolningar i nya grupper, nya rutiner, ny lokal, samarbete kring bilar samt förstås den stora delen med att få personalgruppen att ”landa” i den nya verksamheten med </w:t>
      </w:r>
      <w:proofErr w:type="spellStart"/>
      <w:r w:rsidR="005A741E" w:rsidRPr="001B1AD3">
        <w:rPr>
          <w:rFonts w:ascii="Arial" w:hAnsi="Arial" w:cs="Arial"/>
        </w:rPr>
        <w:t>bl.a</w:t>
      </w:r>
      <w:proofErr w:type="spellEnd"/>
      <w:r w:rsidR="005A741E" w:rsidRPr="001B1AD3">
        <w:rPr>
          <w:rFonts w:ascii="Arial" w:hAnsi="Arial" w:cs="Arial"/>
        </w:rPr>
        <w:t xml:space="preserve"> nya arbetskamrater, ny verksamhetschef, och i många fall även nya områden att jobba med.</w:t>
      </w:r>
    </w:p>
    <w:p w:rsidR="005A741E" w:rsidRDefault="005A741E" w:rsidP="00733C37">
      <w:pPr>
        <w:tabs>
          <w:tab w:val="left" w:pos="1418"/>
        </w:tabs>
        <w:ind w:left="1418" w:right="1416"/>
        <w:jc w:val="both"/>
        <w:rPr>
          <w:rFonts w:ascii="Arial" w:hAnsi="Arial" w:cs="Arial"/>
        </w:rPr>
      </w:pPr>
    </w:p>
    <w:p w:rsidR="00BD6BA5" w:rsidRPr="006E45CA" w:rsidRDefault="00792344" w:rsidP="00733C37">
      <w:pPr>
        <w:ind w:left="114" w:right="1416" w:firstLine="1304"/>
        <w:jc w:val="both"/>
        <w:rPr>
          <w:rFonts w:ascii="Arial" w:hAnsi="Arial" w:cs="Arial"/>
          <w:i/>
        </w:rPr>
      </w:pPr>
      <w:r w:rsidRPr="006E45CA">
        <w:rPr>
          <w:rFonts w:ascii="Arial" w:hAnsi="Arial" w:cs="Arial"/>
          <w:i/>
        </w:rPr>
        <w:t>LSS-vård och omsorg</w:t>
      </w:r>
    </w:p>
    <w:p w:rsidR="006E45CA" w:rsidRDefault="006E45CA" w:rsidP="00733C37">
      <w:pPr>
        <w:tabs>
          <w:tab w:val="left" w:pos="1418"/>
          <w:tab w:val="left" w:pos="5387"/>
        </w:tabs>
        <w:ind w:left="1418" w:right="1416"/>
        <w:jc w:val="both"/>
        <w:rPr>
          <w:rFonts w:ascii="Arial" w:hAnsi="Arial" w:cs="Arial"/>
        </w:rPr>
      </w:pPr>
    </w:p>
    <w:p w:rsidR="006E45CA" w:rsidRPr="001B1AD3" w:rsidRDefault="006E45CA" w:rsidP="00733C37">
      <w:pPr>
        <w:tabs>
          <w:tab w:val="left" w:pos="1418"/>
          <w:tab w:val="left" w:pos="5387"/>
        </w:tabs>
        <w:ind w:left="1418" w:right="1416"/>
        <w:jc w:val="both"/>
        <w:rPr>
          <w:rFonts w:ascii="Arial" w:hAnsi="Arial" w:cs="Arial"/>
        </w:rPr>
      </w:pPr>
      <w:r w:rsidRPr="001B1AD3">
        <w:rPr>
          <w:rFonts w:ascii="Arial" w:hAnsi="Arial" w:cs="Arial"/>
        </w:rPr>
        <w:t xml:space="preserve">LSS är en förkortning av ”Lagen om stöd och service för vissa </w:t>
      </w:r>
      <w:proofErr w:type="spellStart"/>
      <w:r w:rsidRPr="001B1AD3">
        <w:rPr>
          <w:rFonts w:ascii="Arial" w:hAnsi="Arial" w:cs="Arial"/>
        </w:rPr>
        <w:t>funkti</w:t>
      </w:r>
      <w:r>
        <w:rPr>
          <w:rFonts w:ascii="Arial" w:hAnsi="Arial" w:cs="Arial"/>
        </w:rPr>
        <w:t>onshindrade”</w:t>
      </w:r>
      <w:proofErr w:type="gramStart"/>
      <w:r>
        <w:rPr>
          <w:rFonts w:ascii="Arial" w:hAnsi="Arial" w:cs="Arial"/>
        </w:rPr>
        <w:t>.</w:t>
      </w:r>
      <w:r w:rsidRPr="001B1AD3">
        <w:rPr>
          <w:rFonts w:ascii="Arial" w:hAnsi="Arial" w:cs="Arial"/>
        </w:rPr>
        <w:t>I</w:t>
      </w:r>
      <w:proofErr w:type="spellEnd"/>
      <w:r w:rsidRPr="001B1AD3">
        <w:rPr>
          <w:rFonts w:ascii="Arial" w:hAnsi="Arial" w:cs="Arial"/>
        </w:rPr>
        <w:t xml:space="preserve"> fortsatt</w:t>
      </w:r>
      <w:proofErr w:type="gramEnd"/>
      <w:r w:rsidRPr="001B1AD3">
        <w:rPr>
          <w:rFonts w:ascii="Arial" w:hAnsi="Arial" w:cs="Arial"/>
        </w:rPr>
        <w:t xml:space="preserve"> text använts förkortningen LSS. Försäkringskassan kommer att förkortas med FK.                                                                                                                       </w:t>
      </w:r>
    </w:p>
    <w:p w:rsidR="006E45CA" w:rsidRPr="001B1AD3" w:rsidRDefault="006E45CA" w:rsidP="00733C37">
      <w:pPr>
        <w:tabs>
          <w:tab w:val="left" w:pos="1418"/>
          <w:tab w:val="left" w:pos="5387"/>
        </w:tabs>
        <w:ind w:left="1418" w:right="1416"/>
        <w:jc w:val="both"/>
        <w:rPr>
          <w:rFonts w:ascii="Arial" w:hAnsi="Arial" w:cs="Arial"/>
        </w:rPr>
      </w:pPr>
    </w:p>
    <w:p w:rsidR="006E45CA" w:rsidRPr="001B1AD3" w:rsidRDefault="006E45CA" w:rsidP="00733C37">
      <w:pPr>
        <w:tabs>
          <w:tab w:val="left" w:pos="1418"/>
          <w:tab w:val="left" w:pos="5387"/>
        </w:tabs>
        <w:ind w:left="1418" w:right="1416"/>
        <w:jc w:val="both"/>
        <w:rPr>
          <w:rFonts w:ascii="Arial" w:hAnsi="Arial" w:cs="Arial"/>
        </w:rPr>
      </w:pPr>
      <w:r w:rsidRPr="001B1AD3">
        <w:rPr>
          <w:rFonts w:ascii="Arial" w:hAnsi="Arial" w:cs="Arial"/>
        </w:rPr>
        <w:t xml:space="preserve">Malå kommun har under 2019 haft en handläggare som arbetat </w:t>
      </w:r>
      <w:proofErr w:type="gramStart"/>
      <w:r w:rsidRPr="001B1AD3">
        <w:rPr>
          <w:rFonts w:ascii="Arial" w:hAnsi="Arial" w:cs="Arial"/>
        </w:rPr>
        <w:t>50%</w:t>
      </w:r>
      <w:proofErr w:type="gramEnd"/>
      <w:r w:rsidRPr="001B1AD3">
        <w:rPr>
          <w:rFonts w:ascii="Arial" w:hAnsi="Arial" w:cs="Arial"/>
        </w:rPr>
        <w:t xml:space="preserve"> med handläggning av LSS-ärenden.</w:t>
      </w:r>
    </w:p>
    <w:p w:rsidR="006E45CA" w:rsidRPr="001B1AD3" w:rsidRDefault="006E45CA" w:rsidP="00733C37">
      <w:pPr>
        <w:tabs>
          <w:tab w:val="left" w:pos="1418"/>
          <w:tab w:val="left" w:pos="5387"/>
        </w:tabs>
        <w:ind w:left="1418" w:right="1416"/>
        <w:jc w:val="both"/>
        <w:rPr>
          <w:rFonts w:ascii="Arial" w:hAnsi="Arial" w:cs="Arial"/>
        </w:rPr>
      </w:pPr>
      <w:r w:rsidRPr="001B1AD3">
        <w:rPr>
          <w:rFonts w:ascii="Arial" w:hAnsi="Arial" w:cs="Arial"/>
        </w:rPr>
        <w:t xml:space="preserve">Med LSS-ärenden avses utredningar av ansökningar, anmälningar till FK samt insatser inom verksamhetsområdet. Ansökningar görs utifrån det 10 insatser som erbjuds inom ramen för lagstiftningen. Av dessa tio punkter ansvarar kommunen för nio och regionen (tidigare landstinget) för en.  </w:t>
      </w:r>
    </w:p>
    <w:p w:rsidR="006E45CA" w:rsidRDefault="006E45CA" w:rsidP="00733C37">
      <w:pPr>
        <w:tabs>
          <w:tab w:val="left" w:pos="1418"/>
          <w:tab w:val="left" w:pos="5387"/>
        </w:tabs>
        <w:ind w:left="1418" w:right="1416"/>
        <w:jc w:val="both"/>
        <w:rPr>
          <w:rFonts w:ascii="Arial" w:hAnsi="Arial" w:cs="Arial"/>
        </w:rPr>
      </w:pPr>
    </w:p>
    <w:p w:rsidR="006E45CA" w:rsidRPr="001B1AD3" w:rsidRDefault="006E45CA" w:rsidP="00733C37">
      <w:pPr>
        <w:tabs>
          <w:tab w:val="left" w:pos="1418"/>
          <w:tab w:val="left" w:pos="5387"/>
        </w:tabs>
        <w:ind w:left="1418" w:right="1416"/>
        <w:jc w:val="both"/>
        <w:rPr>
          <w:rFonts w:ascii="Arial" w:hAnsi="Arial" w:cs="Arial"/>
        </w:rPr>
      </w:pPr>
      <w:r w:rsidRPr="001B1AD3">
        <w:rPr>
          <w:rFonts w:ascii="Arial" w:hAnsi="Arial" w:cs="Arial"/>
        </w:rPr>
        <w:t>LSS-lagens 10 punkter:</w:t>
      </w:r>
    </w:p>
    <w:p w:rsidR="006E45CA" w:rsidRPr="001B1AD3" w:rsidRDefault="006E45CA" w:rsidP="00733C37">
      <w:pPr>
        <w:numPr>
          <w:ilvl w:val="0"/>
          <w:numId w:val="8"/>
        </w:numPr>
        <w:tabs>
          <w:tab w:val="clear" w:pos="720"/>
        </w:tabs>
        <w:autoSpaceDN w:val="0"/>
        <w:spacing w:before="100" w:beforeAutospacing="1" w:after="100" w:afterAutospacing="1"/>
        <w:ind w:left="1843" w:right="1416"/>
        <w:jc w:val="both"/>
        <w:rPr>
          <w:rFonts w:ascii="Arial" w:hAnsi="Arial" w:cs="Arial"/>
        </w:rPr>
      </w:pPr>
      <w:r w:rsidRPr="001B1AD3">
        <w:rPr>
          <w:rFonts w:ascii="Arial" w:hAnsi="Arial" w:cs="Arial"/>
        </w:rPr>
        <w:t xml:space="preserve">Rådgivning och annat personligt stöd </w:t>
      </w:r>
      <w:proofErr w:type="gramStart"/>
      <w:r w:rsidRPr="001B1AD3">
        <w:rPr>
          <w:rFonts w:ascii="Arial" w:hAnsi="Arial" w:cs="Arial"/>
        </w:rPr>
        <w:t>///</w:t>
      </w:r>
      <w:proofErr w:type="gramEnd"/>
      <w:r w:rsidRPr="001B1AD3">
        <w:rPr>
          <w:rFonts w:ascii="Arial" w:hAnsi="Arial" w:cs="Arial"/>
        </w:rPr>
        <w:t xml:space="preserve"> </w:t>
      </w:r>
      <w:r w:rsidRPr="001B1AD3">
        <w:rPr>
          <w:rFonts w:ascii="Arial" w:hAnsi="Arial" w:cs="Arial"/>
          <w:i/>
        </w:rPr>
        <w:t>Regionens ansvar</w:t>
      </w:r>
    </w:p>
    <w:p w:rsidR="006E45CA" w:rsidRPr="001B1AD3" w:rsidRDefault="006E45CA" w:rsidP="00733C37">
      <w:pPr>
        <w:numPr>
          <w:ilvl w:val="0"/>
          <w:numId w:val="8"/>
        </w:numPr>
        <w:tabs>
          <w:tab w:val="clear" w:pos="720"/>
        </w:tabs>
        <w:autoSpaceDN w:val="0"/>
        <w:spacing w:before="100" w:beforeAutospacing="1" w:after="100" w:afterAutospacing="1"/>
        <w:ind w:left="1843" w:right="1416"/>
        <w:jc w:val="both"/>
        <w:rPr>
          <w:rFonts w:ascii="Arial" w:hAnsi="Arial" w:cs="Arial"/>
        </w:rPr>
      </w:pPr>
      <w:r w:rsidRPr="001B1AD3">
        <w:rPr>
          <w:rFonts w:ascii="Arial" w:hAnsi="Arial" w:cs="Arial"/>
        </w:rPr>
        <w:t>Personlig assistans eller ekonomiskt stöd till sådan assistans</w:t>
      </w:r>
    </w:p>
    <w:p w:rsidR="006E45CA" w:rsidRPr="001B1AD3" w:rsidRDefault="006E45CA" w:rsidP="00733C37">
      <w:pPr>
        <w:numPr>
          <w:ilvl w:val="0"/>
          <w:numId w:val="8"/>
        </w:numPr>
        <w:tabs>
          <w:tab w:val="clear" w:pos="720"/>
        </w:tabs>
        <w:autoSpaceDN w:val="0"/>
        <w:spacing w:before="100" w:beforeAutospacing="1" w:after="100" w:afterAutospacing="1"/>
        <w:ind w:left="1843" w:right="1416"/>
        <w:jc w:val="both"/>
        <w:rPr>
          <w:rFonts w:ascii="Arial" w:hAnsi="Arial" w:cs="Arial"/>
        </w:rPr>
      </w:pPr>
      <w:r w:rsidRPr="001B1AD3">
        <w:rPr>
          <w:rFonts w:ascii="Arial" w:hAnsi="Arial" w:cs="Arial"/>
        </w:rPr>
        <w:t>Ledsagarservice</w:t>
      </w:r>
    </w:p>
    <w:p w:rsidR="006E45CA" w:rsidRPr="001B1AD3" w:rsidRDefault="006E45CA" w:rsidP="00733C37">
      <w:pPr>
        <w:numPr>
          <w:ilvl w:val="0"/>
          <w:numId w:val="8"/>
        </w:numPr>
        <w:tabs>
          <w:tab w:val="clear" w:pos="720"/>
        </w:tabs>
        <w:autoSpaceDN w:val="0"/>
        <w:spacing w:before="100" w:beforeAutospacing="1" w:after="100" w:afterAutospacing="1"/>
        <w:ind w:left="1843" w:right="1416"/>
        <w:jc w:val="both"/>
        <w:rPr>
          <w:rFonts w:ascii="Arial" w:hAnsi="Arial" w:cs="Arial"/>
        </w:rPr>
      </w:pPr>
      <w:r w:rsidRPr="001B1AD3">
        <w:rPr>
          <w:rFonts w:ascii="Arial" w:hAnsi="Arial" w:cs="Arial"/>
        </w:rPr>
        <w:t>Kontaktperson</w:t>
      </w:r>
    </w:p>
    <w:p w:rsidR="006E45CA" w:rsidRPr="001B1AD3" w:rsidRDefault="006E45CA" w:rsidP="00733C37">
      <w:pPr>
        <w:numPr>
          <w:ilvl w:val="0"/>
          <w:numId w:val="8"/>
        </w:numPr>
        <w:tabs>
          <w:tab w:val="clear" w:pos="720"/>
        </w:tabs>
        <w:autoSpaceDN w:val="0"/>
        <w:spacing w:before="100" w:beforeAutospacing="1" w:after="100" w:afterAutospacing="1"/>
        <w:ind w:left="1843" w:right="1416"/>
        <w:jc w:val="both"/>
        <w:rPr>
          <w:rFonts w:ascii="Arial" w:hAnsi="Arial" w:cs="Arial"/>
        </w:rPr>
      </w:pPr>
      <w:r w:rsidRPr="001B1AD3">
        <w:rPr>
          <w:rFonts w:ascii="Arial" w:hAnsi="Arial" w:cs="Arial"/>
        </w:rPr>
        <w:t>Avlösarservice i hemmet</w:t>
      </w:r>
    </w:p>
    <w:p w:rsidR="006E45CA" w:rsidRPr="001B1AD3" w:rsidRDefault="006E45CA" w:rsidP="00733C37">
      <w:pPr>
        <w:numPr>
          <w:ilvl w:val="0"/>
          <w:numId w:val="8"/>
        </w:numPr>
        <w:tabs>
          <w:tab w:val="clear" w:pos="720"/>
        </w:tabs>
        <w:autoSpaceDN w:val="0"/>
        <w:spacing w:before="100" w:beforeAutospacing="1" w:after="100" w:afterAutospacing="1"/>
        <w:ind w:left="1843" w:right="1416"/>
        <w:jc w:val="both"/>
        <w:rPr>
          <w:rFonts w:ascii="Arial" w:hAnsi="Arial" w:cs="Arial"/>
        </w:rPr>
      </w:pPr>
      <w:r w:rsidRPr="001B1AD3">
        <w:rPr>
          <w:rFonts w:ascii="Arial" w:hAnsi="Arial" w:cs="Arial"/>
        </w:rPr>
        <w:t>Korttidsvistelse utanför hemmet</w:t>
      </w:r>
    </w:p>
    <w:p w:rsidR="006E45CA" w:rsidRPr="001B1AD3" w:rsidRDefault="006E45CA" w:rsidP="00733C37">
      <w:pPr>
        <w:numPr>
          <w:ilvl w:val="0"/>
          <w:numId w:val="8"/>
        </w:numPr>
        <w:tabs>
          <w:tab w:val="clear" w:pos="720"/>
        </w:tabs>
        <w:autoSpaceDN w:val="0"/>
        <w:spacing w:before="100" w:beforeAutospacing="1" w:after="100" w:afterAutospacing="1"/>
        <w:ind w:left="1843" w:right="1416"/>
        <w:jc w:val="both"/>
        <w:rPr>
          <w:rFonts w:ascii="Arial" w:hAnsi="Arial" w:cs="Arial"/>
        </w:rPr>
      </w:pPr>
      <w:r w:rsidRPr="001B1AD3">
        <w:rPr>
          <w:rFonts w:ascii="Arial" w:hAnsi="Arial" w:cs="Arial"/>
        </w:rPr>
        <w:t>Korttidstillsyn om du är skolungdom över tolv år</w:t>
      </w:r>
    </w:p>
    <w:p w:rsidR="006E45CA" w:rsidRPr="001B1AD3" w:rsidRDefault="006E45CA" w:rsidP="00733C37">
      <w:pPr>
        <w:numPr>
          <w:ilvl w:val="0"/>
          <w:numId w:val="8"/>
        </w:numPr>
        <w:tabs>
          <w:tab w:val="clear" w:pos="720"/>
        </w:tabs>
        <w:autoSpaceDN w:val="0"/>
        <w:spacing w:before="100" w:beforeAutospacing="1" w:after="100" w:afterAutospacing="1"/>
        <w:ind w:left="1843" w:right="1416"/>
        <w:jc w:val="both"/>
        <w:rPr>
          <w:rFonts w:ascii="Arial" w:hAnsi="Arial" w:cs="Arial"/>
        </w:rPr>
      </w:pPr>
      <w:r w:rsidRPr="001B1AD3">
        <w:rPr>
          <w:rFonts w:ascii="Arial" w:hAnsi="Arial" w:cs="Arial"/>
        </w:rPr>
        <w:t>Bostad i familjehem eller bostad med särskild service för barn och ungdomar som behöver bo utanför föräldrahemmet</w:t>
      </w:r>
    </w:p>
    <w:p w:rsidR="006E45CA" w:rsidRPr="001B1AD3" w:rsidRDefault="006E45CA" w:rsidP="00733C37">
      <w:pPr>
        <w:numPr>
          <w:ilvl w:val="0"/>
          <w:numId w:val="8"/>
        </w:numPr>
        <w:tabs>
          <w:tab w:val="clear" w:pos="720"/>
        </w:tabs>
        <w:autoSpaceDN w:val="0"/>
        <w:spacing w:before="100" w:beforeAutospacing="1" w:after="100" w:afterAutospacing="1"/>
        <w:ind w:left="1843" w:right="1416"/>
        <w:jc w:val="both"/>
        <w:rPr>
          <w:rFonts w:ascii="Arial" w:hAnsi="Arial" w:cs="Arial"/>
        </w:rPr>
      </w:pPr>
      <w:r w:rsidRPr="001B1AD3">
        <w:rPr>
          <w:rFonts w:ascii="Arial" w:hAnsi="Arial" w:cs="Arial"/>
        </w:rPr>
        <w:t>Bostad med särskild service eller annan särskilt anpassad bostad för dig som är vuxen</w:t>
      </w:r>
    </w:p>
    <w:p w:rsidR="006E45CA" w:rsidRPr="001B1AD3" w:rsidRDefault="006E45CA" w:rsidP="00733C37">
      <w:pPr>
        <w:numPr>
          <w:ilvl w:val="0"/>
          <w:numId w:val="8"/>
        </w:numPr>
        <w:tabs>
          <w:tab w:val="clear" w:pos="720"/>
        </w:tabs>
        <w:autoSpaceDN w:val="0"/>
        <w:spacing w:before="100" w:beforeAutospacing="1" w:after="100" w:afterAutospacing="1"/>
        <w:ind w:left="1843" w:right="1416"/>
        <w:jc w:val="both"/>
        <w:rPr>
          <w:rFonts w:ascii="Arial" w:hAnsi="Arial" w:cs="Arial"/>
        </w:rPr>
      </w:pPr>
      <w:r w:rsidRPr="001B1AD3">
        <w:rPr>
          <w:rFonts w:ascii="Arial" w:hAnsi="Arial" w:cs="Arial"/>
        </w:rPr>
        <w:t>Daglig verksamhet för dig i yrkesverksam ålder som saknar arbete och inte utbildar dig.</w:t>
      </w:r>
    </w:p>
    <w:p w:rsidR="00BD6BA5" w:rsidRPr="00FF1381" w:rsidRDefault="00BD6BA5" w:rsidP="00733C37">
      <w:pPr>
        <w:ind w:left="1418" w:right="1416"/>
        <w:jc w:val="both"/>
        <w:rPr>
          <w:rFonts w:ascii="Arial" w:hAnsi="Arial" w:cs="Arial"/>
          <w:sz w:val="28"/>
        </w:rPr>
      </w:pPr>
      <w:r w:rsidRPr="00FF1381">
        <w:rPr>
          <w:rFonts w:ascii="Arial" w:hAnsi="Arial" w:cs="Arial"/>
          <w:sz w:val="28"/>
        </w:rPr>
        <w:t xml:space="preserve">Individ- och familjeomsorg </w:t>
      </w:r>
      <w:proofErr w:type="spellStart"/>
      <w:r w:rsidRPr="00FF1381">
        <w:rPr>
          <w:rFonts w:ascii="Arial" w:hAnsi="Arial" w:cs="Arial"/>
          <w:sz w:val="28"/>
        </w:rPr>
        <w:t>inkl</w:t>
      </w:r>
      <w:proofErr w:type="spellEnd"/>
      <w:r w:rsidRPr="00FF1381">
        <w:rPr>
          <w:rFonts w:ascii="Arial" w:hAnsi="Arial" w:cs="Arial"/>
          <w:sz w:val="28"/>
        </w:rPr>
        <w:t xml:space="preserve"> LSS</w:t>
      </w:r>
    </w:p>
    <w:p w:rsidR="00470B02" w:rsidRPr="00FF1381" w:rsidRDefault="00470B02" w:rsidP="00733C37">
      <w:pPr>
        <w:ind w:left="1418" w:right="1416"/>
        <w:jc w:val="both"/>
        <w:rPr>
          <w:rFonts w:ascii="Arial" w:hAnsi="Arial" w:cs="Arial"/>
          <w:i/>
        </w:rPr>
      </w:pPr>
    </w:p>
    <w:p w:rsidR="00BD6BA5" w:rsidRDefault="00BD6BA5" w:rsidP="00733C37">
      <w:pPr>
        <w:ind w:left="114" w:right="1416" w:firstLine="1304"/>
        <w:jc w:val="both"/>
        <w:rPr>
          <w:rFonts w:ascii="Arial" w:hAnsi="Arial" w:cs="Arial"/>
          <w:i/>
        </w:rPr>
      </w:pPr>
      <w:r w:rsidRPr="00EA155C">
        <w:rPr>
          <w:rFonts w:ascii="Arial" w:hAnsi="Arial" w:cs="Arial"/>
          <w:i/>
        </w:rPr>
        <w:t>Familjehemsvård/institutionsvård barn och unga</w:t>
      </w:r>
    </w:p>
    <w:p w:rsidR="00EA155C" w:rsidRDefault="00EA155C" w:rsidP="00733C37">
      <w:pPr>
        <w:tabs>
          <w:tab w:val="left" w:pos="1418"/>
        </w:tabs>
        <w:ind w:left="1418" w:right="1416"/>
        <w:jc w:val="both"/>
        <w:rPr>
          <w:rFonts w:ascii="Arial" w:hAnsi="Arial" w:cs="Arial"/>
        </w:rPr>
      </w:pPr>
    </w:p>
    <w:p w:rsidR="00EA155C" w:rsidRPr="00E21AEF" w:rsidRDefault="00EA155C" w:rsidP="00733C37">
      <w:pPr>
        <w:tabs>
          <w:tab w:val="left" w:pos="1418"/>
        </w:tabs>
        <w:ind w:left="1418" w:right="1416"/>
        <w:jc w:val="both"/>
        <w:rPr>
          <w:rFonts w:ascii="Arial" w:hAnsi="Arial" w:cs="Arial"/>
          <w:highlight w:val="red"/>
        </w:rPr>
      </w:pPr>
      <w:r w:rsidRPr="00E17689">
        <w:rPr>
          <w:rFonts w:ascii="Arial" w:hAnsi="Arial" w:cs="Arial"/>
        </w:rPr>
        <w:t>Under året har sammanlagt 3 barn (2 pojke, 1 flickor) varit placerade på institution eller i familjehem. Av dessa har en placering avslutats 2019</w:t>
      </w:r>
      <w:r>
        <w:rPr>
          <w:rFonts w:ascii="Arial" w:hAnsi="Arial" w:cs="Arial"/>
        </w:rPr>
        <w:t>.</w:t>
      </w:r>
      <w:r w:rsidR="00A11B5C">
        <w:rPr>
          <w:rFonts w:ascii="Arial" w:hAnsi="Arial" w:cs="Arial"/>
        </w:rPr>
        <w:t xml:space="preserve"> </w:t>
      </w:r>
      <w:r w:rsidRPr="00E17689">
        <w:rPr>
          <w:rFonts w:ascii="Arial" w:hAnsi="Arial" w:cs="Arial"/>
        </w:rPr>
        <w:t>Det låga antalet placeringar beror till viss del på att vår egen öppenvård istället använts med gott resultat.</w:t>
      </w:r>
    </w:p>
    <w:p w:rsidR="00EA155C" w:rsidRPr="00EA155C" w:rsidRDefault="00EA155C" w:rsidP="00733C37">
      <w:pPr>
        <w:ind w:left="1418" w:right="1416"/>
        <w:jc w:val="both"/>
        <w:rPr>
          <w:rFonts w:ascii="Arial" w:hAnsi="Arial" w:cs="Arial"/>
          <w:i/>
        </w:rPr>
      </w:pPr>
    </w:p>
    <w:p w:rsidR="00BD6BA5" w:rsidRPr="00A104B5" w:rsidRDefault="00BD6BA5" w:rsidP="00733C37">
      <w:pPr>
        <w:ind w:left="114" w:right="1416" w:firstLine="1304"/>
        <w:jc w:val="both"/>
        <w:rPr>
          <w:rFonts w:ascii="Arial" w:hAnsi="Arial" w:cs="Arial"/>
          <w:i/>
        </w:rPr>
      </w:pPr>
      <w:r w:rsidRPr="00A104B5">
        <w:rPr>
          <w:rFonts w:ascii="Arial" w:hAnsi="Arial" w:cs="Arial"/>
          <w:i/>
        </w:rPr>
        <w:t xml:space="preserve">Övrig </w:t>
      </w:r>
      <w:proofErr w:type="spellStart"/>
      <w:r w:rsidRPr="00A104B5">
        <w:rPr>
          <w:rFonts w:ascii="Arial" w:hAnsi="Arial" w:cs="Arial"/>
          <w:i/>
        </w:rPr>
        <w:t>vuxenvård</w:t>
      </w:r>
      <w:proofErr w:type="spellEnd"/>
    </w:p>
    <w:p w:rsidR="0098277D" w:rsidRPr="00315BE4" w:rsidRDefault="0098277D" w:rsidP="00733C37">
      <w:pPr>
        <w:ind w:left="1418" w:right="1416"/>
        <w:jc w:val="both"/>
        <w:rPr>
          <w:rFonts w:ascii="Arial" w:hAnsi="Arial" w:cs="Arial"/>
          <w:highlight w:val="yellow"/>
        </w:rPr>
      </w:pPr>
    </w:p>
    <w:p w:rsidR="00A104B5" w:rsidRPr="00E17689" w:rsidRDefault="00A104B5" w:rsidP="00733C37">
      <w:pPr>
        <w:tabs>
          <w:tab w:val="left" w:pos="1418"/>
        </w:tabs>
        <w:ind w:left="1418" w:right="1416"/>
        <w:jc w:val="both"/>
        <w:rPr>
          <w:rFonts w:ascii="Arial" w:hAnsi="Arial" w:cs="Arial"/>
          <w:b/>
        </w:rPr>
      </w:pPr>
      <w:r w:rsidRPr="00E17689">
        <w:rPr>
          <w:rFonts w:ascii="Arial" w:hAnsi="Arial" w:cs="Arial"/>
        </w:rPr>
        <w:t xml:space="preserve">Antalet familjehemsplacerade vuxna var under året 2 </w:t>
      </w:r>
      <w:proofErr w:type="spellStart"/>
      <w:r w:rsidRPr="00E17689">
        <w:rPr>
          <w:rFonts w:ascii="Arial" w:hAnsi="Arial" w:cs="Arial"/>
        </w:rPr>
        <w:t>st</w:t>
      </w:r>
      <w:proofErr w:type="spellEnd"/>
      <w:r w:rsidRPr="00E17689">
        <w:rPr>
          <w:rFonts w:ascii="Arial" w:hAnsi="Arial" w:cs="Arial"/>
        </w:rPr>
        <w:t xml:space="preserve"> (2 man, 0 kvinna) vilket är en minskning med 50 % från föregående år. Vuxna inom institutionsvård för missbruk var under året 2 män. Antalet vuxna med insatsen kontaktfamilj/kontaktperson var under året 11 </w:t>
      </w:r>
      <w:proofErr w:type="spellStart"/>
      <w:r w:rsidRPr="00E17689">
        <w:rPr>
          <w:rFonts w:ascii="Arial" w:hAnsi="Arial" w:cs="Arial"/>
        </w:rPr>
        <w:t>st</w:t>
      </w:r>
      <w:proofErr w:type="spellEnd"/>
      <w:r w:rsidRPr="00E17689">
        <w:rPr>
          <w:rFonts w:ascii="Arial" w:hAnsi="Arial" w:cs="Arial"/>
        </w:rPr>
        <w:t xml:space="preserve"> (4 män, 7 kvinnor). Inom både vuxna personer med kontaktperson och vuxna inom institutionsvård har antalet varit i stort sett oförändrat från föregående år</w:t>
      </w:r>
    </w:p>
    <w:p w:rsidR="0098277D" w:rsidRPr="007E0C99" w:rsidRDefault="007E0C99" w:rsidP="00733C37">
      <w:pPr>
        <w:tabs>
          <w:tab w:val="left" w:pos="8080"/>
        </w:tabs>
        <w:ind w:left="1418" w:right="1416"/>
        <w:jc w:val="both"/>
        <w:rPr>
          <w:rFonts w:ascii="Arial" w:hAnsi="Arial" w:cs="Arial"/>
          <w:sz w:val="22"/>
          <w:szCs w:val="22"/>
        </w:rPr>
      </w:pPr>
      <w:r>
        <w:rPr>
          <w:rFonts w:ascii="Arial" w:hAnsi="Arial" w:cs="Arial"/>
          <w:i/>
        </w:rPr>
        <w:tab/>
      </w:r>
    </w:p>
    <w:p w:rsidR="00EA155C" w:rsidRPr="00243192" w:rsidRDefault="00EA155C" w:rsidP="00733C37">
      <w:pPr>
        <w:ind w:left="1418" w:right="1416"/>
        <w:jc w:val="both"/>
        <w:rPr>
          <w:rFonts w:ascii="Arial" w:hAnsi="Arial" w:cs="Arial"/>
          <w:i/>
          <w:iCs/>
        </w:rPr>
      </w:pPr>
      <w:r w:rsidRPr="00243192">
        <w:rPr>
          <w:rFonts w:ascii="Arial" w:hAnsi="Arial" w:cs="Arial"/>
          <w:i/>
          <w:iCs/>
        </w:rPr>
        <w:t>Färdtjänst/Riksfärdtjänst</w:t>
      </w:r>
    </w:p>
    <w:p w:rsidR="00EA155C" w:rsidRPr="00243192" w:rsidRDefault="00EA155C" w:rsidP="00733C37">
      <w:pPr>
        <w:ind w:left="1418" w:right="1416"/>
        <w:jc w:val="both"/>
        <w:rPr>
          <w:rFonts w:ascii="Arial" w:hAnsi="Arial" w:cs="Arial"/>
        </w:rPr>
      </w:pPr>
    </w:p>
    <w:p w:rsidR="00EA155C" w:rsidRPr="00243192" w:rsidRDefault="00EA155C" w:rsidP="00733C37">
      <w:pPr>
        <w:ind w:left="1418" w:right="1416"/>
        <w:jc w:val="both"/>
        <w:rPr>
          <w:rFonts w:ascii="Arial" w:hAnsi="Arial" w:cs="Arial"/>
        </w:rPr>
      </w:pPr>
      <w:r w:rsidRPr="00243192">
        <w:rPr>
          <w:rFonts w:ascii="Arial" w:hAnsi="Arial" w:cs="Arial"/>
        </w:rPr>
        <w:t xml:space="preserve">Budgeten för färdtjänst/riksfärdtjänst har överskridits med </w:t>
      </w:r>
      <w:r w:rsidR="005B0A00">
        <w:rPr>
          <w:rFonts w:ascii="Arial" w:hAnsi="Arial" w:cs="Arial"/>
        </w:rPr>
        <w:t>0,8 mn</w:t>
      </w:r>
      <w:r w:rsidRPr="00243192">
        <w:rPr>
          <w:rFonts w:ascii="Arial" w:hAnsi="Arial" w:cs="Arial"/>
        </w:rPr>
        <w:t>kr. Kost</w:t>
      </w:r>
      <w:r w:rsidRPr="00243192">
        <w:rPr>
          <w:rFonts w:ascii="Arial" w:hAnsi="Arial" w:cs="Arial"/>
        </w:rPr>
        <w:softHyphen/>
        <w:t>naden för färdtjänst och riksfärdtjänst beror helt och hål</w:t>
      </w:r>
      <w:r w:rsidRPr="00243192">
        <w:rPr>
          <w:rFonts w:ascii="Arial" w:hAnsi="Arial" w:cs="Arial"/>
        </w:rPr>
        <w:softHyphen/>
        <w:t>let på be</w:t>
      </w:r>
      <w:r w:rsidRPr="00243192">
        <w:rPr>
          <w:rFonts w:ascii="Arial" w:hAnsi="Arial" w:cs="Arial"/>
        </w:rPr>
        <w:softHyphen/>
        <w:t xml:space="preserve">hovet och hur de beviljade nyttjar den. Det finns yngre brukare med funktionsnedsättning som åker oftare än vad äldre brukare gör till exempel.  </w:t>
      </w:r>
    </w:p>
    <w:p w:rsidR="00EA155C" w:rsidRPr="00243192" w:rsidRDefault="00EA155C" w:rsidP="00733C37">
      <w:pPr>
        <w:tabs>
          <w:tab w:val="left" w:pos="8222"/>
        </w:tabs>
        <w:ind w:left="1418" w:right="1416"/>
        <w:jc w:val="both"/>
        <w:rPr>
          <w:rFonts w:ascii="Arial" w:hAnsi="Arial" w:cs="Arial"/>
        </w:rPr>
      </w:pPr>
    </w:p>
    <w:p w:rsidR="00EA155C" w:rsidRPr="00243192" w:rsidRDefault="00EA155C" w:rsidP="00733C37">
      <w:pPr>
        <w:tabs>
          <w:tab w:val="left" w:pos="8222"/>
        </w:tabs>
        <w:ind w:left="1418" w:right="1416"/>
        <w:jc w:val="both"/>
        <w:rPr>
          <w:rFonts w:ascii="Arial" w:hAnsi="Arial" w:cs="Arial"/>
          <w:i/>
        </w:rPr>
      </w:pPr>
      <w:r w:rsidRPr="00243192">
        <w:rPr>
          <w:rFonts w:ascii="Arial" w:hAnsi="Arial" w:cs="Arial"/>
          <w:i/>
        </w:rPr>
        <w:t>Bostadsanpassning</w:t>
      </w:r>
    </w:p>
    <w:p w:rsidR="00EA155C" w:rsidRPr="00243192" w:rsidRDefault="00EA155C" w:rsidP="00733C37">
      <w:pPr>
        <w:tabs>
          <w:tab w:val="left" w:pos="8222"/>
        </w:tabs>
        <w:ind w:left="1418" w:right="1416"/>
        <w:jc w:val="both"/>
        <w:rPr>
          <w:rFonts w:ascii="Arial" w:hAnsi="Arial" w:cs="Arial"/>
          <w:i/>
        </w:rPr>
      </w:pPr>
    </w:p>
    <w:p w:rsidR="00EA155C" w:rsidRPr="003540BC" w:rsidRDefault="00EA155C" w:rsidP="00733C37">
      <w:pPr>
        <w:ind w:left="1418" w:right="1416"/>
        <w:jc w:val="both"/>
        <w:rPr>
          <w:rFonts w:ascii="Arial" w:hAnsi="Arial" w:cs="Arial"/>
        </w:rPr>
      </w:pPr>
      <w:r w:rsidRPr="00243192">
        <w:rPr>
          <w:rFonts w:ascii="Arial" w:hAnsi="Arial" w:cs="Arial"/>
        </w:rPr>
        <w:t xml:space="preserve">Bostadsanpassningen redovisar ett överskott på </w:t>
      </w:r>
      <w:r w:rsidR="005B0A00">
        <w:rPr>
          <w:rFonts w:ascii="Arial" w:hAnsi="Arial" w:cs="Arial"/>
        </w:rPr>
        <w:t>0,4 mn</w:t>
      </w:r>
      <w:r w:rsidRPr="00243192">
        <w:rPr>
          <w:rFonts w:ascii="Arial" w:hAnsi="Arial" w:cs="Arial"/>
        </w:rPr>
        <w:t>kr för 2019</w:t>
      </w:r>
      <w:r w:rsidR="00623392">
        <w:rPr>
          <w:rFonts w:ascii="Arial" w:hAnsi="Arial" w:cs="Arial"/>
        </w:rPr>
        <w:t>.</w:t>
      </w:r>
      <w:r w:rsidR="005B0A00">
        <w:rPr>
          <w:rFonts w:ascii="Arial" w:hAnsi="Arial" w:cs="Arial"/>
        </w:rPr>
        <w:t xml:space="preserve"> </w:t>
      </w:r>
      <w:r w:rsidRPr="00243192">
        <w:rPr>
          <w:rFonts w:ascii="Arial" w:hAnsi="Arial" w:cs="Arial"/>
        </w:rPr>
        <w:t>Vi som jobbar med rehabilitering försöker att agera snabbt med att åtgärda lätt avhjälpta hinde</w:t>
      </w:r>
      <w:r w:rsidR="006D4BE1">
        <w:rPr>
          <w:rFonts w:ascii="Arial" w:hAnsi="Arial" w:cs="Arial"/>
        </w:rPr>
        <w:t>r i bostaden och använda bra hjälpmedel, p</w:t>
      </w:r>
      <w:r w:rsidRPr="00243192">
        <w:rPr>
          <w:rFonts w:ascii="Arial" w:hAnsi="Arial" w:cs="Arial"/>
        </w:rPr>
        <w:t>å så v</w:t>
      </w:r>
      <w:r w:rsidR="006D4BE1">
        <w:rPr>
          <w:rFonts w:ascii="Arial" w:hAnsi="Arial" w:cs="Arial"/>
        </w:rPr>
        <w:t xml:space="preserve">is kan </w:t>
      </w:r>
      <w:r w:rsidRPr="00243192">
        <w:rPr>
          <w:rFonts w:ascii="Arial" w:hAnsi="Arial" w:cs="Arial"/>
        </w:rPr>
        <w:t>kostnaderna inom annan vård blir lägre.</w:t>
      </w:r>
      <w:r w:rsidR="005B0A00">
        <w:rPr>
          <w:rFonts w:ascii="Arial" w:hAnsi="Arial" w:cs="Arial"/>
        </w:rPr>
        <w:t xml:space="preserve"> </w:t>
      </w:r>
      <w:r w:rsidR="006D4BE1">
        <w:rPr>
          <w:rFonts w:ascii="Arial" w:hAnsi="Arial" w:cs="Arial"/>
        </w:rPr>
        <w:t>Om t</w:t>
      </w:r>
      <w:r w:rsidRPr="00243192">
        <w:rPr>
          <w:rFonts w:ascii="Arial" w:hAnsi="Arial" w:cs="Arial"/>
        </w:rPr>
        <w:t>renden fortsätter</w:t>
      </w:r>
      <w:r w:rsidR="006D4BE1">
        <w:rPr>
          <w:rFonts w:ascii="Arial" w:hAnsi="Arial" w:cs="Arial"/>
        </w:rPr>
        <w:t xml:space="preserve"> så är svårt </w:t>
      </w:r>
      <w:r w:rsidR="00AC734E">
        <w:rPr>
          <w:rFonts w:ascii="Arial" w:hAnsi="Arial" w:cs="Arial"/>
        </w:rPr>
        <w:t xml:space="preserve">att säga då </w:t>
      </w:r>
      <w:r w:rsidRPr="00243192">
        <w:rPr>
          <w:rFonts w:ascii="Arial" w:hAnsi="Arial" w:cs="Arial"/>
        </w:rPr>
        <w:t>ett enda större ärende kan förändra kostnaden helt.</w:t>
      </w:r>
    </w:p>
    <w:p w:rsidR="00EA155C" w:rsidRDefault="00EA155C" w:rsidP="00733C37">
      <w:pPr>
        <w:tabs>
          <w:tab w:val="left" w:pos="8222"/>
        </w:tabs>
        <w:ind w:left="1418" w:right="1416"/>
        <w:jc w:val="both"/>
        <w:rPr>
          <w:rFonts w:ascii="Arial" w:hAnsi="Arial" w:cs="Arial"/>
        </w:rPr>
      </w:pPr>
    </w:p>
    <w:p w:rsidR="00BB271F" w:rsidRDefault="00BB271F">
      <w:pPr>
        <w:rPr>
          <w:rFonts w:ascii="Arial" w:hAnsi="Arial" w:cs="Arial"/>
          <w:b/>
          <w:sz w:val="28"/>
          <w:szCs w:val="40"/>
        </w:rPr>
      </w:pPr>
      <w:r>
        <w:rPr>
          <w:rFonts w:ascii="Arial" w:hAnsi="Arial" w:cs="Arial"/>
          <w:b/>
          <w:sz w:val="28"/>
          <w:szCs w:val="40"/>
        </w:rPr>
        <w:br w:type="page"/>
      </w:r>
    </w:p>
    <w:p w:rsidR="00D7337B" w:rsidRPr="003523F8" w:rsidRDefault="00D7337B" w:rsidP="00BD042F">
      <w:pPr>
        <w:ind w:left="114" w:firstLine="1304"/>
        <w:rPr>
          <w:rFonts w:ascii="Arial" w:hAnsi="Arial" w:cs="Arial"/>
          <w:b/>
          <w:sz w:val="28"/>
          <w:szCs w:val="40"/>
        </w:rPr>
      </w:pPr>
      <w:r w:rsidRPr="003523F8">
        <w:rPr>
          <w:rFonts w:ascii="Arial" w:hAnsi="Arial" w:cs="Arial"/>
          <w:b/>
          <w:sz w:val="28"/>
          <w:szCs w:val="40"/>
        </w:rPr>
        <w:t>Miljöredovisning</w:t>
      </w:r>
    </w:p>
    <w:p w:rsidR="00D7337B" w:rsidRPr="00315BE4" w:rsidRDefault="00D7337B" w:rsidP="00D7337B">
      <w:pPr>
        <w:pStyle w:val="LpandetextR"/>
        <w:tabs>
          <w:tab w:val="left" w:pos="1418"/>
          <w:tab w:val="right" w:pos="4026"/>
        </w:tabs>
        <w:ind w:left="1418" w:right="1417"/>
        <w:jc w:val="both"/>
        <w:rPr>
          <w:rFonts w:ascii="Arial" w:hAnsi="Arial" w:cs="Arial"/>
          <w:sz w:val="24"/>
          <w:highlight w:val="yellow"/>
        </w:rPr>
      </w:pPr>
    </w:p>
    <w:p w:rsidR="00D7337B" w:rsidRPr="00EF6973" w:rsidRDefault="00D7337B" w:rsidP="00D7337B">
      <w:pPr>
        <w:pStyle w:val="LpandetextR"/>
        <w:tabs>
          <w:tab w:val="left" w:pos="1418"/>
          <w:tab w:val="right" w:pos="4026"/>
        </w:tabs>
        <w:ind w:left="1418" w:right="1417"/>
        <w:rPr>
          <w:rFonts w:ascii="Arial" w:hAnsi="Arial" w:cs="Arial"/>
          <w:i/>
          <w:sz w:val="24"/>
        </w:rPr>
      </w:pPr>
      <w:r w:rsidRPr="00EF6973">
        <w:rPr>
          <w:rFonts w:ascii="Arial" w:hAnsi="Arial" w:cs="Arial"/>
          <w:i/>
          <w:sz w:val="24"/>
        </w:rPr>
        <w:t>Omfattar uppgifter om miljöprojekt och energi</w:t>
      </w:r>
      <w:r w:rsidRPr="00EF6973">
        <w:rPr>
          <w:rFonts w:ascii="Arial" w:hAnsi="Arial" w:cs="Arial"/>
          <w:i/>
          <w:sz w:val="24"/>
        </w:rPr>
        <w:softHyphen/>
        <w:t>råd</w:t>
      </w:r>
      <w:r w:rsidRPr="00EF6973">
        <w:rPr>
          <w:rFonts w:ascii="Arial" w:hAnsi="Arial" w:cs="Arial"/>
          <w:i/>
          <w:sz w:val="24"/>
        </w:rPr>
        <w:softHyphen/>
      </w:r>
      <w:r w:rsidRPr="00EF6973">
        <w:rPr>
          <w:rFonts w:ascii="Arial" w:hAnsi="Arial" w:cs="Arial"/>
          <w:i/>
          <w:sz w:val="24"/>
        </w:rPr>
        <w:softHyphen/>
      </w:r>
      <w:r w:rsidRPr="00EF6973">
        <w:rPr>
          <w:rFonts w:ascii="Arial" w:hAnsi="Arial" w:cs="Arial"/>
          <w:i/>
          <w:sz w:val="24"/>
        </w:rPr>
        <w:softHyphen/>
        <w:t>givning.</w:t>
      </w:r>
    </w:p>
    <w:p w:rsidR="00D7337B" w:rsidRDefault="00D7337B" w:rsidP="00D7337B">
      <w:pPr>
        <w:pStyle w:val="Lptext"/>
        <w:ind w:left="1418"/>
        <w:rPr>
          <w:rFonts w:ascii="Arial" w:hAnsi="Arial" w:cs="Arial"/>
          <w:i/>
          <w:iCs/>
          <w:sz w:val="22"/>
          <w:szCs w:val="22"/>
        </w:rPr>
      </w:pPr>
    </w:p>
    <w:p w:rsidR="00D7337B" w:rsidRPr="00EF6973" w:rsidRDefault="00D7337B" w:rsidP="00D7337B">
      <w:pPr>
        <w:pStyle w:val="Lptext"/>
        <w:ind w:left="1418"/>
        <w:rPr>
          <w:rFonts w:ascii="Arial" w:hAnsi="Arial" w:cs="Arial"/>
          <w:i/>
          <w:iCs/>
          <w:sz w:val="24"/>
          <w:szCs w:val="22"/>
        </w:rPr>
      </w:pPr>
      <w:r w:rsidRPr="00EF6973">
        <w:rPr>
          <w:rFonts w:ascii="Arial" w:hAnsi="Arial" w:cs="Arial"/>
          <w:i/>
          <w:iCs/>
          <w:sz w:val="24"/>
          <w:szCs w:val="22"/>
        </w:rPr>
        <w:t>Livsmedel, Miljö- och hälsoskydd</w:t>
      </w:r>
    </w:p>
    <w:p w:rsidR="00D7337B" w:rsidRPr="00EF6973" w:rsidRDefault="00D7337B" w:rsidP="00D7337B">
      <w:pPr>
        <w:pStyle w:val="Lptext"/>
        <w:ind w:left="1418"/>
        <w:rPr>
          <w:rFonts w:ascii="Arial" w:hAnsi="Arial" w:cs="Arial"/>
          <w:i/>
          <w:iCs/>
          <w:sz w:val="24"/>
          <w:szCs w:val="22"/>
        </w:rPr>
      </w:pPr>
    </w:p>
    <w:p w:rsidR="00D7337B" w:rsidRPr="00EF6973" w:rsidRDefault="00D7337B" w:rsidP="00D7337B">
      <w:pPr>
        <w:ind w:left="1418"/>
        <w:rPr>
          <w:rFonts w:ascii="Arial" w:hAnsi="Arial" w:cs="Arial"/>
          <w:szCs w:val="22"/>
        </w:rPr>
      </w:pPr>
      <w:r w:rsidRPr="00EF6973">
        <w:rPr>
          <w:rFonts w:ascii="Arial" w:hAnsi="Arial" w:cs="Arial"/>
          <w:szCs w:val="22"/>
        </w:rPr>
        <w:t>91 % av årets planerade livsmedelskontroller har genomförts</w:t>
      </w:r>
      <w:r>
        <w:rPr>
          <w:rFonts w:ascii="Arial" w:hAnsi="Arial" w:cs="Arial"/>
          <w:szCs w:val="22"/>
        </w:rPr>
        <w:t xml:space="preserve">, </w:t>
      </w:r>
      <w:r w:rsidRPr="00EF6973">
        <w:rPr>
          <w:rFonts w:ascii="Arial" w:hAnsi="Arial" w:cs="Arial"/>
          <w:szCs w:val="22"/>
        </w:rPr>
        <w:t>25 % av planerad hälsoskyddstillsyn är genomförd liksom 87 % av planerad miljötillsyn.</w:t>
      </w:r>
    </w:p>
    <w:p w:rsidR="00D7337B" w:rsidRPr="00EF6973" w:rsidRDefault="00D7337B" w:rsidP="00D7337B">
      <w:pPr>
        <w:ind w:left="1418"/>
        <w:rPr>
          <w:rFonts w:ascii="Arial" w:hAnsi="Arial" w:cs="Arial"/>
          <w:szCs w:val="22"/>
        </w:rPr>
      </w:pPr>
    </w:p>
    <w:p w:rsidR="00D7337B" w:rsidRPr="00EF6973" w:rsidRDefault="00D7337B" w:rsidP="00D7337B">
      <w:pPr>
        <w:ind w:left="1418"/>
        <w:rPr>
          <w:rFonts w:ascii="Arial" w:hAnsi="Arial" w:cs="Arial"/>
          <w:szCs w:val="22"/>
        </w:rPr>
      </w:pPr>
      <w:r w:rsidRPr="00EF6973">
        <w:rPr>
          <w:rFonts w:ascii="Arial" w:hAnsi="Arial" w:cs="Arial"/>
          <w:szCs w:val="22"/>
        </w:rPr>
        <w:t xml:space="preserve">Miljö- och byggavdelningen har ett LOVA-projekt tillsammans med Skellefteå kommun. Inom projektet ska provtagning av tre sjöar genomföras samt inventering av enskilda avlopp kring </w:t>
      </w:r>
      <w:proofErr w:type="spellStart"/>
      <w:r w:rsidRPr="00EF6973">
        <w:rPr>
          <w:rFonts w:ascii="Arial" w:hAnsi="Arial" w:cs="Arial"/>
          <w:szCs w:val="22"/>
        </w:rPr>
        <w:t>Norsjön</w:t>
      </w:r>
      <w:proofErr w:type="spellEnd"/>
      <w:r w:rsidRPr="00EF6973">
        <w:rPr>
          <w:rFonts w:ascii="Arial" w:hAnsi="Arial" w:cs="Arial"/>
          <w:szCs w:val="22"/>
        </w:rPr>
        <w:t xml:space="preserve">. Under perioden har område för inventering valts och ca 30 avlopp har inventerats. </w:t>
      </w:r>
    </w:p>
    <w:p w:rsidR="00D7337B" w:rsidRPr="00EF6973" w:rsidRDefault="00D7337B" w:rsidP="00D7337B">
      <w:pPr>
        <w:ind w:left="1418"/>
        <w:rPr>
          <w:rFonts w:ascii="Arial" w:hAnsi="Arial" w:cs="Arial"/>
          <w:szCs w:val="22"/>
        </w:rPr>
      </w:pPr>
    </w:p>
    <w:p w:rsidR="00D7337B" w:rsidRPr="00EF6973" w:rsidRDefault="00D7337B" w:rsidP="00D7337B">
      <w:pPr>
        <w:ind w:left="1418"/>
        <w:rPr>
          <w:rFonts w:ascii="Arial" w:hAnsi="Arial" w:cs="Arial"/>
          <w:szCs w:val="22"/>
        </w:rPr>
      </w:pPr>
      <w:r w:rsidRPr="00EF6973">
        <w:rPr>
          <w:rFonts w:ascii="Arial" w:hAnsi="Arial" w:cs="Arial"/>
          <w:szCs w:val="22"/>
        </w:rPr>
        <w:t>Sedan september har en miljö- och hälsoskyddsinspektörstjänst varit vakant.</w:t>
      </w:r>
    </w:p>
    <w:p w:rsidR="00D7337B" w:rsidRPr="00EF6973" w:rsidRDefault="00D7337B" w:rsidP="00D7337B">
      <w:pPr>
        <w:pStyle w:val="Lptext"/>
        <w:ind w:left="1418"/>
        <w:rPr>
          <w:rFonts w:ascii="Arial" w:hAnsi="Arial" w:cs="Arial"/>
          <w:sz w:val="24"/>
          <w:szCs w:val="22"/>
        </w:rPr>
      </w:pPr>
    </w:p>
    <w:p w:rsidR="00D7337B" w:rsidRPr="00EF6973" w:rsidRDefault="00D7337B" w:rsidP="00D7337B">
      <w:pPr>
        <w:pStyle w:val="lptext0"/>
        <w:spacing w:before="0" w:beforeAutospacing="0" w:after="0" w:afterAutospacing="0"/>
        <w:ind w:left="1418"/>
        <w:outlineLvl w:val="0"/>
        <w:rPr>
          <w:rFonts w:ascii="Arial" w:hAnsi="Arial" w:cs="Arial"/>
          <w:i/>
          <w:iCs/>
          <w:szCs w:val="22"/>
        </w:rPr>
      </w:pPr>
      <w:r w:rsidRPr="00EF6973">
        <w:rPr>
          <w:rFonts w:ascii="Arial" w:hAnsi="Arial" w:cs="Arial"/>
          <w:i/>
          <w:iCs/>
          <w:szCs w:val="22"/>
        </w:rPr>
        <w:t>Energi- och klimatrådgivning</w:t>
      </w:r>
    </w:p>
    <w:p w:rsidR="00D7337B" w:rsidRPr="00EF6973" w:rsidRDefault="00D7337B" w:rsidP="00D7337B">
      <w:pPr>
        <w:ind w:left="1418"/>
        <w:rPr>
          <w:rFonts w:ascii="Arial" w:hAnsi="Arial" w:cs="Arial"/>
          <w:szCs w:val="22"/>
        </w:rPr>
      </w:pPr>
    </w:p>
    <w:p w:rsidR="00D7337B" w:rsidRPr="00EF6973" w:rsidRDefault="00D7337B" w:rsidP="00D7337B">
      <w:pPr>
        <w:ind w:left="1418"/>
        <w:rPr>
          <w:rFonts w:ascii="Arial" w:hAnsi="Arial" w:cs="Arial"/>
          <w:szCs w:val="22"/>
        </w:rPr>
      </w:pPr>
      <w:r w:rsidRPr="00EF6973">
        <w:rPr>
          <w:rFonts w:ascii="Arial" w:hAnsi="Arial" w:cs="Arial"/>
          <w:szCs w:val="22"/>
        </w:rPr>
        <w:t>Malå och Norsjö kommuner har under året samarbetat med Lycksele kommun, som har tillhandahållit energi- och klimatrådgivning till kommunernas företag och innevånare.</w:t>
      </w:r>
    </w:p>
    <w:p w:rsidR="00D7337B" w:rsidRPr="00EF6973" w:rsidRDefault="00D7337B" w:rsidP="00D7337B">
      <w:pPr>
        <w:pStyle w:val="LpandetextR"/>
        <w:tabs>
          <w:tab w:val="left" w:pos="1418"/>
          <w:tab w:val="right" w:pos="4026"/>
        </w:tabs>
        <w:ind w:left="1418" w:right="1417"/>
        <w:rPr>
          <w:rFonts w:ascii="Arial" w:hAnsi="Arial" w:cs="Arial"/>
          <w:sz w:val="28"/>
          <w:highlight w:val="yellow"/>
        </w:rPr>
      </w:pPr>
    </w:p>
    <w:p w:rsidR="00B929F6" w:rsidRPr="00AD298D" w:rsidRDefault="003523F8" w:rsidP="00B929F6">
      <w:pPr>
        <w:tabs>
          <w:tab w:val="left" w:pos="1560"/>
        </w:tabs>
        <w:ind w:left="1418" w:right="1416"/>
        <w:rPr>
          <w:rFonts w:ascii="Arial" w:hAnsi="Arial" w:cs="Arial"/>
          <w:b/>
          <w:sz w:val="28"/>
          <w:szCs w:val="28"/>
        </w:rPr>
      </w:pPr>
      <w:r>
        <w:rPr>
          <w:rFonts w:ascii="Arial" w:hAnsi="Arial" w:cs="Arial"/>
          <w:b/>
          <w:sz w:val="28"/>
          <w:szCs w:val="28"/>
        </w:rPr>
        <w:br w:type="page"/>
      </w:r>
      <w:r w:rsidR="00B929F6" w:rsidRPr="00AD298D">
        <w:rPr>
          <w:rFonts w:ascii="Arial" w:hAnsi="Arial" w:cs="Arial"/>
          <w:b/>
          <w:sz w:val="28"/>
          <w:szCs w:val="28"/>
        </w:rPr>
        <w:t>Kommun- och nämndgemensam verksamhet</w:t>
      </w:r>
    </w:p>
    <w:p w:rsidR="00B929F6" w:rsidRDefault="00B929F6" w:rsidP="00B929F6">
      <w:pPr>
        <w:tabs>
          <w:tab w:val="left" w:pos="1560"/>
        </w:tabs>
        <w:ind w:left="1418" w:right="281"/>
        <w:rPr>
          <w:rFonts w:ascii="Arial" w:hAnsi="Arial" w:cs="Arial"/>
        </w:rPr>
      </w:pPr>
    </w:p>
    <w:p w:rsidR="00B929F6" w:rsidRPr="002E580F" w:rsidRDefault="00B929F6" w:rsidP="00B929F6">
      <w:pPr>
        <w:tabs>
          <w:tab w:val="left" w:pos="1560"/>
        </w:tabs>
        <w:ind w:left="1418" w:right="1416"/>
        <w:rPr>
          <w:rFonts w:ascii="Arial" w:hAnsi="Arial" w:cs="Arial"/>
        </w:rPr>
      </w:pPr>
      <w:r w:rsidRPr="002E580F">
        <w:rPr>
          <w:rFonts w:ascii="Arial" w:hAnsi="Arial" w:cs="Arial"/>
        </w:rPr>
        <w:t>I verksamheten inryms kommunstyrelsens ad</w:t>
      </w:r>
      <w:r w:rsidRPr="002E580F">
        <w:rPr>
          <w:rFonts w:ascii="Arial" w:hAnsi="Arial" w:cs="Arial"/>
        </w:rPr>
        <w:softHyphen/>
      </w:r>
      <w:r w:rsidRPr="002E580F">
        <w:rPr>
          <w:rFonts w:ascii="Arial" w:hAnsi="Arial" w:cs="Arial"/>
        </w:rPr>
        <w:softHyphen/>
        <w:t>mi</w:t>
      </w:r>
      <w:r w:rsidRPr="002E580F">
        <w:rPr>
          <w:rFonts w:ascii="Arial" w:hAnsi="Arial" w:cs="Arial"/>
        </w:rPr>
        <w:softHyphen/>
        <w:t>nist</w:t>
      </w:r>
      <w:r w:rsidRPr="002E580F">
        <w:rPr>
          <w:rFonts w:ascii="Arial" w:hAnsi="Arial" w:cs="Arial"/>
        </w:rPr>
        <w:softHyphen/>
        <w:t>ration samt för</w:t>
      </w:r>
      <w:r w:rsidRPr="002E580F">
        <w:rPr>
          <w:rFonts w:ascii="Arial" w:hAnsi="Arial" w:cs="Arial"/>
        </w:rPr>
        <w:softHyphen/>
        <w:t>valt</w:t>
      </w:r>
      <w:r w:rsidRPr="002E580F">
        <w:rPr>
          <w:rFonts w:ascii="Arial" w:hAnsi="Arial" w:cs="Arial"/>
        </w:rPr>
        <w:softHyphen/>
        <w:t>ningslokaler och ge</w:t>
      </w:r>
      <w:r w:rsidRPr="002E580F">
        <w:rPr>
          <w:rFonts w:ascii="Arial" w:hAnsi="Arial" w:cs="Arial"/>
        </w:rPr>
        <w:softHyphen/>
        <w:t>men</w:t>
      </w:r>
      <w:r w:rsidRPr="002E580F">
        <w:rPr>
          <w:rFonts w:ascii="Arial" w:hAnsi="Arial" w:cs="Arial"/>
        </w:rPr>
        <w:softHyphen/>
        <w:t>samt til</w:t>
      </w:r>
      <w:r w:rsidRPr="002E580F">
        <w:rPr>
          <w:rFonts w:ascii="Arial" w:hAnsi="Arial" w:cs="Arial"/>
        </w:rPr>
        <w:softHyphen/>
        <w:t>lag</w:t>
      </w:r>
      <w:r w:rsidRPr="002E580F">
        <w:rPr>
          <w:rFonts w:ascii="Arial" w:hAnsi="Arial" w:cs="Arial"/>
        </w:rPr>
        <w:softHyphen/>
        <w:t>ningskök. Kärnverk</w:t>
      </w:r>
      <w:r w:rsidRPr="002E580F">
        <w:rPr>
          <w:rFonts w:ascii="Arial" w:hAnsi="Arial" w:cs="Arial"/>
        </w:rPr>
        <w:softHyphen/>
        <w:t>sam</w:t>
      </w:r>
      <w:r w:rsidRPr="002E580F">
        <w:rPr>
          <w:rFonts w:ascii="Arial" w:hAnsi="Arial" w:cs="Arial"/>
        </w:rPr>
        <w:softHyphen/>
      </w:r>
      <w:r w:rsidRPr="002E580F">
        <w:rPr>
          <w:rFonts w:ascii="Arial" w:hAnsi="Arial" w:cs="Arial"/>
        </w:rPr>
        <w:softHyphen/>
      </w:r>
      <w:r w:rsidRPr="002E580F">
        <w:rPr>
          <w:rFonts w:ascii="Arial" w:hAnsi="Arial" w:cs="Arial"/>
        </w:rPr>
        <w:softHyphen/>
      </w:r>
      <w:r w:rsidRPr="002E580F">
        <w:rPr>
          <w:rFonts w:ascii="Arial" w:hAnsi="Arial" w:cs="Arial"/>
        </w:rPr>
        <w:softHyphen/>
        <w:t>he</w:t>
      </w:r>
      <w:r w:rsidRPr="002E580F">
        <w:rPr>
          <w:rFonts w:ascii="Arial" w:hAnsi="Arial" w:cs="Arial"/>
        </w:rPr>
        <w:softHyphen/>
      </w:r>
      <w:r w:rsidRPr="002E580F">
        <w:rPr>
          <w:rFonts w:ascii="Arial" w:hAnsi="Arial" w:cs="Arial"/>
        </w:rPr>
        <w:softHyphen/>
        <w:t>ten fortgår i normal om</w:t>
      </w:r>
      <w:r w:rsidRPr="002E580F">
        <w:rPr>
          <w:rFonts w:ascii="Arial" w:hAnsi="Arial" w:cs="Arial"/>
        </w:rPr>
        <w:softHyphen/>
      </w:r>
      <w:r w:rsidRPr="002E580F">
        <w:rPr>
          <w:rFonts w:ascii="Arial" w:hAnsi="Arial" w:cs="Arial"/>
        </w:rPr>
        <w:softHyphen/>
        <w:t>fattning, med den admi</w:t>
      </w:r>
      <w:r w:rsidRPr="002E580F">
        <w:rPr>
          <w:rFonts w:ascii="Arial" w:hAnsi="Arial" w:cs="Arial"/>
        </w:rPr>
        <w:softHyphen/>
        <w:t>nistra</w:t>
      </w:r>
      <w:r w:rsidRPr="002E580F">
        <w:rPr>
          <w:rFonts w:ascii="Arial" w:hAnsi="Arial" w:cs="Arial"/>
        </w:rPr>
        <w:softHyphen/>
        <w:t>tion och service som ingår i kommunstyrelsens uppgifter. Verksam</w:t>
      </w:r>
      <w:r w:rsidRPr="002E580F">
        <w:rPr>
          <w:rFonts w:ascii="Arial" w:hAnsi="Arial" w:cs="Arial"/>
        </w:rPr>
        <w:softHyphen/>
        <w:t>he</w:t>
      </w:r>
      <w:r w:rsidRPr="002E580F">
        <w:rPr>
          <w:rFonts w:ascii="Arial" w:hAnsi="Arial" w:cs="Arial"/>
        </w:rPr>
        <w:softHyphen/>
      </w:r>
      <w:r w:rsidRPr="002E580F">
        <w:rPr>
          <w:rFonts w:ascii="Arial" w:hAnsi="Arial" w:cs="Arial"/>
        </w:rPr>
        <w:softHyphen/>
        <w:t>ten står inför stora ut</w:t>
      </w:r>
      <w:r w:rsidRPr="002E580F">
        <w:rPr>
          <w:rFonts w:ascii="Arial" w:hAnsi="Arial" w:cs="Arial"/>
        </w:rPr>
        <w:softHyphen/>
        <w:t>maningar både på grund av personal</w:t>
      </w:r>
      <w:r w:rsidRPr="002E580F">
        <w:rPr>
          <w:rFonts w:ascii="Arial" w:hAnsi="Arial" w:cs="Arial"/>
        </w:rPr>
        <w:softHyphen/>
        <w:t>av</w:t>
      </w:r>
      <w:r w:rsidRPr="002E580F">
        <w:rPr>
          <w:rFonts w:ascii="Arial" w:hAnsi="Arial" w:cs="Arial"/>
        </w:rPr>
        <w:softHyphen/>
        <w:t>gång</w:t>
      </w:r>
      <w:r w:rsidRPr="002E580F">
        <w:rPr>
          <w:rFonts w:ascii="Arial" w:hAnsi="Arial" w:cs="Arial"/>
        </w:rPr>
        <w:softHyphen/>
        <w:t>ar samt kravet på stram budget. Arbetet med digitala utskick har färdigställts och under 2019 har styrelsen och alla nämnder handlingar digitalt.</w:t>
      </w:r>
    </w:p>
    <w:p w:rsidR="00B929F6" w:rsidRDefault="00B929F6" w:rsidP="00B929F6">
      <w:pPr>
        <w:tabs>
          <w:tab w:val="left" w:pos="1560"/>
        </w:tabs>
        <w:ind w:left="1418" w:right="1416"/>
        <w:rPr>
          <w:rFonts w:ascii="Arial" w:hAnsi="Arial" w:cs="Arial"/>
          <w:i/>
          <w:color w:val="262626"/>
        </w:rPr>
      </w:pPr>
    </w:p>
    <w:p w:rsidR="00B929F6" w:rsidRPr="00842764" w:rsidRDefault="00B929F6" w:rsidP="00B929F6">
      <w:pPr>
        <w:tabs>
          <w:tab w:val="left" w:pos="1560"/>
        </w:tabs>
        <w:ind w:left="1418" w:right="1416"/>
        <w:rPr>
          <w:rFonts w:ascii="Arial" w:hAnsi="Arial" w:cs="Arial"/>
          <w:i/>
          <w:color w:val="262626"/>
        </w:rPr>
      </w:pPr>
      <w:r w:rsidRPr="00842764">
        <w:rPr>
          <w:rFonts w:ascii="Arial" w:hAnsi="Arial" w:cs="Arial"/>
          <w:i/>
          <w:color w:val="262626"/>
        </w:rPr>
        <w:t>Växelenheten</w:t>
      </w:r>
    </w:p>
    <w:p w:rsidR="00B929F6" w:rsidRDefault="00B929F6" w:rsidP="00B929F6">
      <w:pPr>
        <w:tabs>
          <w:tab w:val="left" w:pos="1560"/>
          <w:tab w:val="left" w:pos="2266"/>
        </w:tabs>
        <w:ind w:left="1418" w:right="1416"/>
        <w:rPr>
          <w:rFonts w:ascii="Arial" w:hAnsi="Arial" w:cs="Arial"/>
          <w:i/>
          <w:color w:val="262626"/>
        </w:rPr>
      </w:pPr>
      <w:r w:rsidRPr="00842764">
        <w:rPr>
          <w:rFonts w:ascii="Arial" w:hAnsi="Arial" w:cs="Arial"/>
          <w:i/>
          <w:color w:val="262626"/>
        </w:rPr>
        <w:tab/>
      </w:r>
    </w:p>
    <w:p w:rsidR="00B929F6" w:rsidRDefault="00B929F6" w:rsidP="00B929F6">
      <w:pPr>
        <w:tabs>
          <w:tab w:val="left" w:pos="1560"/>
          <w:tab w:val="left" w:pos="2266"/>
        </w:tabs>
        <w:ind w:left="1418" w:right="1416"/>
        <w:rPr>
          <w:rFonts w:ascii="Arial" w:hAnsi="Arial" w:cs="Arial"/>
        </w:rPr>
      </w:pPr>
      <w:r w:rsidRPr="00842764">
        <w:rPr>
          <w:rFonts w:ascii="Arial" w:hAnsi="Arial" w:cs="Arial"/>
        </w:rPr>
        <w:t>Malå kommun ingår i SAMSA-växelsamverkan tillsammans med kom</w:t>
      </w:r>
      <w:r w:rsidRPr="00842764">
        <w:rPr>
          <w:rFonts w:ascii="Arial" w:hAnsi="Arial" w:cs="Arial"/>
        </w:rPr>
        <w:softHyphen/>
        <w:t>munerna Arjeplog, Sorsele och Arvidsjaur. Den gemensamma växelplattformen är placerad i Sorsele kommun. I september 2019 hade ett år gått sedan Arvidsjaur och Arjeplog började köpa tjänst för telefonist av Malå kommun. Det har fungerat jättebra och</w:t>
      </w:r>
      <w:r>
        <w:rPr>
          <w:rFonts w:ascii="Arial" w:hAnsi="Arial" w:cs="Arial"/>
        </w:rPr>
        <w:t xml:space="preserve"> nuvarande tjänsteköpsavtal strä</w:t>
      </w:r>
      <w:r w:rsidRPr="00842764">
        <w:rPr>
          <w:rFonts w:ascii="Arial" w:hAnsi="Arial" w:cs="Arial"/>
        </w:rPr>
        <w:t xml:space="preserve">cker sig fram till 2020-12-31. 2019 har förflutit bra med väldigt liten kostnad </w:t>
      </w:r>
      <w:r>
        <w:rPr>
          <w:rFonts w:ascii="Arial" w:hAnsi="Arial" w:cs="Arial"/>
        </w:rPr>
        <w:t xml:space="preserve">över avtal. Detta eftersom det har tagits in </w:t>
      </w:r>
      <w:r w:rsidRPr="00842764">
        <w:rPr>
          <w:rFonts w:ascii="Arial" w:hAnsi="Arial" w:cs="Arial"/>
        </w:rPr>
        <w:t>få vikarier i verksamheten och duktiga avbytare som hjälpt oss från andra enheter</w:t>
      </w:r>
      <w:r>
        <w:rPr>
          <w:rFonts w:ascii="Arial" w:hAnsi="Arial" w:cs="Arial"/>
        </w:rPr>
        <w:t xml:space="preserve">. </w:t>
      </w:r>
      <w:r w:rsidRPr="00842764">
        <w:rPr>
          <w:rFonts w:ascii="Arial" w:hAnsi="Arial" w:cs="Arial"/>
        </w:rPr>
        <w:t>En uppgradering av växelsystemet kommer att göras under april månad 2020.</w:t>
      </w:r>
      <w:r w:rsidRPr="00842764">
        <w:rPr>
          <w:rFonts w:ascii="Arial" w:hAnsi="Arial" w:cs="Arial"/>
        </w:rPr>
        <w:br/>
      </w:r>
      <w:r w:rsidRPr="00842764">
        <w:rPr>
          <w:rFonts w:ascii="Arial" w:hAnsi="Arial" w:cs="Arial"/>
        </w:rPr>
        <w:br/>
      </w:r>
      <w:r w:rsidRPr="00363D33">
        <w:rPr>
          <w:rFonts w:ascii="Arial" w:hAnsi="Arial" w:cs="Arial"/>
          <w:i/>
        </w:rPr>
        <w:t>Allmän enhet</w:t>
      </w:r>
      <w:r w:rsidRPr="00363D33">
        <w:rPr>
          <w:rFonts w:ascii="Arial" w:hAnsi="Arial" w:cs="Arial"/>
          <w:i/>
        </w:rPr>
        <w:br/>
      </w:r>
    </w:p>
    <w:p w:rsidR="00B929F6" w:rsidRPr="00363D33" w:rsidRDefault="00B929F6" w:rsidP="00B929F6">
      <w:pPr>
        <w:tabs>
          <w:tab w:val="left" w:pos="1560"/>
          <w:tab w:val="left" w:pos="2266"/>
        </w:tabs>
        <w:ind w:left="1418" w:right="1416"/>
        <w:rPr>
          <w:rFonts w:ascii="Arial" w:hAnsi="Arial" w:cs="Arial"/>
          <w:i/>
          <w:color w:val="262626"/>
        </w:rPr>
      </w:pPr>
      <w:r w:rsidRPr="00842764">
        <w:rPr>
          <w:rFonts w:ascii="Arial" w:hAnsi="Arial" w:cs="Arial"/>
        </w:rPr>
        <w:t>Under våren 2019 påbörjades arbetet med implementering av ny hemsida. Det var ett gediget arbete eftersom vi inte kopierade över någon information från den gamla sidan utan skrev om allt från grunden. Detta för att säkerställa att den information som nu finns på sidan är riktig. Den nya hemsidan lanserades under juni månad.</w:t>
      </w:r>
      <w:r w:rsidRPr="00842764">
        <w:rPr>
          <w:rFonts w:ascii="Arial" w:hAnsi="Arial" w:cs="Arial"/>
        </w:rPr>
        <w:br/>
      </w:r>
      <w:r w:rsidRPr="00842764">
        <w:rPr>
          <w:rFonts w:ascii="Arial" w:hAnsi="Arial" w:cs="Arial"/>
        </w:rPr>
        <w:br/>
        <w:t>Malå kommuns kommunikationsplan fastslogs som ska kopplas mot en aktivitetsplan årsvis.</w:t>
      </w:r>
      <w:r w:rsidRPr="00842764">
        <w:rPr>
          <w:rFonts w:ascii="Arial" w:hAnsi="Arial" w:cs="Arial"/>
        </w:rPr>
        <w:br/>
      </w:r>
      <w:r w:rsidRPr="00842764">
        <w:rPr>
          <w:rFonts w:ascii="Arial" w:hAnsi="Arial" w:cs="Arial"/>
        </w:rPr>
        <w:br/>
        <w:t xml:space="preserve">Dialogen med medborgarna har ökat via vår nya hemsida där vi bland annat använder oss av formulär. I sociala medier har vi både ett konto </w:t>
      </w:r>
      <w:proofErr w:type="gramStart"/>
      <w:r w:rsidRPr="00842764">
        <w:rPr>
          <w:rFonts w:ascii="Arial" w:hAnsi="Arial" w:cs="Arial"/>
        </w:rPr>
        <w:t>på  Facebook</w:t>
      </w:r>
      <w:proofErr w:type="gramEnd"/>
      <w:r w:rsidRPr="00842764">
        <w:rPr>
          <w:rFonts w:ascii="Arial" w:hAnsi="Arial" w:cs="Arial"/>
        </w:rPr>
        <w:t xml:space="preserve"> och </w:t>
      </w:r>
      <w:proofErr w:type="spellStart"/>
      <w:r w:rsidRPr="00842764">
        <w:rPr>
          <w:rFonts w:ascii="Arial" w:hAnsi="Arial" w:cs="Arial"/>
        </w:rPr>
        <w:t>Instagram</w:t>
      </w:r>
      <w:proofErr w:type="spellEnd"/>
      <w:r w:rsidRPr="00842764">
        <w:rPr>
          <w:rFonts w:ascii="Arial" w:hAnsi="Arial" w:cs="Arial"/>
        </w:rPr>
        <w:t xml:space="preserve">, Malå-med allt så nära. Facebook visar vilka vi är och </w:t>
      </w:r>
      <w:proofErr w:type="spellStart"/>
      <w:r w:rsidRPr="00842764">
        <w:rPr>
          <w:rFonts w:ascii="Arial" w:hAnsi="Arial" w:cs="Arial"/>
        </w:rPr>
        <w:t>Instagram</w:t>
      </w:r>
      <w:proofErr w:type="spellEnd"/>
      <w:r w:rsidRPr="00842764">
        <w:rPr>
          <w:rFonts w:ascii="Arial" w:hAnsi="Arial" w:cs="Arial"/>
        </w:rPr>
        <w:t xml:space="preserve"> vilka vi ser.</w:t>
      </w:r>
    </w:p>
    <w:p w:rsidR="00B929F6" w:rsidRDefault="00B929F6" w:rsidP="00B929F6">
      <w:pPr>
        <w:tabs>
          <w:tab w:val="left" w:pos="1560"/>
        </w:tabs>
        <w:ind w:left="1418" w:right="1416"/>
        <w:rPr>
          <w:rFonts w:ascii="Arial" w:hAnsi="Arial" w:cs="Arial"/>
          <w:i/>
        </w:rPr>
      </w:pPr>
    </w:p>
    <w:p w:rsidR="00B929F6" w:rsidRPr="00531EB0" w:rsidRDefault="00B929F6" w:rsidP="00B929F6">
      <w:pPr>
        <w:tabs>
          <w:tab w:val="left" w:pos="1560"/>
        </w:tabs>
        <w:ind w:left="1418" w:right="1416"/>
        <w:rPr>
          <w:rFonts w:ascii="Arial" w:hAnsi="Arial" w:cs="Arial"/>
          <w:i/>
        </w:rPr>
      </w:pPr>
      <w:r w:rsidRPr="00531EB0">
        <w:rPr>
          <w:rFonts w:ascii="Arial" w:hAnsi="Arial" w:cs="Arial"/>
          <w:i/>
        </w:rPr>
        <w:t>Upphandling</w:t>
      </w:r>
    </w:p>
    <w:p w:rsidR="00B929F6" w:rsidRPr="00531EB0" w:rsidRDefault="00B929F6" w:rsidP="00B929F6">
      <w:pPr>
        <w:tabs>
          <w:tab w:val="left" w:pos="1560"/>
        </w:tabs>
        <w:ind w:left="1418" w:right="1416"/>
        <w:rPr>
          <w:rFonts w:ascii="Arial" w:hAnsi="Arial" w:cs="Arial"/>
          <w:sz w:val="28"/>
        </w:rPr>
      </w:pPr>
    </w:p>
    <w:p w:rsidR="00B929F6" w:rsidRDefault="00B929F6" w:rsidP="00B929F6">
      <w:pPr>
        <w:tabs>
          <w:tab w:val="left" w:pos="1560"/>
        </w:tabs>
        <w:ind w:left="1418" w:right="1416"/>
        <w:rPr>
          <w:rFonts w:ascii="Arial" w:hAnsi="Arial" w:cs="Arial"/>
        </w:rPr>
      </w:pPr>
      <w:r>
        <w:rPr>
          <w:rFonts w:ascii="Arial" w:hAnsi="Arial" w:cs="Arial"/>
        </w:rPr>
        <w:t>Under sista delen av 2019 har det varit frekvent arbete kring upphandlingsförfarande och inköpskontroll. Ett fåtal revisioner har skett gentemot leverantörer där faktureringsunderlag varit bristfälligt enligt avtalat. Snöröjningsavtalet har varit långdragen men har till slut funnit en lösning till ett för kommunen väl avvägt ekonomiskt fördelaktigt avtal. Träffar för att bjuda in näringsverksamheten är påbörjad för att mer involvera det lokala näringslivet i upphandlingsförfarandet för en stark lokal tillväxt</w:t>
      </w:r>
    </w:p>
    <w:p w:rsidR="00B929F6" w:rsidRDefault="00B929F6" w:rsidP="00B929F6">
      <w:pPr>
        <w:tabs>
          <w:tab w:val="left" w:pos="1560"/>
        </w:tabs>
        <w:ind w:left="1418" w:right="1416"/>
        <w:rPr>
          <w:rFonts w:ascii="Arial" w:hAnsi="Arial" w:cs="Arial"/>
        </w:rPr>
      </w:pPr>
    </w:p>
    <w:p w:rsidR="00B929F6" w:rsidRPr="00266308" w:rsidRDefault="00B929F6" w:rsidP="00B929F6">
      <w:pPr>
        <w:tabs>
          <w:tab w:val="left" w:pos="1560"/>
        </w:tabs>
        <w:ind w:left="1418" w:right="1416"/>
        <w:rPr>
          <w:rFonts w:ascii="Arial" w:hAnsi="Arial" w:cs="Arial"/>
          <w:i/>
          <w:iCs/>
        </w:rPr>
      </w:pPr>
      <w:r w:rsidRPr="00842764">
        <w:rPr>
          <w:rFonts w:ascii="Arial" w:hAnsi="Arial" w:cs="Arial"/>
          <w:i/>
          <w:iCs/>
        </w:rPr>
        <w:t>Samisk förvaltningskommun</w:t>
      </w:r>
    </w:p>
    <w:p w:rsidR="00B929F6" w:rsidRPr="00842764" w:rsidRDefault="00B929F6" w:rsidP="00B929F6">
      <w:pPr>
        <w:tabs>
          <w:tab w:val="left" w:pos="1560"/>
        </w:tabs>
        <w:ind w:left="1418" w:right="1416"/>
        <w:rPr>
          <w:rFonts w:ascii="Arial" w:hAnsi="Arial" w:cs="Arial"/>
          <w:i/>
          <w:iCs/>
        </w:rPr>
      </w:pPr>
    </w:p>
    <w:p w:rsidR="00B929F6" w:rsidRPr="00842764" w:rsidRDefault="00B929F6" w:rsidP="00B929F6">
      <w:pPr>
        <w:tabs>
          <w:tab w:val="left" w:pos="1560"/>
        </w:tabs>
        <w:ind w:left="1418" w:right="1416"/>
        <w:rPr>
          <w:rFonts w:ascii="Arial" w:hAnsi="Arial" w:cs="Arial"/>
        </w:rPr>
      </w:pPr>
      <w:r w:rsidRPr="00842764">
        <w:rPr>
          <w:rFonts w:ascii="Arial" w:hAnsi="Arial" w:cs="Arial"/>
        </w:rPr>
        <w:t xml:space="preserve">Statsbidraget för den samiska förvaltningskommunen är </w:t>
      </w:r>
      <w:r>
        <w:rPr>
          <w:rFonts w:ascii="Arial" w:hAnsi="Arial" w:cs="Arial"/>
        </w:rPr>
        <w:t>0,7 mn</w:t>
      </w:r>
      <w:r w:rsidRPr="00842764">
        <w:rPr>
          <w:rFonts w:ascii="Arial" w:hAnsi="Arial" w:cs="Arial"/>
        </w:rPr>
        <w:t xml:space="preserve">kr. Verksamheten styrs av en handläggare/samordnare som jobbar </w:t>
      </w:r>
      <w:proofErr w:type="gramStart"/>
      <w:r w:rsidRPr="00842764">
        <w:rPr>
          <w:rFonts w:ascii="Arial" w:hAnsi="Arial" w:cs="Arial"/>
        </w:rPr>
        <w:t>50%</w:t>
      </w:r>
      <w:proofErr w:type="gramEnd"/>
      <w:r w:rsidRPr="00842764">
        <w:rPr>
          <w:rFonts w:ascii="Arial" w:hAnsi="Arial" w:cs="Arial"/>
        </w:rPr>
        <w:t>. Arbetet styrs utifrån lagen om nationella minoriteter och minoritetsspråket. Lagen om nationella minoriteter skärptes från och med 1/1 2019 och ställer högre krav på förvaltningskommuner i landet. Som förvaltningsområde ska kommunen anta mål och riktlinjer för sitt minoritetspolitiska arbete samt är skyldiga att på begäran lämna uppgift om dessa mål och riktlinjer till uppföljningsmyndigheten som är Sametinget och Länsstyrelsen i Stockholm.  2018-10-21 godkände Kommunfullmäktige Minoritetspolitisk handlingsplan för Malå kommun.</w:t>
      </w:r>
      <w:r>
        <w:rPr>
          <w:rFonts w:ascii="Arial" w:hAnsi="Arial" w:cs="Arial"/>
        </w:rPr>
        <w:t xml:space="preserve"> </w:t>
      </w:r>
      <w:r w:rsidRPr="00842764">
        <w:rPr>
          <w:rFonts w:ascii="Arial" w:hAnsi="Arial" w:cs="Arial"/>
        </w:rPr>
        <w:t xml:space="preserve">Under året har skyltar inom kommunens verksamheter översatts till </w:t>
      </w:r>
      <w:proofErr w:type="spellStart"/>
      <w:r w:rsidRPr="00842764">
        <w:rPr>
          <w:rFonts w:ascii="Arial" w:hAnsi="Arial" w:cs="Arial"/>
        </w:rPr>
        <w:t>umesamiska</w:t>
      </w:r>
      <w:proofErr w:type="spellEnd"/>
      <w:r w:rsidRPr="00842764">
        <w:rPr>
          <w:rFonts w:ascii="Arial" w:hAnsi="Arial" w:cs="Arial"/>
        </w:rPr>
        <w:t xml:space="preserve">. Nationaldagen uppmärksammades. Inom äldreomsorgen har det varit egna träffar på boende. Det har gjort studiebesök i Strömsund gällande samisk äldreomsorg. Utbildning </w:t>
      </w:r>
      <w:r>
        <w:rPr>
          <w:rFonts w:ascii="Arial" w:hAnsi="Arial" w:cs="Arial"/>
        </w:rPr>
        <w:t>för politiker har genomförts.</w:t>
      </w:r>
      <w:r w:rsidRPr="00842764">
        <w:rPr>
          <w:rFonts w:ascii="Arial" w:hAnsi="Arial" w:cs="Arial"/>
        </w:rPr>
        <w:t xml:space="preserve"> </w:t>
      </w:r>
    </w:p>
    <w:p w:rsidR="00B929F6" w:rsidRDefault="00B929F6" w:rsidP="00B929F6">
      <w:pPr>
        <w:tabs>
          <w:tab w:val="left" w:pos="1560"/>
        </w:tabs>
        <w:ind w:left="1418" w:right="1416"/>
        <w:rPr>
          <w:rFonts w:ascii="Arial" w:hAnsi="Arial" w:cs="Arial"/>
          <w:i/>
        </w:rPr>
      </w:pPr>
    </w:p>
    <w:p w:rsidR="00B929F6" w:rsidRPr="00842764" w:rsidRDefault="00B929F6" w:rsidP="00B929F6">
      <w:pPr>
        <w:tabs>
          <w:tab w:val="left" w:pos="1560"/>
        </w:tabs>
        <w:ind w:left="1418" w:right="1416"/>
        <w:rPr>
          <w:rFonts w:ascii="Arial" w:hAnsi="Arial" w:cs="Arial"/>
          <w:i/>
        </w:rPr>
      </w:pPr>
      <w:r w:rsidRPr="00842764">
        <w:rPr>
          <w:rFonts w:ascii="Arial" w:hAnsi="Arial" w:cs="Arial"/>
          <w:i/>
        </w:rPr>
        <w:t>Köksenheten Grytan</w:t>
      </w:r>
    </w:p>
    <w:p w:rsidR="00B929F6" w:rsidRPr="00842764" w:rsidRDefault="00B929F6" w:rsidP="00B929F6">
      <w:pPr>
        <w:tabs>
          <w:tab w:val="left" w:pos="1560"/>
        </w:tabs>
        <w:ind w:left="1418" w:right="1416"/>
        <w:rPr>
          <w:rFonts w:ascii="Arial" w:hAnsi="Arial" w:cs="Arial"/>
          <w:i/>
        </w:rPr>
      </w:pPr>
    </w:p>
    <w:p w:rsidR="00B929F6" w:rsidRDefault="00B929F6" w:rsidP="00B929F6">
      <w:pPr>
        <w:tabs>
          <w:tab w:val="left" w:pos="1560"/>
        </w:tabs>
        <w:ind w:left="1418" w:right="1416"/>
        <w:rPr>
          <w:rFonts w:ascii="Arial" w:hAnsi="Arial" w:cs="Arial"/>
          <w:sz w:val="22"/>
          <w:szCs w:val="22"/>
        </w:rPr>
      </w:pPr>
      <w:r w:rsidRPr="00842764">
        <w:rPr>
          <w:rFonts w:ascii="Arial" w:hAnsi="Arial" w:cs="Arial"/>
        </w:rPr>
        <w:t>Grytan är organiserad under tekniska avdelningen. Verksamheten producerar mat till för</w:t>
      </w:r>
      <w:r w:rsidRPr="00842764">
        <w:rPr>
          <w:rFonts w:ascii="Arial" w:hAnsi="Arial" w:cs="Arial"/>
        </w:rPr>
        <w:softHyphen/>
        <w:t>sko</w:t>
      </w:r>
      <w:r w:rsidRPr="00842764">
        <w:rPr>
          <w:rFonts w:ascii="Arial" w:hAnsi="Arial" w:cs="Arial"/>
        </w:rPr>
        <w:softHyphen/>
        <w:t>lan, skolan och äldreomsorgen. Strävan är god, näringsriktig och sä</w:t>
      </w:r>
      <w:r w:rsidRPr="00842764">
        <w:rPr>
          <w:rFonts w:ascii="Arial" w:hAnsi="Arial" w:cs="Arial"/>
        </w:rPr>
        <w:softHyphen/>
        <w:t>ker mat med en matsedel i fyra block baserad efter säsong. Grytan har 8 tillsvidareanställda. Utöver den tillsvidare</w:t>
      </w:r>
      <w:r w:rsidRPr="00842764">
        <w:rPr>
          <w:rFonts w:ascii="Arial" w:hAnsi="Arial" w:cs="Arial"/>
        </w:rPr>
        <w:softHyphen/>
        <w:t>an</w:t>
      </w:r>
      <w:r w:rsidRPr="00842764">
        <w:rPr>
          <w:rFonts w:ascii="Arial" w:hAnsi="Arial" w:cs="Arial"/>
        </w:rPr>
        <w:softHyphen/>
        <w:t>ställ</w:t>
      </w:r>
      <w:r w:rsidRPr="00842764">
        <w:rPr>
          <w:rFonts w:ascii="Arial" w:hAnsi="Arial" w:cs="Arial"/>
        </w:rPr>
        <w:softHyphen/>
        <w:t>da personalen finns en tidsbegränsad anställning på extra</w:t>
      </w:r>
      <w:r w:rsidRPr="00842764">
        <w:rPr>
          <w:rFonts w:ascii="Arial" w:hAnsi="Arial" w:cs="Arial"/>
        </w:rPr>
        <w:softHyphen/>
        <w:t>jobb.</w:t>
      </w:r>
      <w:r>
        <w:rPr>
          <w:rFonts w:ascii="Arial" w:hAnsi="Arial" w:cs="Arial"/>
        </w:rPr>
        <w:t xml:space="preserve"> </w:t>
      </w:r>
    </w:p>
    <w:p w:rsidR="00B929F6" w:rsidRPr="00772720" w:rsidRDefault="00B929F6" w:rsidP="00B929F6">
      <w:pPr>
        <w:tabs>
          <w:tab w:val="left" w:pos="1560"/>
        </w:tabs>
        <w:ind w:left="1418" w:right="1416"/>
        <w:rPr>
          <w:rFonts w:ascii="Arial" w:hAnsi="Arial" w:cs="Arial"/>
          <w:highlight w:val="cyan"/>
        </w:rPr>
      </w:pPr>
    </w:p>
    <w:p w:rsidR="003523F8" w:rsidRDefault="003523F8">
      <w:pPr>
        <w:rPr>
          <w:rFonts w:ascii="Arial" w:hAnsi="Arial" w:cs="Arial"/>
          <w:b/>
          <w:sz w:val="28"/>
          <w:szCs w:val="28"/>
        </w:rPr>
      </w:pPr>
    </w:p>
    <w:p w:rsidR="00AD298D" w:rsidRDefault="00AD298D">
      <w:pPr>
        <w:rPr>
          <w:rFonts w:ascii="Arial" w:hAnsi="Arial" w:cs="Arial"/>
          <w:b/>
          <w:sz w:val="28"/>
          <w:szCs w:val="28"/>
        </w:rPr>
      </w:pPr>
      <w:r>
        <w:rPr>
          <w:rFonts w:ascii="Arial" w:hAnsi="Arial" w:cs="Arial"/>
          <w:b/>
          <w:sz w:val="28"/>
          <w:szCs w:val="28"/>
        </w:rPr>
        <w:br w:type="page"/>
      </w:r>
    </w:p>
    <w:p w:rsidR="000140AC" w:rsidRPr="000E7ADB" w:rsidRDefault="000140AC" w:rsidP="00BD042F">
      <w:pPr>
        <w:ind w:left="114" w:firstLine="1304"/>
        <w:rPr>
          <w:rFonts w:ascii="Arial" w:hAnsi="Arial" w:cs="Arial"/>
          <w:i/>
          <w:iCs/>
          <w:sz w:val="28"/>
          <w:szCs w:val="28"/>
        </w:rPr>
      </w:pPr>
      <w:r w:rsidRPr="000E7ADB">
        <w:rPr>
          <w:rFonts w:ascii="Arial" w:hAnsi="Arial" w:cs="Arial"/>
          <w:b/>
          <w:sz w:val="28"/>
          <w:szCs w:val="28"/>
        </w:rPr>
        <w:t>Malåbostaden AB</w:t>
      </w:r>
    </w:p>
    <w:p w:rsidR="00F854FF" w:rsidRDefault="00F854FF" w:rsidP="00F854FF">
      <w:pPr>
        <w:ind w:left="1418" w:right="1416"/>
        <w:rPr>
          <w:rFonts w:ascii="Arial" w:hAnsi="Arial" w:cs="Arial"/>
        </w:rPr>
      </w:pPr>
    </w:p>
    <w:p w:rsidR="00F854FF" w:rsidRPr="00205743" w:rsidRDefault="00F854FF" w:rsidP="00F854FF">
      <w:pPr>
        <w:ind w:left="1418" w:right="1416"/>
        <w:rPr>
          <w:rFonts w:ascii="Arial" w:hAnsi="Arial" w:cs="Arial"/>
        </w:rPr>
      </w:pPr>
      <w:r>
        <w:rPr>
          <w:rFonts w:ascii="Arial" w:hAnsi="Arial" w:cs="Arial"/>
        </w:rPr>
        <w:t xml:space="preserve">Malåbostaden har en </w:t>
      </w:r>
      <w:r w:rsidRPr="00205743">
        <w:rPr>
          <w:rFonts w:ascii="Arial" w:hAnsi="Arial" w:cs="Arial"/>
        </w:rPr>
        <w:t xml:space="preserve">anställd VD med 70 % </w:t>
      </w:r>
      <w:r>
        <w:rPr>
          <w:rFonts w:ascii="Arial" w:hAnsi="Arial" w:cs="Arial"/>
        </w:rPr>
        <w:t>till 2019-08-31 därefter 100 %</w:t>
      </w:r>
      <w:r w:rsidRPr="00205743">
        <w:rPr>
          <w:rFonts w:ascii="Arial" w:hAnsi="Arial" w:cs="Arial"/>
        </w:rPr>
        <w:t xml:space="preserve">. Anledningen till detta är att Malåbostaden AB </w:t>
      </w:r>
      <w:r>
        <w:rPr>
          <w:rFonts w:ascii="Arial" w:hAnsi="Arial" w:cs="Arial"/>
        </w:rPr>
        <w:t>sålde</w:t>
      </w:r>
      <w:r w:rsidRPr="00205743">
        <w:rPr>
          <w:rFonts w:ascii="Arial" w:hAnsi="Arial" w:cs="Arial"/>
        </w:rPr>
        <w:t xml:space="preserve"> företagsledande tjänster på 30 % till Malå Energi- och Industri AB</w:t>
      </w:r>
      <w:r>
        <w:rPr>
          <w:rFonts w:ascii="Arial" w:hAnsi="Arial" w:cs="Arial"/>
        </w:rPr>
        <w:t xml:space="preserve"> vilket upphörde 2019-08-31</w:t>
      </w:r>
      <w:r w:rsidRPr="00205743">
        <w:rPr>
          <w:rFonts w:ascii="Arial" w:hAnsi="Arial" w:cs="Arial"/>
        </w:rPr>
        <w:t>. Tjänster för ekonomi, upphandling och fastighetsskötsel inklusive reparations- och underhållsarbeten köps av Malå kommun, reglerat med ett tjänsteköpsavtal. Bolaget har även ramavtal med entreprenörer för större reparations- och underhållsarbeten.</w:t>
      </w:r>
    </w:p>
    <w:p w:rsidR="00F854FF" w:rsidRDefault="00F854FF" w:rsidP="00F854FF">
      <w:pPr>
        <w:ind w:left="1418" w:right="1416"/>
        <w:rPr>
          <w:rFonts w:ascii="Arial" w:hAnsi="Arial" w:cs="Arial"/>
        </w:rPr>
      </w:pPr>
    </w:p>
    <w:p w:rsidR="00F854FF" w:rsidRDefault="00F854FF" w:rsidP="00F854FF">
      <w:pPr>
        <w:ind w:left="1418" w:right="1416"/>
        <w:rPr>
          <w:rFonts w:ascii="Arial" w:hAnsi="Arial" w:cs="Arial"/>
        </w:rPr>
      </w:pPr>
      <w:r>
        <w:rPr>
          <w:rFonts w:ascii="Arial" w:hAnsi="Arial" w:cs="Arial"/>
        </w:rPr>
        <w:t>Malåbostaden anställde u</w:t>
      </w:r>
      <w:r w:rsidRPr="00205743">
        <w:rPr>
          <w:rFonts w:ascii="Arial" w:hAnsi="Arial" w:cs="Arial"/>
        </w:rPr>
        <w:t>nder 201</w:t>
      </w:r>
      <w:r>
        <w:rPr>
          <w:rFonts w:ascii="Arial" w:hAnsi="Arial" w:cs="Arial"/>
        </w:rPr>
        <w:t>9</w:t>
      </w:r>
      <w:r w:rsidRPr="00205743">
        <w:rPr>
          <w:rFonts w:ascii="Arial" w:hAnsi="Arial" w:cs="Arial"/>
        </w:rPr>
        <w:t xml:space="preserve"> </w:t>
      </w:r>
      <w:r>
        <w:rPr>
          <w:rFonts w:ascii="Arial" w:hAnsi="Arial" w:cs="Arial"/>
        </w:rPr>
        <w:t xml:space="preserve">en fastighetsförvaltare. Fastighetsförvaltartjänsten </w:t>
      </w:r>
      <w:proofErr w:type="gramStart"/>
      <w:r>
        <w:rPr>
          <w:rFonts w:ascii="Arial" w:hAnsi="Arial" w:cs="Arial"/>
        </w:rPr>
        <w:t>säljes</w:t>
      </w:r>
      <w:proofErr w:type="gramEnd"/>
      <w:r>
        <w:rPr>
          <w:rFonts w:ascii="Arial" w:hAnsi="Arial" w:cs="Arial"/>
        </w:rPr>
        <w:t xml:space="preserve"> till 50 % till Malå kommun.</w:t>
      </w:r>
    </w:p>
    <w:p w:rsidR="00F854FF" w:rsidRPr="00205743" w:rsidRDefault="00F854FF" w:rsidP="00F854FF">
      <w:pPr>
        <w:ind w:left="1418" w:right="1416"/>
        <w:rPr>
          <w:rFonts w:ascii="Arial" w:hAnsi="Arial" w:cs="Arial"/>
        </w:rPr>
      </w:pPr>
      <w:r w:rsidRPr="00205743">
        <w:rPr>
          <w:rFonts w:ascii="Arial" w:hAnsi="Arial" w:cs="Arial"/>
        </w:rPr>
        <w:t xml:space="preserve"> </w:t>
      </w:r>
    </w:p>
    <w:p w:rsidR="00F854FF" w:rsidRDefault="00F854FF" w:rsidP="00F854FF">
      <w:pPr>
        <w:ind w:left="1418" w:right="1416"/>
        <w:rPr>
          <w:rFonts w:ascii="Arial" w:hAnsi="Arial" w:cs="Arial"/>
        </w:rPr>
      </w:pPr>
      <w:r w:rsidRPr="00205743">
        <w:rPr>
          <w:rFonts w:ascii="Arial" w:hAnsi="Arial" w:cs="Arial"/>
        </w:rPr>
        <w:t xml:space="preserve">Under året har en underhållsplan för </w:t>
      </w:r>
      <w:r>
        <w:rPr>
          <w:rFonts w:ascii="Arial" w:hAnsi="Arial" w:cs="Arial"/>
        </w:rPr>
        <w:t>2020-2024 arbetats fram.</w:t>
      </w:r>
    </w:p>
    <w:p w:rsidR="00F854FF" w:rsidRPr="00205743" w:rsidRDefault="00F854FF" w:rsidP="00F854FF">
      <w:pPr>
        <w:ind w:left="1418" w:right="1416"/>
        <w:rPr>
          <w:rFonts w:ascii="Arial" w:hAnsi="Arial" w:cs="Arial"/>
        </w:rPr>
      </w:pPr>
      <w:r w:rsidRPr="00205743">
        <w:rPr>
          <w:rFonts w:ascii="Arial" w:hAnsi="Arial" w:cs="Arial"/>
        </w:rPr>
        <w:t xml:space="preserve"> </w:t>
      </w:r>
    </w:p>
    <w:p w:rsidR="00F854FF" w:rsidRPr="00205743" w:rsidRDefault="00F854FF" w:rsidP="00F854FF">
      <w:pPr>
        <w:ind w:left="1418" w:right="1416"/>
        <w:rPr>
          <w:rFonts w:ascii="Arial" w:hAnsi="Arial" w:cs="Arial"/>
        </w:rPr>
      </w:pPr>
      <w:r>
        <w:rPr>
          <w:rFonts w:ascii="Arial" w:hAnsi="Arial" w:cs="Arial"/>
        </w:rPr>
        <w:t xml:space="preserve">Bolaget har drabbats av en brand på </w:t>
      </w:r>
      <w:proofErr w:type="spellStart"/>
      <w:r>
        <w:rPr>
          <w:rFonts w:ascii="Arial" w:hAnsi="Arial" w:cs="Arial"/>
        </w:rPr>
        <w:t>Ortvägen</w:t>
      </w:r>
      <w:proofErr w:type="spellEnd"/>
      <w:r>
        <w:rPr>
          <w:rFonts w:ascii="Arial" w:hAnsi="Arial" w:cs="Arial"/>
        </w:rPr>
        <w:t xml:space="preserve"> 15. Beslut om åtgärder efter branden har vid 2019 års utgång </w:t>
      </w:r>
      <w:proofErr w:type="gramStart"/>
      <w:r>
        <w:rPr>
          <w:rFonts w:ascii="Arial" w:hAnsi="Arial" w:cs="Arial"/>
        </w:rPr>
        <w:t>ej</w:t>
      </w:r>
      <w:proofErr w:type="gramEnd"/>
      <w:r>
        <w:rPr>
          <w:rFonts w:ascii="Arial" w:hAnsi="Arial" w:cs="Arial"/>
        </w:rPr>
        <w:t xml:space="preserve"> fattats. Branden berör totalt 8 stycken lägenheter, förråd, tvättstuga och värmecentral som även betjänar </w:t>
      </w:r>
      <w:proofErr w:type="spellStart"/>
      <w:r>
        <w:rPr>
          <w:rFonts w:ascii="Arial" w:hAnsi="Arial" w:cs="Arial"/>
        </w:rPr>
        <w:t>Ortvägen</w:t>
      </w:r>
      <w:proofErr w:type="spellEnd"/>
      <w:r>
        <w:rPr>
          <w:rFonts w:ascii="Arial" w:hAnsi="Arial" w:cs="Arial"/>
        </w:rPr>
        <w:t xml:space="preserve"> 13.</w:t>
      </w:r>
    </w:p>
    <w:p w:rsidR="00F854FF" w:rsidRPr="00205743" w:rsidRDefault="00F854FF" w:rsidP="00F854FF">
      <w:pPr>
        <w:rPr>
          <w:rFonts w:ascii="Arial" w:hAnsi="Arial" w:cs="Arial"/>
        </w:rPr>
      </w:pPr>
    </w:p>
    <w:p w:rsidR="00F854FF" w:rsidRPr="00205743" w:rsidRDefault="00F854FF" w:rsidP="00F854FF">
      <w:pPr>
        <w:ind w:left="1701" w:right="1416" w:hanging="283"/>
        <w:rPr>
          <w:rFonts w:ascii="Arial" w:hAnsi="Arial" w:cs="Arial"/>
        </w:rPr>
      </w:pPr>
      <w:r w:rsidRPr="00205743">
        <w:rPr>
          <w:rFonts w:ascii="Arial" w:hAnsi="Arial" w:cs="Arial"/>
          <w:b/>
        </w:rPr>
        <w:t>Större underhållsarbeten</w:t>
      </w:r>
    </w:p>
    <w:p w:rsidR="00F854FF" w:rsidRPr="00205743" w:rsidRDefault="00F854FF" w:rsidP="00F854FF">
      <w:pPr>
        <w:ind w:left="1701" w:right="1416" w:hanging="283"/>
        <w:rPr>
          <w:rFonts w:ascii="Arial" w:hAnsi="Arial" w:cs="Arial"/>
        </w:rPr>
      </w:pPr>
    </w:p>
    <w:p w:rsidR="00F854FF" w:rsidRPr="00205743" w:rsidRDefault="00F854FF" w:rsidP="00F854FF">
      <w:pPr>
        <w:ind w:left="1418" w:right="1416"/>
        <w:rPr>
          <w:rFonts w:ascii="Arial" w:hAnsi="Arial" w:cs="Arial"/>
        </w:rPr>
      </w:pPr>
      <w:r w:rsidRPr="00205743">
        <w:rPr>
          <w:rFonts w:ascii="Arial" w:hAnsi="Arial" w:cs="Arial"/>
        </w:rPr>
        <w:t>Övrigt större yttre och inre underhålls som gjorts under året är bland annat:</w:t>
      </w:r>
    </w:p>
    <w:p w:rsidR="00F854FF" w:rsidRPr="00205743" w:rsidRDefault="00F854FF" w:rsidP="00F854FF">
      <w:pPr>
        <w:ind w:left="1701" w:right="1416" w:hanging="283"/>
        <w:rPr>
          <w:rFonts w:ascii="Arial" w:hAnsi="Arial" w:cs="Arial"/>
        </w:rPr>
      </w:pPr>
    </w:p>
    <w:p w:rsidR="00F854FF" w:rsidRPr="00E819BA" w:rsidRDefault="00F854FF" w:rsidP="00F854FF">
      <w:pPr>
        <w:numPr>
          <w:ilvl w:val="0"/>
          <w:numId w:val="1"/>
        </w:numPr>
        <w:ind w:left="1701" w:right="1416" w:hanging="283"/>
        <w:rPr>
          <w:rFonts w:ascii="Arial" w:hAnsi="Arial" w:cs="Arial"/>
          <w:b/>
        </w:rPr>
      </w:pPr>
      <w:r>
        <w:rPr>
          <w:rFonts w:ascii="Arial" w:hAnsi="Arial" w:cs="Arial"/>
        </w:rPr>
        <w:t>Fönsterbyte på Furugatan 13-17 samt Verkstadsgatan 14.</w:t>
      </w:r>
    </w:p>
    <w:p w:rsidR="00F854FF" w:rsidRPr="00E819BA" w:rsidRDefault="00F854FF" w:rsidP="00F854FF">
      <w:pPr>
        <w:numPr>
          <w:ilvl w:val="0"/>
          <w:numId w:val="1"/>
        </w:numPr>
        <w:ind w:left="1701" w:right="1416" w:hanging="283"/>
        <w:rPr>
          <w:rFonts w:ascii="Arial" w:hAnsi="Arial" w:cs="Arial"/>
          <w:b/>
        </w:rPr>
      </w:pPr>
      <w:r>
        <w:rPr>
          <w:rFonts w:ascii="Arial" w:hAnsi="Arial" w:cs="Arial"/>
        </w:rPr>
        <w:t xml:space="preserve">Ommålning av träfasad på Mörttjärnvägen 12 och </w:t>
      </w:r>
      <w:proofErr w:type="spellStart"/>
      <w:r>
        <w:rPr>
          <w:rFonts w:ascii="Arial" w:hAnsi="Arial" w:cs="Arial"/>
        </w:rPr>
        <w:t>Backgatan</w:t>
      </w:r>
      <w:proofErr w:type="spellEnd"/>
      <w:r>
        <w:rPr>
          <w:rFonts w:ascii="Arial" w:hAnsi="Arial" w:cs="Arial"/>
        </w:rPr>
        <w:t xml:space="preserve"> 26-28.</w:t>
      </w:r>
    </w:p>
    <w:p w:rsidR="00F854FF" w:rsidRPr="00E819BA" w:rsidRDefault="00F854FF" w:rsidP="00F854FF">
      <w:pPr>
        <w:numPr>
          <w:ilvl w:val="0"/>
          <w:numId w:val="1"/>
        </w:numPr>
        <w:ind w:left="1701" w:right="1416" w:hanging="283"/>
        <w:rPr>
          <w:rFonts w:ascii="Arial" w:hAnsi="Arial" w:cs="Arial"/>
          <w:b/>
        </w:rPr>
      </w:pPr>
      <w:r>
        <w:rPr>
          <w:rFonts w:ascii="Arial" w:hAnsi="Arial" w:cs="Arial"/>
        </w:rPr>
        <w:t xml:space="preserve">Byte av ett ventilationsaggregat på Storgatan 72 – </w:t>
      </w:r>
      <w:proofErr w:type="spellStart"/>
      <w:r>
        <w:rPr>
          <w:rFonts w:ascii="Arial" w:hAnsi="Arial" w:cs="Arial"/>
        </w:rPr>
        <w:t>Miklagård</w:t>
      </w:r>
      <w:proofErr w:type="spellEnd"/>
      <w:r>
        <w:rPr>
          <w:rFonts w:ascii="Arial" w:hAnsi="Arial" w:cs="Arial"/>
        </w:rPr>
        <w:t>.</w:t>
      </w:r>
    </w:p>
    <w:p w:rsidR="00F854FF" w:rsidRPr="00205743" w:rsidRDefault="00F854FF" w:rsidP="00F854FF">
      <w:pPr>
        <w:numPr>
          <w:ilvl w:val="0"/>
          <w:numId w:val="1"/>
        </w:numPr>
        <w:ind w:left="1701" w:right="1416" w:hanging="283"/>
        <w:rPr>
          <w:rFonts w:ascii="Arial" w:hAnsi="Arial" w:cs="Arial"/>
          <w:b/>
        </w:rPr>
      </w:pPr>
      <w:r>
        <w:rPr>
          <w:rFonts w:ascii="Arial" w:hAnsi="Arial" w:cs="Arial"/>
        </w:rPr>
        <w:t xml:space="preserve">Byte av tak, </w:t>
      </w:r>
      <w:proofErr w:type="spellStart"/>
      <w:r>
        <w:rPr>
          <w:rFonts w:ascii="Arial" w:hAnsi="Arial" w:cs="Arial"/>
        </w:rPr>
        <w:t>taksäkerhet</w:t>
      </w:r>
      <w:proofErr w:type="spellEnd"/>
      <w:r>
        <w:rPr>
          <w:rFonts w:ascii="Arial" w:hAnsi="Arial" w:cs="Arial"/>
        </w:rPr>
        <w:t xml:space="preserve"> och hängrännor/stuprör på Storgatan 68.</w:t>
      </w:r>
    </w:p>
    <w:p w:rsidR="00F854FF" w:rsidRDefault="00F854FF" w:rsidP="00F854FF">
      <w:pPr>
        <w:rPr>
          <w:rFonts w:ascii="Arial" w:hAnsi="Arial" w:cs="Arial"/>
          <w:b/>
        </w:rPr>
      </w:pPr>
    </w:p>
    <w:p w:rsidR="00F854FF" w:rsidRPr="00205743" w:rsidRDefault="00F854FF" w:rsidP="00F854FF">
      <w:pPr>
        <w:ind w:left="1418" w:right="1416"/>
        <w:rPr>
          <w:rFonts w:ascii="Arial" w:hAnsi="Arial" w:cs="Arial"/>
        </w:rPr>
      </w:pPr>
      <w:r>
        <w:rPr>
          <w:rFonts w:ascii="Arial" w:hAnsi="Arial" w:cs="Arial"/>
        </w:rPr>
        <w:t xml:space="preserve">Bolaget har under 2019 beslutat om att gå med i Sveriges </w:t>
      </w:r>
      <w:proofErr w:type="spellStart"/>
      <w:r>
        <w:rPr>
          <w:rFonts w:ascii="Arial" w:hAnsi="Arial" w:cs="Arial"/>
        </w:rPr>
        <w:t>Allmännytas</w:t>
      </w:r>
      <w:proofErr w:type="spellEnd"/>
      <w:r>
        <w:rPr>
          <w:rFonts w:ascii="Arial" w:hAnsi="Arial" w:cs="Arial"/>
        </w:rPr>
        <w:t xml:space="preserve"> klimatinitiativ. Det innebär att bolaget ska vara </w:t>
      </w:r>
      <w:proofErr w:type="spellStart"/>
      <w:r>
        <w:rPr>
          <w:rFonts w:ascii="Arial" w:hAnsi="Arial" w:cs="Arial"/>
        </w:rPr>
        <w:t>fosilfritt</w:t>
      </w:r>
      <w:proofErr w:type="spellEnd"/>
      <w:r>
        <w:rPr>
          <w:rFonts w:ascii="Arial" w:hAnsi="Arial" w:cs="Arial"/>
        </w:rPr>
        <w:t xml:space="preserve"> och sänka energiförbrukningen med 30 % till år 2030 (räknat från år 2007).</w:t>
      </w:r>
    </w:p>
    <w:p w:rsidR="00F854FF" w:rsidRPr="00205743" w:rsidRDefault="00F854FF" w:rsidP="00F854FF">
      <w:pPr>
        <w:rPr>
          <w:rFonts w:ascii="Arial" w:hAnsi="Arial" w:cs="Arial"/>
        </w:rPr>
      </w:pPr>
    </w:p>
    <w:p w:rsidR="00F854FF" w:rsidRPr="00616587" w:rsidRDefault="00F854FF" w:rsidP="00F854FF">
      <w:pPr>
        <w:ind w:left="1418" w:right="1416"/>
        <w:rPr>
          <w:rFonts w:ascii="Arial" w:hAnsi="Arial" w:cs="Arial"/>
        </w:rPr>
      </w:pPr>
      <w:r>
        <w:rPr>
          <w:rFonts w:ascii="Arial" w:hAnsi="Arial" w:cs="Arial"/>
        </w:rPr>
        <w:t>B</w:t>
      </w:r>
      <w:r w:rsidRPr="00616587">
        <w:rPr>
          <w:rFonts w:ascii="Arial" w:hAnsi="Arial" w:cs="Arial"/>
        </w:rPr>
        <w:t>ehovet av boenden och lokaler</w:t>
      </w:r>
      <w:r>
        <w:rPr>
          <w:rFonts w:ascii="Arial" w:hAnsi="Arial" w:cs="Arial"/>
        </w:rPr>
        <w:t xml:space="preserve"> förändras ständigt</w:t>
      </w:r>
      <w:r w:rsidRPr="00616587">
        <w:rPr>
          <w:rFonts w:ascii="Arial" w:hAnsi="Arial" w:cs="Arial"/>
        </w:rPr>
        <w:t xml:space="preserve">. Utmaningen för bolaget de närmaste åren är att hitta lösningar på hur man ska anpassa sig till den ökning av uppsägningar av lokaler som </w:t>
      </w:r>
      <w:r>
        <w:rPr>
          <w:rFonts w:ascii="Arial" w:hAnsi="Arial" w:cs="Arial"/>
        </w:rPr>
        <w:t xml:space="preserve">kommunen påbörjat översyn av </w:t>
      </w:r>
      <w:r w:rsidRPr="00616587">
        <w:rPr>
          <w:rFonts w:ascii="Arial" w:hAnsi="Arial" w:cs="Arial"/>
        </w:rPr>
        <w:t>och vilket kommer att accelerera under 2020 och 2021. Då bolaget ser ett minskat tryck på bostäder behövs en plan för andra objekt. Vad ska renoveras, rivas och utvecklas.</w:t>
      </w:r>
      <w:r>
        <w:rPr>
          <w:rFonts w:ascii="Arial" w:hAnsi="Arial" w:cs="Arial"/>
        </w:rPr>
        <w:t xml:space="preserve"> </w:t>
      </w:r>
      <w:r w:rsidRPr="00E34D6E">
        <w:rPr>
          <w:rFonts w:ascii="Arial" w:hAnsi="Arial" w:cs="Arial"/>
        </w:rPr>
        <w:t>Bolaget ska fortsatta att verka för att en affärsplan med en tydlig inriktning tas fram. Arbeta fram långsiktiga underhållsplaner samt verka för att övergå till poängsatta lägenheter</w:t>
      </w:r>
      <w:r>
        <w:rPr>
          <w:rFonts w:ascii="Arial" w:hAnsi="Arial" w:cs="Arial"/>
        </w:rPr>
        <w:t xml:space="preserve">. </w:t>
      </w:r>
    </w:p>
    <w:p w:rsidR="00F854FF" w:rsidRPr="00315BE4" w:rsidRDefault="00F854FF" w:rsidP="002945C1">
      <w:pPr>
        <w:pStyle w:val="LpandetextR"/>
        <w:tabs>
          <w:tab w:val="left" w:pos="1560"/>
        </w:tabs>
        <w:ind w:left="1418" w:right="1416"/>
        <w:rPr>
          <w:rFonts w:ascii="Arial" w:hAnsi="Arial" w:cs="Arial"/>
          <w:highlight w:val="yellow"/>
        </w:rPr>
      </w:pPr>
    </w:p>
    <w:p w:rsidR="0013572C" w:rsidRDefault="0013572C">
      <w:pPr>
        <w:rPr>
          <w:rFonts w:ascii="Arial" w:hAnsi="Arial" w:cs="Arial"/>
          <w:sz w:val="28"/>
          <w:szCs w:val="22"/>
        </w:rPr>
      </w:pPr>
      <w:r>
        <w:rPr>
          <w:rFonts w:ascii="Arial" w:hAnsi="Arial" w:cs="Arial"/>
          <w:sz w:val="28"/>
          <w:szCs w:val="22"/>
        </w:rPr>
        <w:br w:type="page"/>
      </w:r>
    </w:p>
    <w:p w:rsidR="00377127" w:rsidRPr="00154719" w:rsidRDefault="00377127" w:rsidP="00A11B5C">
      <w:pPr>
        <w:pStyle w:val="LpandetextR"/>
        <w:ind w:left="1418" w:right="1416"/>
        <w:rPr>
          <w:rFonts w:ascii="Arial" w:hAnsi="Arial" w:cs="Arial"/>
          <w:sz w:val="24"/>
          <w:szCs w:val="22"/>
        </w:rPr>
      </w:pPr>
      <w:r w:rsidRPr="00154719">
        <w:rPr>
          <w:rFonts w:ascii="Arial" w:hAnsi="Arial" w:cs="Arial"/>
          <w:sz w:val="28"/>
          <w:szCs w:val="22"/>
        </w:rPr>
        <w:t>Ekonomi</w:t>
      </w:r>
    </w:p>
    <w:p w:rsidR="003C01E4" w:rsidRPr="00315BE4" w:rsidRDefault="003C01E4" w:rsidP="00A11B5C">
      <w:pPr>
        <w:pStyle w:val="LpandetextR"/>
        <w:ind w:left="1418" w:right="1416"/>
        <w:rPr>
          <w:rFonts w:ascii="Arial" w:hAnsi="Arial" w:cs="Arial"/>
          <w:i/>
          <w:sz w:val="24"/>
          <w:szCs w:val="22"/>
          <w:highlight w:val="yellow"/>
        </w:rPr>
      </w:pPr>
    </w:p>
    <w:p w:rsidR="00377127" w:rsidRPr="00154719" w:rsidRDefault="00154719" w:rsidP="00A11B5C">
      <w:pPr>
        <w:pStyle w:val="LpandetextR"/>
        <w:ind w:left="1418" w:right="1416"/>
        <w:rPr>
          <w:rFonts w:ascii="Arial" w:hAnsi="Arial" w:cs="Arial"/>
          <w:i/>
          <w:sz w:val="24"/>
          <w:szCs w:val="22"/>
        </w:rPr>
      </w:pPr>
      <w:r>
        <w:rPr>
          <w:rFonts w:ascii="Arial" w:hAnsi="Arial" w:cs="Arial"/>
          <w:i/>
          <w:sz w:val="24"/>
          <w:szCs w:val="22"/>
        </w:rPr>
        <w:t>Ränte- och räntebidragspåverkan</w:t>
      </w:r>
    </w:p>
    <w:p w:rsidR="00154719" w:rsidRDefault="00154719" w:rsidP="00A11B5C">
      <w:pPr>
        <w:ind w:left="1418" w:right="1416"/>
        <w:rPr>
          <w:rFonts w:ascii="Arial" w:hAnsi="Arial" w:cs="Arial"/>
          <w:szCs w:val="20"/>
        </w:rPr>
      </w:pPr>
    </w:p>
    <w:p w:rsidR="00154719" w:rsidRPr="009F3A80" w:rsidRDefault="00154719" w:rsidP="00A11B5C">
      <w:pPr>
        <w:ind w:left="1418" w:right="1416"/>
        <w:rPr>
          <w:rFonts w:ascii="Arial" w:hAnsi="Arial" w:cs="Arial"/>
        </w:rPr>
      </w:pPr>
      <w:r w:rsidRPr="009F3A80">
        <w:rPr>
          <w:rFonts w:ascii="Arial" w:hAnsi="Arial" w:cs="Arial"/>
        </w:rPr>
        <w:t xml:space="preserve">Räntekostnaderna för fastighetslån inklusive borgensavgift på </w:t>
      </w:r>
      <w:r w:rsidR="003523F8">
        <w:rPr>
          <w:rFonts w:ascii="Arial" w:hAnsi="Arial" w:cs="Arial"/>
        </w:rPr>
        <w:t>0,</w:t>
      </w:r>
      <w:r w:rsidRPr="009F3A80">
        <w:rPr>
          <w:rFonts w:ascii="Arial" w:hAnsi="Arial" w:cs="Arial"/>
        </w:rPr>
        <w:t xml:space="preserve">3 </w:t>
      </w:r>
      <w:r w:rsidR="003523F8">
        <w:rPr>
          <w:rFonts w:ascii="Arial" w:hAnsi="Arial" w:cs="Arial"/>
        </w:rPr>
        <w:t>mn</w:t>
      </w:r>
      <w:r w:rsidRPr="009F3A80">
        <w:rPr>
          <w:rFonts w:ascii="Arial" w:hAnsi="Arial" w:cs="Arial"/>
        </w:rPr>
        <w:t>kr till ägaren är 1</w:t>
      </w:r>
      <w:r w:rsidR="003523F8">
        <w:rPr>
          <w:rFonts w:ascii="Arial" w:hAnsi="Arial" w:cs="Arial"/>
        </w:rPr>
        <w:t>,1</w:t>
      </w:r>
      <w:r w:rsidRPr="009F3A80">
        <w:rPr>
          <w:rFonts w:ascii="Arial" w:hAnsi="Arial" w:cs="Arial"/>
        </w:rPr>
        <w:t> </w:t>
      </w:r>
      <w:r w:rsidR="003523F8">
        <w:rPr>
          <w:rFonts w:ascii="Arial" w:hAnsi="Arial" w:cs="Arial"/>
        </w:rPr>
        <w:t>mnkr</w:t>
      </w:r>
      <w:r w:rsidRPr="009F3A80">
        <w:rPr>
          <w:rFonts w:ascii="Arial" w:hAnsi="Arial" w:cs="Arial"/>
        </w:rPr>
        <w:t xml:space="preserve"> </w:t>
      </w:r>
      <w:r w:rsidR="003523F8">
        <w:rPr>
          <w:rFonts w:ascii="Arial" w:hAnsi="Arial" w:cs="Arial"/>
        </w:rPr>
        <w:t>och är 0,03 mnkr</w:t>
      </w:r>
      <w:r w:rsidRPr="009F3A80">
        <w:rPr>
          <w:rFonts w:ascii="Arial" w:hAnsi="Arial" w:cs="Arial"/>
        </w:rPr>
        <w:t xml:space="preserve"> lägre än föregående år. </w:t>
      </w:r>
    </w:p>
    <w:p w:rsidR="00AA47A6" w:rsidRPr="009F3A80" w:rsidRDefault="00AA47A6" w:rsidP="00A11B5C">
      <w:pPr>
        <w:pStyle w:val="LpandetextR"/>
        <w:ind w:left="1418" w:right="1416"/>
        <w:rPr>
          <w:rFonts w:ascii="Arial" w:hAnsi="Arial" w:cs="Arial"/>
          <w:sz w:val="24"/>
          <w:highlight w:val="yellow"/>
        </w:rPr>
      </w:pPr>
    </w:p>
    <w:p w:rsidR="007316F2" w:rsidRPr="009F3A80" w:rsidRDefault="004C6C37" w:rsidP="00A11B5C">
      <w:pPr>
        <w:pStyle w:val="LpandetextR"/>
        <w:ind w:left="1418" w:right="1416"/>
        <w:rPr>
          <w:rFonts w:ascii="Arial" w:hAnsi="Arial" w:cs="Arial"/>
          <w:i/>
          <w:sz w:val="24"/>
          <w:highlight w:val="yellow"/>
        </w:rPr>
      </w:pPr>
      <w:r w:rsidRPr="009F3A80">
        <w:rPr>
          <w:rFonts w:ascii="Arial" w:hAnsi="Arial" w:cs="Arial"/>
          <w:i/>
          <w:sz w:val="24"/>
        </w:rPr>
        <w:t>Uthyrningsläget och flyttningsfrekvens</w:t>
      </w:r>
    </w:p>
    <w:p w:rsidR="000E7ADB" w:rsidRPr="009F3A80" w:rsidRDefault="000E7ADB" w:rsidP="00A11B5C">
      <w:pPr>
        <w:ind w:left="1418" w:right="1416"/>
        <w:rPr>
          <w:rFonts w:ascii="Arial" w:hAnsi="Arial" w:cs="Arial"/>
        </w:rPr>
      </w:pPr>
    </w:p>
    <w:p w:rsidR="00154719" w:rsidRPr="009F3A80" w:rsidRDefault="00154719" w:rsidP="00A11B5C">
      <w:pPr>
        <w:ind w:left="1418" w:right="1416"/>
        <w:rPr>
          <w:rFonts w:ascii="Arial" w:hAnsi="Arial" w:cs="Arial"/>
        </w:rPr>
      </w:pPr>
      <w:r w:rsidRPr="009F3A80">
        <w:rPr>
          <w:rFonts w:ascii="Arial" w:hAnsi="Arial" w:cs="Arial"/>
        </w:rPr>
        <w:t xml:space="preserve">Hyresbortfallet för bostäder blev </w:t>
      </w:r>
      <w:r w:rsidR="003523F8">
        <w:rPr>
          <w:rFonts w:ascii="Arial" w:hAnsi="Arial" w:cs="Arial"/>
        </w:rPr>
        <w:t>0,8</w:t>
      </w:r>
      <w:r w:rsidRPr="009F3A80">
        <w:rPr>
          <w:rFonts w:ascii="Arial" w:hAnsi="Arial" w:cs="Arial"/>
        </w:rPr>
        <w:t xml:space="preserve"> </w:t>
      </w:r>
      <w:r w:rsidR="003523F8">
        <w:rPr>
          <w:rFonts w:ascii="Arial" w:hAnsi="Arial" w:cs="Arial"/>
        </w:rPr>
        <w:t>mn</w:t>
      </w:r>
      <w:r w:rsidRPr="009F3A80">
        <w:rPr>
          <w:rFonts w:ascii="Arial" w:hAnsi="Arial" w:cs="Arial"/>
        </w:rPr>
        <w:t xml:space="preserve">kr, vilket är </w:t>
      </w:r>
      <w:r w:rsidR="003523F8">
        <w:rPr>
          <w:rFonts w:ascii="Arial" w:hAnsi="Arial" w:cs="Arial"/>
        </w:rPr>
        <w:t>0,14 mnk</w:t>
      </w:r>
      <w:r w:rsidRPr="009F3A80">
        <w:rPr>
          <w:rFonts w:ascii="Arial" w:hAnsi="Arial" w:cs="Arial"/>
        </w:rPr>
        <w:t xml:space="preserve">r högre än föregående år. Vid årsskiftet var antalet outhyrda lägenheter totalt sexton stycken. Av dessa var tio stycken på underhåll. I de sexton vakanta lägenheterna ingår </w:t>
      </w:r>
      <w:proofErr w:type="gramStart"/>
      <w:r w:rsidRPr="009F3A80">
        <w:rPr>
          <w:rFonts w:ascii="Arial" w:hAnsi="Arial" w:cs="Arial"/>
        </w:rPr>
        <w:t>ej</w:t>
      </w:r>
      <w:proofErr w:type="gramEnd"/>
      <w:r w:rsidRPr="009F3A80">
        <w:rPr>
          <w:rFonts w:ascii="Arial" w:hAnsi="Arial" w:cs="Arial"/>
        </w:rPr>
        <w:t xml:space="preserve"> de åtta som står tomma med hänsyn till branden på </w:t>
      </w:r>
      <w:proofErr w:type="spellStart"/>
      <w:r w:rsidRPr="009F3A80">
        <w:rPr>
          <w:rFonts w:ascii="Arial" w:hAnsi="Arial" w:cs="Arial"/>
        </w:rPr>
        <w:t>Ortvägen</w:t>
      </w:r>
      <w:proofErr w:type="spellEnd"/>
      <w:r w:rsidRPr="009F3A80">
        <w:rPr>
          <w:rFonts w:ascii="Arial" w:hAnsi="Arial" w:cs="Arial"/>
        </w:rPr>
        <w:t xml:space="preserve"> 15.</w:t>
      </w:r>
    </w:p>
    <w:p w:rsidR="00154719" w:rsidRPr="009F3A80" w:rsidRDefault="00154719" w:rsidP="00A11B5C">
      <w:pPr>
        <w:ind w:left="1418" w:right="1416"/>
        <w:rPr>
          <w:rFonts w:ascii="Arial" w:hAnsi="Arial" w:cs="Arial"/>
          <w:b/>
        </w:rPr>
      </w:pPr>
    </w:p>
    <w:p w:rsidR="00154719" w:rsidRPr="009F3A80" w:rsidRDefault="00154719" w:rsidP="00A11B5C">
      <w:pPr>
        <w:ind w:left="1418" w:right="1416"/>
        <w:rPr>
          <w:rFonts w:ascii="Arial" w:hAnsi="Arial" w:cs="Arial"/>
        </w:rPr>
      </w:pPr>
      <w:r w:rsidRPr="009F3A80">
        <w:rPr>
          <w:rFonts w:ascii="Arial" w:hAnsi="Arial" w:cs="Arial"/>
        </w:rPr>
        <w:t>Totalt har 122 inflyttningar (140 föregående år) och 128 utflyttningar (139 föregående år) hanterats av bostadsförmedlingen under 2019 varav 24 är inom beståndet. I ovanstående siffror ingår inte särskilt boende.</w:t>
      </w:r>
    </w:p>
    <w:p w:rsidR="00AA47A6" w:rsidRPr="009F3A80" w:rsidRDefault="00AA47A6" w:rsidP="00A11B5C">
      <w:pPr>
        <w:pStyle w:val="LpandetextR"/>
        <w:ind w:left="1418" w:right="1416"/>
        <w:rPr>
          <w:rFonts w:ascii="Arial" w:hAnsi="Arial" w:cs="Arial"/>
          <w:sz w:val="24"/>
          <w:highlight w:val="yellow"/>
        </w:rPr>
      </w:pPr>
    </w:p>
    <w:p w:rsidR="00377127" w:rsidRPr="009F3A80" w:rsidRDefault="00377127" w:rsidP="00A11B5C">
      <w:pPr>
        <w:pStyle w:val="LpandetextR"/>
        <w:ind w:left="1418" w:right="1416"/>
        <w:rPr>
          <w:rFonts w:ascii="Arial" w:hAnsi="Arial" w:cs="Arial"/>
          <w:i/>
          <w:sz w:val="24"/>
        </w:rPr>
      </w:pPr>
      <w:r w:rsidRPr="009F3A80">
        <w:rPr>
          <w:rFonts w:ascii="Arial" w:hAnsi="Arial" w:cs="Arial"/>
          <w:i/>
          <w:sz w:val="24"/>
        </w:rPr>
        <w:t>Förhandlingar med hyresgästförening</w:t>
      </w:r>
    </w:p>
    <w:p w:rsidR="000E7ADB" w:rsidRPr="009F3A80" w:rsidRDefault="000E7ADB" w:rsidP="00A11B5C">
      <w:pPr>
        <w:tabs>
          <w:tab w:val="right" w:pos="4111"/>
          <w:tab w:val="right" w:pos="5670"/>
        </w:tabs>
        <w:ind w:left="1418" w:right="1416"/>
        <w:rPr>
          <w:rFonts w:ascii="Arial" w:hAnsi="Arial" w:cs="Arial"/>
        </w:rPr>
      </w:pPr>
      <w:r w:rsidRPr="009F3A80">
        <w:rPr>
          <w:rFonts w:ascii="Arial" w:hAnsi="Arial" w:cs="Arial"/>
        </w:rPr>
        <w:tab/>
      </w:r>
    </w:p>
    <w:p w:rsidR="00377127" w:rsidRPr="009F3A80" w:rsidRDefault="000E7ADB" w:rsidP="00A11B5C">
      <w:pPr>
        <w:tabs>
          <w:tab w:val="right" w:pos="4111"/>
          <w:tab w:val="right" w:pos="5670"/>
        </w:tabs>
        <w:ind w:left="1418" w:right="1416"/>
        <w:rPr>
          <w:rFonts w:ascii="Arial" w:hAnsi="Arial" w:cs="Arial"/>
        </w:rPr>
      </w:pPr>
      <w:r w:rsidRPr="009F3A80">
        <w:rPr>
          <w:rFonts w:ascii="Arial" w:hAnsi="Arial" w:cs="Arial"/>
        </w:rPr>
        <w:t xml:space="preserve">Överenskommelse om nya hyror träffades med hyresgästföreningen och resulterade i en höjning av hyror med 17,40 kr per kvm från 1 maj 2019. Överenskommelsen innebar även att hyresgästföreningen avstår </w:t>
      </w:r>
      <w:proofErr w:type="spellStart"/>
      <w:r w:rsidRPr="009F3A80">
        <w:rPr>
          <w:rFonts w:ascii="Arial" w:hAnsi="Arial" w:cs="Arial"/>
        </w:rPr>
        <w:t>boinflytandemedlen</w:t>
      </w:r>
      <w:proofErr w:type="spellEnd"/>
      <w:r w:rsidRPr="009F3A80">
        <w:rPr>
          <w:rFonts w:ascii="Arial" w:hAnsi="Arial" w:cs="Arial"/>
        </w:rPr>
        <w:t xml:space="preserve"> för 2019. </w:t>
      </w:r>
    </w:p>
    <w:p w:rsidR="00A11B5C" w:rsidRPr="009F3A80" w:rsidRDefault="00A11B5C" w:rsidP="00A11B5C">
      <w:pPr>
        <w:pStyle w:val="LpandetextR"/>
        <w:ind w:left="1418" w:right="1416" w:firstLine="1304"/>
        <w:rPr>
          <w:rFonts w:ascii="Arial" w:hAnsi="Arial" w:cs="Arial"/>
          <w:sz w:val="24"/>
        </w:rPr>
      </w:pPr>
    </w:p>
    <w:p w:rsidR="00A11B5C" w:rsidRPr="009F3A80" w:rsidRDefault="00A11B5C" w:rsidP="00A11B5C">
      <w:pPr>
        <w:pStyle w:val="LpandetextR"/>
        <w:ind w:left="1418" w:right="1416"/>
        <w:rPr>
          <w:rFonts w:ascii="Arial" w:hAnsi="Arial" w:cs="Arial"/>
          <w:sz w:val="28"/>
        </w:rPr>
      </w:pPr>
      <w:r w:rsidRPr="009F3A80">
        <w:rPr>
          <w:rFonts w:ascii="Arial" w:hAnsi="Arial" w:cs="Arial"/>
          <w:sz w:val="28"/>
        </w:rPr>
        <w:t>Miljö</w:t>
      </w:r>
    </w:p>
    <w:p w:rsidR="00A11B5C" w:rsidRPr="009F3A80" w:rsidRDefault="00A11B5C" w:rsidP="00A11B5C">
      <w:pPr>
        <w:ind w:left="1418" w:right="1416"/>
        <w:rPr>
          <w:rFonts w:ascii="Arial" w:hAnsi="Arial" w:cs="Arial"/>
        </w:rPr>
      </w:pPr>
    </w:p>
    <w:p w:rsidR="00A11B5C" w:rsidRPr="009F3A80" w:rsidRDefault="00A11B5C" w:rsidP="00A11B5C">
      <w:pPr>
        <w:ind w:left="1418" w:right="1416"/>
        <w:rPr>
          <w:rFonts w:ascii="Arial" w:hAnsi="Arial" w:cs="Arial"/>
        </w:rPr>
      </w:pPr>
      <w:r w:rsidRPr="009F3A80">
        <w:rPr>
          <w:rFonts w:ascii="Arial" w:hAnsi="Arial" w:cs="Arial"/>
        </w:rPr>
        <w:t xml:space="preserve">Bolaget har under året bytt fönster på Furugatan 13-17 samt Verkstadsgatan 14 för att sänka energiförbrukningen och öka </w:t>
      </w:r>
      <w:proofErr w:type="spellStart"/>
      <w:r w:rsidRPr="009F3A80">
        <w:rPr>
          <w:rFonts w:ascii="Arial" w:hAnsi="Arial" w:cs="Arial"/>
        </w:rPr>
        <w:t>boendekomfortet</w:t>
      </w:r>
      <w:proofErr w:type="spellEnd"/>
      <w:r w:rsidRPr="009F3A80">
        <w:rPr>
          <w:rFonts w:ascii="Arial" w:hAnsi="Arial" w:cs="Arial"/>
        </w:rPr>
        <w:t xml:space="preserve"> för bolagets hyresgäster.</w:t>
      </w:r>
    </w:p>
    <w:p w:rsidR="00A11B5C" w:rsidRPr="009F3A80" w:rsidRDefault="00A11B5C" w:rsidP="00A11B5C">
      <w:pPr>
        <w:ind w:left="1418" w:right="1416"/>
        <w:rPr>
          <w:rFonts w:ascii="Arial" w:hAnsi="Arial" w:cs="Arial"/>
        </w:rPr>
      </w:pPr>
    </w:p>
    <w:p w:rsidR="00A11B5C" w:rsidRPr="009F3A80" w:rsidRDefault="00A11B5C" w:rsidP="00A11B5C">
      <w:pPr>
        <w:ind w:left="1418" w:right="1416"/>
        <w:rPr>
          <w:rFonts w:ascii="Arial" w:hAnsi="Arial" w:cs="Arial"/>
        </w:rPr>
      </w:pPr>
      <w:r w:rsidRPr="009F3A80">
        <w:rPr>
          <w:rFonts w:ascii="Arial" w:hAnsi="Arial" w:cs="Arial"/>
        </w:rPr>
        <w:t xml:space="preserve">Bolaget har även bytt ut ett gammalt ventilationsaggregat på Storgatan 72 – </w:t>
      </w:r>
      <w:proofErr w:type="spellStart"/>
      <w:r w:rsidRPr="009F3A80">
        <w:rPr>
          <w:rFonts w:ascii="Arial" w:hAnsi="Arial" w:cs="Arial"/>
        </w:rPr>
        <w:t>Miklagård</w:t>
      </w:r>
      <w:proofErr w:type="spellEnd"/>
      <w:r w:rsidRPr="009F3A80">
        <w:rPr>
          <w:rFonts w:ascii="Arial" w:hAnsi="Arial" w:cs="Arial"/>
        </w:rPr>
        <w:t xml:space="preserve"> för att minska energiförbrukningen och klimatpåverkan.</w:t>
      </w:r>
    </w:p>
    <w:p w:rsidR="00266308" w:rsidRPr="009F3A80" w:rsidRDefault="00266308" w:rsidP="00A11B5C">
      <w:pPr>
        <w:pStyle w:val="LpandetextR"/>
        <w:ind w:left="1418" w:right="1416"/>
        <w:rPr>
          <w:rFonts w:ascii="Arial" w:hAnsi="Arial" w:cs="Arial"/>
          <w:sz w:val="24"/>
          <w:highlight w:val="cyan"/>
        </w:rPr>
      </w:pPr>
    </w:p>
    <w:p w:rsidR="00266308" w:rsidRPr="00266308" w:rsidRDefault="00266308" w:rsidP="00266308">
      <w:pPr>
        <w:pStyle w:val="LpandetextR"/>
        <w:ind w:left="1418" w:right="1416"/>
        <w:rPr>
          <w:rFonts w:ascii="Arial" w:hAnsi="Arial" w:cs="Arial"/>
          <w:sz w:val="28"/>
          <w:szCs w:val="28"/>
        </w:rPr>
      </w:pPr>
      <w:r w:rsidRPr="00266308">
        <w:rPr>
          <w:rFonts w:ascii="Arial" w:hAnsi="Arial" w:cs="Arial"/>
          <w:sz w:val="28"/>
          <w:szCs w:val="28"/>
        </w:rPr>
        <w:t>Framtida utveckling</w:t>
      </w:r>
    </w:p>
    <w:p w:rsidR="00266308" w:rsidRPr="00AE3CD9" w:rsidRDefault="00266308" w:rsidP="00266308">
      <w:pPr>
        <w:pStyle w:val="LpandetextR"/>
        <w:ind w:left="1418" w:right="1416"/>
        <w:rPr>
          <w:rFonts w:ascii="Arial" w:hAnsi="Arial" w:cs="Arial"/>
          <w:sz w:val="14"/>
          <w:szCs w:val="28"/>
        </w:rPr>
      </w:pPr>
    </w:p>
    <w:p w:rsidR="00266308" w:rsidRPr="00616587" w:rsidRDefault="00266308" w:rsidP="00266308">
      <w:pPr>
        <w:ind w:left="1418" w:right="1416"/>
        <w:rPr>
          <w:rFonts w:ascii="Arial" w:hAnsi="Arial" w:cs="Arial"/>
        </w:rPr>
      </w:pPr>
      <w:r w:rsidRPr="00266308">
        <w:rPr>
          <w:rFonts w:ascii="Arial" w:hAnsi="Arial" w:cs="Arial"/>
        </w:rPr>
        <w:t>Behovet av boenden och lokaler förändras ständigt. Utmaningen för bolaget de närmaste åren är att hitta lösningar på hur man ska anpassa sig till den ökning av uppsägningar av lokaler som kommunen påbörjat översyn av och vilket kommer att accelerera under 2020 och 2021. Då bolaget ser ett minskat tryck på bostäder behövs en plan för andra objekt. Vad ska renoveras, rivas och utvecklas. Bolaget ska fortsatta att verka för att en affärsplan med en tydlig inriktning tas fram. Arbeta fram långsiktiga underhållsplaner samt verka för att övergå till poängsatta lägenheter.</w:t>
      </w:r>
      <w:r>
        <w:rPr>
          <w:rFonts w:ascii="Arial" w:hAnsi="Arial" w:cs="Arial"/>
        </w:rPr>
        <w:t xml:space="preserve"> </w:t>
      </w:r>
    </w:p>
    <w:p w:rsidR="00266308" w:rsidRDefault="00266308" w:rsidP="00266308">
      <w:pPr>
        <w:tabs>
          <w:tab w:val="right" w:pos="4111"/>
          <w:tab w:val="right" w:pos="5670"/>
        </w:tabs>
        <w:ind w:left="1304"/>
        <w:rPr>
          <w:rFonts w:ascii="Arial" w:hAnsi="Arial" w:cs="Arial"/>
          <w:szCs w:val="20"/>
        </w:rPr>
      </w:pPr>
    </w:p>
    <w:p w:rsidR="00E035C3" w:rsidRPr="002207A7" w:rsidRDefault="00743DB2" w:rsidP="00025C0E">
      <w:pPr>
        <w:rPr>
          <w:rFonts w:ascii="Arial" w:hAnsi="Arial" w:cs="Arial"/>
          <w:sz w:val="20"/>
          <w:szCs w:val="20"/>
        </w:rPr>
      </w:pPr>
      <w:r>
        <w:rPr>
          <w:rFonts w:ascii="Arial" w:hAnsi="Arial" w:cs="Arial"/>
          <w:sz w:val="28"/>
          <w:szCs w:val="32"/>
        </w:rPr>
        <w:br w:type="page"/>
      </w:r>
      <w:r w:rsidR="00E035C3" w:rsidRPr="00AE3CD9">
        <w:rPr>
          <w:rFonts w:ascii="Arial" w:hAnsi="Arial" w:cs="Arial"/>
          <w:sz w:val="28"/>
          <w:szCs w:val="32"/>
        </w:rPr>
        <w:t>Resultaträkning</w:t>
      </w:r>
      <w:r w:rsidR="00E035C3" w:rsidRPr="00AE3CD9">
        <w:rPr>
          <w:rFonts w:ascii="Arial" w:hAnsi="Arial" w:cs="Arial"/>
          <w:sz w:val="20"/>
          <w:szCs w:val="32"/>
        </w:rPr>
        <w:t xml:space="preserve">, </w:t>
      </w:r>
      <w:r w:rsidR="00E035C3" w:rsidRPr="00AE3CD9">
        <w:rPr>
          <w:rFonts w:ascii="Arial" w:hAnsi="Arial" w:cs="Arial"/>
          <w:sz w:val="28"/>
          <w:szCs w:val="32"/>
        </w:rPr>
        <w:t>Malåbostaden AB</w:t>
      </w:r>
    </w:p>
    <w:tbl>
      <w:tblPr>
        <w:tblW w:w="8980" w:type="dxa"/>
        <w:jc w:val="center"/>
        <w:tblCellMar>
          <w:left w:w="70" w:type="dxa"/>
          <w:right w:w="70" w:type="dxa"/>
        </w:tblCellMar>
        <w:tblLook w:val="04A0" w:firstRow="1" w:lastRow="0" w:firstColumn="1" w:lastColumn="0" w:noHBand="0" w:noVBand="1"/>
      </w:tblPr>
      <w:tblGrid>
        <w:gridCol w:w="4920"/>
        <w:gridCol w:w="620"/>
        <w:gridCol w:w="1800"/>
        <w:gridCol w:w="1640"/>
      </w:tblGrid>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rsidP="00AE3CD9">
            <w:pPr>
              <w:rPr>
                <w:rFonts w:ascii="Arial" w:hAnsi="Arial" w:cs="Arial"/>
                <w:b/>
                <w:bCs/>
                <w:sz w:val="20"/>
                <w:szCs w:val="20"/>
              </w:rPr>
            </w:pPr>
          </w:p>
        </w:tc>
        <w:tc>
          <w:tcPr>
            <w:tcW w:w="620" w:type="dxa"/>
            <w:tcBorders>
              <w:top w:val="nil"/>
              <w:left w:val="nil"/>
              <w:bottom w:val="nil"/>
              <w:right w:val="nil"/>
            </w:tcBorders>
            <w:shd w:val="clear" w:color="auto" w:fill="auto"/>
            <w:noWrap/>
            <w:vAlign w:val="bottom"/>
            <w:hideMark/>
          </w:tcPr>
          <w:p w:rsidR="00AE3CD9" w:rsidRDefault="00AE3CD9">
            <w:pPr>
              <w:rPr>
                <w:rFonts w:ascii="Arial" w:hAnsi="Arial" w:cs="Arial"/>
                <w:b/>
                <w:bCs/>
                <w:sz w:val="20"/>
                <w:szCs w:val="20"/>
              </w:rPr>
            </w:pPr>
            <w:r>
              <w:rPr>
                <w:rFonts w:ascii="Arial" w:hAnsi="Arial" w:cs="Arial"/>
                <w:b/>
                <w:bCs/>
                <w:sz w:val="20"/>
                <w:szCs w:val="20"/>
              </w:rPr>
              <w:t>NOT</w:t>
            </w: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sz w:val="20"/>
                <w:szCs w:val="20"/>
              </w:rPr>
            </w:pPr>
            <w:r>
              <w:rPr>
                <w:rFonts w:ascii="Arial" w:hAnsi="Arial" w:cs="Arial"/>
                <w:b/>
                <w:bCs/>
                <w:sz w:val="20"/>
                <w:szCs w:val="20"/>
              </w:rPr>
              <w:t>2019</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sz w:val="20"/>
                <w:szCs w:val="20"/>
              </w:rPr>
            </w:pPr>
            <w:r>
              <w:rPr>
                <w:rFonts w:ascii="Arial" w:hAnsi="Arial" w:cs="Arial"/>
                <w:b/>
                <w:bCs/>
                <w:sz w:val="20"/>
                <w:szCs w:val="20"/>
              </w:rPr>
              <w:t>2018</w:t>
            </w: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sz w:val="20"/>
                <w:szCs w:val="20"/>
              </w:rPr>
            </w:pPr>
          </w:p>
        </w:tc>
        <w:tc>
          <w:tcPr>
            <w:tcW w:w="620" w:type="dxa"/>
            <w:tcBorders>
              <w:top w:val="nil"/>
              <w:left w:val="nil"/>
              <w:bottom w:val="nil"/>
              <w:right w:val="nil"/>
            </w:tcBorders>
            <w:shd w:val="clear" w:color="auto" w:fill="auto"/>
            <w:noWrap/>
            <w:vAlign w:val="bottom"/>
            <w:hideMark/>
          </w:tcPr>
          <w:p w:rsidR="00AE3CD9" w:rsidRDefault="00AE3CD9">
            <w:pPr>
              <w:rPr>
                <w:sz w:val="20"/>
                <w:szCs w:val="20"/>
              </w:rPr>
            </w:pPr>
          </w:p>
        </w:tc>
        <w:tc>
          <w:tcPr>
            <w:tcW w:w="1800" w:type="dxa"/>
            <w:tcBorders>
              <w:top w:val="nil"/>
              <w:left w:val="nil"/>
              <w:bottom w:val="nil"/>
              <w:right w:val="nil"/>
            </w:tcBorders>
            <w:shd w:val="clear" w:color="auto" w:fill="auto"/>
            <w:noWrap/>
            <w:vAlign w:val="bottom"/>
            <w:hideMark/>
          </w:tcPr>
          <w:p w:rsidR="00AE3CD9" w:rsidRDefault="00AE3CD9">
            <w:pPr>
              <w:rPr>
                <w:sz w:val="20"/>
                <w:szCs w:val="20"/>
              </w:rPr>
            </w:pPr>
          </w:p>
        </w:tc>
        <w:tc>
          <w:tcPr>
            <w:tcW w:w="1640" w:type="dxa"/>
            <w:tcBorders>
              <w:top w:val="nil"/>
              <w:left w:val="nil"/>
              <w:bottom w:val="nil"/>
              <w:right w:val="nil"/>
            </w:tcBorders>
            <w:shd w:val="clear" w:color="auto" w:fill="auto"/>
            <w:noWrap/>
            <w:vAlign w:val="bottom"/>
            <w:hideMark/>
          </w:tcPr>
          <w:p w:rsidR="00AE3CD9" w:rsidRDefault="00AE3CD9">
            <w:pPr>
              <w:rPr>
                <w:sz w:val="20"/>
                <w:szCs w:val="20"/>
              </w:rPr>
            </w:pP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sz w:val="20"/>
                <w:szCs w:val="20"/>
              </w:rPr>
            </w:pPr>
            <w:r>
              <w:rPr>
                <w:rFonts w:ascii="Arial" w:hAnsi="Arial" w:cs="Arial"/>
                <w:sz w:val="20"/>
                <w:szCs w:val="20"/>
              </w:rPr>
              <w:t>Nettoomsättning</w:t>
            </w:r>
          </w:p>
        </w:tc>
        <w:tc>
          <w:tcPr>
            <w:tcW w:w="62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1</w:t>
            </w: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28 916</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28 756</w:t>
            </w: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sz w:val="20"/>
                <w:szCs w:val="20"/>
              </w:rPr>
            </w:pPr>
            <w:r>
              <w:rPr>
                <w:rFonts w:ascii="Arial" w:hAnsi="Arial" w:cs="Arial"/>
                <w:sz w:val="20"/>
                <w:szCs w:val="20"/>
              </w:rPr>
              <w:t>Övriga rörelseintäkter</w:t>
            </w:r>
          </w:p>
        </w:tc>
        <w:tc>
          <w:tcPr>
            <w:tcW w:w="62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2</w:t>
            </w: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695</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1 388</w:t>
            </w: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AE3CD9" w:rsidRDefault="00AE3CD9">
            <w:pPr>
              <w:rPr>
                <w:sz w:val="20"/>
                <w:szCs w:val="20"/>
              </w:rPr>
            </w:pPr>
          </w:p>
        </w:tc>
        <w:tc>
          <w:tcPr>
            <w:tcW w:w="1800" w:type="dxa"/>
            <w:tcBorders>
              <w:top w:val="nil"/>
              <w:left w:val="nil"/>
              <w:bottom w:val="nil"/>
              <w:right w:val="nil"/>
            </w:tcBorders>
            <w:shd w:val="clear" w:color="auto" w:fill="auto"/>
            <w:noWrap/>
            <w:vAlign w:val="bottom"/>
            <w:hideMark/>
          </w:tcPr>
          <w:p w:rsidR="00AE3CD9" w:rsidRDefault="00AE3CD9">
            <w:pPr>
              <w:rPr>
                <w:sz w:val="20"/>
                <w:szCs w:val="20"/>
              </w:rPr>
            </w:pPr>
          </w:p>
        </w:tc>
        <w:tc>
          <w:tcPr>
            <w:tcW w:w="1640" w:type="dxa"/>
            <w:tcBorders>
              <w:top w:val="nil"/>
              <w:left w:val="nil"/>
              <w:bottom w:val="nil"/>
              <w:right w:val="nil"/>
            </w:tcBorders>
            <w:shd w:val="clear" w:color="auto" w:fill="auto"/>
            <w:noWrap/>
            <w:vAlign w:val="bottom"/>
            <w:hideMark/>
          </w:tcPr>
          <w:p w:rsidR="00AE3CD9" w:rsidRDefault="00AE3CD9">
            <w:pPr>
              <w:rPr>
                <w:sz w:val="20"/>
                <w:szCs w:val="20"/>
              </w:rPr>
            </w:pP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b/>
                <w:bCs/>
                <w:sz w:val="20"/>
                <w:szCs w:val="20"/>
              </w:rPr>
            </w:pPr>
            <w:r>
              <w:rPr>
                <w:rFonts w:ascii="Arial" w:hAnsi="Arial" w:cs="Arial"/>
                <w:b/>
                <w:bCs/>
                <w:sz w:val="20"/>
                <w:szCs w:val="20"/>
              </w:rPr>
              <w:t>Summa rörelseintäkter</w:t>
            </w:r>
          </w:p>
        </w:tc>
        <w:tc>
          <w:tcPr>
            <w:tcW w:w="620" w:type="dxa"/>
            <w:tcBorders>
              <w:top w:val="nil"/>
              <w:left w:val="nil"/>
              <w:bottom w:val="nil"/>
              <w:right w:val="nil"/>
            </w:tcBorders>
            <w:shd w:val="clear" w:color="auto" w:fill="auto"/>
            <w:noWrap/>
            <w:vAlign w:val="bottom"/>
            <w:hideMark/>
          </w:tcPr>
          <w:p w:rsidR="00AE3CD9" w:rsidRDefault="00AE3CD9">
            <w:pPr>
              <w:rPr>
                <w:rFonts w:ascii="Arial" w:hAnsi="Arial" w:cs="Arial"/>
                <w:b/>
                <w:bCs/>
                <w:sz w:val="20"/>
                <w:szCs w:val="20"/>
              </w:rPr>
            </w:pP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sz w:val="20"/>
                <w:szCs w:val="20"/>
              </w:rPr>
            </w:pPr>
            <w:r>
              <w:rPr>
                <w:rFonts w:ascii="Arial" w:hAnsi="Arial" w:cs="Arial"/>
                <w:b/>
                <w:bCs/>
                <w:sz w:val="20"/>
                <w:szCs w:val="20"/>
              </w:rPr>
              <w:t>29 611</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sz w:val="20"/>
                <w:szCs w:val="20"/>
              </w:rPr>
            </w:pPr>
            <w:r>
              <w:rPr>
                <w:rFonts w:ascii="Arial" w:hAnsi="Arial" w:cs="Arial"/>
                <w:b/>
                <w:bCs/>
                <w:sz w:val="20"/>
                <w:szCs w:val="20"/>
              </w:rPr>
              <w:t>30 144</w:t>
            </w: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sz w:val="20"/>
                <w:szCs w:val="20"/>
              </w:rPr>
            </w:pPr>
          </w:p>
        </w:tc>
        <w:tc>
          <w:tcPr>
            <w:tcW w:w="620" w:type="dxa"/>
            <w:tcBorders>
              <w:top w:val="nil"/>
              <w:left w:val="nil"/>
              <w:bottom w:val="nil"/>
              <w:right w:val="nil"/>
            </w:tcBorders>
            <w:shd w:val="clear" w:color="auto" w:fill="auto"/>
            <w:noWrap/>
            <w:vAlign w:val="bottom"/>
            <w:hideMark/>
          </w:tcPr>
          <w:p w:rsidR="00AE3CD9" w:rsidRDefault="00AE3CD9">
            <w:pPr>
              <w:rPr>
                <w:sz w:val="20"/>
                <w:szCs w:val="20"/>
              </w:rPr>
            </w:pPr>
          </w:p>
        </w:tc>
        <w:tc>
          <w:tcPr>
            <w:tcW w:w="1800" w:type="dxa"/>
            <w:tcBorders>
              <w:top w:val="nil"/>
              <w:left w:val="nil"/>
              <w:bottom w:val="nil"/>
              <w:right w:val="nil"/>
            </w:tcBorders>
            <w:shd w:val="clear" w:color="auto" w:fill="auto"/>
            <w:noWrap/>
            <w:vAlign w:val="bottom"/>
            <w:hideMark/>
          </w:tcPr>
          <w:p w:rsidR="00AE3CD9" w:rsidRDefault="00AE3CD9">
            <w:pPr>
              <w:rPr>
                <w:sz w:val="20"/>
                <w:szCs w:val="20"/>
              </w:rPr>
            </w:pPr>
          </w:p>
        </w:tc>
        <w:tc>
          <w:tcPr>
            <w:tcW w:w="1640" w:type="dxa"/>
            <w:tcBorders>
              <w:top w:val="nil"/>
              <w:left w:val="nil"/>
              <w:bottom w:val="nil"/>
              <w:right w:val="nil"/>
            </w:tcBorders>
            <w:shd w:val="clear" w:color="auto" w:fill="auto"/>
            <w:noWrap/>
            <w:vAlign w:val="bottom"/>
            <w:hideMark/>
          </w:tcPr>
          <w:p w:rsidR="00AE3CD9" w:rsidRDefault="00AE3CD9">
            <w:pPr>
              <w:rPr>
                <w:sz w:val="20"/>
                <w:szCs w:val="20"/>
              </w:rPr>
            </w:pP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sz w:val="20"/>
                <w:szCs w:val="20"/>
              </w:rPr>
            </w:pPr>
            <w:r>
              <w:rPr>
                <w:rFonts w:ascii="Arial" w:hAnsi="Arial" w:cs="Arial"/>
                <w:sz w:val="20"/>
                <w:szCs w:val="20"/>
              </w:rPr>
              <w:t>Fastighetsförvaltning</w:t>
            </w:r>
          </w:p>
        </w:tc>
        <w:tc>
          <w:tcPr>
            <w:tcW w:w="62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3</w:t>
            </w: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proofErr w:type="gramStart"/>
            <w:r>
              <w:rPr>
                <w:rFonts w:ascii="Arial" w:hAnsi="Arial" w:cs="Arial"/>
                <w:sz w:val="20"/>
                <w:szCs w:val="20"/>
              </w:rPr>
              <w:t>-</w:t>
            </w:r>
            <w:proofErr w:type="gramEnd"/>
            <w:r>
              <w:rPr>
                <w:rFonts w:ascii="Arial" w:hAnsi="Arial" w:cs="Arial"/>
                <w:sz w:val="20"/>
                <w:szCs w:val="20"/>
              </w:rPr>
              <w:t>18 648</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proofErr w:type="gramStart"/>
            <w:r>
              <w:rPr>
                <w:rFonts w:ascii="Arial" w:hAnsi="Arial" w:cs="Arial"/>
                <w:sz w:val="20"/>
                <w:szCs w:val="20"/>
              </w:rPr>
              <w:t>-</w:t>
            </w:r>
            <w:proofErr w:type="gramEnd"/>
            <w:r>
              <w:rPr>
                <w:rFonts w:ascii="Arial" w:hAnsi="Arial" w:cs="Arial"/>
                <w:sz w:val="20"/>
                <w:szCs w:val="20"/>
              </w:rPr>
              <w:t>17 893</w:t>
            </w: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sz w:val="20"/>
                <w:szCs w:val="20"/>
              </w:rPr>
            </w:pPr>
            <w:r>
              <w:rPr>
                <w:rFonts w:ascii="Arial" w:hAnsi="Arial" w:cs="Arial"/>
                <w:sz w:val="20"/>
                <w:szCs w:val="20"/>
              </w:rPr>
              <w:t>Övriga externa kostnader</w:t>
            </w:r>
          </w:p>
        </w:tc>
        <w:tc>
          <w:tcPr>
            <w:tcW w:w="62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4</w:t>
            </w: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proofErr w:type="gramStart"/>
            <w:r>
              <w:rPr>
                <w:rFonts w:ascii="Arial" w:hAnsi="Arial" w:cs="Arial"/>
                <w:sz w:val="20"/>
                <w:szCs w:val="20"/>
              </w:rPr>
              <w:t>-</w:t>
            </w:r>
            <w:proofErr w:type="gramEnd"/>
            <w:r>
              <w:rPr>
                <w:rFonts w:ascii="Arial" w:hAnsi="Arial" w:cs="Arial"/>
                <w:sz w:val="20"/>
                <w:szCs w:val="20"/>
              </w:rPr>
              <w:t>2 918</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proofErr w:type="gramStart"/>
            <w:r>
              <w:rPr>
                <w:rFonts w:ascii="Arial" w:hAnsi="Arial" w:cs="Arial"/>
                <w:sz w:val="20"/>
                <w:szCs w:val="20"/>
              </w:rPr>
              <w:t>-</w:t>
            </w:r>
            <w:proofErr w:type="gramEnd"/>
            <w:r>
              <w:rPr>
                <w:rFonts w:ascii="Arial" w:hAnsi="Arial" w:cs="Arial"/>
                <w:sz w:val="20"/>
                <w:szCs w:val="20"/>
              </w:rPr>
              <w:t>1 939</w:t>
            </w: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sz w:val="20"/>
                <w:szCs w:val="20"/>
              </w:rPr>
            </w:pPr>
            <w:r>
              <w:rPr>
                <w:rFonts w:ascii="Arial" w:hAnsi="Arial" w:cs="Arial"/>
                <w:sz w:val="20"/>
                <w:szCs w:val="20"/>
              </w:rPr>
              <w:t>Personalkostnader</w:t>
            </w:r>
          </w:p>
        </w:tc>
        <w:tc>
          <w:tcPr>
            <w:tcW w:w="62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5</w:t>
            </w: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proofErr w:type="gramStart"/>
            <w:r>
              <w:rPr>
                <w:rFonts w:ascii="Arial" w:hAnsi="Arial" w:cs="Arial"/>
                <w:sz w:val="20"/>
                <w:szCs w:val="20"/>
              </w:rPr>
              <w:t>-</w:t>
            </w:r>
            <w:proofErr w:type="gramEnd"/>
            <w:r>
              <w:rPr>
                <w:rFonts w:ascii="Arial" w:hAnsi="Arial" w:cs="Arial"/>
                <w:sz w:val="20"/>
                <w:szCs w:val="20"/>
              </w:rPr>
              <w:t>2 215</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proofErr w:type="gramStart"/>
            <w:r>
              <w:rPr>
                <w:rFonts w:ascii="Arial" w:hAnsi="Arial" w:cs="Arial"/>
                <w:sz w:val="20"/>
                <w:szCs w:val="20"/>
              </w:rPr>
              <w:t>-</w:t>
            </w:r>
            <w:proofErr w:type="gramEnd"/>
            <w:r>
              <w:rPr>
                <w:rFonts w:ascii="Arial" w:hAnsi="Arial" w:cs="Arial"/>
                <w:sz w:val="20"/>
                <w:szCs w:val="20"/>
              </w:rPr>
              <w:t>1 496</w:t>
            </w: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sz w:val="20"/>
                <w:szCs w:val="20"/>
              </w:rPr>
            </w:pPr>
            <w:r>
              <w:rPr>
                <w:rFonts w:ascii="Arial" w:hAnsi="Arial" w:cs="Arial"/>
                <w:sz w:val="20"/>
                <w:szCs w:val="20"/>
              </w:rPr>
              <w:t>Avskrivningar</w:t>
            </w:r>
          </w:p>
        </w:tc>
        <w:tc>
          <w:tcPr>
            <w:tcW w:w="62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6</w:t>
            </w: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proofErr w:type="gramStart"/>
            <w:r>
              <w:rPr>
                <w:rFonts w:ascii="Arial" w:hAnsi="Arial" w:cs="Arial"/>
                <w:sz w:val="20"/>
                <w:szCs w:val="20"/>
              </w:rPr>
              <w:t>-</w:t>
            </w:r>
            <w:proofErr w:type="gramEnd"/>
            <w:r>
              <w:rPr>
                <w:rFonts w:ascii="Arial" w:hAnsi="Arial" w:cs="Arial"/>
                <w:sz w:val="20"/>
                <w:szCs w:val="20"/>
              </w:rPr>
              <w:t>3 461</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proofErr w:type="gramStart"/>
            <w:r>
              <w:rPr>
                <w:rFonts w:ascii="Arial" w:hAnsi="Arial" w:cs="Arial"/>
                <w:sz w:val="20"/>
                <w:szCs w:val="20"/>
              </w:rPr>
              <w:t>-</w:t>
            </w:r>
            <w:proofErr w:type="gramEnd"/>
            <w:r>
              <w:rPr>
                <w:rFonts w:ascii="Arial" w:hAnsi="Arial" w:cs="Arial"/>
                <w:sz w:val="20"/>
                <w:szCs w:val="20"/>
              </w:rPr>
              <w:t>3 660</w:t>
            </w: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sz w:val="20"/>
                <w:szCs w:val="20"/>
              </w:rPr>
            </w:pPr>
            <w:r>
              <w:rPr>
                <w:rFonts w:ascii="Arial" w:hAnsi="Arial" w:cs="Arial"/>
                <w:sz w:val="20"/>
                <w:szCs w:val="20"/>
              </w:rPr>
              <w:t>Övriga rörelsekostnader</w:t>
            </w:r>
          </w:p>
        </w:tc>
        <w:tc>
          <w:tcPr>
            <w:tcW w:w="62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7</w:t>
            </w: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proofErr w:type="gramStart"/>
            <w:r>
              <w:rPr>
                <w:rFonts w:ascii="Arial" w:hAnsi="Arial" w:cs="Arial"/>
                <w:sz w:val="20"/>
                <w:szCs w:val="20"/>
              </w:rPr>
              <w:t>-</w:t>
            </w:r>
            <w:proofErr w:type="gramEnd"/>
            <w:r>
              <w:rPr>
                <w:rFonts w:ascii="Arial" w:hAnsi="Arial" w:cs="Arial"/>
                <w:sz w:val="20"/>
                <w:szCs w:val="20"/>
              </w:rPr>
              <w:t>349</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proofErr w:type="gramStart"/>
            <w:r>
              <w:rPr>
                <w:rFonts w:ascii="Arial" w:hAnsi="Arial" w:cs="Arial"/>
                <w:sz w:val="20"/>
                <w:szCs w:val="20"/>
              </w:rPr>
              <w:t>-</w:t>
            </w:r>
            <w:proofErr w:type="gramEnd"/>
            <w:r>
              <w:rPr>
                <w:rFonts w:ascii="Arial" w:hAnsi="Arial" w:cs="Arial"/>
                <w:sz w:val="20"/>
                <w:szCs w:val="20"/>
              </w:rPr>
              <w:t>200</w:t>
            </w: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AE3CD9" w:rsidRDefault="00AE3CD9">
            <w:pPr>
              <w:rPr>
                <w:sz w:val="20"/>
                <w:szCs w:val="20"/>
              </w:rPr>
            </w:pPr>
          </w:p>
        </w:tc>
        <w:tc>
          <w:tcPr>
            <w:tcW w:w="1800" w:type="dxa"/>
            <w:tcBorders>
              <w:top w:val="nil"/>
              <w:left w:val="nil"/>
              <w:bottom w:val="nil"/>
              <w:right w:val="nil"/>
            </w:tcBorders>
            <w:shd w:val="clear" w:color="auto" w:fill="auto"/>
            <w:noWrap/>
            <w:vAlign w:val="bottom"/>
            <w:hideMark/>
          </w:tcPr>
          <w:p w:rsidR="00AE3CD9" w:rsidRDefault="00AE3CD9">
            <w:pPr>
              <w:rPr>
                <w:sz w:val="20"/>
                <w:szCs w:val="20"/>
              </w:rPr>
            </w:pPr>
          </w:p>
        </w:tc>
        <w:tc>
          <w:tcPr>
            <w:tcW w:w="1640" w:type="dxa"/>
            <w:tcBorders>
              <w:top w:val="nil"/>
              <w:left w:val="nil"/>
              <w:bottom w:val="nil"/>
              <w:right w:val="nil"/>
            </w:tcBorders>
            <w:shd w:val="clear" w:color="auto" w:fill="auto"/>
            <w:noWrap/>
            <w:vAlign w:val="bottom"/>
            <w:hideMark/>
          </w:tcPr>
          <w:p w:rsidR="00AE3CD9" w:rsidRDefault="00AE3CD9">
            <w:pPr>
              <w:rPr>
                <w:sz w:val="20"/>
                <w:szCs w:val="20"/>
              </w:rPr>
            </w:pP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b/>
                <w:bCs/>
                <w:sz w:val="20"/>
                <w:szCs w:val="20"/>
              </w:rPr>
            </w:pPr>
            <w:r>
              <w:rPr>
                <w:rFonts w:ascii="Arial" w:hAnsi="Arial" w:cs="Arial"/>
                <w:b/>
                <w:bCs/>
                <w:sz w:val="20"/>
                <w:szCs w:val="20"/>
              </w:rPr>
              <w:t>Summa rörelsekostnader</w:t>
            </w:r>
          </w:p>
        </w:tc>
        <w:tc>
          <w:tcPr>
            <w:tcW w:w="620" w:type="dxa"/>
            <w:tcBorders>
              <w:top w:val="nil"/>
              <w:left w:val="nil"/>
              <w:bottom w:val="nil"/>
              <w:right w:val="nil"/>
            </w:tcBorders>
            <w:shd w:val="clear" w:color="auto" w:fill="auto"/>
            <w:noWrap/>
            <w:vAlign w:val="bottom"/>
            <w:hideMark/>
          </w:tcPr>
          <w:p w:rsidR="00AE3CD9" w:rsidRDefault="00AE3CD9">
            <w:pPr>
              <w:rPr>
                <w:rFonts w:ascii="Arial" w:hAnsi="Arial" w:cs="Arial"/>
                <w:b/>
                <w:bCs/>
                <w:sz w:val="20"/>
                <w:szCs w:val="20"/>
              </w:rPr>
            </w:pP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sz w:val="20"/>
                <w:szCs w:val="20"/>
              </w:rPr>
            </w:pPr>
            <w:proofErr w:type="gramStart"/>
            <w:r>
              <w:rPr>
                <w:rFonts w:ascii="Arial" w:hAnsi="Arial" w:cs="Arial"/>
                <w:b/>
                <w:bCs/>
                <w:sz w:val="20"/>
                <w:szCs w:val="20"/>
              </w:rPr>
              <w:t>-</w:t>
            </w:r>
            <w:proofErr w:type="gramEnd"/>
            <w:r>
              <w:rPr>
                <w:rFonts w:ascii="Arial" w:hAnsi="Arial" w:cs="Arial"/>
                <w:b/>
                <w:bCs/>
                <w:sz w:val="20"/>
                <w:szCs w:val="20"/>
              </w:rPr>
              <w:t>27 590</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sz w:val="20"/>
                <w:szCs w:val="20"/>
              </w:rPr>
            </w:pPr>
            <w:proofErr w:type="gramStart"/>
            <w:r>
              <w:rPr>
                <w:rFonts w:ascii="Arial" w:hAnsi="Arial" w:cs="Arial"/>
                <w:b/>
                <w:bCs/>
                <w:sz w:val="20"/>
                <w:szCs w:val="20"/>
              </w:rPr>
              <w:t>-</w:t>
            </w:r>
            <w:proofErr w:type="gramEnd"/>
            <w:r>
              <w:rPr>
                <w:rFonts w:ascii="Arial" w:hAnsi="Arial" w:cs="Arial"/>
                <w:b/>
                <w:bCs/>
                <w:sz w:val="20"/>
                <w:szCs w:val="20"/>
              </w:rPr>
              <w:t>25 189</w:t>
            </w: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sz w:val="20"/>
                <w:szCs w:val="20"/>
              </w:rPr>
            </w:pPr>
          </w:p>
        </w:tc>
        <w:tc>
          <w:tcPr>
            <w:tcW w:w="620" w:type="dxa"/>
            <w:tcBorders>
              <w:top w:val="nil"/>
              <w:left w:val="nil"/>
              <w:bottom w:val="nil"/>
              <w:right w:val="nil"/>
            </w:tcBorders>
            <w:shd w:val="clear" w:color="auto" w:fill="auto"/>
            <w:noWrap/>
            <w:vAlign w:val="bottom"/>
            <w:hideMark/>
          </w:tcPr>
          <w:p w:rsidR="00AE3CD9" w:rsidRDefault="00AE3CD9">
            <w:pPr>
              <w:rPr>
                <w:sz w:val="20"/>
                <w:szCs w:val="20"/>
              </w:rPr>
            </w:pPr>
          </w:p>
        </w:tc>
        <w:tc>
          <w:tcPr>
            <w:tcW w:w="1800" w:type="dxa"/>
            <w:tcBorders>
              <w:top w:val="nil"/>
              <w:left w:val="nil"/>
              <w:bottom w:val="nil"/>
              <w:right w:val="nil"/>
            </w:tcBorders>
            <w:shd w:val="clear" w:color="auto" w:fill="auto"/>
            <w:noWrap/>
            <w:vAlign w:val="bottom"/>
            <w:hideMark/>
          </w:tcPr>
          <w:p w:rsidR="00AE3CD9" w:rsidRDefault="00AE3CD9">
            <w:pPr>
              <w:rPr>
                <w:sz w:val="20"/>
                <w:szCs w:val="20"/>
              </w:rPr>
            </w:pPr>
          </w:p>
        </w:tc>
        <w:tc>
          <w:tcPr>
            <w:tcW w:w="1640" w:type="dxa"/>
            <w:tcBorders>
              <w:top w:val="nil"/>
              <w:left w:val="nil"/>
              <w:bottom w:val="nil"/>
              <w:right w:val="nil"/>
            </w:tcBorders>
            <w:shd w:val="clear" w:color="auto" w:fill="auto"/>
            <w:noWrap/>
            <w:vAlign w:val="bottom"/>
            <w:hideMark/>
          </w:tcPr>
          <w:p w:rsidR="00AE3CD9" w:rsidRDefault="00AE3CD9">
            <w:pPr>
              <w:rPr>
                <w:sz w:val="20"/>
                <w:szCs w:val="20"/>
              </w:rPr>
            </w:pP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b/>
                <w:bCs/>
                <w:i/>
                <w:iCs/>
                <w:sz w:val="20"/>
                <w:szCs w:val="20"/>
              </w:rPr>
            </w:pPr>
            <w:r>
              <w:rPr>
                <w:rFonts w:ascii="Arial" w:hAnsi="Arial" w:cs="Arial"/>
                <w:b/>
                <w:bCs/>
                <w:i/>
                <w:iCs/>
                <w:sz w:val="20"/>
                <w:szCs w:val="20"/>
              </w:rPr>
              <w:t>Rörelseresultat</w:t>
            </w:r>
          </w:p>
        </w:tc>
        <w:tc>
          <w:tcPr>
            <w:tcW w:w="620" w:type="dxa"/>
            <w:tcBorders>
              <w:top w:val="nil"/>
              <w:left w:val="nil"/>
              <w:bottom w:val="nil"/>
              <w:right w:val="nil"/>
            </w:tcBorders>
            <w:shd w:val="clear" w:color="auto" w:fill="auto"/>
            <w:noWrap/>
            <w:vAlign w:val="bottom"/>
            <w:hideMark/>
          </w:tcPr>
          <w:p w:rsidR="00AE3CD9" w:rsidRDefault="00AE3CD9">
            <w:pPr>
              <w:rPr>
                <w:rFonts w:ascii="Arial" w:hAnsi="Arial" w:cs="Arial"/>
                <w:b/>
                <w:bCs/>
                <w:i/>
                <w:iCs/>
                <w:sz w:val="20"/>
                <w:szCs w:val="20"/>
              </w:rPr>
            </w:pP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i/>
                <w:iCs/>
                <w:sz w:val="20"/>
                <w:szCs w:val="20"/>
              </w:rPr>
            </w:pPr>
            <w:r>
              <w:rPr>
                <w:rFonts w:ascii="Arial" w:hAnsi="Arial" w:cs="Arial"/>
                <w:b/>
                <w:bCs/>
                <w:i/>
                <w:iCs/>
                <w:sz w:val="20"/>
                <w:szCs w:val="20"/>
              </w:rPr>
              <w:t>2 021</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i/>
                <w:iCs/>
                <w:sz w:val="20"/>
                <w:szCs w:val="20"/>
              </w:rPr>
            </w:pPr>
            <w:r>
              <w:rPr>
                <w:rFonts w:ascii="Arial" w:hAnsi="Arial" w:cs="Arial"/>
                <w:b/>
                <w:bCs/>
                <w:i/>
                <w:iCs/>
                <w:sz w:val="20"/>
                <w:szCs w:val="20"/>
              </w:rPr>
              <w:t>4 956</w:t>
            </w: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i/>
                <w:iCs/>
                <w:sz w:val="20"/>
                <w:szCs w:val="20"/>
              </w:rPr>
            </w:pPr>
          </w:p>
        </w:tc>
        <w:tc>
          <w:tcPr>
            <w:tcW w:w="620" w:type="dxa"/>
            <w:tcBorders>
              <w:top w:val="nil"/>
              <w:left w:val="nil"/>
              <w:bottom w:val="nil"/>
              <w:right w:val="nil"/>
            </w:tcBorders>
            <w:shd w:val="clear" w:color="auto" w:fill="auto"/>
            <w:noWrap/>
            <w:vAlign w:val="bottom"/>
            <w:hideMark/>
          </w:tcPr>
          <w:p w:rsidR="00AE3CD9" w:rsidRDefault="00AE3CD9">
            <w:pPr>
              <w:rPr>
                <w:sz w:val="20"/>
                <w:szCs w:val="20"/>
              </w:rPr>
            </w:pPr>
          </w:p>
        </w:tc>
        <w:tc>
          <w:tcPr>
            <w:tcW w:w="1800" w:type="dxa"/>
            <w:tcBorders>
              <w:top w:val="nil"/>
              <w:left w:val="nil"/>
              <w:bottom w:val="nil"/>
              <w:right w:val="nil"/>
            </w:tcBorders>
            <w:shd w:val="clear" w:color="auto" w:fill="auto"/>
            <w:noWrap/>
            <w:vAlign w:val="bottom"/>
            <w:hideMark/>
          </w:tcPr>
          <w:p w:rsidR="00AE3CD9" w:rsidRDefault="00AE3CD9">
            <w:pPr>
              <w:rPr>
                <w:sz w:val="20"/>
                <w:szCs w:val="20"/>
              </w:rPr>
            </w:pPr>
          </w:p>
        </w:tc>
        <w:tc>
          <w:tcPr>
            <w:tcW w:w="1640" w:type="dxa"/>
            <w:tcBorders>
              <w:top w:val="nil"/>
              <w:left w:val="nil"/>
              <w:bottom w:val="nil"/>
              <w:right w:val="nil"/>
            </w:tcBorders>
            <w:shd w:val="clear" w:color="auto" w:fill="auto"/>
            <w:noWrap/>
            <w:vAlign w:val="bottom"/>
            <w:hideMark/>
          </w:tcPr>
          <w:p w:rsidR="00AE3CD9" w:rsidRDefault="00AE3CD9">
            <w:pPr>
              <w:rPr>
                <w:sz w:val="20"/>
                <w:szCs w:val="20"/>
              </w:rPr>
            </w:pP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sz w:val="20"/>
                <w:szCs w:val="20"/>
              </w:rPr>
            </w:pPr>
            <w:r>
              <w:rPr>
                <w:rFonts w:ascii="Arial" w:hAnsi="Arial" w:cs="Arial"/>
                <w:sz w:val="20"/>
                <w:szCs w:val="20"/>
              </w:rPr>
              <w:t xml:space="preserve">Resultat från övriga </w:t>
            </w:r>
            <w:proofErr w:type="spellStart"/>
            <w:r>
              <w:rPr>
                <w:rFonts w:ascii="Arial" w:hAnsi="Arial" w:cs="Arial"/>
                <w:sz w:val="20"/>
                <w:szCs w:val="20"/>
              </w:rPr>
              <w:t>finasiella</w:t>
            </w:r>
            <w:proofErr w:type="spellEnd"/>
            <w:r>
              <w:rPr>
                <w:rFonts w:ascii="Arial" w:hAnsi="Arial" w:cs="Arial"/>
                <w:sz w:val="20"/>
                <w:szCs w:val="20"/>
              </w:rPr>
              <w:t xml:space="preserve"> anläggningstillgångar</w:t>
            </w:r>
          </w:p>
        </w:tc>
        <w:tc>
          <w:tcPr>
            <w:tcW w:w="62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8</w:t>
            </w: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2</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0</w:t>
            </w: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sz w:val="20"/>
                <w:szCs w:val="20"/>
              </w:rPr>
            </w:pPr>
            <w:r>
              <w:rPr>
                <w:rFonts w:ascii="Arial" w:hAnsi="Arial" w:cs="Arial"/>
                <w:sz w:val="20"/>
                <w:szCs w:val="20"/>
              </w:rPr>
              <w:t xml:space="preserve">Övriga </w:t>
            </w:r>
            <w:proofErr w:type="spellStart"/>
            <w:r>
              <w:rPr>
                <w:rFonts w:ascii="Arial" w:hAnsi="Arial" w:cs="Arial"/>
                <w:sz w:val="20"/>
                <w:szCs w:val="20"/>
              </w:rPr>
              <w:t>ränteint</w:t>
            </w:r>
            <w:proofErr w:type="spellEnd"/>
            <w:r>
              <w:rPr>
                <w:rFonts w:ascii="Arial" w:hAnsi="Arial" w:cs="Arial"/>
                <w:sz w:val="20"/>
                <w:szCs w:val="20"/>
              </w:rPr>
              <w:t xml:space="preserve"> o likande resultatposter</w:t>
            </w:r>
          </w:p>
        </w:tc>
        <w:tc>
          <w:tcPr>
            <w:tcW w:w="62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9</w:t>
            </w: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37</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27</w:t>
            </w: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sz w:val="20"/>
                <w:szCs w:val="20"/>
              </w:rPr>
            </w:pPr>
            <w:r>
              <w:rPr>
                <w:rFonts w:ascii="Arial" w:hAnsi="Arial" w:cs="Arial"/>
                <w:sz w:val="20"/>
                <w:szCs w:val="20"/>
              </w:rPr>
              <w:t>Räntekostnader och liknande resultatposter</w:t>
            </w:r>
          </w:p>
        </w:tc>
        <w:tc>
          <w:tcPr>
            <w:tcW w:w="62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10</w:t>
            </w: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proofErr w:type="gramStart"/>
            <w:r>
              <w:rPr>
                <w:rFonts w:ascii="Arial" w:hAnsi="Arial" w:cs="Arial"/>
                <w:sz w:val="20"/>
                <w:szCs w:val="20"/>
              </w:rPr>
              <w:t>-</w:t>
            </w:r>
            <w:proofErr w:type="gramEnd"/>
            <w:r>
              <w:rPr>
                <w:rFonts w:ascii="Arial" w:hAnsi="Arial" w:cs="Arial"/>
                <w:sz w:val="20"/>
                <w:szCs w:val="20"/>
              </w:rPr>
              <w:t>1 118</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proofErr w:type="gramStart"/>
            <w:r>
              <w:rPr>
                <w:rFonts w:ascii="Arial" w:hAnsi="Arial" w:cs="Arial"/>
                <w:sz w:val="20"/>
                <w:szCs w:val="20"/>
              </w:rPr>
              <w:t>-</w:t>
            </w:r>
            <w:proofErr w:type="gramEnd"/>
            <w:r>
              <w:rPr>
                <w:rFonts w:ascii="Arial" w:hAnsi="Arial" w:cs="Arial"/>
                <w:sz w:val="20"/>
                <w:szCs w:val="20"/>
              </w:rPr>
              <w:t>1 148</w:t>
            </w: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AE3CD9" w:rsidRDefault="00AE3CD9">
            <w:pPr>
              <w:rPr>
                <w:sz w:val="20"/>
                <w:szCs w:val="20"/>
              </w:rPr>
            </w:pPr>
          </w:p>
        </w:tc>
        <w:tc>
          <w:tcPr>
            <w:tcW w:w="1800" w:type="dxa"/>
            <w:tcBorders>
              <w:top w:val="nil"/>
              <w:left w:val="nil"/>
              <w:bottom w:val="nil"/>
              <w:right w:val="nil"/>
            </w:tcBorders>
            <w:shd w:val="clear" w:color="auto" w:fill="auto"/>
            <w:noWrap/>
            <w:vAlign w:val="bottom"/>
            <w:hideMark/>
          </w:tcPr>
          <w:p w:rsidR="00AE3CD9" w:rsidRDefault="00AE3CD9">
            <w:pPr>
              <w:rPr>
                <w:sz w:val="20"/>
                <w:szCs w:val="20"/>
              </w:rPr>
            </w:pPr>
          </w:p>
        </w:tc>
        <w:tc>
          <w:tcPr>
            <w:tcW w:w="1640" w:type="dxa"/>
            <w:tcBorders>
              <w:top w:val="nil"/>
              <w:left w:val="nil"/>
              <w:bottom w:val="nil"/>
              <w:right w:val="nil"/>
            </w:tcBorders>
            <w:shd w:val="clear" w:color="auto" w:fill="auto"/>
            <w:noWrap/>
            <w:vAlign w:val="bottom"/>
            <w:hideMark/>
          </w:tcPr>
          <w:p w:rsidR="00AE3CD9" w:rsidRDefault="00AE3CD9">
            <w:pPr>
              <w:rPr>
                <w:sz w:val="20"/>
                <w:szCs w:val="20"/>
              </w:rPr>
            </w:pP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b/>
                <w:bCs/>
                <w:sz w:val="20"/>
                <w:szCs w:val="20"/>
              </w:rPr>
            </w:pPr>
            <w:r>
              <w:rPr>
                <w:rFonts w:ascii="Arial" w:hAnsi="Arial" w:cs="Arial"/>
                <w:b/>
                <w:bCs/>
                <w:sz w:val="20"/>
                <w:szCs w:val="20"/>
              </w:rPr>
              <w:t>Summa finansiella poster</w:t>
            </w:r>
          </w:p>
        </w:tc>
        <w:tc>
          <w:tcPr>
            <w:tcW w:w="620" w:type="dxa"/>
            <w:tcBorders>
              <w:top w:val="nil"/>
              <w:left w:val="nil"/>
              <w:bottom w:val="nil"/>
              <w:right w:val="nil"/>
            </w:tcBorders>
            <w:shd w:val="clear" w:color="auto" w:fill="auto"/>
            <w:noWrap/>
            <w:vAlign w:val="bottom"/>
            <w:hideMark/>
          </w:tcPr>
          <w:p w:rsidR="00AE3CD9" w:rsidRDefault="00AE3CD9">
            <w:pPr>
              <w:rPr>
                <w:rFonts w:ascii="Arial" w:hAnsi="Arial" w:cs="Arial"/>
                <w:b/>
                <w:bCs/>
                <w:sz w:val="20"/>
                <w:szCs w:val="20"/>
              </w:rPr>
            </w:pP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sz w:val="20"/>
                <w:szCs w:val="20"/>
              </w:rPr>
            </w:pPr>
            <w:proofErr w:type="gramStart"/>
            <w:r>
              <w:rPr>
                <w:rFonts w:ascii="Arial" w:hAnsi="Arial" w:cs="Arial"/>
                <w:b/>
                <w:bCs/>
                <w:sz w:val="20"/>
                <w:szCs w:val="20"/>
              </w:rPr>
              <w:t>-</w:t>
            </w:r>
            <w:proofErr w:type="gramEnd"/>
            <w:r>
              <w:rPr>
                <w:rFonts w:ascii="Arial" w:hAnsi="Arial" w:cs="Arial"/>
                <w:b/>
                <w:bCs/>
                <w:sz w:val="20"/>
                <w:szCs w:val="20"/>
              </w:rPr>
              <w:t>1 079</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sz w:val="20"/>
                <w:szCs w:val="20"/>
              </w:rPr>
            </w:pPr>
            <w:proofErr w:type="gramStart"/>
            <w:r>
              <w:rPr>
                <w:rFonts w:ascii="Arial" w:hAnsi="Arial" w:cs="Arial"/>
                <w:b/>
                <w:bCs/>
                <w:sz w:val="20"/>
                <w:szCs w:val="20"/>
              </w:rPr>
              <w:t>-</w:t>
            </w:r>
            <w:proofErr w:type="gramEnd"/>
            <w:r>
              <w:rPr>
                <w:rFonts w:ascii="Arial" w:hAnsi="Arial" w:cs="Arial"/>
                <w:b/>
                <w:bCs/>
                <w:sz w:val="20"/>
                <w:szCs w:val="20"/>
              </w:rPr>
              <w:t>1 121</w:t>
            </w: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sz w:val="20"/>
                <w:szCs w:val="20"/>
              </w:rPr>
            </w:pPr>
          </w:p>
        </w:tc>
        <w:tc>
          <w:tcPr>
            <w:tcW w:w="620" w:type="dxa"/>
            <w:tcBorders>
              <w:top w:val="nil"/>
              <w:left w:val="nil"/>
              <w:bottom w:val="nil"/>
              <w:right w:val="nil"/>
            </w:tcBorders>
            <w:shd w:val="clear" w:color="auto" w:fill="auto"/>
            <w:noWrap/>
            <w:vAlign w:val="bottom"/>
            <w:hideMark/>
          </w:tcPr>
          <w:p w:rsidR="00AE3CD9" w:rsidRDefault="00AE3CD9">
            <w:pPr>
              <w:rPr>
                <w:sz w:val="20"/>
                <w:szCs w:val="20"/>
              </w:rPr>
            </w:pPr>
          </w:p>
        </w:tc>
        <w:tc>
          <w:tcPr>
            <w:tcW w:w="1800" w:type="dxa"/>
            <w:tcBorders>
              <w:top w:val="nil"/>
              <w:left w:val="nil"/>
              <w:bottom w:val="nil"/>
              <w:right w:val="nil"/>
            </w:tcBorders>
            <w:shd w:val="clear" w:color="auto" w:fill="auto"/>
            <w:noWrap/>
            <w:vAlign w:val="bottom"/>
            <w:hideMark/>
          </w:tcPr>
          <w:p w:rsidR="00AE3CD9" w:rsidRDefault="00AE3CD9">
            <w:pPr>
              <w:rPr>
                <w:sz w:val="20"/>
                <w:szCs w:val="20"/>
              </w:rPr>
            </w:pPr>
          </w:p>
        </w:tc>
        <w:tc>
          <w:tcPr>
            <w:tcW w:w="1640" w:type="dxa"/>
            <w:tcBorders>
              <w:top w:val="nil"/>
              <w:left w:val="nil"/>
              <w:bottom w:val="nil"/>
              <w:right w:val="nil"/>
            </w:tcBorders>
            <w:shd w:val="clear" w:color="auto" w:fill="auto"/>
            <w:noWrap/>
            <w:vAlign w:val="bottom"/>
            <w:hideMark/>
          </w:tcPr>
          <w:p w:rsidR="00AE3CD9" w:rsidRDefault="00AE3CD9">
            <w:pPr>
              <w:rPr>
                <w:sz w:val="20"/>
                <w:szCs w:val="20"/>
              </w:rPr>
            </w:pP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b/>
                <w:bCs/>
                <w:i/>
                <w:iCs/>
                <w:sz w:val="20"/>
                <w:szCs w:val="20"/>
              </w:rPr>
            </w:pPr>
            <w:r>
              <w:rPr>
                <w:rFonts w:ascii="Arial" w:hAnsi="Arial" w:cs="Arial"/>
                <w:b/>
                <w:bCs/>
                <w:i/>
                <w:iCs/>
                <w:sz w:val="20"/>
                <w:szCs w:val="20"/>
              </w:rPr>
              <w:t xml:space="preserve">Resultat efter </w:t>
            </w:r>
            <w:proofErr w:type="spellStart"/>
            <w:r>
              <w:rPr>
                <w:rFonts w:ascii="Arial" w:hAnsi="Arial" w:cs="Arial"/>
                <w:b/>
                <w:bCs/>
                <w:i/>
                <w:iCs/>
                <w:sz w:val="20"/>
                <w:szCs w:val="20"/>
              </w:rPr>
              <w:t>fiansiella</w:t>
            </w:r>
            <w:proofErr w:type="spellEnd"/>
            <w:r>
              <w:rPr>
                <w:rFonts w:ascii="Arial" w:hAnsi="Arial" w:cs="Arial"/>
                <w:b/>
                <w:bCs/>
                <w:i/>
                <w:iCs/>
                <w:sz w:val="20"/>
                <w:szCs w:val="20"/>
              </w:rPr>
              <w:t xml:space="preserve"> poster</w:t>
            </w:r>
          </w:p>
        </w:tc>
        <w:tc>
          <w:tcPr>
            <w:tcW w:w="620" w:type="dxa"/>
            <w:tcBorders>
              <w:top w:val="nil"/>
              <w:left w:val="nil"/>
              <w:bottom w:val="nil"/>
              <w:right w:val="nil"/>
            </w:tcBorders>
            <w:shd w:val="clear" w:color="auto" w:fill="auto"/>
            <w:noWrap/>
            <w:vAlign w:val="bottom"/>
            <w:hideMark/>
          </w:tcPr>
          <w:p w:rsidR="00AE3CD9" w:rsidRDefault="00AE3CD9">
            <w:pPr>
              <w:rPr>
                <w:rFonts w:ascii="Arial" w:hAnsi="Arial" w:cs="Arial"/>
                <w:b/>
                <w:bCs/>
                <w:i/>
                <w:iCs/>
                <w:sz w:val="20"/>
                <w:szCs w:val="20"/>
              </w:rPr>
            </w:pP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i/>
                <w:iCs/>
                <w:sz w:val="20"/>
                <w:szCs w:val="20"/>
              </w:rPr>
            </w:pPr>
            <w:r>
              <w:rPr>
                <w:rFonts w:ascii="Arial" w:hAnsi="Arial" w:cs="Arial"/>
                <w:b/>
                <w:bCs/>
                <w:i/>
                <w:iCs/>
                <w:sz w:val="20"/>
                <w:szCs w:val="20"/>
              </w:rPr>
              <w:t>942</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i/>
                <w:iCs/>
                <w:sz w:val="20"/>
                <w:szCs w:val="20"/>
              </w:rPr>
            </w:pPr>
            <w:r>
              <w:rPr>
                <w:rFonts w:ascii="Arial" w:hAnsi="Arial" w:cs="Arial"/>
                <w:b/>
                <w:bCs/>
                <w:i/>
                <w:iCs/>
                <w:sz w:val="20"/>
                <w:szCs w:val="20"/>
              </w:rPr>
              <w:t>3 835</w:t>
            </w: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i/>
                <w:iCs/>
                <w:sz w:val="20"/>
                <w:szCs w:val="20"/>
              </w:rPr>
            </w:pPr>
          </w:p>
        </w:tc>
        <w:tc>
          <w:tcPr>
            <w:tcW w:w="620" w:type="dxa"/>
            <w:tcBorders>
              <w:top w:val="nil"/>
              <w:left w:val="nil"/>
              <w:bottom w:val="nil"/>
              <w:right w:val="nil"/>
            </w:tcBorders>
            <w:shd w:val="clear" w:color="auto" w:fill="auto"/>
            <w:noWrap/>
            <w:vAlign w:val="bottom"/>
            <w:hideMark/>
          </w:tcPr>
          <w:p w:rsidR="00AE3CD9" w:rsidRDefault="00AE3CD9">
            <w:pPr>
              <w:rPr>
                <w:sz w:val="20"/>
                <w:szCs w:val="20"/>
              </w:rPr>
            </w:pPr>
          </w:p>
        </w:tc>
        <w:tc>
          <w:tcPr>
            <w:tcW w:w="1800" w:type="dxa"/>
            <w:tcBorders>
              <w:top w:val="nil"/>
              <w:left w:val="nil"/>
              <w:bottom w:val="nil"/>
              <w:right w:val="nil"/>
            </w:tcBorders>
            <w:shd w:val="clear" w:color="auto" w:fill="auto"/>
            <w:noWrap/>
            <w:vAlign w:val="bottom"/>
            <w:hideMark/>
          </w:tcPr>
          <w:p w:rsidR="00AE3CD9" w:rsidRDefault="00AE3CD9">
            <w:pPr>
              <w:rPr>
                <w:sz w:val="20"/>
                <w:szCs w:val="20"/>
              </w:rPr>
            </w:pPr>
          </w:p>
        </w:tc>
        <w:tc>
          <w:tcPr>
            <w:tcW w:w="1640" w:type="dxa"/>
            <w:tcBorders>
              <w:top w:val="nil"/>
              <w:left w:val="nil"/>
              <w:bottom w:val="nil"/>
              <w:right w:val="nil"/>
            </w:tcBorders>
            <w:shd w:val="clear" w:color="auto" w:fill="auto"/>
            <w:noWrap/>
            <w:vAlign w:val="bottom"/>
            <w:hideMark/>
          </w:tcPr>
          <w:p w:rsidR="00AE3CD9" w:rsidRDefault="00AE3CD9">
            <w:pPr>
              <w:rPr>
                <w:sz w:val="20"/>
                <w:szCs w:val="20"/>
              </w:rPr>
            </w:pP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sz w:val="20"/>
                <w:szCs w:val="20"/>
              </w:rPr>
            </w:pPr>
            <w:r>
              <w:rPr>
                <w:rFonts w:ascii="Arial" w:hAnsi="Arial" w:cs="Arial"/>
                <w:sz w:val="20"/>
                <w:szCs w:val="20"/>
              </w:rPr>
              <w:t>Bokslutsdispositioner</w:t>
            </w:r>
          </w:p>
        </w:tc>
        <w:tc>
          <w:tcPr>
            <w:tcW w:w="62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11</w:t>
            </w: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proofErr w:type="gramStart"/>
            <w:r>
              <w:rPr>
                <w:rFonts w:ascii="Arial" w:hAnsi="Arial" w:cs="Arial"/>
                <w:sz w:val="20"/>
                <w:szCs w:val="20"/>
              </w:rPr>
              <w:t>-</w:t>
            </w:r>
            <w:proofErr w:type="gramEnd"/>
            <w:r>
              <w:rPr>
                <w:rFonts w:ascii="Arial" w:hAnsi="Arial" w:cs="Arial"/>
                <w:sz w:val="20"/>
                <w:szCs w:val="20"/>
              </w:rPr>
              <w:t>285</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proofErr w:type="gramStart"/>
            <w:r>
              <w:rPr>
                <w:rFonts w:ascii="Arial" w:hAnsi="Arial" w:cs="Arial"/>
                <w:sz w:val="20"/>
                <w:szCs w:val="20"/>
              </w:rPr>
              <w:t>-</w:t>
            </w:r>
            <w:proofErr w:type="gramEnd"/>
            <w:r>
              <w:rPr>
                <w:rFonts w:ascii="Arial" w:hAnsi="Arial" w:cs="Arial"/>
                <w:sz w:val="20"/>
                <w:szCs w:val="20"/>
              </w:rPr>
              <w:t>955</w:t>
            </w: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AE3CD9" w:rsidRDefault="00AE3CD9">
            <w:pPr>
              <w:rPr>
                <w:sz w:val="20"/>
                <w:szCs w:val="20"/>
              </w:rPr>
            </w:pPr>
          </w:p>
        </w:tc>
        <w:tc>
          <w:tcPr>
            <w:tcW w:w="1800" w:type="dxa"/>
            <w:tcBorders>
              <w:top w:val="nil"/>
              <w:left w:val="nil"/>
              <w:bottom w:val="nil"/>
              <w:right w:val="nil"/>
            </w:tcBorders>
            <w:shd w:val="clear" w:color="auto" w:fill="auto"/>
            <w:noWrap/>
            <w:vAlign w:val="bottom"/>
            <w:hideMark/>
          </w:tcPr>
          <w:p w:rsidR="00AE3CD9" w:rsidRDefault="00AE3CD9">
            <w:pPr>
              <w:rPr>
                <w:sz w:val="20"/>
                <w:szCs w:val="20"/>
              </w:rPr>
            </w:pPr>
          </w:p>
        </w:tc>
        <w:tc>
          <w:tcPr>
            <w:tcW w:w="1640" w:type="dxa"/>
            <w:tcBorders>
              <w:top w:val="nil"/>
              <w:left w:val="nil"/>
              <w:bottom w:val="nil"/>
              <w:right w:val="nil"/>
            </w:tcBorders>
            <w:shd w:val="clear" w:color="auto" w:fill="auto"/>
            <w:noWrap/>
            <w:vAlign w:val="bottom"/>
            <w:hideMark/>
          </w:tcPr>
          <w:p w:rsidR="00AE3CD9" w:rsidRDefault="00AE3CD9">
            <w:pPr>
              <w:rPr>
                <w:sz w:val="20"/>
                <w:szCs w:val="20"/>
              </w:rPr>
            </w:pP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b/>
                <w:bCs/>
                <w:i/>
                <w:iCs/>
                <w:sz w:val="20"/>
                <w:szCs w:val="20"/>
              </w:rPr>
            </w:pPr>
            <w:r>
              <w:rPr>
                <w:rFonts w:ascii="Arial" w:hAnsi="Arial" w:cs="Arial"/>
                <w:b/>
                <w:bCs/>
                <w:i/>
                <w:iCs/>
                <w:sz w:val="20"/>
                <w:szCs w:val="20"/>
              </w:rPr>
              <w:t>Resultat före skatt</w:t>
            </w:r>
          </w:p>
        </w:tc>
        <w:tc>
          <w:tcPr>
            <w:tcW w:w="620" w:type="dxa"/>
            <w:tcBorders>
              <w:top w:val="nil"/>
              <w:left w:val="nil"/>
              <w:bottom w:val="nil"/>
              <w:right w:val="nil"/>
            </w:tcBorders>
            <w:shd w:val="clear" w:color="auto" w:fill="auto"/>
            <w:noWrap/>
            <w:vAlign w:val="bottom"/>
            <w:hideMark/>
          </w:tcPr>
          <w:p w:rsidR="00AE3CD9" w:rsidRDefault="00AE3CD9">
            <w:pPr>
              <w:rPr>
                <w:rFonts w:ascii="Arial" w:hAnsi="Arial" w:cs="Arial"/>
                <w:b/>
                <w:bCs/>
                <w:i/>
                <w:iCs/>
                <w:sz w:val="20"/>
                <w:szCs w:val="20"/>
              </w:rPr>
            </w:pP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i/>
                <w:iCs/>
                <w:sz w:val="20"/>
                <w:szCs w:val="20"/>
              </w:rPr>
            </w:pPr>
            <w:r>
              <w:rPr>
                <w:rFonts w:ascii="Arial" w:hAnsi="Arial" w:cs="Arial"/>
                <w:b/>
                <w:bCs/>
                <w:i/>
                <w:iCs/>
                <w:sz w:val="20"/>
                <w:szCs w:val="20"/>
              </w:rPr>
              <w:t>657</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i/>
                <w:iCs/>
                <w:sz w:val="20"/>
                <w:szCs w:val="20"/>
              </w:rPr>
            </w:pPr>
            <w:r>
              <w:rPr>
                <w:rFonts w:ascii="Arial" w:hAnsi="Arial" w:cs="Arial"/>
                <w:b/>
                <w:bCs/>
                <w:i/>
                <w:iCs/>
                <w:sz w:val="20"/>
                <w:szCs w:val="20"/>
              </w:rPr>
              <w:t>2 880</w:t>
            </w: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i/>
                <w:iCs/>
                <w:sz w:val="20"/>
                <w:szCs w:val="20"/>
              </w:rPr>
            </w:pPr>
          </w:p>
        </w:tc>
        <w:tc>
          <w:tcPr>
            <w:tcW w:w="620" w:type="dxa"/>
            <w:tcBorders>
              <w:top w:val="nil"/>
              <w:left w:val="nil"/>
              <w:bottom w:val="nil"/>
              <w:right w:val="nil"/>
            </w:tcBorders>
            <w:shd w:val="clear" w:color="auto" w:fill="auto"/>
            <w:noWrap/>
            <w:vAlign w:val="bottom"/>
            <w:hideMark/>
          </w:tcPr>
          <w:p w:rsidR="00AE3CD9" w:rsidRDefault="00AE3CD9">
            <w:pPr>
              <w:rPr>
                <w:sz w:val="20"/>
                <w:szCs w:val="20"/>
              </w:rPr>
            </w:pPr>
          </w:p>
        </w:tc>
        <w:tc>
          <w:tcPr>
            <w:tcW w:w="1800" w:type="dxa"/>
            <w:tcBorders>
              <w:top w:val="nil"/>
              <w:left w:val="nil"/>
              <w:bottom w:val="nil"/>
              <w:right w:val="nil"/>
            </w:tcBorders>
            <w:shd w:val="clear" w:color="auto" w:fill="auto"/>
            <w:noWrap/>
            <w:vAlign w:val="bottom"/>
            <w:hideMark/>
          </w:tcPr>
          <w:p w:rsidR="00AE3CD9" w:rsidRDefault="00AE3CD9">
            <w:pPr>
              <w:rPr>
                <w:sz w:val="20"/>
                <w:szCs w:val="20"/>
              </w:rPr>
            </w:pPr>
          </w:p>
        </w:tc>
        <w:tc>
          <w:tcPr>
            <w:tcW w:w="1640" w:type="dxa"/>
            <w:tcBorders>
              <w:top w:val="nil"/>
              <w:left w:val="nil"/>
              <w:bottom w:val="nil"/>
              <w:right w:val="nil"/>
            </w:tcBorders>
            <w:shd w:val="clear" w:color="auto" w:fill="auto"/>
            <w:noWrap/>
            <w:vAlign w:val="bottom"/>
            <w:hideMark/>
          </w:tcPr>
          <w:p w:rsidR="00AE3CD9" w:rsidRDefault="00AE3CD9">
            <w:pPr>
              <w:rPr>
                <w:sz w:val="20"/>
                <w:szCs w:val="20"/>
              </w:rPr>
            </w:pP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sz w:val="20"/>
                <w:szCs w:val="20"/>
              </w:rPr>
            </w:pPr>
            <w:r>
              <w:rPr>
                <w:rFonts w:ascii="Arial" w:hAnsi="Arial" w:cs="Arial"/>
                <w:sz w:val="20"/>
                <w:szCs w:val="20"/>
              </w:rPr>
              <w:t>Skatt på årets resultat</w:t>
            </w:r>
          </w:p>
        </w:tc>
        <w:tc>
          <w:tcPr>
            <w:tcW w:w="620" w:type="dxa"/>
            <w:tcBorders>
              <w:top w:val="nil"/>
              <w:left w:val="nil"/>
              <w:bottom w:val="nil"/>
              <w:right w:val="nil"/>
            </w:tcBorders>
            <w:shd w:val="clear" w:color="auto" w:fill="auto"/>
            <w:noWrap/>
            <w:vAlign w:val="bottom"/>
            <w:hideMark/>
          </w:tcPr>
          <w:p w:rsidR="00AE3CD9" w:rsidRDefault="00AE3CD9">
            <w:pPr>
              <w:rPr>
                <w:rFonts w:ascii="Arial" w:hAnsi="Arial" w:cs="Arial"/>
                <w:sz w:val="20"/>
                <w:szCs w:val="20"/>
              </w:rPr>
            </w:pP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proofErr w:type="gramStart"/>
            <w:r>
              <w:rPr>
                <w:rFonts w:ascii="Arial" w:hAnsi="Arial" w:cs="Arial"/>
                <w:sz w:val="20"/>
                <w:szCs w:val="20"/>
              </w:rPr>
              <w:t>-</w:t>
            </w:r>
            <w:proofErr w:type="gramEnd"/>
            <w:r>
              <w:rPr>
                <w:rFonts w:ascii="Arial" w:hAnsi="Arial" w:cs="Arial"/>
                <w:sz w:val="20"/>
                <w:szCs w:val="20"/>
              </w:rPr>
              <w:t>142</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proofErr w:type="gramStart"/>
            <w:r>
              <w:rPr>
                <w:rFonts w:ascii="Arial" w:hAnsi="Arial" w:cs="Arial"/>
                <w:sz w:val="20"/>
                <w:szCs w:val="20"/>
              </w:rPr>
              <w:t>-</w:t>
            </w:r>
            <w:proofErr w:type="gramEnd"/>
            <w:r>
              <w:rPr>
                <w:rFonts w:ascii="Arial" w:hAnsi="Arial" w:cs="Arial"/>
                <w:sz w:val="20"/>
                <w:szCs w:val="20"/>
              </w:rPr>
              <w:t>636</w:t>
            </w: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AE3CD9" w:rsidRDefault="00AE3CD9">
            <w:pPr>
              <w:rPr>
                <w:sz w:val="20"/>
                <w:szCs w:val="20"/>
              </w:rPr>
            </w:pPr>
          </w:p>
        </w:tc>
        <w:tc>
          <w:tcPr>
            <w:tcW w:w="1800" w:type="dxa"/>
            <w:tcBorders>
              <w:top w:val="nil"/>
              <w:left w:val="nil"/>
              <w:bottom w:val="nil"/>
              <w:right w:val="nil"/>
            </w:tcBorders>
            <w:shd w:val="clear" w:color="auto" w:fill="auto"/>
            <w:noWrap/>
            <w:vAlign w:val="bottom"/>
            <w:hideMark/>
          </w:tcPr>
          <w:p w:rsidR="00AE3CD9" w:rsidRDefault="00AE3CD9">
            <w:pPr>
              <w:rPr>
                <w:sz w:val="20"/>
                <w:szCs w:val="20"/>
              </w:rPr>
            </w:pPr>
          </w:p>
        </w:tc>
        <w:tc>
          <w:tcPr>
            <w:tcW w:w="1640" w:type="dxa"/>
            <w:tcBorders>
              <w:top w:val="nil"/>
              <w:left w:val="nil"/>
              <w:bottom w:val="nil"/>
              <w:right w:val="nil"/>
            </w:tcBorders>
            <w:shd w:val="clear" w:color="auto" w:fill="auto"/>
            <w:noWrap/>
            <w:vAlign w:val="bottom"/>
            <w:hideMark/>
          </w:tcPr>
          <w:p w:rsidR="00AE3CD9" w:rsidRDefault="00AE3CD9">
            <w:pPr>
              <w:rPr>
                <w:sz w:val="20"/>
                <w:szCs w:val="20"/>
              </w:rPr>
            </w:pP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b/>
                <w:bCs/>
                <w:i/>
                <w:iCs/>
                <w:sz w:val="20"/>
                <w:szCs w:val="20"/>
              </w:rPr>
            </w:pPr>
            <w:r>
              <w:rPr>
                <w:rFonts w:ascii="Arial" w:hAnsi="Arial" w:cs="Arial"/>
                <w:b/>
                <w:bCs/>
                <w:i/>
                <w:iCs/>
                <w:sz w:val="20"/>
                <w:szCs w:val="20"/>
              </w:rPr>
              <w:t>Årets resultat</w:t>
            </w:r>
          </w:p>
        </w:tc>
        <w:tc>
          <w:tcPr>
            <w:tcW w:w="620" w:type="dxa"/>
            <w:tcBorders>
              <w:top w:val="nil"/>
              <w:left w:val="nil"/>
              <w:bottom w:val="nil"/>
              <w:right w:val="nil"/>
            </w:tcBorders>
            <w:shd w:val="clear" w:color="auto" w:fill="auto"/>
            <w:noWrap/>
            <w:vAlign w:val="bottom"/>
            <w:hideMark/>
          </w:tcPr>
          <w:p w:rsidR="00AE3CD9" w:rsidRDefault="00AE3CD9">
            <w:pPr>
              <w:rPr>
                <w:rFonts w:ascii="Arial" w:hAnsi="Arial" w:cs="Arial"/>
                <w:b/>
                <w:bCs/>
                <w:i/>
                <w:iCs/>
                <w:sz w:val="20"/>
                <w:szCs w:val="20"/>
              </w:rPr>
            </w:pP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sz w:val="20"/>
                <w:szCs w:val="20"/>
              </w:rPr>
            </w:pPr>
            <w:r>
              <w:rPr>
                <w:rFonts w:ascii="Arial" w:hAnsi="Arial" w:cs="Arial"/>
                <w:b/>
                <w:bCs/>
                <w:sz w:val="20"/>
                <w:szCs w:val="20"/>
              </w:rPr>
              <w:t>515</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sz w:val="20"/>
                <w:szCs w:val="20"/>
              </w:rPr>
            </w:pPr>
            <w:r>
              <w:rPr>
                <w:rFonts w:ascii="Arial" w:hAnsi="Arial" w:cs="Arial"/>
                <w:b/>
                <w:bCs/>
                <w:sz w:val="20"/>
                <w:szCs w:val="20"/>
              </w:rPr>
              <w:t>2 244</w:t>
            </w:r>
          </w:p>
        </w:tc>
      </w:tr>
    </w:tbl>
    <w:p w:rsidR="00E035C3" w:rsidRPr="00315BE4" w:rsidRDefault="00E035C3" w:rsidP="002945C1">
      <w:pPr>
        <w:ind w:left="1418" w:right="1416"/>
        <w:rPr>
          <w:rFonts w:ascii="Arial" w:hAnsi="Arial" w:cs="Arial"/>
          <w:b/>
          <w:sz w:val="28"/>
          <w:szCs w:val="32"/>
          <w:highlight w:val="yellow"/>
        </w:rPr>
      </w:pPr>
    </w:p>
    <w:p w:rsidR="00E778BD" w:rsidRPr="00315BE4" w:rsidRDefault="00E778BD">
      <w:pPr>
        <w:rPr>
          <w:highlight w:val="yellow"/>
        </w:rPr>
      </w:pPr>
      <w:r w:rsidRPr="00315BE4">
        <w:rPr>
          <w:highlight w:val="yellow"/>
        </w:rPr>
        <w:br w:type="page"/>
      </w:r>
    </w:p>
    <w:tbl>
      <w:tblPr>
        <w:tblW w:w="9001" w:type="dxa"/>
        <w:jc w:val="center"/>
        <w:tblCellMar>
          <w:left w:w="70" w:type="dxa"/>
          <w:right w:w="70" w:type="dxa"/>
        </w:tblCellMar>
        <w:tblLook w:val="04A0" w:firstRow="1" w:lastRow="0" w:firstColumn="1" w:lastColumn="0" w:noHBand="0" w:noVBand="1"/>
      </w:tblPr>
      <w:tblGrid>
        <w:gridCol w:w="4920"/>
        <w:gridCol w:w="641"/>
        <w:gridCol w:w="1800"/>
        <w:gridCol w:w="1640"/>
      </w:tblGrid>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b/>
                <w:bCs/>
                <w:sz w:val="20"/>
                <w:szCs w:val="20"/>
              </w:rPr>
            </w:pPr>
            <w:r>
              <w:rPr>
                <w:rFonts w:ascii="Arial" w:hAnsi="Arial" w:cs="Arial"/>
                <w:b/>
                <w:bCs/>
                <w:sz w:val="20"/>
                <w:szCs w:val="20"/>
              </w:rPr>
              <w:t>BALANSRÄKNING</w:t>
            </w:r>
          </w:p>
        </w:tc>
        <w:tc>
          <w:tcPr>
            <w:tcW w:w="641" w:type="dxa"/>
            <w:tcBorders>
              <w:top w:val="nil"/>
              <w:left w:val="nil"/>
              <w:bottom w:val="nil"/>
              <w:right w:val="nil"/>
            </w:tcBorders>
            <w:shd w:val="clear" w:color="auto" w:fill="auto"/>
            <w:noWrap/>
            <w:vAlign w:val="bottom"/>
            <w:hideMark/>
          </w:tcPr>
          <w:p w:rsidR="00AE3CD9" w:rsidRDefault="00AE3CD9">
            <w:pPr>
              <w:rPr>
                <w:rFonts w:ascii="Arial" w:hAnsi="Arial" w:cs="Arial"/>
                <w:b/>
                <w:bCs/>
                <w:sz w:val="20"/>
                <w:szCs w:val="20"/>
              </w:rPr>
            </w:pPr>
            <w:r>
              <w:rPr>
                <w:rFonts w:ascii="Arial" w:hAnsi="Arial" w:cs="Arial"/>
                <w:b/>
                <w:bCs/>
                <w:sz w:val="20"/>
                <w:szCs w:val="20"/>
              </w:rPr>
              <w:t>NOT</w:t>
            </w: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sz w:val="20"/>
                <w:szCs w:val="20"/>
              </w:rPr>
            </w:pPr>
            <w:r>
              <w:rPr>
                <w:rFonts w:ascii="Arial" w:hAnsi="Arial" w:cs="Arial"/>
                <w:b/>
                <w:bCs/>
                <w:sz w:val="20"/>
                <w:szCs w:val="20"/>
              </w:rPr>
              <w:t>2019-12-31</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sz w:val="20"/>
                <w:szCs w:val="20"/>
              </w:rPr>
            </w:pPr>
            <w:r>
              <w:rPr>
                <w:rFonts w:ascii="Arial" w:hAnsi="Arial" w:cs="Arial"/>
                <w:b/>
                <w:bCs/>
                <w:sz w:val="20"/>
                <w:szCs w:val="20"/>
              </w:rPr>
              <w:t>2018-12-31</w:t>
            </w: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b/>
                <w:bCs/>
                <w:sz w:val="20"/>
                <w:szCs w:val="20"/>
              </w:rPr>
            </w:pPr>
            <w:r>
              <w:rPr>
                <w:rFonts w:ascii="Arial" w:hAnsi="Arial" w:cs="Arial"/>
                <w:b/>
                <w:bCs/>
                <w:sz w:val="20"/>
                <w:szCs w:val="20"/>
              </w:rPr>
              <w:t>TILLGÅNGAR</w:t>
            </w:r>
          </w:p>
        </w:tc>
        <w:tc>
          <w:tcPr>
            <w:tcW w:w="641" w:type="dxa"/>
            <w:tcBorders>
              <w:top w:val="nil"/>
              <w:left w:val="nil"/>
              <w:bottom w:val="nil"/>
              <w:right w:val="nil"/>
            </w:tcBorders>
            <w:shd w:val="clear" w:color="auto" w:fill="auto"/>
            <w:noWrap/>
            <w:vAlign w:val="bottom"/>
            <w:hideMark/>
          </w:tcPr>
          <w:p w:rsidR="00AE3CD9" w:rsidRDefault="00AE3CD9">
            <w:pPr>
              <w:rPr>
                <w:rFonts w:ascii="Arial" w:hAnsi="Arial" w:cs="Arial"/>
                <w:b/>
                <w:bCs/>
                <w:sz w:val="20"/>
                <w:szCs w:val="20"/>
              </w:rPr>
            </w:pPr>
          </w:p>
        </w:tc>
        <w:tc>
          <w:tcPr>
            <w:tcW w:w="1800" w:type="dxa"/>
            <w:tcBorders>
              <w:top w:val="nil"/>
              <w:left w:val="nil"/>
              <w:bottom w:val="nil"/>
              <w:right w:val="nil"/>
            </w:tcBorders>
            <w:shd w:val="clear" w:color="auto" w:fill="auto"/>
            <w:noWrap/>
            <w:vAlign w:val="bottom"/>
            <w:hideMark/>
          </w:tcPr>
          <w:p w:rsidR="00AE3CD9" w:rsidRDefault="00AE3CD9">
            <w:pPr>
              <w:rPr>
                <w:sz w:val="20"/>
                <w:szCs w:val="20"/>
              </w:rPr>
            </w:pPr>
          </w:p>
        </w:tc>
        <w:tc>
          <w:tcPr>
            <w:tcW w:w="1640" w:type="dxa"/>
            <w:tcBorders>
              <w:top w:val="nil"/>
              <w:left w:val="nil"/>
              <w:bottom w:val="nil"/>
              <w:right w:val="nil"/>
            </w:tcBorders>
            <w:shd w:val="clear" w:color="auto" w:fill="auto"/>
            <w:noWrap/>
            <w:vAlign w:val="bottom"/>
            <w:hideMark/>
          </w:tcPr>
          <w:p w:rsidR="00AE3CD9" w:rsidRDefault="00AE3CD9">
            <w:pPr>
              <w:rPr>
                <w:sz w:val="20"/>
                <w:szCs w:val="20"/>
              </w:rPr>
            </w:pP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b/>
                <w:bCs/>
                <w:sz w:val="20"/>
                <w:szCs w:val="20"/>
              </w:rPr>
            </w:pPr>
            <w:r>
              <w:rPr>
                <w:rFonts w:ascii="Arial" w:hAnsi="Arial" w:cs="Arial"/>
                <w:b/>
                <w:bCs/>
                <w:sz w:val="20"/>
                <w:szCs w:val="20"/>
              </w:rPr>
              <w:t>Anläggningstillgångar</w:t>
            </w:r>
          </w:p>
        </w:tc>
        <w:tc>
          <w:tcPr>
            <w:tcW w:w="641" w:type="dxa"/>
            <w:tcBorders>
              <w:top w:val="nil"/>
              <w:left w:val="nil"/>
              <w:bottom w:val="nil"/>
              <w:right w:val="nil"/>
            </w:tcBorders>
            <w:shd w:val="clear" w:color="auto" w:fill="auto"/>
            <w:noWrap/>
            <w:vAlign w:val="bottom"/>
            <w:hideMark/>
          </w:tcPr>
          <w:p w:rsidR="00AE3CD9" w:rsidRDefault="00AE3CD9">
            <w:pPr>
              <w:rPr>
                <w:rFonts w:ascii="Arial" w:hAnsi="Arial" w:cs="Arial"/>
                <w:b/>
                <w:bCs/>
                <w:sz w:val="20"/>
                <w:szCs w:val="20"/>
              </w:rPr>
            </w:pPr>
          </w:p>
        </w:tc>
        <w:tc>
          <w:tcPr>
            <w:tcW w:w="1800" w:type="dxa"/>
            <w:tcBorders>
              <w:top w:val="nil"/>
              <w:left w:val="nil"/>
              <w:bottom w:val="nil"/>
              <w:right w:val="nil"/>
            </w:tcBorders>
            <w:shd w:val="clear" w:color="auto" w:fill="auto"/>
            <w:noWrap/>
            <w:vAlign w:val="bottom"/>
            <w:hideMark/>
          </w:tcPr>
          <w:p w:rsidR="00AE3CD9" w:rsidRDefault="00AE3CD9">
            <w:pPr>
              <w:rPr>
                <w:sz w:val="20"/>
                <w:szCs w:val="20"/>
              </w:rPr>
            </w:pPr>
          </w:p>
        </w:tc>
        <w:tc>
          <w:tcPr>
            <w:tcW w:w="1640" w:type="dxa"/>
            <w:tcBorders>
              <w:top w:val="nil"/>
              <w:left w:val="nil"/>
              <w:bottom w:val="nil"/>
              <w:right w:val="nil"/>
            </w:tcBorders>
            <w:shd w:val="clear" w:color="auto" w:fill="auto"/>
            <w:noWrap/>
            <w:vAlign w:val="bottom"/>
            <w:hideMark/>
          </w:tcPr>
          <w:p w:rsidR="00AE3CD9" w:rsidRDefault="00AE3CD9">
            <w:pPr>
              <w:rPr>
                <w:sz w:val="20"/>
                <w:szCs w:val="20"/>
              </w:rPr>
            </w:pP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sz w:val="20"/>
                <w:szCs w:val="20"/>
              </w:rPr>
            </w:pPr>
          </w:p>
        </w:tc>
        <w:tc>
          <w:tcPr>
            <w:tcW w:w="641" w:type="dxa"/>
            <w:tcBorders>
              <w:top w:val="nil"/>
              <w:left w:val="nil"/>
              <w:bottom w:val="nil"/>
              <w:right w:val="nil"/>
            </w:tcBorders>
            <w:shd w:val="clear" w:color="auto" w:fill="auto"/>
            <w:noWrap/>
            <w:vAlign w:val="bottom"/>
            <w:hideMark/>
          </w:tcPr>
          <w:p w:rsidR="00AE3CD9" w:rsidRDefault="00AE3CD9">
            <w:pPr>
              <w:rPr>
                <w:sz w:val="20"/>
                <w:szCs w:val="20"/>
              </w:rPr>
            </w:pPr>
          </w:p>
        </w:tc>
        <w:tc>
          <w:tcPr>
            <w:tcW w:w="1800" w:type="dxa"/>
            <w:tcBorders>
              <w:top w:val="nil"/>
              <w:left w:val="nil"/>
              <w:bottom w:val="nil"/>
              <w:right w:val="nil"/>
            </w:tcBorders>
            <w:shd w:val="clear" w:color="auto" w:fill="auto"/>
            <w:noWrap/>
            <w:vAlign w:val="bottom"/>
            <w:hideMark/>
          </w:tcPr>
          <w:p w:rsidR="00AE3CD9" w:rsidRDefault="00AE3CD9">
            <w:pPr>
              <w:rPr>
                <w:sz w:val="20"/>
                <w:szCs w:val="20"/>
              </w:rPr>
            </w:pPr>
          </w:p>
        </w:tc>
        <w:tc>
          <w:tcPr>
            <w:tcW w:w="1640" w:type="dxa"/>
            <w:tcBorders>
              <w:top w:val="nil"/>
              <w:left w:val="nil"/>
              <w:bottom w:val="nil"/>
              <w:right w:val="nil"/>
            </w:tcBorders>
            <w:shd w:val="clear" w:color="auto" w:fill="auto"/>
            <w:noWrap/>
            <w:vAlign w:val="bottom"/>
            <w:hideMark/>
          </w:tcPr>
          <w:p w:rsidR="00AE3CD9" w:rsidRDefault="00AE3CD9">
            <w:pPr>
              <w:rPr>
                <w:sz w:val="20"/>
                <w:szCs w:val="20"/>
              </w:rPr>
            </w:pP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sz w:val="20"/>
                <w:szCs w:val="20"/>
              </w:rPr>
            </w:pPr>
            <w:r>
              <w:rPr>
                <w:rFonts w:ascii="Arial" w:hAnsi="Arial" w:cs="Arial"/>
                <w:sz w:val="20"/>
                <w:szCs w:val="20"/>
              </w:rPr>
              <w:t>Byggnader och mark</w:t>
            </w:r>
          </w:p>
        </w:tc>
        <w:tc>
          <w:tcPr>
            <w:tcW w:w="641"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12</w:t>
            </w: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119 526</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118 908</w:t>
            </w: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sz w:val="20"/>
                <w:szCs w:val="20"/>
              </w:rPr>
            </w:pPr>
            <w:proofErr w:type="spellStart"/>
            <w:r>
              <w:rPr>
                <w:rFonts w:ascii="Arial" w:hAnsi="Arial" w:cs="Arial"/>
                <w:sz w:val="20"/>
                <w:szCs w:val="20"/>
              </w:rPr>
              <w:t>Inventarer</w:t>
            </w:r>
            <w:proofErr w:type="spellEnd"/>
          </w:p>
        </w:tc>
        <w:tc>
          <w:tcPr>
            <w:tcW w:w="641"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13</w:t>
            </w: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122</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150</w:t>
            </w: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p>
        </w:tc>
        <w:tc>
          <w:tcPr>
            <w:tcW w:w="641" w:type="dxa"/>
            <w:tcBorders>
              <w:top w:val="nil"/>
              <w:left w:val="nil"/>
              <w:bottom w:val="nil"/>
              <w:right w:val="nil"/>
            </w:tcBorders>
            <w:shd w:val="clear" w:color="auto" w:fill="auto"/>
            <w:noWrap/>
            <w:vAlign w:val="bottom"/>
            <w:hideMark/>
          </w:tcPr>
          <w:p w:rsidR="00AE3CD9" w:rsidRDefault="00AE3CD9">
            <w:pPr>
              <w:rPr>
                <w:sz w:val="20"/>
                <w:szCs w:val="20"/>
              </w:rPr>
            </w:pPr>
          </w:p>
        </w:tc>
        <w:tc>
          <w:tcPr>
            <w:tcW w:w="1800" w:type="dxa"/>
            <w:tcBorders>
              <w:top w:val="nil"/>
              <w:left w:val="nil"/>
              <w:bottom w:val="nil"/>
              <w:right w:val="nil"/>
            </w:tcBorders>
            <w:shd w:val="clear" w:color="auto" w:fill="auto"/>
            <w:noWrap/>
            <w:vAlign w:val="bottom"/>
            <w:hideMark/>
          </w:tcPr>
          <w:p w:rsidR="00AE3CD9" w:rsidRDefault="00AE3CD9">
            <w:pPr>
              <w:rPr>
                <w:sz w:val="20"/>
                <w:szCs w:val="20"/>
              </w:rPr>
            </w:pPr>
          </w:p>
        </w:tc>
        <w:tc>
          <w:tcPr>
            <w:tcW w:w="1640" w:type="dxa"/>
            <w:tcBorders>
              <w:top w:val="nil"/>
              <w:left w:val="nil"/>
              <w:bottom w:val="nil"/>
              <w:right w:val="nil"/>
            </w:tcBorders>
            <w:shd w:val="clear" w:color="auto" w:fill="auto"/>
            <w:noWrap/>
            <w:vAlign w:val="bottom"/>
            <w:hideMark/>
          </w:tcPr>
          <w:p w:rsidR="00AE3CD9" w:rsidRDefault="00AE3CD9">
            <w:pPr>
              <w:rPr>
                <w:sz w:val="20"/>
                <w:szCs w:val="20"/>
              </w:rPr>
            </w:pP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b/>
                <w:bCs/>
                <w:i/>
                <w:iCs/>
                <w:sz w:val="20"/>
                <w:szCs w:val="20"/>
              </w:rPr>
            </w:pPr>
            <w:r>
              <w:rPr>
                <w:rFonts w:ascii="Arial" w:hAnsi="Arial" w:cs="Arial"/>
                <w:b/>
                <w:bCs/>
                <w:i/>
                <w:iCs/>
                <w:sz w:val="20"/>
                <w:szCs w:val="20"/>
              </w:rPr>
              <w:t xml:space="preserve">Summa materiella </w:t>
            </w:r>
            <w:proofErr w:type="spellStart"/>
            <w:r>
              <w:rPr>
                <w:rFonts w:ascii="Arial" w:hAnsi="Arial" w:cs="Arial"/>
                <w:b/>
                <w:bCs/>
                <w:i/>
                <w:iCs/>
                <w:sz w:val="20"/>
                <w:szCs w:val="20"/>
              </w:rPr>
              <w:t>anläggn</w:t>
            </w:r>
            <w:proofErr w:type="spellEnd"/>
            <w:r>
              <w:rPr>
                <w:rFonts w:ascii="Arial" w:hAnsi="Arial" w:cs="Arial"/>
                <w:b/>
                <w:bCs/>
                <w:i/>
                <w:iCs/>
                <w:sz w:val="20"/>
                <w:szCs w:val="20"/>
              </w:rPr>
              <w:t xml:space="preserve"> tillgångar</w:t>
            </w:r>
          </w:p>
        </w:tc>
        <w:tc>
          <w:tcPr>
            <w:tcW w:w="641" w:type="dxa"/>
            <w:tcBorders>
              <w:top w:val="nil"/>
              <w:left w:val="nil"/>
              <w:bottom w:val="nil"/>
              <w:right w:val="nil"/>
            </w:tcBorders>
            <w:shd w:val="clear" w:color="auto" w:fill="auto"/>
            <w:noWrap/>
            <w:vAlign w:val="bottom"/>
            <w:hideMark/>
          </w:tcPr>
          <w:p w:rsidR="00AE3CD9" w:rsidRDefault="00AE3CD9">
            <w:pPr>
              <w:rPr>
                <w:rFonts w:ascii="Arial" w:hAnsi="Arial" w:cs="Arial"/>
                <w:b/>
                <w:bCs/>
                <w:i/>
                <w:iCs/>
                <w:sz w:val="20"/>
                <w:szCs w:val="20"/>
              </w:rPr>
            </w:pP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i/>
                <w:iCs/>
                <w:sz w:val="20"/>
                <w:szCs w:val="20"/>
              </w:rPr>
            </w:pPr>
            <w:r>
              <w:rPr>
                <w:rFonts w:ascii="Arial" w:hAnsi="Arial" w:cs="Arial"/>
                <w:b/>
                <w:bCs/>
                <w:i/>
                <w:iCs/>
                <w:sz w:val="20"/>
                <w:szCs w:val="20"/>
              </w:rPr>
              <w:t>119 648</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i/>
                <w:iCs/>
                <w:sz w:val="20"/>
                <w:szCs w:val="20"/>
              </w:rPr>
            </w:pPr>
            <w:r>
              <w:rPr>
                <w:rFonts w:ascii="Arial" w:hAnsi="Arial" w:cs="Arial"/>
                <w:b/>
                <w:bCs/>
                <w:i/>
                <w:iCs/>
                <w:sz w:val="20"/>
                <w:szCs w:val="20"/>
              </w:rPr>
              <w:t>119 057</w:t>
            </w: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i/>
                <w:iCs/>
                <w:sz w:val="20"/>
                <w:szCs w:val="20"/>
              </w:rPr>
            </w:pPr>
          </w:p>
        </w:tc>
        <w:tc>
          <w:tcPr>
            <w:tcW w:w="641" w:type="dxa"/>
            <w:tcBorders>
              <w:top w:val="nil"/>
              <w:left w:val="nil"/>
              <w:bottom w:val="nil"/>
              <w:right w:val="nil"/>
            </w:tcBorders>
            <w:shd w:val="clear" w:color="auto" w:fill="auto"/>
            <w:noWrap/>
            <w:vAlign w:val="bottom"/>
            <w:hideMark/>
          </w:tcPr>
          <w:p w:rsidR="00AE3CD9" w:rsidRDefault="00AE3CD9">
            <w:pPr>
              <w:rPr>
                <w:sz w:val="20"/>
                <w:szCs w:val="20"/>
              </w:rPr>
            </w:pPr>
          </w:p>
        </w:tc>
        <w:tc>
          <w:tcPr>
            <w:tcW w:w="1800" w:type="dxa"/>
            <w:tcBorders>
              <w:top w:val="nil"/>
              <w:left w:val="nil"/>
              <w:bottom w:val="nil"/>
              <w:right w:val="nil"/>
            </w:tcBorders>
            <w:shd w:val="clear" w:color="auto" w:fill="auto"/>
            <w:noWrap/>
            <w:vAlign w:val="bottom"/>
            <w:hideMark/>
          </w:tcPr>
          <w:p w:rsidR="00AE3CD9" w:rsidRDefault="00AE3CD9">
            <w:pPr>
              <w:rPr>
                <w:sz w:val="20"/>
                <w:szCs w:val="20"/>
              </w:rPr>
            </w:pPr>
          </w:p>
        </w:tc>
        <w:tc>
          <w:tcPr>
            <w:tcW w:w="1640" w:type="dxa"/>
            <w:tcBorders>
              <w:top w:val="nil"/>
              <w:left w:val="nil"/>
              <w:bottom w:val="nil"/>
              <w:right w:val="nil"/>
            </w:tcBorders>
            <w:shd w:val="clear" w:color="auto" w:fill="auto"/>
            <w:noWrap/>
            <w:vAlign w:val="bottom"/>
            <w:hideMark/>
          </w:tcPr>
          <w:p w:rsidR="00AE3CD9" w:rsidRDefault="00AE3CD9">
            <w:pPr>
              <w:rPr>
                <w:sz w:val="20"/>
                <w:szCs w:val="20"/>
              </w:rPr>
            </w:pP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sz w:val="20"/>
                <w:szCs w:val="20"/>
              </w:rPr>
            </w:pPr>
            <w:r>
              <w:rPr>
                <w:rFonts w:ascii="Arial" w:hAnsi="Arial" w:cs="Arial"/>
                <w:sz w:val="20"/>
                <w:szCs w:val="20"/>
              </w:rPr>
              <w:t xml:space="preserve">Andra </w:t>
            </w:r>
            <w:proofErr w:type="spellStart"/>
            <w:r>
              <w:rPr>
                <w:rFonts w:ascii="Arial" w:hAnsi="Arial" w:cs="Arial"/>
                <w:sz w:val="20"/>
                <w:szCs w:val="20"/>
              </w:rPr>
              <w:t>långfr</w:t>
            </w:r>
            <w:proofErr w:type="spellEnd"/>
            <w:r>
              <w:rPr>
                <w:rFonts w:ascii="Arial" w:hAnsi="Arial" w:cs="Arial"/>
                <w:sz w:val="20"/>
                <w:szCs w:val="20"/>
              </w:rPr>
              <w:t xml:space="preserve"> värdepappersinnehav</w:t>
            </w:r>
          </w:p>
        </w:tc>
        <w:tc>
          <w:tcPr>
            <w:tcW w:w="641" w:type="dxa"/>
            <w:tcBorders>
              <w:top w:val="nil"/>
              <w:left w:val="nil"/>
              <w:bottom w:val="nil"/>
              <w:right w:val="nil"/>
            </w:tcBorders>
            <w:shd w:val="clear" w:color="auto" w:fill="auto"/>
            <w:noWrap/>
            <w:vAlign w:val="bottom"/>
            <w:hideMark/>
          </w:tcPr>
          <w:p w:rsidR="00AE3CD9" w:rsidRDefault="00AE3CD9">
            <w:pPr>
              <w:rPr>
                <w:rFonts w:ascii="Arial" w:hAnsi="Arial" w:cs="Arial"/>
                <w:sz w:val="20"/>
                <w:szCs w:val="20"/>
              </w:rPr>
            </w:pP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64</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64</w:t>
            </w: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sz w:val="20"/>
                <w:szCs w:val="20"/>
              </w:rPr>
            </w:pPr>
            <w:r>
              <w:rPr>
                <w:rFonts w:ascii="Arial" w:hAnsi="Arial" w:cs="Arial"/>
                <w:sz w:val="20"/>
                <w:szCs w:val="20"/>
              </w:rPr>
              <w:t xml:space="preserve">Andra </w:t>
            </w:r>
            <w:proofErr w:type="spellStart"/>
            <w:r>
              <w:rPr>
                <w:rFonts w:ascii="Arial" w:hAnsi="Arial" w:cs="Arial"/>
                <w:sz w:val="20"/>
                <w:szCs w:val="20"/>
              </w:rPr>
              <w:t>långfr</w:t>
            </w:r>
            <w:proofErr w:type="spellEnd"/>
            <w:r>
              <w:rPr>
                <w:rFonts w:ascii="Arial" w:hAnsi="Arial" w:cs="Arial"/>
                <w:sz w:val="20"/>
                <w:szCs w:val="20"/>
              </w:rPr>
              <w:t xml:space="preserve"> fordringar</w:t>
            </w:r>
          </w:p>
        </w:tc>
        <w:tc>
          <w:tcPr>
            <w:tcW w:w="641" w:type="dxa"/>
            <w:tcBorders>
              <w:top w:val="nil"/>
              <w:left w:val="nil"/>
              <w:bottom w:val="nil"/>
              <w:right w:val="nil"/>
            </w:tcBorders>
            <w:shd w:val="clear" w:color="auto" w:fill="auto"/>
            <w:noWrap/>
            <w:vAlign w:val="bottom"/>
            <w:hideMark/>
          </w:tcPr>
          <w:p w:rsidR="00AE3CD9" w:rsidRDefault="00AE3CD9">
            <w:pPr>
              <w:rPr>
                <w:rFonts w:ascii="Arial" w:hAnsi="Arial" w:cs="Arial"/>
                <w:sz w:val="20"/>
                <w:szCs w:val="20"/>
              </w:rPr>
            </w:pP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107</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60</w:t>
            </w: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p>
        </w:tc>
        <w:tc>
          <w:tcPr>
            <w:tcW w:w="641" w:type="dxa"/>
            <w:tcBorders>
              <w:top w:val="nil"/>
              <w:left w:val="nil"/>
              <w:bottom w:val="nil"/>
              <w:right w:val="nil"/>
            </w:tcBorders>
            <w:shd w:val="clear" w:color="auto" w:fill="auto"/>
            <w:noWrap/>
            <w:vAlign w:val="bottom"/>
            <w:hideMark/>
          </w:tcPr>
          <w:p w:rsidR="00AE3CD9" w:rsidRDefault="00AE3CD9">
            <w:pPr>
              <w:rPr>
                <w:sz w:val="20"/>
                <w:szCs w:val="20"/>
              </w:rPr>
            </w:pPr>
          </w:p>
        </w:tc>
        <w:tc>
          <w:tcPr>
            <w:tcW w:w="1800" w:type="dxa"/>
            <w:tcBorders>
              <w:top w:val="nil"/>
              <w:left w:val="nil"/>
              <w:bottom w:val="nil"/>
              <w:right w:val="nil"/>
            </w:tcBorders>
            <w:shd w:val="clear" w:color="auto" w:fill="auto"/>
            <w:noWrap/>
            <w:vAlign w:val="bottom"/>
            <w:hideMark/>
          </w:tcPr>
          <w:p w:rsidR="00AE3CD9" w:rsidRDefault="00AE3CD9">
            <w:pPr>
              <w:rPr>
                <w:sz w:val="20"/>
                <w:szCs w:val="20"/>
              </w:rPr>
            </w:pPr>
          </w:p>
        </w:tc>
        <w:tc>
          <w:tcPr>
            <w:tcW w:w="1640" w:type="dxa"/>
            <w:tcBorders>
              <w:top w:val="nil"/>
              <w:left w:val="nil"/>
              <w:bottom w:val="nil"/>
              <w:right w:val="nil"/>
            </w:tcBorders>
            <w:shd w:val="clear" w:color="auto" w:fill="auto"/>
            <w:noWrap/>
            <w:vAlign w:val="bottom"/>
            <w:hideMark/>
          </w:tcPr>
          <w:p w:rsidR="00AE3CD9" w:rsidRDefault="00AE3CD9">
            <w:pPr>
              <w:rPr>
                <w:sz w:val="20"/>
                <w:szCs w:val="20"/>
              </w:rPr>
            </w:pP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b/>
                <w:bCs/>
                <w:i/>
                <w:iCs/>
                <w:sz w:val="20"/>
                <w:szCs w:val="20"/>
              </w:rPr>
            </w:pPr>
            <w:r>
              <w:rPr>
                <w:rFonts w:ascii="Arial" w:hAnsi="Arial" w:cs="Arial"/>
                <w:b/>
                <w:bCs/>
                <w:i/>
                <w:iCs/>
                <w:sz w:val="20"/>
                <w:szCs w:val="20"/>
              </w:rPr>
              <w:t xml:space="preserve">Summa finansiella </w:t>
            </w:r>
            <w:proofErr w:type="spellStart"/>
            <w:r>
              <w:rPr>
                <w:rFonts w:ascii="Arial" w:hAnsi="Arial" w:cs="Arial"/>
                <w:b/>
                <w:bCs/>
                <w:i/>
                <w:iCs/>
                <w:sz w:val="20"/>
                <w:szCs w:val="20"/>
              </w:rPr>
              <w:t>anläggn</w:t>
            </w:r>
            <w:proofErr w:type="spellEnd"/>
            <w:r>
              <w:rPr>
                <w:rFonts w:ascii="Arial" w:hAnsi="Arial" w:cs="Arial"/>
                <w:b/>
                <w:bCs/>
                <w:i/>
                <w:iCs/>
                <w:sz w:val="20"/>
                <w:szCs w:val="20"/>
              </w:rPr>
              <w:t xml:space="preserve"> tillgångar</w:t>
            </w:r>
          </w:p>
        </w:tc>
        <w:tc>
          <w:tcPr>
            <w:tcW w:w="641" w:type="dxa"/>
            <w:tcBorders>
              <w:top w:val="nil"/>
              <w:left w:val="nil"/>
              <w:bottom w:val="nil"/>
              <w:right w:val="nil"/>
            </w:tcBorders>
            <w:shd w:val="clear" w:color="auto" w:fill="auto"/>
            <w:noWrap/>
            <w:vAlign w:val="bottom"/>
            <w:hideMark/>
          </w:tcPr>
          <w:p w:rsidR="00AE3CD9" w:rsidRDefault="00AE3CD9">
            <w:pPr>
              <w:rPr>
                <w:rFonts w:ascii="Arial" w:hAnsi="Arial" w:cs="Arial"/>
                <w:b/>
                <w:bCs/>
                <w:i/>
                <w:iCs/>
                <w:sz w:val="20"/>
                <w:szCs w:val="20"/>
              </w:rPr>
            </w:pP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i/>
                <w:iCs/>
                <w:sz w:val="20"/>
                <w:szCs w:val="20"/>
              </w:rPr>
            </w:pPr>
            <w:r>
              <w:rPr>
                <w:rFonts w:ascii="Arial" w:hAnsi="Arial" w:cs="Arial"/>
                <w:b/>
                <w:bCs/>
                <w:i/>
                <w:iCs/>
                <w:sz w:val="20"/>
                <w:szCs w:val="20"/>
              </w:rPr>
              <w:t>170</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i/>
                <w:iCs/>
                <w:sz w:val="20"/>
                <w:szCs w:val="20"/>
              </w:rPr>
            </w:pPr>
            <w:r>
              <w:rPr>
                <w:rFonts w:ascii="Arial" w:hAnsi="Arial" w:cs="Arial"/>
                <w:b/>
                <w:bCs/>
                <w:i/>
                <w:iCs/>
                <w:sz w:val="20"/>
                <w:szCs w:val="20"/>
              </w:rPr>
              <w:t>123</w:t>
            </w: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i/>
                <w:iCs/>
                <w:sz w:val="20"/>
                <w:szCs w:val="20"/>
              </w:rPr>
            </w:pPr>
          </w:p>
        </w:tc>
        <w:tc>
          <w:tcPr>
            <w:tcW w:w="641" w:type="dxa"/>
            <w:tcBorders>
              <w:top w:val="nil"/>
              <w:left w:val="nil"/>
              <w:bottom w:val="nil"/>
              <w:right w:val="nil"/>
            </w:tcBorders>
            <w:shd w:val="clear" w:color="auto" w:fill="auto"/>
            <w:noWrap/>
            <w:vAlign w:val="bottom"/>
            <w:hideMark/>
          </w:tcPr>
          <w:p w:rsidR="00AE3CD9" w:rsidRDefault="00AE3CD9">
            <w:pPr>
              <w:rPr>
                <w:sz w:val="20"/>
                <w:szCs w:val="20"/>
              </w:rPr>
            </w:pPr>
          </w:p>
        </w:tc>
        <w:tc>
          <w:tcPr>
            <w:tcW w:w="1800" w:type="dxa"/>
            <w:tcBorders>
              <w:top w:val="nil"/>
              <w:left w:val="nil"/>
              <w:bottom w:val="nil"/>
              <w:right w:val="nil"/>
            </w:tcBorders>
            <w:shd w:val="clear" w:color="auto" w:fill="auto"/>
            <w:noWrap/>
            <w:vAlign w:val="bottom"/>
            <w:hideMark/>
          </w:tcPr>
          <w:p w:rsidR="00AE3CD9" w:rsidRDefault="00AE3CD9">
            <w:pPr>
              <w:rPr>
                <w:sz w:val="20"/>
                <w:szCs w:val="20"/>
              </w:rPr>
            </w:pPr>
          </w:p>
        </w:tc>
        <w:tc>
          <w:tcPr>
            <w:tcW w:w="1640" w:type="dxa"/>
            <w:tcBorders>
              <w:top w:val="nil"/>
              <w:left w:val="nil"/>
              <w:bottom w:val="nil"/>
              <w:right w:val="nil"/>
            </w:tcBorders>
            <w:shd w:val="clear" w:color="auto" w:fill="auto"/>
            <w:noWrap/>
            <w:vAlign w:val="bottom"/>
            <w:hideMark/>
          </w:tcPr>
          <w:p w:rsidR="00AE3CD9" w:rsidRDefault="00AE3CD9">
            <w:pPr>
              <w:rPr>
                <w:sz w:val="20"/>
                <w:szCs w:val="20"/>
              </w:rPr>
            </w:pP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b/>
                <w:bCs/>
                <w:sz w:val="20"/>
                <w:szCs w:val="20"/>
              </w:rPr>
            </w:pPr>
            <w:r>
              <w:rPr>
                <w:rFonts w:ascii="Arial" w:hAnsi="Arial" w:cs="Arial"/>
                <w:b/>
                <w:bCs/>
                <w:sz w:val="20"/>
                <w:szCs w:val="20"/>
              </w:rPr>
              <w:t>Summa anläggningstillgångar</w:t>
            </w:r>
          </w:p>
        </w:tc>
        <w:tc>
          <w:tcPr>
            <w:tcW w:w="641" w:type="dxa"/>
            <w:tcBorders>
              <w:top w:val="nil"/>
              <w:left w:val="nil"/>
              <w:bottom w:val="nil"/>
              <w:right w:val="nil"/>
            </w:tcBorders>
            <w:shd w:val="clear" w:color="auto" w:fill="auto"/>
            <w:noWrap/>
            <w:vAlign w:val="bottom"/>
            <w:hideMark/>
          </w:tcPr>
          <w:p w:rsidR="00AE3CD9" w:rsidRDefault="00AE3CD9">
            <w:pPr>
              <w:rPr>
                <w:rFonts w:ascii="Arial" w:hAnsi="Arial" w:cs="Arial"/>
                <w:b/>
                <w:bCs/>
                <w:sz w:val="20"/>
                <w:szCs w:val="20"/>
              </w:rPr>
            </w:pP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sz w:val="20"/>
                <w:szCs w:val="20"/>
              </w:rPr>
            </w:pPr>
            <w:r>
              <w:rPr>
                <w:rFonts w:ascii="Arial" w:hAnsi="Arial" w:cs="Arial"/>
                <w:b/>
                <w:bCs/>
                <w:sz w:val="20"/>
                <w:szCs w:val="20"/>
              </w:rPr>
              <w:t>119 818</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sz w:val="20"/>
                <w:szCs w:val="20"/>
              </w:rPr>
            </w:pPr>
            <w:r>
              <w:rPr>
                <w:rFonts w:ascii="Arial" w:hAnsi="Arial" w:cs="Arial"/>
                <w:b/>
                <w:bCs/>
                <w:sz w:val="20"/>
                <w:szCs w:val="20"/>
              </w:rPr>
              <w:t>119 180</w:t>
            </w: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sz w:val="20"/>
                <w:szCs w:val="20"/>
              </w:rPr>
            </w:pPr>
          </w:p>
        </w:tc>
        <w:tc>
          <w:tcPr>
            <w:tcW w:w="641" w:type="dxa"/>
            <w:tcBorders>
              <w:top w:val="nil"/>
              <w:left w:val="nil"/>
              <w:bottom w:val="nil"/>
              <w:right w:val="nil"/>
            </w:tcBorders>
            <w:shd w:val="clear" w:color="auto" w:fill="auto"/>
            <w:noWrap/>
            <w:vAlign w:val="bottom"/>
            <w:hideMark/>
          </w:tcPr>
          <w:p w:rsidR="00AE3CD9" w:rsidRDefault="00AE3CD9">
            <w:pPr>
              <w:rPr>
                <w:sz w:val="20"/>
                <w:szCs w:val="20"/>
              </w:rPr>
            </w:pPr>
          </w:p>
        </w:tc>
        <w:tc>
          <w:tcPr>
            <w:tcW w:w="1800" w:type="dxa"/>
            <w:tcBorders>
              <w:top w:val="nil"/>
              <w:left w:val="nil"/>
              <w:bottom w:val="nil"/>
              <w:right w:val="nil"/>
            </w:tcBorders>
            <w:shd w:val="clear" w:color="auto" w:fill="auto"/>
            <w:noWrap/>
            <w:vAlign w:val="bottom"/>
            <w:hideMark/>
          </w:tcPr>
          <w:p w:rsidR="00AE3CD9" w:rsidRDefault="00AE3CD9">
            <w:pPr>
              <w:rPr>
                <w:sz w:val="20"/>
                <w:szCs w:val="20"/>
              </w:rPr>
            </w:pPr>
          </w:p>
        </w:tc>
        <w:tc>
          <w:tcPr>
            <w:tcW w:w="1640" w:type="dxa"/>
            <w:tcBorders>
              <w:top w:val="nil"/>
              <w:left w:val="nil"/>
              <w:bottom w:val="nil"/>
              <w:right w:val="nil"/>
            </w:tcBorders>
            <w:shd w:val="clear" w:color="auto" w:fill="auto"/>
            <w:noWrap/>
            <w:vAlign w:val="bottom"/>
            <w:hideMark/>
          </w:tcPr>
          <w:p w:rsidR="00AE3CD9" w:rsidRDefault="00AE3CD9">
            <w:pPr>
              <w:rPr>
                <w:sz w:val="20"/>
                <w:szCs w:val="20"/>
              </w:rPr>
            </w:pP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b/>
                <w:bCs/>
                <w:sz w:val="20"/>
                <w:szCs w:val="20"/>
              </w:rPr>
            </w:pPr>
            <w:r>
              <w:rPr>
                <w:rFonts w:ascii="Arial" w:hAnsi="Arial" w:cs="Arial"/>
                <w:b/>
                <w:bCs/>
                <w:sz w:val="20"/>
                <w:szCs w:val="20"/>
              </w:rPr>
              <w:t>Omsättningstillgångar</w:t>
            </w:r>
          </w:p>
        </w:tc>
        <w:tc>
          <w:tcPr>
            <w:tcW w:w="641" w:type="dxa"/>
            <w:tcBorders>
              <w:top w:val="nil"/>
              <w:left w:val="nil"/>
              <w:bottom w:val="nil"/>
              <w:right w:val="nil"/>
            </w:tcBorders>
            <w:shd w:val="clear" w:color="auto" w:fill="auto"/>
            <w:noWrap/>
            <w:vAlign w:val="bottom"/>
            <w:hideMark/>
          </w:tcPr>
          <w:p w:rsidR="00AE3CD9" w:rsidRDefault="00AE3CD9">
            <w:pPr>
              <w:rPr>
                <w:rFonts w:ascii="Arial" w:hAnsi="Arial" w:cs="Arial"/>
                <w:b/>
                <w:bCs/>
                <w:sz w:val="20"/>
                <w:szCs w:val="20"/>
              </w:rPr>
            </w:pPr>
          </w:p>
        </w:tc>
        <w:tc>
          <w:tcPr>
            <w:tcW w:w="1800" w:type="dxa"/>
            <w:tcBorders>
              <w:top w:val="nil"/>
              <w:left w:val="nil"/>
              <w:bottom w:val="nil"/>
              <w:right w:val="nil"/>
            </w:tcBorders>
            <w:shd w:val="clear" w:color="auto" w:fill="auto"/>
            <w:noWrap/>
            <w:vAlign w:val="bottom"/>
            <w:hideMark/>
          </w:tcPr>
          <w:p w:rsidR="00AE3CD9" w:rsidRDefault="00AE3CD9">
            <w:pPr>
              <w:rPr>
                <w:sz w:val="20"/>
                <w:szCs w:val="20"/>
              </w:rPr>
            </w:pPr>
          </w:p>
        </w:tc>
        <w:tc>
          <w:tcPr>
            <w:tcW w:w="1640" w:type="dxa"/>
            <w:tcBorders>
              <w:top w:val="nil"/>
              <w:left w:val="nil"/>
              <w:bottom w:val="nil"/>
              <w:right w:val="nil"/>
            </w:tcBorders>
            <w:shd w:val="clear" w:color="auto" w:fill="auto"/>
            <w:noWrap/>
            <w:vAlign w:val="bottom"/>
            <w:hideMark/>
          </w:tcPr>
          <w:p w:rsidR="00AE3CD9" w:rsidRDefault="00AE3CD9">
            <w:pPr>
              <w:rPr>
                <w:sz w:val="20"/>
                <w:szCs w:val="20"/>
              </w:rPr>
            </w:pP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sz w:val="20"/>
                <w:szCs w:val="20"/>
              </w:rPr>
            </w:pPr>
            <w:r>
              <w:rPr>
                <w:rFonts w:ascii="Arial" w:hAnsi="Arial" w:cs="Arial"/>
                <w:sz w:val="20"/>
                <w:szCs w:val="20"/>
              </w:rPr>
              <w:t>Varulager m.m.</w:t>
            </w:r>
          </w:p>
        </w:tc>
        <w:tc>
          <w:tcPr>
            <w:tcW w:w="641" w:type="dxa"/>
            <w:tcBorders>
              <w:top w:val="nil"/>
              <w:left w:val="nil"/>
              <w:bottom w:val="nil"/>
              <w:right w:val="nil"/>
            </w:tcBorders>
            <w:shd w:val="clear" w:color="auto" w:fill="auto"/>
            <w:noWrap/>
            <w:vAlign w:val="bottom"/>
            <w:hideMark/>
          </w:tcPr>
          <w:p w:rsidR="00AE3CD9" w:rsidRDefault="00AE3CD9">
            <w:pPr>
              <w:rPr>
                <w:rFonts w:ascii="Arial" w:hAnsi="Arial" w:cs="Arial"/>
                <w:sz w:val="20"/>
                <w:szCs w:val="20"/>
              </w:rPr>
            </w:pP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114</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109</w:t>
            </w: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p>
        </w:tc>
        <w:tc>
          <w:tcPr>
            <w:tcW w:w="641" w:type="dxa"/>
            <w:tcBorders>
              <w:top w:val="nil"/>
              <w:left w:val="nil"/>
              <w:bottom w:val="nil"/>
              <w:right w:val="nil"/>
            </w:tcBorders>
            <w:shd w:val="clear" w:color="auto" w:fill="auto"/>
            <w:noWrap/>
            <w:vAlign w:val="bottom"/>
            <w:hideMark/>
          </w:tcPr>
          <w:p w:rsidR="00AE3CD9" w:rsidRDefault="00AE3CD9">
            <w:pPr>
              <w:rPr>
                <w:sz w:val="20"/>
                <w:szCs w:val="20"/>
              </w:rPr>
            </w:pPr>
          </w:p>
        </w:tc>
        <w:tc>
          <w:tcPr>
            <w:tcW w:w="1800" w:type="dxa"/>
            <w:tcBorders>
              <w:top w:val="nil"/>
              <w:left w:val="nil"/>
              <w:bottom w:val="nil"/>
              <w:right w:val="nil"/>
            </w:tcBorders>
            <w:shd w:val="clear" w:color="auto" w:fill="auto"/>
            <w:noWrap/>
            <w:vAlign w:val="bottom"/>
            <w:hideMark/>
          </w:tcPr>
          <w:p w:rsidR="00AE3CD9" w:rsidRDefault="00AE3CD9">
            <w:pPr>
              <w:rPr>
                <w:sz w:val="20"/>
                <w:szCs w:val="20"/>
              </w:rPr>
            </w:pPr>
          </w:p>
        </w:tc>
        <w:tc>
          <w:tcPr>
            <w:tcW w:w="1640" w:type="dxa"/>
            <w:tcBorders>
              <w:top w:val="nil"/>
              <w:left w:val="nil"/>
              <w:bottom w:val="nil"/>
              <w:right w:val="nil"/>
            </w:tcBorders>
            <w:shd w:val="clear" w:color="auto" w:fill="auto"/>
            <w:noWrap/>
            <w:vAlign w:val="bottom"/>
            <w:hideMark/>
          </w:tcPr>
          <w:p w:rsidR="00AE3CD9" w:rsidRDefault="00AE3CD9">
            <w:pPr>
              <w:rPr>
                <w:sz w:val="20"/>
                <w:szCs w:val="20"/>
              </w:rPr>
            </w:pP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sz w:val="20"/>
                <w:szCs w:val="20"/>
              </w:rPr>
            </w:pPr>
            <w:r>
              <w:rPr>
                <w:rFonts w:ascii="Arial" w:hAnsi="Arial" w:cs="Arial"/>
                <w:sz w:val="20"/>
                <w:szCs w:val="20"/>
              </w:rPr>
              <w:t>Kundfordringar</w:t>
            </w:r>
          </w:p>
        </w:tc>
        <w:tc>
          <w:tcPr>
            <w:tcW w:w="641" w:type="dxa"/>
            <w:tcBorders>
              <w:top w:val="nil"/>
              <w:left w:val="nil"/>
              <w:bottom w:val="nil"/>
              <w:right w:val="nil"/>
            </w:tcBorders>
            <w:shd w:val="clear" w:color="auto" w:fill="auto"/>
            <w:noWrap/>
            <w:vAlign w:val="bottom"/>
            <w:hideMark/>
          </w:tcPr>
          <w:p w:rsidR="00AE3CD9" w:rsidRDefault="00AE3CD9">
            <w:pPr>
              <w:rPr>
                <w:rFonts w:ascii="Arial" w:hAnsi="Arial" w:cs="Arial"/>
                <w:sz w:val="20"/>
                <w:szCs w:val="20"/>
              </w:rPr>
            </w:pP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212</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160</w:t>
            </w: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sz w:val="20"/>
                <w:szCs w:val="20"/>
              </w:rPr>
            </w:pPr>
            <w:r>
              <w:rPr>
                <w:rFonts w:ascii="Arial" w:hAnsi="Arial" w:cs="Arial"/>
                <w:sz w:val="20"/>
                <w:szCs w:val="20"/>
              </w:rPr>
              <w:t>Fordringar kommunen</w:t>
            </w:r>
          </w:p>
        </w:tc>
        <w:tc>
          <w:tcPr>
            <w:tcW w:w="641"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14</w:t>
            </w: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244</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92</w:t>
            </w: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sz w:val="20"/>
                <w:szCs w:val="20"/>
              </w:rPr>
            </w:pPr>
            <w:proofErr w:type="spellStart"/>
            <w:r>
              <w:rPr>
                <w:rFonts w:ascii="Arial" w:hAnsi="Arial" w:cs="Arial"/>
                <w:sz w:val="20"/>
                <w:szCs w:val="20"/>
              </w:rPr>
              <w:t>Förutbet</w:t>
            </w:r>
            <w:proofErr w:type="spellEnd"/>
            <w:r>
              <w:rPr>
                <w:rFonts w:ascii="Arial" w:hAnsi="Arial" w:cs="Arial"/>
                <w:sz w:val="20"/>
                <w:szCs w:val="20"/>
              </w:rPr>
              <w:t xml:space="preserve"> </w:t>
            </w:r>
            <w:proofErr w:type="spellStart"/>
            <w:r>
              <w:rPr>
                <w:rFonts w:ascii="Arial" w:hAnsi="Arial" w:cs="Arial"/>
                <w:sz w:val="20"/>
                <w:szCs w:val="20"/>
              </w:rPr>
              <w:t>kostn</w:t>
            </w:r>
            <w:proofErr w:type="spellEnd"/>
            <w:r>
              <w:rPr>
                <w:rFonts w:ascii="Arial" w:hAnsi="Arial" w:cs="Arial"/>
                <w:sz w:val="20"/>
                <w:szCs w:val="20"/>
              </w:rPr>
              <w:t>, upplupna intäkter</w:t>
            </w:r>
          </w:p>
        </w:tc>
        <w:tc>
          <w:tcPr>
            <w:tcW w:w="641"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15</w:t>
            </w: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259</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184</w:t>
            </w: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b/>
                <w:bCs/>
                <w:i/>
                <w:iCs/>
                <w:sz w:val="20"/>
                <w:szCs w:val="20"/>
              </w:rPr>
            </w:pPr>
            <w:r>
              <w:rPr>
                <w:rFonts w:ascii="Arial" w:hAnsi="Arial" w:cs="Arial"/>
                <w:b/>
                <w:bCs/>
                <w:i/>
                <w:iCs/>
                <w:sz w:val="20"/>
                <w:szCs w:val="20"/>
              </w:rPr>
              <w:t xml:space="preserve">Summa </w:t>
            </w:r>
            <w:proofErr w:type="spellStart"/>
            <w:r>
              <w:rPr>
                <w:rFonts w:ascii="Arial" w:hAnsi="Arial" w:cs="Arial"/>
                <w:b/>
                <w:bCs/>
                <w:i/>
                <w:iCs/>
                <w:sz w:val="20"/>
                <w:szCs w:val="20"/>
              </w:rPr>
              <w:t>kortfr</w:t>
            </w:r>
            <w:proofErr w:type="spellEnd"/>
            <w:r>
              <w:rPr>
                <w:rFonts w:ascii="Arial" w:hAnsi="Arial" w:cs="Arial"/>
                <w:b/>
                <w:bCs/>
                <w:i/>
                <w:iCs/>
                <w:sz w:val="20"/>
                <w:szCs w:val="20"/>
              </w:rPr>
              <w:t xml:space="preserve"> fordringar</w:t>
            </w:r>
          </w:p>
        </w:tc>
        <w:tc>
          <w:tcPr>
            <w:tcW w:w="641" w:type="dxa"/>
            <w:tcBorders>
              <w:top w:val="nil"/>
              <w:left w:val="nil"/>
              <w:bottom w:val="nil"/>
              <w:right w:val="nil"/>
            </w:tcBorders>
            <w:shd w:val="clear" w:color="auto" w:fill="auto"/>
            <w:noWrap/>
            <w:vAlign w:val="bottom"/>
            <w:hideMark/>
          </w:tcPr>
          <w:p w:rsidR="00AE3CD9" w:rsidRDefault="00AE3CD9">
            <w:pPr>
              <w:rPr>
                <w:rFonts w:ascii="Arial" w:hAnsi="Arial" w:cs="Arial"/>
                <w:b/>
                <w:bCs/>
                <w:i/>
                <w:iCs/>
                <w:sz w:val="20"/>
                <w:szCs w:val="20"/>
              </w:rPr>
            </w:pP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i/>
                <w:iCs/>
                <w:sz w:val="20"/>
                <w:szCs w:val="20"/>
              </w:rPr>
            </w:pPr>
            <w:r>
              <w:rPr>
                <w:rFonts w:ascii="Arial" w:hAnsi="Arial" w:cs="Arial"/>
                <w:b/>
                <w:bCs/>
                <w:i/>
                <w:iCs/>
                <w:sz w:val="20"/>
                <w:szCs w:val="20"/>
              </w:rPr>
              <w:t>715</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i/>
                <w:iCs/>
                <w:sz w:val="20"/>
                <w:szCs w:val="20"/>
              </w:rPr>
            </w:pPr>
            <w:r>
              <w:rPr>
                <w:rFonts w:ascii="Arial" w:hAnsi="Arial" w:cs="Arial"/>
                <w:b/>
                <w:bCs/>
                <w:i/>
                <w:iCs/>
                <w:sz w:val="20"/>
                <w:szCs w:val="20"/>
              </w:rPr>
              <w:t>437</w:t>
            </w: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i/>
                <w:iCs/>
                <w:sz w:val="20"/>
                <w:szCs w:val="20"/>
              </w:rPr>
            </w:pPr>
          </w:p>
        </w:tc>
        <w:tc>
          <w:tcPr>
            <w:tcW w:w="641" w:type="dxa"/>
            <w:tcBorders>
              <w:top w:val="nil"/>
              <w:left w:val="nil"/>
              <w:bottom w:val="nil"/>
              <w:right w:val="nil"/>
            </w:tcBorders>
            <w:shd w:val="clear" w:color="auto" w:fill="auto"/>
            <w:noWrap/>
            <w:vAlign w:val="bottom"/>
            <w:hideMark/>
          </w:tcPr>
          <w:p w:rsidR="00AE3CD9" w:rsidRDefault="00AE3CD9">
            <w:pPr>
              <w:rPr>
                <w:sz w:val="20"/>
                <w:szCs w:val="20"/>
              </w:rPr>
            </w:pPr>
          </w:p>
        </w:tc>
        <w:tc>
          <w:tcPr>
            <w:tcW w:w="1800" w:type="dxa"/>
            <w:tcBorders>
              <w:top w:val="nil"/>
              <w:left w:val="nil"/>
              <w:bottom w:val="nil"/>
              <w:right w:val="nil"/>
            </w:tcBorders>
            <w:shd w:val="clear" w:color="auto" w:fill="auto"/>
            <w:noWrap/>
            <w:vAlign w:val="bottom"/>
            <w:hideMark/>
          </w:tcPr>
          <w:p w:rsidR="00AE3CD9" w:rsidRDefault="00AE3CD9">
            <w:pPr>
              <w:rPr>
                <w:sz w:val="20"/>
                <w:szCs w:val="20"/>
              </w:rPr>
            </w:pPr>
          </w:p>
        </w:tc>
        <w:tc>
          <w:tcPr>
            <w:tcW w:w="1640" w:type="dxa"/>
            <w:tcBorders>
              <w:top w:val="nil"/>
              <w:left w:val="nil"/>
              <w:bottom w:val="nil"/>
              <w:right w:val="nil"/>
            </w:tcBorders>
            <w:shd w:val="clear" w:color="auto" w:fill="auto"/>
            <w:noWrap/>
            <w:vAlign w:val="bottom"/>
            <w:hideMark/>
          </w:tcPr>
          <w:p w:rsidR="00AE3CD9" w:rsidRDefault="00AE3CD9">
            <w:pPr>
              <w:rPr>
                <w:sz w:val="20"/>
                <w:szCs w:val="20"/>
              </w:rPr>
            </w:pP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sz w:val="20"/>
                <w:szCs w:val="20"/>
              </w:rPr>
            </w:pPr>
            <w:r>
              <w:rPr>
                <w:rFonts w:ascii="Arial" w:hAnsi="Arial" w:cs="Arial"/>
                <w:sz w:val="20"/>
                <w:szCs w:val="20"/>
              </w:rPr>
              <w:t>Kassa och bank</w:t>
            </w:r>
          </w:p>
        </w:tc>
        <w:tc>
          <w:tcPr>
            <w:tcW w:w="641" w:type="dxa"/>
            <w:tcBorders>
              <w:top w:val="nil"/>
              <w:left w:val="nil"/>
              <w:bottom w:val="nil"/>
              <w:right w:val="nil"/>
            </w:tcBorders>
            <w:shd w:val="clear" w:color="auto" w:fill="auto"/>
            <w:noWrap/>
            <w:vAlign w:val="bottom"/>
            <w:hideMark/>
          </w:tcPr>
          <w:p w:rsidR="00AE3CD9" w:rsidRDefault="00AE3CD9">
            <w:pPr>
              <w:rPr>
                <w:rFonts w:ascii="Arial" w:hAnsi="Arial" w:cs="Arial"/>
                <w:sz w:val="20"/>
                <w:szCs w:val="20"/>
              </w:rPr>
            </w:pP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11 505</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11 738</w:t>
            </w: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b/>
                <w:bCs/>
                <w:sz w:val="20"/>
                <w:szCs w:val="20"/>
              </w:rPr>
            </w:pPr>
            <w:r>
              <w:rPr>
                <w:rFonts w:ascii="Arial" w:hAnsi="Arial" w:cs="Arial"/>
                <w:b/>
                <w:bCs/>
                <w:sz w:val="20"/>
                <w:szCs w:val="20"/>
              </w:rPr>
              <w:t>Summa omsättningstillgångar</w:t>
            </w:r>
          </w:p>
        </w:tc>
        <w:tc>
          <w:tcPr>
            <w:tcW w:w="641" w:type="dxa"/>
            <w:tcBorders>
              <w:top w:val="nil"/>
              <w:left w:val="nil"/>
              <w:bottom w:val="nil"/>
              <w:right w:val="nil"/>
            </w:tcBorders>
            <w:shd w:val="clear" w:color="auto" w:fill="auto"/>
            <w:noWrap/>
            <w:vAlign w:val="bottom"/>
            <w:hideMark/>
          </w:tcPr>
          <w:p w:rsidR="00AE3CD9" w:rsidRDefault="00AE3CD9">
            <w:pPr>
              <w:rPr>
                <w:rFonts w:ascii="Arial" w:hAnsi="Arial" w:cs="Arial"/>
                <w:b/>
                <w:bCs/>
                <w:sz w:val="20"/>
                <w:szCs w:val="20"/>
              </w:rPr>
            </w:pP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sz w:val="20"/>
                <w:szCs w:val="20"/>
              </w:rPr>
            </w:pPr>
            <w:r>
              <w:rPr>
                <w:rFonts w:ascii="Arial" w:hAnsi="Arial" w:cs="Arial"/>
                <w:b/>
                <w:bCs/>
                <w:sz w:val="20"/>
                <w:szCs w:val="20"/>
              </w:rPr>
              <w:t>12 334</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sz w:val="20"/>
                <w:szCs w:val="20"/>
              </w:rPr>
            </w:pPr>
            <w:r>
              <w:rPr>
                <w:rFonts w:ascii="Arial" w:hAnsi="Arial" w:cs="Arial"/>
                <w:b/>
                <w:bCs/>
                <w:sz w:val="20"/>
                <w:szCs w:val="20"/>
              </w:rPr>
              <w:t>12 283</w:t>
            </w: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sz w:val="20"/>
                <w:szCs w:val="20"/>
              </w:rPr>
            </w:pPr>
          </w:p>
        </w:tc>
        <w:tc>
          <w:tcPr>
            <w:tcW w:w="641" w:type="dxa"/>
            <w:tcBorders>
              <w:top w:val="nil"/>
              <w:left w:val="nil"/>
              <w:bottom w:val="nil"/>
              <w:right w:val="nil"/>
            </w:tcBorders>
            <w:shd w:val="clear" w:color="auto" w:fill="auto"/>
            <w:noWrap/>
            <w:vAlign w:val="bottom"/>
            <w:hideMark/>
          </w:tcPr>
          <w:p w:rsidR="00AE3CD9" w:rsidRDefault="00AE3CD9">
            <w:pPr>
              <w:rPr>
                <w:sz w:val="20"/>
                <w:szCs w:val="20"/>
              </w:rPr>
            </w:pPr>
          </w:p>
        </w:tc>
        <w:tc>
          <w:tcPr>
            <w:tcW w:w="1800" w:type="dxa"/>
            <w:tcBorders>
              <w:top w:val="nil"/>
              <w:left w:val="nil"/>
              <w:bottom w:val="nil"/>
              <w:right w:val="nil"/>
            </w:tcBorders>
            <w:shd w:val="clear" w:color="auto" w:fill="auto"/>
            <w:noWrap/>
            <w:vAlign w:val="bottom"/>
            <w:hideMark/>
          </w:tcPr>
          <w:p w:rsidR="00AE3CD9" w:rsidRDefault="00AE3CD9">
            <w:pPr>
              <w:rPr>
                <w:sz w:val="20"/>
                <w:szCs w:val="20"/>
              </w:rPr>
            </w:pPr>
          </w:p>
        </w:tc>
        <w:tc>
          <w:tcPr>
            <w:tcW w:w="1640" w:type="dxa"/>
            <w:tcBorders>
              <w:top w:val="nil"/>
              <w:left w:val="nil"/>
              <w:bottom w:val="nil"/>
              <w:right w:val="nil"/>
            </w:tcBorders>
            <w:shd w:val="clear" w:color="auto" w:fill="auto"/>
            <w:noWrap/>
            <w:vAlign w:val="bottom"/>
            <w:hideMark/>
          </w:tcPr>
          <w:p w:rsidR="00AE3CD9" w:rsidRDefault="00AE3CD9">
            <w:pPr>
              <w:rPr>
                <w:sz w:val="20"/>
                <w:szCs w:val="20"/>
              </w:rPr>
            </w:pP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b/>
                <w:bCs/>
                <w:sz w:val="20"/>
                <w:szCs w:val="20"/>
              </w:rPr>
            </w:pPr>
            <w:r>
              <w:rPr>
                <w:rFonts w:ascii="Arial" w:hAnsi="Arial" w:cs="Arial"/>
                <w:b/>
                <w:bCs/>
                <w:sz w:val="20"/>
                <w:szCs w:val="20"/>
              </w:rPr>
              <w:t>SUMMA TILLGÅNGAR</w:t>
            </w:r>
          </w:p>
        </w:tc>
        <w:tc>
          <w:tcPr>
            <w:tcW w:w="641" w:type="dxa"/>
            <w:tcBorders>
              <w:top w:val="nil"/>
              <w:left w:val="nil"/>
              <w:bottom w:val="nil"/>
              <w:right w:val="nil"/>
            </w:tcBorders>
            <w:shd w:val="clear" w:color="auto" w:fill="auto"/>
            <w:noWrap/>
            <w:vAlign w:val="bottom"/>
            <w:hideMark/>
          </w:tcPr>
          <w:p w:rsidR="00AE3CD9" w:rsidRDefault="00AE3CD9">
            <w:pPr>
              <w:rPr>
                <w:rFonts w:ascii="Arial" w:hAnsi="Arial" w:cs="Arial"/>
                <w:b/>
                <w:bCs/>
                <w:sz w:val="20"/>
                <w:szCs w:val="20"/>
              </w:rPr>
            </w:pP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sz w:val="20"/>
                <w:szCs w:val="20"/>
              </w:rPr>
            </w:pPr>
            <w:r>
              <w:rPr>
                <w:rFonts w:ascii="Arial" w:hAnsi="Arial" w:cs="Arial"/>
                <w:b/>
                <w:bCs/>
                <w:sz w:val="20"/>
                <w:szCs w:val="20"/>
              </w:rPr>
              <w:t>132 152</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sz w:val="20"/>
                <w:szCs w:val="20"/>
              </w:rPr>
            </w:pPr>
            <w:r>
              <w:rPr>
                <w:rFonts w:ascii="Arial" w:hAnsi="Arial" w:cs="Arial"/>
                <w:b/>
                <w:bCs/>
                <w:sz w:val="20"/>
                <w:szCs w:val="20"/>
              </w:rPr>
              <w:t>131 463</w:t>
            </w:r>
          </w:p>
        </w:tc>
      </w:tr>
      <w:tr w:rsidR="00016835" w:rsidTr="00025C0E">
        <w:trPr>
          <w:trHeight w:val="255"/>
          <w:jc w:val="center"/>
        </w:trPr>
        <w:tc>
          <w:tcPr>
            <w:tcW w:w="4920" w:type="dxa"/>
            <w:tcBorders>
              <w:top w:val="nil"/>
              <w:left w:val="nil"/>
              <w:bottom w:val="nil"/>
              <w:right w:val="nil"/>
            </w:tcBorders>
            <w:shd w:val="clear" w:color="auto" w:fill="auto"/>
            <w:noWrap/>
            <w:vAlign w:val="bottom"/>
          </w:tcPr>
          <w:p w:rsidR="00016835" w:rsidRDefault="00016835">
            <w:pPr>
              <w:rPr>
                <w:rFonts w:ascii="Arial" w:hAnsi="Arial" w:cs="Arial"/>
                <w:b/>
                <w:bCs/>
                <w:sz w:val="20"/>
                <w:szCs w:val="20"/>
              </w:rPr>
            </w:pPr>
          </w:p>
        </w:tc>
        <w:tc>
          <w:tcPr>
            <w:tcW w:w="641" w:type="dxa"/>
            <w:tcBorders>
              <w:top w:val="nil"/>
              <w:left w:val="nil"/>
              <w:bottom w:val="nil"/>
              <w:right w:val="nil"/>
            </w:tcBorders>
            <w:shd w:val="clear" w:color="auto" w:fill="auto"/>
            <w:noWrap/>
            <w:vAlign w:val="bottom"/>
          </w:tcPr>
          <w:p w:rsidR="00016835" w:rsidRDefault="00016835">
            <w:pPr>
              <w:rPr>
                <w:rFonts w:ascii="Arial" w:hAnsi="Arial" w:cs="Arial"/>
                <w:b/>
                <w:bCs/>
                <w:sz w:val="20"/>
                <w:szCs w:val="20"/>
              </w:rPr>
            </w:pPr>
          </w:p>
        </w:tc>
        <w:tc>
          <w:tcPr>
            <w:tcW w:w="1800" w:type="dxa"/>
            <w:tcBorders>
              <w:top w:val="nil"/>
              <w:left w:val="nil"/>
              <w:bottom w:val="nil"/>
              <w:right w:val="nil"/>
            </w:tcBorders>
            <w:shd w:val="clear" w:color="auto" w:fill="auto"/>
            <w:noWrap/>
            <w:vAlign w:val="bottom"/>
          </w:tcPr>
          <w:p w:rsidR="00016835" w:rsidRDefault="00016835">
            <w:pPr>
              <w:jc w:val="right"/>
              <w:rPr>
                <w:rFonts w:ascii="Arial" w:hAnsi="Arial" w:cs="Arial"/>
                <w:b/>
                <w:bCs/>
                <w:sz w:val="20"/>
                <w:szCs w:val="20"/>
              </w:rPr>
            </w:pPr>
          </w:p>
        </w:tc>
        <w:tc>
          <w:tcPr>
            <w:tcW w:w="1640" w:type="dxa"/>
            <w:tcBorders>
              <w:top w:val="nil"/>
              <w:left w:val="nil"/>
              <w:bottom w:val="nil"/>
              <w:right w:val="nil"/>
            </w:tcBorders>
            <w:shd w:val="clear" w:color="auto" w:fill="auto"/>
            <w:noWrap/>
            <w:vAlign w:val="bottom"/>
          </w:tcPr>
          <w:p w:rsidR="00016835" w:rsidRDefault="00016835">
            <w:pPr>
              <w:jc w:val="right"/>
              <w:rPr>
                <w:rFonts w:ascii="Arial" w:hAnsi="Arial" w:cs="Arial"/>
                <w:b/>
                <w:bCs/>
                <w:sz w:val="20"/>
                <w:szCs w:val="20"/>
              </w:rPr>
            </w:pP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b/>
                <w:bCs/>
                <w:sz w:val="20"/>
                <w:szCs w:val="20"/>
              </w:rPr>
            </w:pPr>
            <w:r>
              <w:rPr>
                <w:rFonts w:ascii="Arial" w:hAnsi="Arial" w:cs="Arial"/>
                <w:b/>
                <w:bCs/>
                <w:sz w:val="20"/>
                <w:szCs w:val="20"/>
              </w:rPr>
              <w:t>EGET KAPITAL OCH SKULDER</w:t>
            </w:r>
          </w:p>
        </w:tc>
        <w:tc>
          <w:tcPr>
            <w:tcW w:w="641" w:type="dxa"/>
            <w:tcBorders>
              <w:top w:val="nil"/>
              <w:left w:val="nil"/>
              <w:bottom w:val="nil"/>
              <w:right w:val="nil"/>
            </w:tcBorders>
            <w:shd w:val="clear" w:color="auto" w:fill="auto"/>
            <w:noWrap/>
            <w:vAlign w:val="bottom"/>
            <w:hideMark/>
          </w:tcPr>
          <w:p w:rsidR="00AE3CD9" w:rsidRDefault="00AE3CD9">
            <w:pPr>
              <w:rPr>
                <w:rFonts w:ascii="Arial" w:hAnsi="Arial" w:cs="Arial"/>
                <w:b/>
                <w:bCs/>
                <w:sz w:val="20"/>
                <w:szCs w:val="20"/>
              </w:rPr>
            </w:pP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sz w:val="20"/>
                <w:szCs w:val="20"/>
              </w:rPr>
            </w:pPr>
            <w:r>
              <w:rPr>
                <w:rFonts w:ascii="Arial" w:hAnsi="Arial" w:cs="Arial"/>
                <w:b/>
                <w:bCs/>
                <w:sz w:val="20"/>
                <w:szCs w:val="20"/>
              </w:rPr>
              <w:t>43 830</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sz w:val="20"/>
                <w:szCs w:val="20"/>
              </w:rPr>
            </w:pPr>
            <w:r>
              <w:rPr>
                <w:rFonts w:ascii="Arial" w:hAnsi="Arial" w:cs="Arial"/>
                <w:b/>
                <w:bCs/>
                <w:sz w:val="20"/>
                <w:szCs w:val="20"/>
              </w:rPr>
              <w:t>43 465</w:t>
            </w: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b/>
                <w:bCs/>
                <w:sz w:val="20"/>
                <w:szCs w:val="20"/>
              </w:rPr>
            </w:pPr>
            <w:r>
              <w:rPr>
                <w:rFonts w:ascii="Arial" w:hAnsi="Arial" w:cs="Arial"/>
                <w:b/>
                <w:bCs/>
                <w:sz w:val="20"/>
                <w:szCs w:val="20"/>
              </w:rPr>
              <w:t>Eget kapital</w:t>
            </w:r>
          </w:p>
        </w:tc>
        <w:tc>
          <w:tcPr>
            <w:tcW w:w="641" w:type="dxa"/>
            <w:tcBorders>
              <w:top w:val="nil"/>
              <w:left w:val="nil"/>
              <w:bottom w:val="nil"/>
              <w:right w:val="nil"/>
            </w:tcBorders>
            <w:shd w:val="clear" w:color="auto" w:fill="auto"/>
            <w:noWrap/>
            <w:vAlign w:val="bottom"/>
            <w:hideMark/>
          </w:tcPr>
          <w:p w:rsidR="00AE3CD9" w:rsidRDefault="00AE3CD9">
            <w:pPr>
              <w:rPr>
                <w:rFonts w:ascii="Arial" w:hAnsi="Arial" w:cs="Arial"/>
                <w:b/>
                <w:bCs/>
                <w:sz w:val="20"/>
                <w:szCs w:val="20"/>
              </w:rPr>
            </w:pPr>
          </w:p>
        </w:tc>
        <w:tc>
          <w:tcPr>
            <w:tcW w:w="1800" w:type="dxa"/>
            <w:tcBorders>
              <w:top w:val="nil"/>
              <w:left w:val="nil"/>
              <w:bottom w:val="nil"/>
              <w:right w:val="nil"/>
            </w:tcBorders>
            <w:shd w:val="clear" w:color="auto" w:fill="auto"/>
            <w:noWrap/>
            <w:vAlign w:val="bottom"/>
            <w:hideMark/>
          </w:tcPr>
          <w:p w:rsidR="00AE3CD9" w:rsidRDefault="00AE3CD9">
            <w:pPr>
              <w:rPr>
                <w:sz w:val="20"/>
                <w:szCs w:val="20"/>
              </w:rPr>
            </w:pPr>
          </w:p>
        </w:tc>
        <w:tc>
          <w:tcPr>
            <w:tcW w:w="1640" w:type="dxa"/>
            <w:tcBorders>
              <w:top w:val="nil"/>
              <w:left w:val="nil"/>
              <w:bottom w:val="nil"/>
              <w:right w:val="nil"/>
            </w:tcBorders>
            <w:shd w:val="clear" w:color="auto" w:fill="auto"/>
            <w:noWrap/>
            <w:vAlign w:val="bottom"/>
            <w:hideMark/>
          </w:tcPr>
          <w:p w:rsidR="00AE3CD9" w:rsidRDefault="00AE3CD9">
            <w:pPr>
              <w:rPr>
                <w:sz w:val="20"/>
                <w:szCs w:val="20"/>
              </w:rPr>
            </w:pP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sz w:val="20"/>
                <w:szCs w:val="20"/>
              </w:rPr>
            </w:pPr>
            <w:r>
              <w:rPr>
                <w:rFonts w:ascii="Arial" w:hAnsi="Arial" w:cs="Arial"/>
                <w:sz w:val="20"/>
                <w:szCs w:val="20"/>
              </w:rPr>
              <w:t>Aktiekapital, 45 000 aktier med kvotvärde 100 kr</w:t>
            </w:r>
          </w:p>
        </w:tc>
        <w:tc>
          <w:tcPr>
            <w:tcW w:w="641" w:type="dxa"/>
            <w:tcBorders>
              <w:top w:val="nil"/>
              <w:left w:val="nil"/>
              <w:bottom w:val="nil"/>
              <w:right w:val="nil"/>
            </w:tcBorders>
            <w:shd w:val="clear" w:color="auto" w:fill="auto"/>
            <w:noWrap/>
            <w:vAlign w:val="bottom"/>
            <w:hideMark/>
          </w:tcPr>
          <w:p w:rsidR="00AE3CD9" w:rsidRDefault="00AE3CD9">
            <w:pPr>
              <w:rPr>
                <w:rFonts w:ascii="Arial" w:hAnsi="Arial" w:cs="Arial"/>
                <w:sz w:val="20"/>
                <w:szCs w:val="20"/>
              </w:rPr>
            </w:pP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4 500</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4 500</w:t>
            </w: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sz w:val="20"/>
                <w:szCs w:val="20"/>
              </w:rPr>
            </w:pPr>
            <w:r>
              <w:rPr>
                <w:rFonts w:ascii="Arial" w:hAnsi="Arial" w:cs="Arial"/>
                <w:sz w:val="20"/>
                <w:szCs w:val="20"/>
              </w:rPr>
              <w:t>Reservfond</w:t>
            </w:r>
          </w:p>
        </w:tc>
        <w:tc>
          <w:tcPr>
            <w:tcW w:w="641" w:type="dxa"/>
            <w:tcBorders>
              <w:top w:val="nil"/>
              <w:left w:val="nil"/>
              <w:bottom w:val="nil"/>
              <w:right w:val="nil"/>
            </w:tcBorders>
            <w:shd w:val="clear" w:color="auto" w:fill="auto"/>
            <w:noWrap/>
            <w:vAlign w:val="bottom"/>
            <w:hideMark/>
          </w:tcPr>
          <w:p w:rsidR="00AE3CD9" w:rsidRDefault="00AE3CD9">
            <w:pPr>
              <w:rPr>
                <w:rFonts w:ascii="Arial" w:hAnsi="Arial" w:cs="Arial"/>
                <w:sz w:val="20"/>
                <w:szCs w:val="20"/>
              </w:rPr>
            </w:pP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9 819</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9 819</w:t>
            </w: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b/>
                <w:bCs/>
                <w:i/>
                <w:iCs/>
                <w:sz w:val="20"/>
                <w:szCs w:val="20"/>
              </w:rPr>
            </w:pPr>
            <w:r>
              <w:rPr>
                <w:rFonts w:ascii="Arial" w:hAnsi="Arial" w:cs="Arial"/>
                <w:b/>
                <w:bCs/>
                <w:i/>
                <w:iCs/>
                <w:sz w:val="20"/>
                <w:szCs w:val="20"/>
              </w:rPr>
              <w:t>Summa bundet eget kapital</w:t>
            </w:r>
          </w:p>
        </w:tc>
        <w:tc>
          <w:tcPr>
            <w:tcW w:w="641" w:type="dxa"/>
            <w:tcBorders>
              <w:top w:val="nil"/>
              <w:left w:val="nil"/>
              <w:bottom w:val="nil"/>
              <w:right w:val="nil"/>
            </w:tcBorders>
            <w:shd w:val="clear" w:color="auto" w:fill="auto"/>
            <w:noWrap/>
            <w:vAlign w:val="bottom"/>
            <w:hideMark/>
          </w:tcPr>
          <w:p w:rsidR="00AE3CD9" w:rsidRDefault="00AE3CD9">
            <w:pPr>
              <w:rPr>
                <w:rFonts w:ascii="Arial" w:hAnsi="Arial" w:cs="Arial"/>
                <w:b/>
                <w:bCs/>
                <w:i/>
                <w:iCs/>
                <w:sz w:val="20"/>
                <w:szCs w:val="20"/>
              </w:rPr>
            </w:pP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i/>
                <w:iCs/>
                <w:sz w:val="20"/>
                <w:szCs w:val="20"/>
              </w:rPr>
            </w:pPr>
            <w:r>
              <w:rPr>
                <w:rFonts w:ascii="Arial" w:hAnsi="Arial" w:cs="Arial"/>
                <w:b/>
                <w:bCs/>
                <w:i/>
                <w:iCs/>
                <w:sz w:val="20"/>
                <w:szCs w:val="20"/>
              </w:rPr>
              <w:t>14 319</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i/>
                <w:iCs/>
                <w:sz w:val="20"/>
                <w:szCs w:val="20"/>
              </w:rPr>
            </w:pPr>
            <w:r>
              <w:rPr>
                <w:rFonts w:ascii="Arial" w:hAnsi="Arial" w:cs="Arial"/>
                <w:b/>
                <w:bCs/>
                <w:i/>
                <w:iCs/>
                <w:sz w:val="20"/>
                <w:szCs w:val="20"/>
              </w:rPr>
              <w:t>14 319</w:t>
            </w: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i/>
                <w:iCs/>
                <w:sz w:val="20"/>
                <w:szCs w:val="20"/>
              </w:rPr>
            </w:pPr>
          </w:p>
        </w:tc>
        <w:tc>
          <w:tcPr>
            <w:tcW w:w="641" w:type="dxa"/>
            <w:tcBorders>
              <w:top w:val="nil"/>
              <w:left w:val="nil"/>
              <w:bottom w:val="nil"/>
              <w:right w:val="nil"/>
            </w:tcBorders>
            <w:shd w:val="clear" w:color="auto" w:fill="auto"/>
            <w:noWrap/>
            <w:vAlign w:val="bottom"/>
            <w:hideMark/>
          </w:tcPr>
          <w:p w:rsidR="00AE3CD9" w:rsidRDefault="00AE3CD9">
            <w:pPr>
              <w:rPr>
                <w:sz w:val="20"/>
                <w:szCs w:val="20"/>
              </w:rPr>
            </w:pPr>
          </w:p>
        </w:tc>
        <w:tc>
          <w:tcPr>
            <w:tcW w:w="1800" w:type="dxa"/>
            <w:tcBorders>
              <w:top w:val="nil"/>
              <w:left w:val="nil"/>
              <w:bottom w:val="nil"/>
              <w:right w:val="nil"/>
            </w:tcBorders>
            <w:shd w:val="clear" w:color="auto" w:fill="auto"/>
            <w:noWrap/>
            <w:vAlign w:val="bottom"/>
            <w:hideMark/>
          </w:tcPr>
          <w:p w:rsidR="00AE3CD9" w:rsidRDefault="00AE3CD9">
            <w:pPr>
              <w:rPr>
                <w:sz w:val="20"/>
                <w:szCs w:val="20"/>
              </w:rPr>
            </w:pPr>
          </w:p>
        </w:tc>
        <w:tc>
          <w:tcPr>
            <w:tcW w:w="1640" w:type="dxa"/>
            <w:tcBorders>
              <w:top w:val="nil"/>
              <w:left w:val="nil"/>
              <w:bottom w:val="nil"/>
              <w:right w:val="nil"/>
            </w:tcBorders>
            <w:shd w:val="clear" w:color="auto" w:fill="auto"/>
            <w:noWrap/>
            <w:vAlign w:val="bottom"/>
            <w:hideMark/>
          </w:tcPr>
          <w:p w:rsidR="00AE3CD9" w:rsidRDefault="00AE3CD9">
            <w:pPr>
              <w:rPr>
                <w:sz w:val="20"/>
                <w:szCs w:val="20"/>
              </w:rPr>
            </w:pP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sz w:val="20"/>
                <w:szCs w:val="20"/>
              </w:rPr>
            </w:pPr>
            <w:r>
              <w:rPr>
                <w:rFonts w:ascii="Arial" w:hAnsi="Arial" w:cs="Arial"/>
                <w:sz w:val="20"/>
                <w:szCs w:val="20"/>
              </w:rPr>
              <w:t>Balanserat resultat</w:t>
            </w:r>
          </w:p>
        </w:tc>
        <w:tc>
          <w:tcPr>
            <w:tcW w:w="641" w:type="dxa"/>
            <w:tcBorders>
              <w:top w:val="nil"/>
              <w:left w:val="nil"/>
              <w:bottom w:val="nil"/>
              <w:right w:val="nil"/>
            </w:tcBorders>
            <w:shd w:val="clear" w:color="auto" w:fill="auto"/>
            <w:noWrap/>
            <w:vAlign w:val="bottom"/>
            <w:hideMark/>
          </w:tcPr>
          <w:p w:rsidR="00AE3CD9" w:rsidRDefault="00AE3CD9">
            <w:pPr>
              <w:rPr>
                <w:rFonts w:ascii="Arial" w:hAnsi="Arial" w:cs="Arial"/>
                <w:sz w:val="20"/>
                <w:szCs w:val="20"/>
              </w:rPr>
            </w:pP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6 070</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3 827</w:t>
            </w: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sz w:val="20"/>
                <w:szCs w:val="20"/>
              </w:rPr>
            </w:pPr>
            <w:r>
              <w:rPr>
                <w:rFonts w:ascii="Arial" w:hAnsi="Arial" w:cs="Arial"/>
                <w:sz w:val="20"/>
                <w:szCs w:val="20"/>
              </w:rPr>
              <w:t>Årets resultat</w:t>
            </w:r>
          </w:p>
        </w:tc>
        <w:tc>
          <w:tcPr>
            <w:tcW w:w="641" w:type="dxa"/>
            <w:tcBorders>
              <w:top w:val="nil"/>
              <w:left w:val="nil"/>
              <w:bottom w:val="nil"/>
              <w:right w:val="nil"/>
            </w:tcBorders>
            <w:shd w:val="clear" w:color="auto" w:fill="auto"/>
            <w:noWrap/>
            <w:vAlign w:val="bottom"/>
            <w:hideMark/>
          </w:tcPr>
          <w:p w:rsidR="00AE3CD9" w:rsidRDefault="00AE3CD9">
            <w:pPr>
              <w:rPr>
                <w:rFonts w:ascii="Arial" w:hAnsi="Arial" w:cs="Arial"/>
                <w:sz w:val="20"/>
                <w:szCs w:val="20"/>
              </w:rPr>
            </w:pP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515</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2 244</w:t>
            </w: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b/>
                <w:bCs/>
                <w:i/>
                <w:iCs/>
                <w:sz w:val="20"/>
                <w:szCs w:val="20"/>
              </w:rPr>
            </w:pPr>
            <w:r>
              <w:rPr>
                <w:rFonts w:ascii="Arial" w:hAnsi="Arial" w:cs="Arial"/>
                <w:b/>
                <w:bCs/>
                <w:i/>
                <w:iCs/>
                <w:sz w:val="20"/>
                <w:szCs w:val="20"/>
              </w:rPr>
              <w:t>Summa fritt eget kapital</w:t>
            </w:r>
          </w:p>
        </w:tc>
        <w:tc>
          <w:tcPr>
            <w:tcW w:w="641" w:type="dxa"/>
            <w:tcBorders>
              <w:top w:val="nil"/>
              <w:left w:val="nil"/>
              <w:bottom w:val="nil"/>
              <w:right w:val="nil"/>
            </w:tcBorders>
            <w:shd w:val="clear" w:color="auto" w:fill="auto"/>
            <w:noWrap/>
            <w:vAlign w:val="bottom"/>
            <w:hideMark/>
          </w:tcPr>
          <w:p w:rsidR="00AE3CD9" w:rsidRDefault="00AE3CD9">
            <w:pPr>
              <w:rPr>
                <w:rFonts w:ascii="Arial" w:hAnsi="Arial" w:cs="Arial"/>
                <w:b/>
                <w:bCs/>
                <w:i/>
                <w:iCs/>
                <w:sz w:val="20"/>
                <w:szCs w:val="20"/>
              </w:rPr>
            </w:pP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i/>
                <w:iCs/>
                <w:sz w:val="20"/>
                <w:szCs w:val="20"/>
              </w:rPr>
            </w:pPr>
            <w:r>
              <w:rPr>
                <w:rFonts w:ascii="Arial" w:hAnsi="Arial" w:cs="Arial"/>
                <w:b/>
                <w:bCs/>
                <w:i/>
                <w:iCs/>
                <w:sz w:val="20"/>
                <w:szCs w:val="20"/>
              </w:rPr>
              <w:t>6 586</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i/>
                <w:iCs/>
                <w:sz w:val="20"/>
                <w:szCs w:val="20"/>
              </w:rPr>
            </w:pPr>
            <w:r>
              <w:rPr>
                <w:rFonts w:ascii="Arial" w:hAnsi="Arial" w:cs="Arial"/>
                <w:b/>
                <w:bCs/>
                <w:i/>
                <w:iCs/>
                <w:sz w:val="20"/>
                <w:szCs w:val="20"/>
              </w:rPr>
              <w:t>6 070</w:t>
            </w: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i/>
                <w:iCs/>
                <w:sz w:val="20"/>
                <w:szCs w:val="20"/>
              </w:rPr>
            </w:pPr>
          </w:p>
        </w:tc>
        <w:tc>
          <w:tcPr>
            <w:tcW w:w="641" w:type="dxa"/>
            <w:tcBorders>
              <w:top w:val="nil"/>
              <w:left w:val="nil"/>
              <w:bottom w:val="nil"/>
              <w:right w:val="nil"/>
            </w:tcBorders>
            <w:shd w:val="clear" w:color="auto" w:fill="auto"/>
            <w:noWrap/>
            <w:vAlign w:val="bottom"/>
            <w:hideMark/>
          </w:tcPr>
          <w:p w:rsidR="00AE3CD9" w:rsidRDefault="00AE3CD9">
            <w:pPr>
              <w:rPr>
                <w:sz w:val="20"/>
                <w:szCs w:val="20"/>
              </w:rPr>
            </w:pPr>
          </w:p>
        </w:tc>
        <w:tc>
          <w:tcPr>
            <w:tcW w:w="1800" w:type="dxa"/>
            <w:tcBorders>
              <w:top w:val="nil"/>
              <w:left w:val="nil"/>
              <w:bottom w:val="nil"/>
              <w:right w:val="nil"/>
            </w:tcBorders>
            <w:shd w:val="clear" w:color="auto" w:fill="auto"/>
            <w:noWrap/>
            <w:vAlign w:val="bottom"/>
            <w:hideMark/>
          </w:tcPr>
          <w:p w:rsidR="00AE3CD9" w:rsidRDefault="00AE3CD9">
            <w:pPr>
              <w:rPr>
                <w:sz w:val="20"/>
                <w:szCs w:val="20"/>
              </w:rPr>
            </w:pPr>
          </w:p>
        </w:tc>
        <w:tc>
          <w:tcPr>
            <w:tcW w:w="1640" w:type="dxa"/>
            <w:tcBorders>
              <w:top w:val="nil"/>
              <w:left w:val="nil"/>
              <w:bottom w:val="nil"/>
              <w:right w:val="nil"/>
            </w:tcBorders>
            <w:shd w:val="clear" w:color="auto" w:fill="auto"/>
            <w:noWrap/>
            <w:vAlign w:val="bottom"/>
            <w:hideMark/>
          </w:tcPr>
          <w:p w:rsidR="00AE3CD9" w:rsidRDefault="00AE3CD9">
            <w:pPr>
              <w:rPr>
                <w:sz w:val="20"/>
                <w:szCs w:val="20"/>
              </w:rPr>
            </w:pP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b/>
                <w:bCs/>
                <w:sz w:val="20"/>
                <w:szCs w:val="20"/>
              </w:rPr>
            </w:pPr>
            <w:r>
              <w:rPr>
                <w:rFonts w:ascii="Arial" w:hAnsi="Arial" w:cs="Arial"/>
                <w:b/>
                <w:bCs/>
                <w:sz w:val="20"/>
                <w:szCs w:val="20"/>
              </w:rPr>
              <w:t>Summa eget kapital</w:t>
            </w:r>
          </w:p>
        </w:tc>
        <w:tc>
          <w:tcPr>
            <w:tcW w:w="641" w:type="dxa"/>
            <w:tcBorders>
              <w:top w:val="nil"/>
              <w:left w:val="nil"/>
              <w:bottom w:val="nil"/>
              <w:right w:val="nil"/>
            </w:tcBorders>
            <w:shd w:val="clear" w:color="auto" w:fill="auto"/>
            <w:noWrap/>
            <w:vAlign w:val="bottom"/>
            <w:hideMark/>
          </w:tcPr>
          <w:p w:rsidR="00AE3CD9" w:rsidRDefault="00AE3CD9">
            <w:pPr>
              <w:rPr>
                <w:rFonts w:ascii="Arial" w:hAnsi="Arial" w:cs="Arial"/>
                <w:b/>
                <w:bCs/>
                <w:sz w:val="20"/>
                <w:szCs w:val="20"/>
              </w:rPr>
            </w:pP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sz w:val="20"/>
                <w:szCs w:val="20"/>
              </w:rPr>
            </w:pPr>
            <w:r>
              <w:rPr>
                <w:rFonts w:ascii="Arial" w:hAnsi="Arial" w:cs="Arial"/>
                <w:b/>
                <w:bCs/>
                <w:sz w:val="20"/>
                <w:szCs w:val="20"/>
              </w:rPr>
              <w:t>20 905</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sz w:val="20"/>
                <w:szCs w:val="20"/>
              </w:rPr>
            </w:pPr>
            <w:r>
              <w:rPr>
                <w:rFonts w:ascii="Arial" w:hAnsi="Arial" w:cs="Arial"/>
                <w:b/>
                <w:bCs/>
                <w:sz w:val="20"/>
                <w:szCs w:val="20"/>
              </w:rPr>
              <w:t>20 390</w:t>
            </w: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sz w:val="20"/>
                <w:szCs w:val="20"/>
              </w:rPr>
            </w:pPr>
          </w:p>
        </w:tc>
        <w:tc>
          <w:tcPr>
            <w:tcW w:w="641" w:type="dxa"/>
            <w:tcBorders>
              <w:top w:val="nil"/>
              <w:left w:val="nil"/>
              <w:bottom w:val="nil"/>
              <w:right w:val="nil"/>
            </w:tcBorders>
            <w:shd w:val="clear" w:color="auto" w:fill="auto"/>
            <w:noWrap/>
            <w:vAlign w:val="bottom"/>
            <w:hideMark/>
          </w:tcPr>
          <w:p w:rsidR="00AE3CD9" w:rsidRDefault="00AE3CD9">
            <w:pPr>
              <w:rPr>
                <w:sz w:val="20"/>
                <w:szCs w:val="20"/>
              </w:rPr>
            </w:pPr>
          </w:p>
        </w:tc>
        <w:tc>
          <w:tcPr>
            <w:tcW w:w="1800" w:type="dxa"/>
            <w:tcBorders>
              <w:top w:val="nil"/>
              <w:left w:val="nil"/>
              <w:bottom w:val="nil"/>
              <w:right w:val="nil"/>
            </w:tcBorders>
            <w:shd w:val="clear" w:color="auto" w:fill="auto"/>
            <w:noWrap/>
            <w:vAlign w:val="bottom"/>
            <w:hideMark/>
          </w:tcPr>
          <w:p w:rsidR="00AE3CD9" w:rsidRDefault="00AE3CD9">
            <w:pPr>
              <w:rPr>
                <w:sz w:val="20"/>
                <w:szCs w:val="20"/>
              </w:rPr>
            </w:pPr>
          </w:p>
        </w:tc>
        <w:tc>
          <w:tcPr>
            <w:tcW w:w="1640" w:type="dxa"/>
            <w:tcBorders>
              <w:top w:val="nil"/>
              <w:left w:val="nil"/>
              <w:bottom w:val="nil"/>
              <w:right w:val="nil"/>
            </w:tcBorders>
            <w:shd w:val="clear" w:color="auto" w:fill="auto"/>
            <w:noWrap/>
            <w:vAlign w:val="bottom"/>
            <w:hideMark/>
          </w:tcPr>
          <w:p w:rsidR="00AE3CD9" w:rsidRDefault="00AE3CD9">
            <w:pPr>
              <w:rPr>
                <w:sz w:val="20"/>
                <w:szCs w:val="20"/>
              </w:rPr>
            </w:pP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sz w:val="20"/>
                <w:szCs w:val="20"/>
              </w:rPr>
            </w:pPr>
            <w:r>
              <w:rPr>
                <w:rFonts w:ascii="Arial" w:hAnsi="Arial" w:cs="Arial"/>
                <w:sz w:val="20"/>
                <w:szCs w:val="20"/>
              </w:rPr>
              <w:t>Obeskattade reserver</w:t>
            </w:r>
          </w:p>
        </w:tc>
        <w:tc>
          <w:tcPr>
            <w:tcW w:w="641"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16</w:t>
            </w: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2 223</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1 938</w:t>
            </w: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p>
        </w:tc>
        <w:tc>
          <w:tcPr>
            <w:tcW w:w="641" w:type="dxa"/>
            <w:tcBorders>
              <w:top w:val="nil"/>
              <w:left w:val="nil"/>
              <w:bottom w:val="nil"/>
              <w:right w:val="nil"/>
            </w:tcBorders>
            <w:shd w:val="clear" w:color="auto" w:fill="auto"/>
            <w:noWrap/>
            <w:vAlign w:val="bottom"/>
            <w:hideMark/>
          </w:tcPr>
          <w:p w:rsidR="00AE3CD9" w:rsidRDefault="00AE3CD9">
            <w:pPr>
              <w:rPr>
                <w:sz w:val="20"/>
                <w:szCs w:val="20"/>
              </w:rPr>
            </w:pPr>
          </w:p>
        </w:tc>
        <w:tc>
          <w:tcPr>
            <w:tcW w:w="1800" w:type="dxa"/>
            <w:tcBorders>
              <w:top w:val="nil"/>
              <w:left w:val="nil"/>
              <w:bottom w:val="nil"/>
              <w:right w:val="nil"/>
            </w:tcBorders>
            <w:shd w:val="clear" w:color="auto" w:fill="auto"/>
            <w:noWrap/>
            <w:vAlign w:val="bottom"/>
            <w:hideMark/>
          </w:tcPr>
          <w:p w:rsidR="00AE3CD9" w:rsidRDefault="00AE3CD9">
            <w:pPr>
              <w:rPr>
                <w:sz w:val="20"/>
                <w:szCs w:val="20"/>
              </w:rPr>
            </w:pPr>
          </w:p>
        </w:tc>
        <w:tc>
          <w:tcPr>
            <w:tcW w:w="1640" w:type="dxa"/>
            <w:tcBorders>
              <w:top w:val="nil"/>
              <w:left w:val="nil"/>
              <w:bottom w:val="nil"/>
              <w:right w:val="nil"/>
            </w:tcBorders>
            <w:shd w:val="clear" w:color="auto" w:fill="auto"/>
            <w:noWrap/>
            <w:vAlign w:val="bottom"/>
            <w:hideMark/>
          </w:tcPr>
          <w:p w:rsidR="00AE3CD9" w:rsidRDefault="00AE3CD9">
            <w:pPr>
              <w:rPr>
                <w:sz w:val="20"/>
                <w:szCs w:val="20"/>
              </w:rPr>
            </w:pP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b/>
                <w:bCs/>
                <w:sz w:val="20"/>
                <w:szCs w:val="20"/>
              </w:rPr>
            </w:pPr>
            <w:r>
              <w:rPr>
                <w:rFonts w:ascii="Arial" w:hAnsi="Arial" w:cs="Arial"/>
                <w:b/>
                <w:bCs/>
                <w:sz w:val="20"/>
                <w:szCs w:val="20"/>
              </w:rPr>
              <w:t>Skulder</w:t>
            </w:r>
          </w:p>
        </w:tc>
        <w:tc>
          <w:tcPr>
            <w:tcW w:w="641" w:type="dxa"/>
            <w:tcBorders>
              <w:top w:val="nil"/>
              <w:left w:val="nil"/>
              <w:bottom w:val="nil"/>
              <w:right w:val="nil"/>
            </w:tcBorders>
            <w:shd w:val="clear" w:color="auto" w:fill="auto"/>
            <w:noWrap/>
            <w:vAlign w:val="bottom"/>
            <w:hideMark/>
          </w:tcPr>
          <w:p w:rsidR="00AE3CD9" w:rsidRDefault="00AE3CD9">
            <w:pPr>
              <w:rPr>
                <w:rFonts w:ascii="Arial" w:hAnsi="Arial" w:cs="Arial"/>
                <w:b/>
                <w:bCs/>
                <w:sz w:val="20"/>
                <w:szCs w:val="20"/>
              </w:rPr>
            </w:pPr>
          </w:p>
        </w:tc>
        <w:tc>
          <w:tcPr>
            <w:tcW w:w="1800" w:type="dxa"/>
            <w:tcBorders>
              <w:top w:val="nil"/>
              <w:left w:val="nil"/>
              <w:bottom w:val="nil"/>
              <w:right w:val="nil"/>
            </w:tcBorders>
            <w:shd w:val="clear" w:color="auto" w:fill="auto"/>
            <w:noWrap/>
            <w:vAlign w:val="bottom"/>
            <w:hideMark/>
          </w:tcPr>
          <w:p w:rsidR="00AE3CD9" w:rsidRDefault="00AE3CD9">
            <w:pPr>
              <w:rPr>
                <w:sz w:val="20"/>
                <w:szCs w:val="20"/>
              </w:rPr>
            </w:pPr>
          </w:p>
        </w:tc>
        <w:tc>
          <w:tcPr>
            <w:tcW w:w="1640" w:type="dxa"/>
            <w:tcBorders>
              <w:top w:val="nil"/>
              <w:left w:val="nil"/>
              <w:bottom w:val="nil"/>
              <w:right w:val="nil"/>
            </w:tcBorders>
            <w:shd w:val="clear" w:color="auto" w:fill="auto"/>
            <w:noWrap/>
            <w:vAlign w:val="bottom"/>
            <w:hideMark/>
          </w:tcPr>
          <w:p w:rsidR="00AE3CD9" w:rsidRDefault="00AE3CD9">
            <w:pPr>
              <w:rPr>
                <w:sz w:val="20"/>
                <w:szCs w:val="20"/>
              </w:rPr>
            </w:pP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b/>
                <w:bCs/>
                <w:sz w:val="20"/>
                <w:szCs w:val="20"/>
              </w:rPr>
            </w:pPr>
            <w:r>
              <w:rPr>
                <w:rFonts w:ascii="Arial" w:hAnsi="Arial" w:cs="Arial"/>
                <w:b/>
                <w:bCs/>
                <w:sz w:val="20"/>
                <w:szCs w:val="20"/>
              </w:rPr>
              <w:t>Långfristiga skulder</w:t>
            </w:r>
          </w:p>
        </w:tc>
        <w:tc>
          <w:tcPr>
            <w:tcW w:w="641" w:type="dxa"/>
            <w:tcBorders>
              <w:top w:val="nil"/>
              <w:left w:val="nil"/>
              <w:bottom w:val="nil"/>
              <w:right w:val="nil"/>
            </w:tcBorders>
            <w:shd w:val="clear" w:color="auto" w:fill="auto"/>
            <w:noWrap/>
            <w:vAlign w:val="bottom"/>
            <w:hideMark/>
          </w:tcPr>
          <w:p w:rsidR="00AE3CD9" w:rsidRDefault="00AE3CD9">
            <w:pPr>
              <w:rPr>
                <w:rFonts w:ascii="Arial" w:hAnsi="Arial" w:cs="Arial"/>
                <w:b/>
                <w:bCs/>
                <w:sz w:val="20"/>
                <w:szCs w:val="20"/>
              </w:rPr>
            </w:pPr>
          </w:p>
        </w:tc>
        <w:tc>
          <w:tcPr>
            <w:tcW w:w="1800" w:type="dxa"/>
            <w:tcBorders>
              <w:top w:val="nil"/>
              <w:left w:val="nil"/>
              <w:bottom w:val="nil"/>
              <w:right w:val="nil"/>
            </w:tcBorders>
            <w:shd w:val="clear" w:color="auto" w:fill="auto"/>
            <w:noWrap/>
            <w:vAlign w:val="bottom"/>
            <w:hideMark/>
          </w:tcPr>
          <w:p w:rsidR="00AE3CD9" w:rsidRDefault="00AE3CD9">
            <w:pPr>
              <w:rPr>
                <w:sz w:val="20"/>
                <w:szCs w:val="20"/>
              </w:rPr>
            </w:pPr>
          </w:p>
        </w:tc>
        <w:tc>
          <w:tcPr>
            <w:tcW w:w="1640" w:type="dxa"/>
            <w:tcBorders>
              <w:top w:val="nil"/>
              <w:left w:val="nil"/>
              <w:bottom w:val="nil"/>
              <w:right w:val="nil"/>
            </w:tcBorders>
            <w:shd w:val="clear" w:color="auto" w:fill="auto"/>
            <w:noWrap/>
            <w:vAlign w:val="bottom"/>
            <w:hideMark/>
          </w:tcPr>
          <w:p w:rsidR="00AE3CD9" w:rsidRDefault="00AE3CD9">
            <w:pPr>
              <w:rPr>
                <w:sz w:val="20"/>
                <w:szCs w:val="20"/>
              </w:rPr>
            </w:pP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sz w:val="20"/>
                <w:szCs w:val="20"/>
              </w:rPr>
            </w:pPr>
            <w:r>
              <w:rPr>
                <w:rFonts w:ascii="Arial" w:hAnsi="Arial" w:cs="Arial"/>
                <w:sz w:val="20"/>
                <w:szCs w:val="20"/>
              </w:rPr>
              <w:t>Skulder till kommunen</w:t>
            </w:r>
          </w:p>
        </w:tc>
        <w:tc>
          <w:tcPr>
            <w:tcW w:w="641" w:type="dxa"/>
            <w:tcBorders>
              <w:top w:val="nil"/>
              <w:left w:val="nil"/>
              <w:bottom w:val="nil"/>
              <w:right w:val="nil"/>
            </w:tcBorders>
            <w:shd w:val="clear" w:color="auto" w:fill="auto"/>
            <w:noWrap/>
            <w:vAlign w:val="bottom"/>
            <w:hideMark/>
          </w:tcPr>
          <w:p w:rsidR="00AE3CD9" w:rsidRDefault="00AE3CD9">
            <w:pPr>
              <w:rPr>
                <w:rFonts w:ascii="Arial" w:hAnsi="Arial" w:cs="Arial"/>
                <w:sz w:val="20"/>
                <w:szCs w:val="20"/>
              </w:rPr>
            </w:pP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98 896</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102 196</w:t>
            </w: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p>
        </w:tc>
        <w:tc>
          <w:tcPr>
            <w:tcW w:w="641" w:type="dxa"/>
            <w:tcBorders>
              <w:top w:val="nil"/>
              <w:left w:val="nil"/>
              <w:bottom w:val="nil"/>
              <w:right w:val="nil"/>
            </w:tcBorders>
            <w:shd w:val="clear" w:color="auto" w:fill="auto"/>
            <w:noWrap/>
            <w:vAlign w:val="bottom"/>
            <w:hideMark/>
          </w:tcPr>
          <w:p w:rsidR="00AE3CD9" w:rsidRDefault="00AE3CD9">
            <w:pPr>
              <w:rPr>
                <w:sz w:val="20"/>
                <w:szCs w:val="20"/>
              </w:rPr>
            </w:pPr>
          </w:p>
        </w:tc>
        <w:tc>
          <w:tcPr>
            <w:tcW w:w="1800" w:type="dxa"/>
            <w:tcBorders>
              <w:top w:val="nil"/>
              <w:left w:val="nil"/>
              <w:bottom w:val="nil"/>
              <w:right w:val="nil"/>
            </w:tcBorders>
            <w:shd w:val="clear" w:color="auto" w:fill="auto"/>
            <w:noWrap/>
            <w:vAlign w:val="bottom"/>
            <w:hideMark/>
          </w:tcPr>
          <w:p w:rsidR="00AE3CD9" w:rsidRDefault="00AE3CD9">
            <w:pPr>
              <w:rPr>
                <w:sz w:val="20"/>
                <w:szCs w:val="20"/>
              </w:rPr>
            </w:pPr>
          </w:p>
        </w:tc>
        <w:tc>
          <w:tcPr>
            <w:tcW w:w="1640" w:type="dxa"/>
            <w:tcBorders>
              <w:top w:val="nil"/>
              <w:left w:val="nil"/>
              <w:bottom w:val="nil"/>
              <w:right w:val="nil"/>
            </w:tcBorders>
            <w:shd w:val="clear" w:color="auto" w:fill="auto"/>
            <w:noWrap/>
            <w:vAlign w:val="bottom"/>
            <w:hideMark/>
          </w:tcPr>
          <w:p w:rsidR="00AE3CD9" w:rsidRDefault="00AE3CD9">
            <w:pPr>
              <w:rPr>
                <w:sz w:val="20"/>
                <w:szCs w:val="20"/>
              </w:rPr>
            </w:pP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b/>
                <w:bCs/>
                <w:sz w:val="20"/>
                <w:szCs w:val="20"/>
              </w:rPr>
            </w:pPr>
            <w:r>
              <w:rPr>
                <w:rFonts w:ascii="Arial" w:hAnsi="Arial" w:cs="Arial"/>
                <w:b/>
                <w:bCs/>
                <w:sz w:val="20"/>
                <w:szCs w:val="20"/>
              </w:rPr>
              <w:t>Summa långfristiga skulder</w:t>
            </w:r>
          </w:p>
        </w:tc>
        <w:tc>
          <w:tcPr>
            <w:tcW w:w="641"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17,18</w:t>
            </w: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sz w:val="20"/>
                <w:szCs w:val="20"/>
              </w:rPr>
            </w:pPr>
            <w:r>
              <w:rPr>
                <w:rFonts w:ascii="Arial" w:hAnsi="Arial" w:cs="Arial"/>
                <w:b/>
                <w:bCs/>
                <w:sz w:val="20"/>
                <w:szCs w:val="20"/>
              </w:rPr>
              <w:t>98 896</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sz w:val="20"/>
                <w:szCs w:val="20"/>
              </w:rPr>
            </w:pPr>
            <w:r>
              <w:rPr>
                <w:rFonts w:ascii="Arial" w:hAnsi="Arial" w:cs="Arial"/>
                <w:b/>
                <w:bCs/>
                <w:sz w:val="20"/>
                <w:szCs w:val="20"/>
              </w:rPr>
              <w:t>102 196</w:t>
            </w: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sz w:val="20"/>
                <w:szCs w:val="20"/>
              </w:rPr>
            </w:pPr>
          </w:p>
        </w:tc>
        <w:tc>
          <w:tcPr>
            <w:tcW w:w="641" w:type="dxa"/>
            <w:tcBorders>
              <w:top w:val="nil"/>
              <w:left w:val="nil"/>
              <w:bottom w:val="nil"/>
              <w:right w:val="nil"/>
            </w:tcBorders>
            <w:shd w:val="clear" w:color="auto" w:fill="auto"/>
            <w:noWrap/>
            <w:vAlign w:val="bottom"/>
            <w:hideMark/>
          </w:tcPr>
          <w:p w:rsidR="00AE3CD9" w:rsidRDefault="00AE3CD9">
            <w:pPr>
              <w:rPr>
                <w:sz w:val="20"/>
                <w:szCs w:val="20"/>
              </w:rPr>
            </w:pPr>
          </w:p>
        </w:tc>
        <w:tc>
          <w:tcPr>
            <w:tcW w:w="1800" w:type="dxa"/>
            <w:tcBorders>
              <w:top w:val="nil"/>
              <w:left w:val="nil"/>
              <w:bottom w:val="nil"/>
              <w:right w:val="nil"/>
            </w:tcBorders>
            <w:shd w:val="clear" w:color="auto" w:fill="auto"/>
            <w:noWrap/>
            <w:vAlign w:val="bottom"/>
            <w:hideMark/>
          </w:tcPr>
          <w:p w:rsidR="00AE3CD9" w:rsidRDefault="00AE3CD9">
            <w:pPr>
              <w:rPr>
                <w:sz w:val="20"/>
                <w:szCs w:val="20"/>
              </w:rPr>
            </w:pPr>
          </w:p>
        </w:tc>
        <w:tc>
          <w:tcPr>
            <w:tcW w:w="1640" w:type="dxa"/>
            <w:tcBorders>
              <w:top w:val="nil"/>
              <w:left w:val="nil"/>
              <w:bottom w:val="nil"/>
              <w:right w:val="nil"/>
            </w:tcBorders>
            <w:shd w:val="clear" w:color="auto" w:fill="auto"/>
            <w:noWrap/>
            <w:vAlign w:val="bottom"/>
            <w:hideMark/>
          </w:tcPr>
          <w:p w:rsidR="00AE3CD9" w:rsidRDefault="00AE3CD9">
            <w:pPr>
              <w:rPr>
                <w:sz w:val="20"/>
                <w:szCs w:val="20"/>
              </w:rPr>
            </w:pP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b/>
                <w:bCs/>
                <w:sz w:val="20"/>
                <w:szCs w:val="20"/>
              </w:rPr>
            </w:pPr>
            <w:r>
              <w:rPr>
                <w:rFonts w:ascii="Arial" w:hAnsi="Arial" w:cs="Arial"/>
                <w:b/>
                <w:bCs/>
                <w:sz w:val="20"/>
                <w:szCs w:val="20"/>
              </w:rPr>
              <w:t>Kortfristiga skulder</w:t>
            </w:r>
          </w:p>
        </w:tc>
        <w:tc>
          <w:tcPr>
            <w:tcW w:w="641" w:type="dxa"/>
            <w:tcBorders>
              <w:top w:val="nil"/>
              <w:left w:val="nil"/>
              <w:bottom w:val="nil"/>
              <w:right w:val="nil"/>
            </w:tcBorders>
            <w:shd w:val="clear" w:color="auto" w:fill="auto"/>
            <w:noWrap/>
            <w:vAlign w:val="bottom"/>
            <w:hideMark/>
          </w:tcPr>
          <w:p w:rsidR="00AE3CD9" w:rsidRDefault="00AE3CD9">
            <w:pPr>
              <w:rPr>
                <w:rFonts w:ascii="Arial" w:hAnsi="Arial" w:cs="Arial"/>
                <w:b/>
                <w:bCs/>
                <w:sz w:val="20"/>
                <w:szCs w:val="20"/>
              </w:rPr>
            </w:pPr>
          </w:p>
        </w:tc>
        <w:tc>
          <w:tcPr>
            <w:tcW w:w="1800" w:type="dxa"/>
            <w:tcBorders>
              <w:top w:val="nil"/>
              <w:left w:val="nil"/>
              <w:bottom w:val="nil"/>
              <w:right w:val="nil"/>
            </w:tcBorders>
            <w:shd w:val="clear" w:color="auto" w:fill="auto"/>
            <w:noWrap/>
            <w:vAlign w:val="bottom"/>
            <w:hideMark/>
          </w:tcPr>
          <w:p w:rsidR="00AE3CD9" w:rsidRDefault="00AE3CD9">
            <w:pPr>
              <w:rPr>
                <w:sz w:val="20"/>
                <w:szCs w:val="20"/>
              </w:rPr>
            </w:pPr>
          </w:p>
        </w:tc>
        <w:tc>
          <w:tcPr>
            <w:tcW w:w="1640" w:type="dxa"/>
            <w:tcBorders>
              <w:top w:val="nil"/>
              <w:left w:val="nil"/>
              <w:bottom w:val="nil"/>
              <w:right w:val="nil"/>
            </w:tcBorders>
            <w:shd w:val="clear" w:color="auto" w:fill="auto"/>
            <w:noWrap/>
            <w:vAlign w:val="bottom"/>
            <w:hideMark/>
          </w:tcPr>
          <w:p w:rsidR="00AE3CD9" w:rsidRDefault="00AE3CD9">
            <w:pPr>
              <w:rPr>
                <w:sz w:val="20"/>
                <w:szCs w:val="20"/>
              </w:rPr>
            </w:pP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sz w:val="20"/>
                <w:szCs w:val="20"/>
              </w:rPr>
            </w:pPr>
            <w:r>
              <w:rPr>
                <w:rFonts w:ascii="Arial" w:hAnsi="Arial" w:cs="Arial"/>
                <w:sz w:val="20"/>
                <w:szCs w:val="20"/>
              </w:rPr>
              <w:t>Leverantörsskulder</w:t>
            </w:r>
          </w:p>
        </w:tc>
        <w:tc>
          <w:tcPr>
            <w:tcW w:w="641" w:type="dxa"/>
            <w:tcBorders>
              <w:top w:val="nil"/>
              <w:left w:val="nil"/>
              <w:bottom w:val="nil"/>
              <w:right w:val="nil"/>
            </w:tcBorders>
            <w:shd w:val="clear" w:color="auto" w:fill="auto"/>
            <w:noWrap/>
            <w:vAlign w:val="bottom"/>
            <w:hideMark/>
          </w:tcPr>
          <w:p w:rsidR="00AE3CD9" w:rsidRDefault="00AE3CD9">
            <w:pPr>
              <w:rPr>
                <w:rFonts w:ascii="Arial" w:hAnsi="Arial" w:cs="Arial"/>
                <w:sz w:val="20"/>
                <w:szCs w:val="20"/>
              </w:rPr>
            </w:pP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2 535</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758</w:t>
            </w: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sz w:val="20"/>
                <w:szCs w:val="20"/>
              </w:rPr>
            </w:pPr>
            <w:proofErr w:type="spellStart"/>
            <w:r>
              <w:rPr>
                <w:rFonts w:ascii="Arial" w:hAnsi="Arial" w:cs="Arial"/>
                <w:sz w:val="20"/>
                <w:szCs w:val="20"/>
              </w:rPr>
              <w:t>Kortfr</w:t>
            </w:r>
            <w:proofErr w:type="spellEnd"/>
            <w:r>
              <w:rPr>
                <w:rFonts w:ascii="Arial" w:hAnsi="Arial" w:cs="Arial"/>
                <w:sz w:val="20"/>
                <w:szCs w:val="20"/>
              </w:rPr>
              <w:t xml:space="preserve"> del av </w:t>
            </w:r>
            <w:proofErr w:type="spellStart"/>
            <w:r>
              <w:rPr>
                <w:rFonts w:ascii="Arial" w:hAnsi="Arial" w:cs="Arial"/>
                <w:sz w:val="20"/>
                <w:szCs w:val="20"/>
              </w:rPr>
              <w:t>långfr</w:t>
            </w:r>
            <w:proofErr w:type="spellEnd"/>
            <w:r>
              <w:rPr>
                <w:rFonts w:ascii="Arial" w:hAnsi="Arial" w:cs="Arial"/>
                <w:sz w:val="20"/>
                <w:szCs w:val="20"/>
              </w:rPr>
              <w:t xml:space="preserve"> skuld</w:t>
            </w:r>
          </w:p>
        </w:tc>
        <w:tc>
          <w:tcPr>
            <w:tcW w:w="641" w:type="dxa"/>
            <w:tcBorders>
              <w:top w:val="nil"/>
              <w:left w:val="nil"/>
              <w:bottom w:val="nil"/>
              <w:right w:val="nil"/>
            </w:tcBorders>
            <w:shd w:val="clear" w:color="auto" w:fill="auto"/>
            <w:noWrap/>
            <w:vAlign w:val="bottom"/>
            <w:hideMark/>
          </w:tcPr>
          <w:p w:rsidR="00AE3CD9" w:rsidRDefault="00AE3CD9">
            <w:pPr>
              <w:rPr>
                <w:rFonts w:ascii="Arial" w:hAnsi="Arial" w:cs="Arial"/>
                <w:sz w:val="20"/>
                <w:szCs w:val="20"/>
              </w:rPr>
            </w:pP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3 460</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3 660</w:t>
            </w: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sz w:val="20"/>
                <w:szCs w:val="20"/>
              </w:rPr>
            </w:pPr>
            <w:r>
              <w:rPr>
                <w:rFonts w:ascii="Arial" w:hAnsi="Arial" w:cs="Arial"/>
                <w:sz w:val="20"/>
                <w:szCs w:val="20"/>
              </w:rPr>
              <w:t>Skatteskulder</w:t>
            </w:r>
          </w:p>
        </w:tc>
        <w:tc>
          <w:tcPr>
            <w:tcW w:w="641" w:type="dxa"/>
            <w:tcBorders>
              <w:top w:val="nil"/>
              <w:left w:val="nil"/>
              <w:bottom w:val="nil"/>
              <w:right w:val="nil"/>
            </w:tcBorders>
            <w:shd w:val="clear" w:color="auto" w:fill="auto"/>
            <w:noWrap/>
            <w:vAlign w:val="bottom"/>
            <w:hideMark/>
          </w:tcPr>
          <w:p w:rsidR="00AE3CD9" w:rsidRDefault="00AE3CD9">
            <w:pPr>
              <w:rPr>
                <w:rFonts w:ascii="Arial" w:hAnsi="Arial" w:cs="Arial"/>
                <w:sz w:val="20"/>
                <w:szCs w:val="20"/>
              </w:rPr>
            </w:pP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534</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407</w:t>
            </w: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sz w:val="20"/>
                <w:szCs w:val="20"/>
              </w:rPr>
            </w:pPr>
            <w:r>
              <w:rPr>
                <w:rFonts w:ascii="Arial" w:hAnsi="Arial" w:cs="Arial"/>
                <w:sz w:val="20"/>
                <w:szCs w:val="20"/>
              </w:rPr>
              <w:t xml:space="preserve">Upplupna </w:t>
            </w:r>
            <w:proofErr w:type="spellStart"/>
            <w:r>
              <w:rPr>
                <w:rFonts w:ascii="Arial" w:hAnsi="Arial" w:cs="Arial"/>
                <w:sz w:val="20"/>
                <w:szCs w:val="20"/>
              </w:rPr>
              <w:t>kostn</w:t>
            </w:r>
            <w:proofErr w:type="spellEnd"/>
            <w:r>
              <w:rPr>
                <w:rFonts w:ascii="Arial" w:hAnsi="Arial" w:cs="Arial"/>
                <w:sz w:val="20"/>
                <w:szCs w:val="20"/>
              </w:rPr>
              <w:t xml:space="preserve">, </w:t>
            </w:r>
            <w:proofErr w:type="spellStart"/>
            <w:r>
              <w:rPr>
                <w:rFonts w:ascii="Arial" w:hAnsi="Arial" w:cs="Arial"/>
                <w:sz w:val="20"/>
                <w:szCs w:val="20"/>
              </w:rPr>
              <w:t>förutbet</w:t>
            </w:r>
            <w:proofErr w:type="spellEnd"/>
            <w:r>
              <w:rPr>
                <w:rFonts w:ascii="Arial" w:hAnsi="Arial" w:cs="Arial"/>
                <w:sz w:val="20"/>
                <w:szCs w:val="20"/>
              </w:rPr>
              <w:t xml:space="preserve"> intäkter</w:t>
            </w:r>
          </w:p>
        </w:tc>
        <w:tc>
          <w:tcPr>
            <w:tcW w:w="641"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19</w:t>
            </w: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3 599</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sz w:val="20"/>
                <w:szCs w:val="20"/>
              </w:rPr>
            </w:pPr>
            <w:r>
              <w:rPr>
                <w:rFonts w:ascii="Arial" w:hAnsi="Arial" w:cs="Arial"/>
                <w:sz w:val="20"/>
                <w:szCs w:val="20"/>
              </w:rPr>
              <w:t>2 114</w:t>
            </w: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b/>
                <w:bCs/>
                <w:sz w:val="20"/>
                <w:szCs w:val="20"/>
              </w:rPr>
            </w:pPr>
            <w:r>
              <w:rPr>
                <w:rFonts w:ascii="Arial" w:hAnsi="Arial" w:cs="Arial"/>
                <w:b/>
                <w:bCs/>
                <w:sz w:val="20"/>
                <w:szCs w:val="20"/>
              </w:rPr>
              <w:t>Summa kortfristiga skulder</w:t>
            </w:r>
          </w:p>
        </w:tc>
        <w:tc>
          <w:tcPr>
            <w:tcW w:w="641" w:type="dxa"/>
            <w:tcBorders>
              <w:top w:val="nil"/>
              <w:left w:val="nil"/>
              <w:bottom w:val="nil"/>
              <w:right w:val="nil"/>
            </w:tcBorders>
            <w:shd w:val="clear" w:color="auto" w:fill="auto"/>
            <w:noWrap/>
            <w:vAlign w:val="bottom"/>
            <w:hideMark/>
          </w:tcPr>
          <w:p w:rsidR="00AE3CD9" w:rsidRDefault="00AE3CD9">
            <w:pPr>
              <w:rPr>
                <w:rFonts w:ascii="Arial" w:hAnsi="Arial" w:cs="Arial"/>
                <w:b/>
                <w:bCs/>
                <w:sz w:val="20"/>
                <w:szCs w:val="20"/>
              </w:rPr>
            </w:pP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sz w:val="20"/>
                <w:szCs w:val="20"/>
              </w:rPr>
            </w:pPr>
            <w:r>
              <w:rPr>
                <w:rFonts w:ascii="Arial" w:hAnsi="Arial" w:cs="Arial"/>
                <w:b/>
                <w:bCs/>
                <w:sz w:val="20"/>
                <w:szCs w:val="20"/>
              </w:rPr>
              <w:t>10 128</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sz w:val="20"/>
                <w:szCs w:val="20"/>
              </w:rPr>
            </w:pPr>
            <w:r>
              <w:rPr>
                <w:rFonts w:ascii="Arial" w:hAnsi="Arial" w:cs="Arial"/>
                <w:b/>
                <w:bCs/>
                <w:sz w:val="20"/>
                <w:szCs w:val="20"/>
              </w:rPr>
              <w:t>6 940</w:t>
            </w:r>
          </w:p>
        </w:tc>
      </w:tr>
      <w:tr w:rsidR="00AE3CD9" w:rsidTr="00025C0E">
        <w:trPr>
          <w:trHeight w:val="255"/>
          <w:jc w:val="center"/>
        </w:trPr>
        <w:tc>
          <w:tcPr>
            <w:tcW w:w="4920" w:type="dxa"/>
            <w:tcBorders>
              <w:top w:val="nil"/>
              <w:left w:val="nil"/>
              <w:bottom w:val="nil"/>
              <w:right w:val="nil"/>
            </w:tcBorders>
            <w:shd w:val="clear" w:color="auto" w:fill="auto"/>
            <w:noWrap/>
            <w:vAlign w:val="bottom"/>
            <w:hideMark/>
          </w:tcPr>
          <w:p w:rsidR="00AE3CD9" w:rsidRDefault="00AE3CD9">
            <w:pPr>
              <w:rPr>
                <w:rFonts w:ascii="Arial" w:hAnsi="Arial" w:cs="Arial"/>
                <w:b/>
                <w:bCs/>
                <w:sz w:val="20"/>
                <w:szCs w:val="20"/>
              </w:rPr>
            </w:pPr>
            <w:r>
              <w:rPr>
                <w:rFonts w:ascii="Arial" w:hAnsi="Arial" w:cs="Arial"/>
                <w:b/>
                <w:bCs/>
                <w:sz w:val="20"/>
                <w:szCs w:val="20"/>
              </w:rPr>
              <w:t>SUMMA EGET KAPITAL O SKULDER</w:t>
            </w:r>
          </w:p>
        </w:tc>
        <w:tc>
          <w:tcPr>
            <w:tcW w:w="641" w:type="dxa"/>
            <w:tcBorders>
              <w:top w:val="nil"/>
              <w:left w:val="nil"/>
              <w:bottom w:val="nil"/>
              <w:right w:val="nil"/>
            </w:tcBorders>
            <w:shd w:val="clear" w:color="auto" w:fill="auto"/>
            <w:noWrap/>
            <w:vAlign w:val="bottom"/>
            <w:hideMark/>
          </w:tcPr>
          <w:p w:rsidR="00AE3CD9" w:rsidRDefault="00AE3CD9">
            <w:pPr>
              <w:rPr>
                <w:rFonts w:ascii="Arial" w:hAnsi="Arial" w:cs="Arial"/>
                <w:b/>
                <w:bCs/>
                <w:sz w:val="20"/>
                <w:szCs w:val="20"/>
              </w:rPr>
            </w:pPr>
          </w:p>
        </w:tc>
        <w:tc>
          <w:tcPr>
            <w:tcW w:w="180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sz w:val="20"/>
                <w:szCs w:val="20"/>
              </w:rPr>
            </w:pPr>
            <w:r>
              <w:rPr>
                <w:rFonts w:ascii="Arial" w:hAnsi="Arial" w:cs="Arial"/>
                <w:b/>
                <w:bCs/>
                <w:sz w:val="20"/>
                <w:szCs w:val="20"/>
              </w:rPr>
              <w:t>132 152</w:t>
            </w:r>
          </w:p>
        </w:tc>
        <w:tc>
          <w:tcPr>
            <w:tcW w:w="1640" w:type="dxa"/>
            <w:tcBorders>
              <w:top w:val="nil"/>
              <w:left w:val="nil"/>
              <w:bottom w:val="nil"/>
              <w:right w:val="nil"/>
            </w:tcBorders>
            <w:shd w:val="clear" w:color="auto" w:fill="auto"/>
            <w:noWrap/>
            <w:vAlign w:val="bottom"/>
            <w:hideMark/>
          </w:tcPr>
          <w:p w:rsidR="00AE3CD9" w:rsidRDefault="00AE3CD9">
            <w:pPr>
              <w:jc w:val="right"/>
              <w:rPr>
                <w:rFonts w:ascii="Arial" w:hAnsi="Arial" w:cs="Arial"/>
                <w:b/>
                <w:bCs/>
                <w:sz w:val="20"/>
                <w:szCs w:val="20"/>
              </w:rPr>
            </w:pPr>
            <w:r>
              <w:rPr>
                <w:rFonts w:ascii="Arial" w:hAnsi="Arial" w:cs="Arial"/>
                <w:b/>
                <w:bCs/>
                <w:sz w:val="20"/>
                <w:szCs w:val="20"/>
              </w:rPr>
              <w:t>131 463</w:t>
            </w:r>
          </w:p>
        </w:tc>
      </w:tr>
    </w:tbl>
    <w:p w:rsidR="007316F2" w:rsidRPr="00DE2837" w:rsidRDefault="007316F2" w:rsidP="00A11B5C">
      <w:pPr>
        <w:ind w:left="1418" w:right="1416"/>
        <w:outlineLvl w:val="0"/>
        <w:rPr>
          <w:rFonts w:ascii="Arial" w:hAnsi="Arial" w:cs="Arial"/>
          <w:b/>
          <w:sz w:val="28"/>
          <w:szCs w:val="32"/>
        </w:rPr>
      </w:pPr>
      <w:r w:rsidRPr="00DE2837">
        <w:rPr>
          <w:rFonts w:ascii="Arial" w:hAnsi="Arial" w:cs="Arial"/>
          <w:b/>
          <w:sz w:val="28"/>
          <w:szCs w:val="32"/>
        </w:rPr>
        <w:t xml:space="preserve">Malå Energi </w:t>
      </w:r>
      <w:r w:rsidR="009F0FFC" w:rsidRPr="00DE2837">
        <w:rPr>
          <w:rFonts w:ascii="Arial" w:hAnsi="Arial" w:cs="Arial"/>
          <w:b/>
          <w:sz w:val="28"/>
          <w:szCs w:val="32"/>
        </w:rPr>
        <w:t>&amp;</w:t>
      </w:r>
      <w:r w:rsidRPr="00DE2837">
        <w:rPr>
          <w:rFonts w:ascii="Arial" w:hAnsi="Arial" w:cs="Arial"/>
          <w:b/>
          <w:sz w:val="28"/>
          <w:szCs w:val="32"/>
        </w:rPr>
        <w:t xml:space="preserve"> Industri AB</w:t>
      </w:r>
    </w:p>
    <w:p w:rsidR="007316F2" w:rsidRPr="00315BE4" w:rsidRDefault="007316F2" w:rsidP="00A11B5C">
      <w:pPr>
        <w:ind w:left="1418" w:right="1416"/>
        <w:outlineLvl w:val="0"/>
        <w:rPr>
          <w:rFonts w:ascii="Arial" w:hAnsi="Arial" w:cs="Arial"/>
          <w:b/>
          <w:sz w:val="22"/>
          <w:szCs w:val="22"/>
          <w:highlight w:val="yellow"/>
        </w:rPr>
      </w:pPr>
    </w:p>
    <w:p w:rsidR="007D1CF1" w:rsidRDefault="007D1CF1" w:rsidP="00A11B5C">
      <w:pPr>
        <w:ind w:left="1418" w:right="1416"/>
        <w:rPr>
          <w:rFonts w:ascii="Arial" w:hAnsi="Arial" w:cs="Arial"/>
        </w:rPr>
      </w:pPr>
      <w:r>
        <w:rPr>
          <w:rFonts w:ascii="Arial" w:hAnsi="Arial" w:cs="Arial"/>
        </w:rPr>
        <w:t xml:space="preserve">Malå kommun äger samtliga aktier i Malå Energi- och Industri AB, </w:t>
      </w:r>
      <w:proofErr w:type="spellStart"/>
      <w:r>
        <w:rPr>
          <w:rFonts w:ascii="Arial" w:hAnsi="Arial" w:cs="Arial"/>
        </w:rPr>
        <w:t>Meni</w:t>
      </w:r>
      <w:proofErr w:type="spellEnd"/>
      <w:r>
        <w:rPr>
          <w:rFonts w:ascii="Arial" w:hAnsi="Arial" w:cs="Arial"/>
        </w:rPr>
        <w:t xml:space="preserve">. </w:t>
      </w:r>
      <w:proofErr w:type="spellStart"/>
      <w:r>
        <w:rPr>
          <w:rFonts w:ascii="Arial" w:hAnsi="Arial" w:cs="Arial"/>
        </w:rPr>
        <w:t>Meni</w:t>
      </w:r>
      <w:proofErr w:type="spellEnd"/>
      <w:r>
        <w:rPr>
          <w:rFonts w:ascii="Arial" w:hAnsi="Arial" w:cs="Arial"/>
        </w:rPr>
        <w:t xml:space="preserve"> är ett bolag som uppför, hyr ut och förvaltar industri- och näringslokaler. Bolaget har även till uppgift att inom Malå kommun uppföra, köpa, sälja och förvalta fastig</w:t>
      </w:r>
      <w:r>
        <w:rPr>
          <w:rFonts w:ascii="Arial" w:hAnsi="Arial" w:cs="Arial"/>
        </w:rPr>
        <w:softHyphen/>
        <w:t>heter för besöksnäringen samt med det rörliga friluftslivet förenade anlägg</w:t>
      </w:r>
      <w:r>
        <w:rPr>
          <w:rFonts w:ascii="Arial" w:hAnsi="Arial" w:cs="Arial"/>
        </w:rPr>
        <w:softHyphen/>
        <w:t xml:space="preserve">ningar. </w:t>
      </w:r>
    </w:p>
    <w:p w:rsidR="00684F4E" w:rsidRDefault="00684F4E" w:rsidP="00A11B5C">
      <w:pPr>
        <w:ind w:left="1418" w:right="1416"/>
        <w:outlineLvl w:val="0"/>
        <w:rPr>
          <w:rFonts w:ascii="Arial" w:hAnsi="Arial" w:cs="Arial"/>
          <w:sz w:val="28"/>
        </w:rPr>
      </w:pPr>
    </w:p>
    <w:p w:rsidR="007316F2" w:rsidRPr="00393024" w:rsidRDefault="007316F2" w:rsidP="00A11B5C">
      <w:pPr>
        <w:ind w:left="1418" w:right="1416"/>
        <w:outlineLvl w:val="0"/>
        <w:rPr>
          <w:rFonts w:ascii="Arial" w:hAnsi="Arial" w:cs="Arial"/>
          <w:sz w:val="28"/>
        </w:rPr>
      </w:pPr>
      <w:r w:rsidRPr="00393024">
        <w:rPr>
          <w:rFonts w:ascii="Arial" w:hAnsi="Arial" w:cs="Arial"/>
          <w:sz w:val="28"/>
        </w:rPr>
        <w:t>Ekonomi</w:t>
      </w:r>
    </w:p>
    <w:p w:rsidR="00393024" w:rsidRDefault="00393024" w:rsidP="00A11B5C">
      <w:pPr>
        <w:ind w:left="1418" w:right="1416" w:firstLine="764"/>
        <w:rPr>
          <w:rFonts w:ascii="Arial" w:hAnsi="Arial" w:cs="Arial"/>
        </w:rPr>
      </w:pPr>
      <w:r>
        <w:rPr>
          <w:rFonts w:ascii="Arial" w:hAnsi="Arial" w:cs="Arial"/>
        </w:rPr>
        <w:t xml:space="preserve"> </w:t>
      </w:r>
    </w:p>
    <w:p w:rsidR="00393024" w:rsidRPr="00962840" w:rsidRDefault="00393024" w:rsidP="00A11B5C">
      <w:pPr>
        <w:ind w:left="1418" w:right="1416"/>
        <w:rPr>
          <w:rFonts w:ascii="Arial" w:hAnsi="Arial" w:cs="Arial"/>
        </w:rPr>
      </w:pPr>
      <w:r>
        <w:rPr>
          <w:rFonts w:ascii="Arial" w:hAnsi="Arial" w:cs="Arial"/>
        </w:rPr>
        <w:t xml:space="preserve">Bolaget gör en vinst på </w:t>
      </w:r>
      <w:r w:rsidR="003229C0">
        <w:rPr>
          <w:rFonts w:ascii="Arial" w:hAnsi="Arial" w:cs="Arial"/>
        </w:rPr>
        <w:t>0,4 mnk</w:t>
      </w:r>
      <w:r w:rsidRPr="001A0F70">
        <w:rPr>
          <w:rFonts w:ascii="Arial" w:hAnsi="Arial" w:cs="Arial"/>
        </w:rPr>
        <w:t>r</w:t>
      </w:r>
      <w:r>
        <w:rPr>
          <w:rFonts w:ascii="Arial" w:hAnsi="Arial" w:cs="Arial"/>
        </w:rPr>
        <w:t xml:space="preserve"> för verksamhetsåret 2019. </w:t>
      </w:r>
    </w:p>
    <w:p w:rsidR="002A1BA4" w:rsidRPr="00315BE4" w:rsidRDefault="002A1BA4" w:rsidP="00A11B5C">
      <w:pPr>
        <w:ind w:left="1418" w:right="1416"/>
        <w:rPr>
          <w:rFonts w:ascii="Arial" w:hAnsi="Arial" w:cs="Arial"/>
          <w:highlight w:val="yellow"/>
        </w:rPr>
      </w:pPr>
    </w:p>
    <w:p w:rsidR="007316F2" w:rsidRPr="00393024" w:rsidRDefault="007316F2" w:rsidP="00A11B5C">
      <w:pPr>
        <w:ind w:left="1418" w:right="1416"/>
        <w:outlineLvl w:val="0"/>
        <w:rPr>
          <w:rFonts w:ascii="Arial" w:hAnsi="Arial" w:cs="Arial"/>
          <w:i/>
        </w:rPr>
      </w:pPr>
      <w:r w:rsidRPr="00393024">
        <w:rPr>
          <w:rFonts w:ascii="Arial" w:hAnsi="Arial" w:cs="Arial"/>
          <w:i/>
        </w:rPr>
        <w:t>Uthyrningsläget</w:t>
      </w:r>
    </w:p>
    <w:p w:rsidR="00393024" w:rsidRDefault="00393024" w:rsidP="00A11B5C">
      <w:pPr>
        <w:ind w:left="1418" w:right="1416" w:firstLine="764"/>
        <w:outlineLvl w:val="0"/>
        <w:rPr>
          <w:rFonts w:ascii="Arial" w:hAnsi="Arial" w:cs="Arial"/>
        </w:rPr>
      </w:pPr>
      <w:r>
        <w:rPr>
          <w:rFonts w:ascii="Arial" w:hAnsi="Arial" w:cs="Arial"/>
        </w:rPr>
        <w:t xml:space="preserve"> </w:t>
      </w:r>
    </w:p>
    <w:p w:rsidR="00393024" w:rsidRPr="00EC0759" w:rsidRDefault="00393024" w:rsidP="00A11B5C">
      <w:pPr>
        <w:ind w:left="1418" w:right="1416"/>
        <w:outlineLvl w:val="0"/>
        <w:rPr>
          <w:rFonts w:ascii="Arial" w:hAnsi="Arial" w:cs="Arial"/>
        </w:rPr>
      </w:pPr>
      <w:r w:rsidRPr="00DD1587">
        <w:rPr>
          <w:rFonts w:ascii="Arial" w:hAnsi="Arial" w:cs="Arial"/>
        </w:rPr>
        <w:t>Vid årets slut fanns</w:t>
      </w:r>
      <w:r>
        <w:rPr>
          <w:rFonts w:ascii="Arial" w:hAnsi="Arial" w:cs="Arial"/>
        </w:rPr>
        <w:t xml:space="preserve"> outhyrda lokaler på </w:t>
      </w:r>
      <w:r w:rsidRPr="00611DD5">
        <w:rPr>
          <w:rFonts w:ascii="Arial" w:hAnsi="Arial" w:cs="Arial"/>
        </w:rPr>
        <w:t xml:space="preserve">Fabriksgatan 1 &amp; 4 samt </w:t>
      </w:r>
      <w:proofErr w:type="spellStart"/>
      <w:r w:rsidRPr="00611DD5">
        <w:rPr>
          <w:rFonts w:ascii="Arial" w:hAnsi="Arial" w:cs="Arial"/>
        </w:rPr>
        <w:t>Spånvägen</w:t>
      </w:r>
      <w:proofErr w:type="spellEnd"/>
      <w:r w:rsidRPr="00611DD5">
        <w:rPr>
          <w:rFonts w:ascii="Arial" w:hAnsi="Arial" w:cs="Arial"/>
        </w:rPr>
        <w:t xml:space="preserve"> 4</w:t>
      </w:r>
      <w:r>
        <w:rPr>
          <w:rFonts w:ascii="Arial" w:hAnsi="Arial" w:cs="Arial"/>
        </w:rPr>
        <w:t xml:space="preserve">.  </w:t>
      </w:r>
    </w:p>
    <w:p w:rsidR="00393024" w:rsidRDefault="00393024" w:rsidP="00A11B5C">
      <w:pPr>
        <w:ind w:left="1418" w:right="1416"/>
        <w:outlineLvl w:val="0"/>
        <w:rPr>
          <w:rFonts w:ascii="Arial" w:hAnsi="Arial" w:cs="Arial"/>
          <w:b/>
          <w:u w:val="single"/>
        </w:rPr>
      </w:pPr>
    </w:p>
    <w:p w:rsidR="007316F2" w:rsidRPr="00393024" w:rsidRDefault="007316F2" w:rsidP="00A11B5C">
      <w:pPr>
        <w:ind w:left="114" w:right="1416" w:firstLine="1304"/>
        <w:outlineLvl w:val="0"/>
        <w:rPr>
          <w:rFonts w:ascii="Arial" w:hAnsi="Arial" w:cs="Arial"/>
          <w:i/>
        </w:rPr>
      </w:pPr>
      <w:r w:rsidRPr="00393024">
        <w:rPr>
          <w:rFonts w:ascii="Arial" w:hAnsi="Arial" w:cs="Arial"/>
          <w:i/>
        </w:rPr>
        <w:t>Slalombackarna/camping</w:t>
      </w:r>
    </w:p>
    <w:p w:rsidR="00393024" w:rsidRDefault="00393024" w:rsidP="00A11B5C">
      <w:pPr>
        <w:ind w:left="1418" w:right="1416"/>
        <w:rPr>
          <w:rFonts w:ascii="Arial" w:hAnsi="Arial" w:cs="Arial"/>
        </w:rPr>
      </w:pPr>
    </w:p>
    <w:p w:rsidR="00393024" w:rsidRDefault="00393024" w:rsidP="00A11B5C">
      <w:pPr>
        <w:ind w:left="1418" w:right="1416"/>
        <w:rPr>
          <w:rFonts w:ascii="Arial" w:hAnsi="Arial" w:cs="Arial"/>
          <w:strike/>
        </w:rPr>
      </w:pPr>
      <w:r w:rsidRPr="00E9472E">
        <w:rPr>
          <w:rFonts w:ascii="Arial" w:hAnsi="Arial" w:cs="Arial"/>
        </w:rPr>
        <w:t>Slalomback</w:t>
      </w:r>
      <w:r>
        <w:rPr>
          <w:rFonts w:ascii="Arial" w:hAnsi="Arial" w:cs="Arial"/>
        </w:rPr>
        <w:t>en samt campingen har 2019</w:t>
      </w:r>
      <w:r w:rsidRPr="00E9472E">
        <w:rPr>
          <w:rFonts w:ascii="Arial" w:hAnsi="Arial" w:cs="Arial"/>
        </w:rPr>
        <w:t xml:space="preserve"> varit utarrenderade till </w:t>
      </w:r>
      <w:r>
        <w:rPr>
          <w:rFonts w:ascii="Arial" w:hAnsi="Arial" w:cs="Arial"/>
        </w:rPr>
        <w:t xml:space="preserve">kultur- och fritidsnämnden i </w:t>
      </w:r>
      <w:r w:rsidRPr="00E9472E">
        <w:rPr>
          <w:rFonts w:ascii="Arial" w:hAnsi="Arial" w:cs="Arial"/>
        </w:rPr>
        <w:t xml:space="preserve">Malå </w:t>
      </w:r>
      <w:r w:rsidRPr="00962840">
        <w:rPr>
          <w:rFonts w:ascii="Arial" w:hAnsi="Arial" w:cs="Arial"/>
        </w:rPr>
        <w:t xml:space="preserve">kommun. </w:t>
      </w:r>
    </w:p>
    <w:p w:rsidR="007316F2" w:rsidRPr="00315BE4" w:rsidRDefault="007316F2" w:rsidP="008620FF">
      <w:pPr>
        <w:ind w:left="1418" w:right="1416"/>
        <w:rPr>
          <w:rFonts w:ascii="Arial" w:hAnsi="Arial" w:cs="Arial"/>
          <w:highlight w:val="yellow"/>
          <w:u w:val="single"/>
        </w:rPr>
      </w:pPr>
    </w:p>
    <w:p w:rsidR="007316F2" w:rsidRPr="00C3216F" w:rsidRDefault="007316F2" w:rsidP="00A11B5C">
      <w:pPr>
        <w:ind w:left="1418" w:right="1416"/>
        <w:rPr>
          <w:rFonts w:ascii="Arial" w:hAnsi="Arial" w:cs="Arial"/>
        </w:rPr>
      </w:pPr>
      <w:r w:rsidRPr="00C3216F">
        <w:rPr>
          <w:rFonts w:ascii="Arial" w:hAnsi="Arial" w:cs="Arial"/>
          <w:sz w:val="28"/>
        </w:rPr>
        <w:t>Framtida utveckling</w:t>
      </w:r>
    </w:p>
    <w:p w:rsidR="007316F2" w:rsidRPr="00C3216F" w:rsidRDefault="007316F2" w:rsidP="008620FF">
      <w:pPr>
        <w:ind w:left="1418" w:right="1416"/>
        <w:rPr>
          <w:rFonts w:ascii="Arial" w:hAnsi="Arial" w:cs="Arial"/>
        </w:rPr>
      </w:pPr>
    </w:p>
    <w:p w:rsidR="008E6F3D" w:rsidRPr="00C3216F" w:rsidRDefault="008E6F3D" w:rsidP="008620FF">
      <w:pPr>
        <w:ind w:left="1418" w:right="1416"/>
        <w:rPr>
          <w:rFonts w:ascii="Arial" w:hAnsi="Arial" w:cs="Arial"/>
        </w:rPr>
      </w:pPr>
      <w:proofErr w:type="spellStart"/>
      <w:r w:rsidRPr="00C3216F">
        <w:rPr>
          <w:rFonts w:ascii="Arial" w:hAnsi="Arial" w:cs="Arial"/>
        </w:rPr>
        <w:t>Meni</w:t>
      </w:r>
      <w:proofErr w:type="spellEnd"/>
      <w:r w:rsidRPr="00C3216F">
        <w:rPr>
          <w:rFonts w:ascii="Arial" w:hAnsi="Arial" w:cs="Arial"/>
        </w:rPr>
        <w:t xml:space="preserve"> AB skall enligt bolagsordningen bland annat främja kommunens utveckling genom att tillhandahålla ändamålsenliga lokaler och anläggningar till näringslivet.</w:t>
      </w:r>
    </w:p>
    <w:p w:rsidR="00C3216F" w:rsidRDefault="00C3216F" w:rsidP="00C3216F">
      <w:pPr>
        <w:ind w:left="1304"/>
        <w:rPr>
          <w:rFonts w:ascii="Arial" w:hAnsi="Arial" w:cs="Arial"/>
        </w:rPr>
      </w:pPr>
    </w:p>
    <w:p w:rsidR="00C3216F" w:rsidRPr="00AB48BD" w:rsidRDefault="00C3216F" w:rsidP="00A11B5C">
      <w:pPr>
        <w:ind w:left="1418" w:right="1416"/>
        <w:rPr>
          <w:rFonts w:ascii="Arial" w:hAnsi="Arial" w:cs="Arial"/>
        </w:rPr>
      </w:pPr>
      <w:r w:rsidRPr="00AB48BD">
        <w:rPr>
          <w:rFonts w:ascii="Arial" w:hAnsi="Arial" w:cs="Arial"/>
        </w:rPr>
        <w:t xml:space="preserve">Försäljningen </w:t>
      </w:r>
      <w:r>
        <w:rPr>
          <w:rFonts w:ascii="Arial" w:hAnsi="Arial" w:cs="Arial"/>
        </w:rPr>
        <w:t xml:space="preserve">av </w:t>
      </w:r>
      <w:proofErr w:type="spellStart"/>
      <w:r>
        <w:rPr>
          <w:rFonts w:ascii="Arial" w:hAnsi="Arial" w:cs="Arial"/>
        </w:rPr>
        <w:t>Tjamstan</w:t>
      </w:r>
      <w:proofErr w:type="spellEnd"/>
      <w:r>
        <w:rPr>
          <w:rFonts w:ascii="Arial" w:hAnsi="Arial" w:cs="Arial"/>
        </w:rPr>
        <w:t xml:space="preserve">, Camping, Skidanläggning och Hotell </w:t>
      </w:r>
      <w:r w:rsidRPr="00AB48BD">
        <w:rPr>
          <w:rFonts w:ascii="Arial" w:hAnsi="Arial" w:cs="Arial"/>
        </w:rPr>
        <w:t xml:space="preserve">kommer att innebära en minskning av Bolagets kapital med </w:t>
      </w:r>
      <w:proofErr w:type="gramStart"/>
      <w:r w:rsidRPr="00AB48BD">
        <w:rPr>
          <w:rFonts w:ascii="Arial" w:hAnsi="Arial" w:cs="Arial"/>
        </w:rPr>
        <w:t>25%</w:t>
      </w:r>
      <w:proofErr w:type="gramEnd"/>
      <w:r w:rsidRPr="00AB48BD">
        <w:rPr>
          <w:rFonts w:ascii="Arial" w:hAnsi="Arial" w:cs="Arial"/>
        </w:rPr>
        <w:t xml:space="preserve"> och nettointäkterna med 10%. Bolagets styrelse har beslutat att jobba för att skapa möjlighet att utveckla de kvarvarande delar i den omfattning som behövs för att bedriva en sund verksamhet. </w:t>
      </w:r>
    </w:p>
    <w:p w:rsidR="00C3216F" w:rsidRPr="00AB48BD" w:rsidRDefault="00C3216F" w:rsidP="00A11B5C">
      <w:pPr>
        <w:ind w:left="1418" w:right="1416"/>
        <w:rPr>
          <w:rFonts w:ascii="Arial" w:hAnsi="Arial" w:cs="Arial"/>
        </w:rPr>
      </w:pPr>
    </w:p>
    <w:p w:rsidR="00C3216F" w:rsidRPr="001639B1" w:rsidRDefault="00C3216F" w:rsidP="00A11B5C">
      <w:pPr>
        <w:ind w:left="1418" w:right="1416"/>
        <w:rPr>
          <w:rFonts w:ascii="Arial" w:hAnsi="Arial" w:cs="Arial"/>
        </w:rPr>
      </w:pPr>
      <w:r w:rsidRPr="00AB48BD">
        <w:rPr>
          <w:rFonts w:ascii="Arial" w:hAnsi="Arial" w:cs="Arial"/>
        </w:rPr>
        <w:t xml:space="preserve">I avvaktan på försäljningen av </w:t>
      </w:r>
      <w:proofErr w:type="spellStart"/>
      <w:r w:rsidRPr="00AB48BD">
        <w:rPr>
          <w:rFonts w:ascii="Arial" w:hAnsi="Arial" w:cs="Arial"/>
        </w:rPr>
        <w:t>Tjamsta</w:t>
      </w:r>
      <w:proofErr w:type="spellEnd"/>
      <w:r>
        <w:rPr>
          <w:rFonts w:ascii="Arial" w:hAnsi="Arial" w:cs="Arial"/>
        </w:rPr>
        <w:t>-</w:t>
      </w:r>
      <w:r w:rsidRPr="00AB48BD">
        <w:rPr>
          <w:rFonts w:ascii="Arial" w:hAnsi="Arial" w:cs="Arial"/>
        </w:rPr>
        <w:t>anläggningen fortsätter bolaget att arbeta för att minska den vakanta ytan och att se över hyresnivåerna. Bolaget ser även över de driftkostnader som finns för att se vilka åtgärder som bolaget kan genomföra för att sänka driftkostnaderna. På så vis får bolaget ett bättre driftnetto på fastigheterna, och bättre ekonomiska förutsättningar för framtiden.</w:t>
      </w:r>
    </w:p>
    <w:p w:rsidR="00C3216F" w:rsidRDefault="00C3216F" w:rsidP="00C3216F">
      <w:pPr>
        <w:ind w:firstLine="540"/>
        <w:outlineLvl w:val="0"/>
        <w:rPr>
          <w:rFonts w:ascii="Arial" w:hAnsi="Arial" w:cs="Arial"/>
          <w:b/>
          <w:u w:val="single"/>
        </w:rPr>
      </w:pPr>
    </w:p>
    <w:p w:rsidR="008E6F3D" w:rsidRPr="00315BE4" w:rsidRDefault="008E6F3D" w:rsidP="008620FF">
      <w:pPr>
        <w:ind w:left="1418" w:right="1416"/>
        <w:rPr>
          <w:rFonts w:ascii="Arial" w:hAnsi="Arial" w:cs="Arial"/>
          <w:highlight w:val="yellow"/>
        </w:rPr>
      </w:pPr>
    </w:p>
    <w:p w:rsidR="00ED5ECB" w:rsidRPr="00315BE4" w:rsidRDefault="00ED5ECB" w:rsidP="00ED5ECB">
      <w:pPr>
        <w:ind w:left="1418"/>
        <w:rPr>
          <w:rFonts w:ascii="Arial" w:hAnsi="Arial" w:cs="Arial"/>
          <w:highlight w:val="yellow"/>
        </w:rPr>
      </w:pPr>
    </w:p>
    <w:p w:rsidR="00ED5ECB" w:rsidRPr="00315BE4" w:rsidRDefault="00ED5ECB" w:rsidP="00ED5ECB">
      <w:pPr>
        <w:ind w:left="1418"/>
        <w:rPr>
          <w:rFonts w:ascii="Arial" w:hAnsi="Arial" w:cs="Arial"/>
          <w:highlight w:val="yellow"/>
        </w:rPr>
      </w:pPr>
    </w:p>
    <w:p w:rsidR="00ED5ECB" w:rsidRPr="00315BE4" w:rsidRDefault="00ED5ECB" w:rsidP="00ED5ECB">
      <w:pPr>
        <w:ind w:left="1418"/>
        <w:rPr>
          <w:rFonts w:ascii="Arial" w:hAnsi="Arial" w:cs="Arial"/>
          <w:highlight w:val="yellow"/>
        </w:rPr>
      </w:pPr>
    </w:p>
    <w:p w:rsidR="00ED5ECB" w:rsidRPr="00315BE4" w:rsidRDefault="00ED5ECB" w:rsidP="00ED5ECB">
      <w:pPr>
        <w:ind w:left="1418"/>
        <w:rPr>
          <w:rFonts w:ascii="Arial" w:hAnsi="Arial" w:cs="Arial"/>
          <w:highlight w:val="yellow"/>
        </w:rPr>
      </w:pPr>
    </w:p>
    <w:p w:rsidR="00ED5ECB" w:rsidRPr="00315BE4" w:rsidRDefault="00ED5ECB" w:rsidP="00ED5ECB">
      <w:pPr>
        <w:ind w:left="1418"/>
        <w:rPr>
          <w:rFonts w:ascii="Arial" w:hAnsi="Arial" w:cs="Arial"/>
          <w:highlight w:val="yellow"/>
        </w:rPr>
      </w:pPr>
    </w:p>
    <w:p w:rsidR="0013572C" w:rsidRDefault="0013572C">
      <w:pPr>
        <w:rPr>
          <w:rFonts w:ascii="Arial" w:hAnsi="Arial" w:cs="Arial"/>
          <w:sz w:val="28"/>
          <w:szCs w:val="22"/>
        </w:rPr>
      </w:pPr>
      <w:r>
        <w:rPr>
          <w:rFonts w:ascii="Arial" w:hAnsi="Arial" w:cs="Arial"/>
          <w:sz w:val="28"/>
          <w:szCs w:val="22"/>
        </w:rPr>
        <w:br w:type="page"/>
      </w:r>
    </w:p>
    <w:p w:rsidR="00600E70" w:rsidRPr="00315BE4" w:rsidRDefault="00600E70" w:rsidP="00600E70">
      <w:pPr>
        <w:rPr>
          <w:rFonts w:ascii="Arial" w:hAnsi="Arial" w:cs="Arial"/>
          <w:sz w:val="28"/>
          <w:szCs w:val="22"/>
          <w:highlight w:val="yellow"/>
        </w:rPr>
      </w:pPr>
      <w:r w:rsidRPr="00016835">
        <w:rPr>
          <w:rFonts w:ascii="Arial" w:hAnsi="Arial" w:cs="Arial"/>
          <w:sz w:val="28"/>
          <w:szCs w:val="22"/>
        </w:rPr>
        <w:t>Resultaträkning Malå Energi &amp; Industri AB</w:t>
      </w:r>
    </w:p>
    <w:p w:rsidR="00600E70" w:rsidRPr="00315BE4" w:rsidRDefault="00600E70" w:rsidP="003C1BD0">
      <w:pPr>
        <w:rPr>
          <w:rFonts w:ascii="Arial" w:hAnsi="Arial" w:cs="Arial"/>
          <w:sz w:val="28"/>
          <w:szCs w:val="22"/>
          <w:highlight w:val="yellow"/>
        </w:rPr>
      </w:pPr>
    </w:p>
    <w:tbl>
      <w:tblPr>
        <w:tblW w:w="8676" w:type="dxa"/>
        <w:jc w:val="center"/>
        <w:tblCellMar>
          <w:left w:w="70" w:type="dxa"/>
          <w:right w:w="70" w:type="dxa"/>
        </w:tblCellMar>
        <w:tblLook w:val="04A0" w:firstRow="1" w:lastRow="0" w:firstColumn="1" w:lastColumn="0" w:noHBand="0" w:noVBand="1"/>
      </w:tblPr>
      <w:tblGrid>
        <w:gridCol w:w="4536"/>
        <w:gridCol w:w="760"/>
        <w:gridCol w:w="1680"/>
        <w:gridCol w:w="1700"/>
      </w:tblGrid>
      <w:tr w:rsidR="00016835" w:rsidTr="00025C0E">
        <w:trPr>
          <w:trHeight w:val="315"/>
          <w:jc w:val="center"/>
        </w:trPr>
        <w:tc>
          <w:tcPr>
            <w:tcW w:w="4536" w:type="dxa"/>
            <w:tcBorders>
              <w:top w:val="nil"/>
              <w:left w:val="nil"/>
              <w:bottom w:val="nil"/>
              <w:right w:val="nil"/>
            </w:tcBorders>
            <w:shd w:val="clear" w:color="auto" w:fill="auto"/>
            <w:noWrap/>
            <w:vAlign w:val="bottom"/>
            <w:hideMark/>
          </w:tcPr>
          <w:p w:rsidR="00016835" w:rsidRDefault="00016835" w:rsidP="00016835">
            <w:pPr>
              <w:rPr>
                <w:rFonts w:ascii="Arial" w:hAnsi="Arial" w:cs="Arial"/>
                <w:b/>
                <w:bCs/>
                <w:sz w:val="20"/>
                <w:szCs w:val="20"/>
              </w:rPr>
            </w:pPr>
          </w:p>
        </w:tc>
        <w:tc>
          <w:tcPr>
            <w:tcW w:w="760" w:type="dxa"/>
            <w:tcBorders>
              <w:top w:val="nil"/>
              <w:left w:val="nil"/>
              <w:bottom w:val="nil"/>
              <w:right w:val="nil"/>
            </w:tcBorders>
            <w:shd w:val="clear" w:color="auto" w:fill="auto"/>
            <w:noWrap/>
            <w:vAlign w:val="bottom"/>
            <w:hideMark/>
          </w:tcPr>
          <w:p w:rsidR="00016835" w:rsidRDefault="00016835">
            <w:pPr>
              <w:rPr>
                <w:rFonts w:ascii="Arial" w:hAnsi="Arial" w:cs="Arial"/>
                <w:b/>
                <w:bCs/>
                <w:sz w:val="20"/>
                <w:szCs w:val="20"/>
              </w:rPr>
            </w:pPr>
            <w:r>
              <w:rPr>
                <w:rFonts w:ascii="Arial" w:hAnsi="Arial" w:cs="Arial"/>
                <w:b/>
                <w:bCs/>
                <w:sz w:val="20"/>
                <w:szCs w:val="20"/>
              </w:rPr>
              <w:t>NOT</w:t>
            </w:r>
          </w:p>
        </w:tc>
        <w:tc>
          <w:tcPr>
            <w:tcW w:w="1680" w:type="dxa"/>
            <w:tcBorders>
              <w:top w:val="nil"/>
              <w:left w:val="nil"/>
              <w:bottom w:val="nil"/>
              <w:right w:val="nil"/>
            </w:tcBorders>
            <w:shd w:val="clear" w:color="auto" w:fill="auto"/>
            <w:noWrap/>
            <w:vAlign w:val="bottom"/>
            <w:hideMark/>
          </w:tcPr>
          <w:p w:rsidR="00016835" w:rsidRDefault="00016835">
            <w:pPr>
              <w:jc w:val="right"/>
              <w:rPr>
                <w:rFonts w:ascii="Arial" w:hAnsi="Arial" w:cs="Arial"/>
                <w:b/>
                <w:bCs/>
                <w:sz w:val="20"/>
                <w:szCs w:val="20"/>
              </w:rPr>
            </w:pPr>
            <w:r>
              <w:rPr>
                <w:rFonts w:ascii="Arial" w:hAnsi="Arial" w:cs="Arial"/>
                <w:b/>
                <w:bCs/>
                <w:sz w:val="20"/>
                <w:szCs w:val="20"/>
              </w:rPr>
              <w:t>2019</w:t>
            </w:r>
          </w:p>
        </w:tc>
        <w:tc>
          <w:tcPr>
            <w:tcW w:w="1700" w:type="dxa"/>
            <w:tcBorders>
              <w:top w:val="nil"/>
              <w:left w:val="nil"/>
              <w:bottom w:val="nil"/>
              <w:right w:val="nil"/>
            </w:tcBorders>
            <w:shd w:val="clear" w:color="auto" w:fill="auto"/>
            <w:noWrap/>
            <w:vAlign w:val="bottom"/>
            <w:hideMark/>
          </w:tcPr>
          <w:p w:rsidR="00016835" w:rsidRDefault="00016835">
            <w:pPr>
              <w:jc w:val="right"/>
              <w:rPr>
                <w:rFonts w:ascii="Arial" w:hAnsi="Arial" w:cs="Arial"/>
                <w:b/>
                <w:bCs/>
                <w:sz w:val="20"/>
                <w:szCs w:val="20"/>
              </w:rPr>
            </w:pPr>
            <w:r>
              <w:rPr>
                <w:rFonts w:ascii="Arial" w:hAnsi="Arial" w:cs="Arial"/>
                <w:b/>
                <w:bCs/>
                <w:sz w:val="20"/>
                <w:szCs w:val="20"/>
              </w:rPr>
              <w:t>2018</w:t>
            </w:r>
          </w:p>
        </w:tc>
      </w:tr>
      <w:tr w:rsidR="00016835" w:rsidTr="00025C0E">
        <w:trPr>
          <w:trHeight w:val="315"/>
          <w:jc w:val="center"/>
        </w:trPr>
        <w:tc>
          <w:tcPr>
            <w:tcW w:w="4536" w:type="dxa"/>
            <w:tcBorders>
              <w:top w:val="nil"/>
              <w:left w:val="nil"/>
              <w:bottom w:val="nil"/>
              <w:right w:val="nil"/>
            </w:tcBorders>
            <w:shd w:val="clear" w:color="auto" w:fill="auto"/>
            <w:noWrap/>
            <w:vAlign w:val="bottom"/>
            <w:hideMark/>
          </w:tcPr>
          <w:p w:rsidR="00016835" w:rsidRDefault="00016835">
            <w:pPr>
              <w:jc w:val="right"/>
              <w:rPr>
                <w:rFonts w:ascii="Arial" w:hAnsi="Arial" w:cs="Arial"/>
                <w:b/>
                <w:bCs/>
                <w:sz w:val="20"/>
                <w:szCs w:val="20"/>
              </w:rPr>
            </w:pPr>
          </w:p>
        </w:tc>
        <w:tc>
          <w:tcPr>
            <w:tcW w:w="760" w:type="dxa"/>
            <w:tcBorders>
              <w:top w:val="nil"/>
              <w:left w:val="nil"/>
              <w:bottom w:val="nil"/>
              <w:right w:val="nil"/>
            </w:tcBorders>
            <w:shd w:val="clear" w:color="auto" w:fill="auto"/>
            <w:noWrap/>
            <w:vAlign w:val="bottom"/>
            <w:hideMark/>
          </w:tcPr>
          <w:p w:rsidR="00016835" w:rsidRDefault="00016835">
            <w:pPr>
              <w:rPr>
                <w:sz w:val="20"/>
                <w:szCs w:val="20"/>
              </w:rPr>
            </w:pPr>
          </w:p>
        </w:tc>
        <w:tc>
          <w:tcPr>
            <w:tcW w:w="1680" w:type="dxa"/>
            <w:tcBorders>
              <w:top w:val="nil"/>
              <w:left w:val="nil"/>
              <w:bottom w:val="nil"/>
              <w:right w:val="nil"/>
            </w:tcBorders>
            <w:shd w:val="clear" w:color="auto" w:fill="auto"/>
            <w:noWrap/>
            <w:vAlign w:val="bottom"/>
            <w:hideMark/>
          </w:tcPr>
          <w:p w:rsidR="00016835" w:rsidRDefault="00016835">
            <w:pPr>
              <w:rPr>
                <w:sz w:val="20"/>
                <w:szCs w:val="20"/>
              </w:rPr>
            </w:pPr>
          </w:p>
        </w:tc>
        <w:tc>
          <w:tcPr>
            <w:tcW w:w="1700" w:type="dxa"/>
            <w:tcBorders>
              <w:top w:val="nil"/>
              <w:left w:val="nil"/>
              <w:bottom w:val="nil"/>
              <w:right w:val="nil"/>
            </w:tcBorders>
            <w:shd w:val="clear" w:color="auto" w:fill="auto"/>
            <w:noWrap/>
            <w:vAlign w:val="bottom"/>
            <w:hideMark/>
          </w:tcPr>
          <w:p w:rsidR="00016835" w:rsidRDefault="00016835">
            <w:pPr>
              <w:rPr>
                <w:sz w:val="20"/>
                <w:szCs w:val="20"/>
              </w:rPr>
            </w:pPr>
          </w:p>
        </w:tc>
      </w:tr>
      <w:tr w:rsidR="00016835" w:rsidTr="00025C0E">
        <w:trPr>
          <w:trHeight w:val="315"/>
          <w:jc w:val="center"/>
        </w:trPr>
        <w:tc>
          <w:tcPr>
            <w:tcW w:w="4536" w:type="dxa"/>
            <w:tcBorders>
              <w:top w:val="nil"/>
              <w:left w:val="nil"/>
              <w:bottom w:val="nil"/>
              <w:right w:val="nil"/>
            </w:tcBorders>
            <w:shd w:val="clear" w:color="auto" w:fill="auto"/>
            <w:noWrap/>
            <w:vAlign w:val="bottom"/>
            <w:hideMark/>
          </w:tcPr>
          <w:p w:rsidR="00016835" w:rsidRDefault="00016835">
            <w:pPr>
              <w:rPr>
                <w:rFonts w:ascii="Arial" w:hAnsi="Arial" w:cs="Arial"/>
                <w:sz w:val="20"/>
                <w:szCs w:val="20"/>
              </w:rPr>
            </w:pPr>
            <w:r>
              <w:rPr>
                <w:rFonts w:ascii="Arial" w:hAnsi="Arial" w:cs="Arial"/>
                <w:sz w:val="20"/>
                <w:szCs w:val="20"/>
              </w:rPr>
              <w:t>Nettoomsättning</w:t>
            </w:r>
          </w:p>
        </w:tc>
        <w:tc>
          <w:tcPr>
            <w:tcW w:w="760" w:type="dxa"/>
            <w:tcBorders>
              <w:top w:val="nil"/>
              <w:left w:val="nil"/>
              <w:bottom w:val="nil"/>
              <w:right w:val="nil"/>
            </w:tcBorders>
            <w:shd w:val="clear" w:color="auto" w:fill="auto"/>
            <w:noWrap/>
            <w:vAlign w:val="bottom"/>
            <w:hideMark/>
          </w:tcPr>
          <w:p w:rsidR="00016835" w:rsidRDefault="00016835">
            <w:pPr>
              <w:rPr>
                <w:rFonts w:ascii="Arial" w:hAnsi="Arial" w:cs="Arial"/>
                <w:sz w:val="20"/>
                <w:szCs w:val="20"/>
              </w:rPr>
            </w:pPr>
          </w:p>
        </w:tc>
        <w:tc>
          <w:tcPr>
            <w:tcW w:w="1680" w:type="dxa"/>
            <w:tcBorders>
              <w:top w:val="nil"/>
              <w:left w:val="nil"/>
              <w:bottom w:val="nil"/>
              <w:right w:val="nil"/>
            </w:tcBorders>
            <w:shd w:val="clear" w:color="auto" w:fill="auto"/>
            <w:noWrap/>
            <w:vAlign w:val="bottom"/>
            <w:hideMark/>
          </w:tcPr>
          <w:p w:rsidR="00016835" w:rsidRDefault="00016835">
            <w:pPr>
              <w:jc w:val="right"/>
              <w:rPr>
                <w:rFonts w:ascii="Arial" w:hAnsi="Arial" w:cs="Arial"/>
                <w:sz w:val="20"/>
                <w:szCs w:val="20"/>
              </w:rPr>
            </w:pPr>
            <w:r>
              <w:rPr>
                <w:rFonts w:ascii="Arial" w:hAnsi="Arial" w:cs="Arial"/>
                <w:sz w:val="20"/>
                <w:szCs w:val="20"/>
              </w:rPr>
              <w:t>8 291</w:t>
            </w:r>
          </w:p>
        </w:tc>
        <w:tc>
          <w:tcPr>
            <w:tcW w:w="1700" w:type="dxa"/>
            <w:tcBorders>
              <w:top w:val="nil"/>
              <w:left w:val="nil"/>
              <w:bottom w:val="nil"/>
              <w:right w:val="nil"/>
            </w:tcBorders>
            <w:shd w:val="clear" w:color="auto" w:fill="auto"/>
            <w:noWrap/>
            <w:vAlign w:val="bottom"/>
            <w:hideMark/>
          </w:tcPr>
          <w:p w:rsidR="00016835" w:rsidRDefault="00016835">
            <w:pPr>
              <w:jc w:val="right"/>
              <w:rPr>
                <w:rFonts w:ascii="Arial" w:hAnsi="Arial" w:cs="Arial"/>
                <w:sz w:val="20"/>
                <w:szCs w:val="20"/>
              </w:rPr>
            </w:pPr>
            <w:r>
              <w:rPr>
                <w:rFonts w:ascii="Arial" w:hAnsi="Arial" w:cs="Arial"/>
                <w:sz w:val="20"/>
                <w:szCs w:val="20"/>
              </w:rPr>
              <w:t>9 955</w:t>
            </w:r>
          </w:p>
        </w:tc>
      </w:tr>
      <w:tr w:rsidR="00016835" w:rsidTr="00025C0E">
        <w:trPr>
          <w:trHeight w:val="315"/>
          <w:jc w:val="center"/>
        </w:trPr>
        <w:tc>
          <w:tcPr>
            <w:tcW w:w="4536" w:type="dxa"/>
            <w:tcBorders>
              <w:top w:val="nil"/>
              <w:left w:val="nil"/>
              <w:bottom w:val="nil"/>
              <w:right w:val="nil"/>
            </w:tcBorders>
            <w:shd w:val="clear" w:color="auto" w:fill="auto"/>
            <w:noWrap/>
            <w:vAlign w:val="bottom"/>
            <w:hideMark/>
          </w:tcPr>
          <w:p w:rsidR="00016835" w:rsidRDefault="00016835">
            <w:pPr>
              <w:rPr>
                <w:rFonts w:ascii="Arial" w:hAnsi="Arial" w:cs="Arial"/>
                <w:sz w:val="20"/>
                <w:szCs w:val="20"/>
              </w:rPr>
            </w:pPr>
            <w:r>
              <w:rPr>
                <w:rFonts w:ascii="Arial" w:hAnsi="Arial" w:cs="Arial"/>
                <w:sz w:val="20"/>
                <w:szCs w:val="20"/>
              </w:rPr>
              <w:t>Övriga rörelseintäkter</w:t>
            </w:r>
          </w:p>
        </w:tc>
        <w:tc>
          <w:tcPr>
            <w:tcW w:w="760" w:type="dxa"/>
            <w:tcBorders>
              <w:top w:val="nil"/>
              <w:left w:val="nil"/>
              <w:bottom w:val="nil"/>
              <w:right w:val="nil"/>
            </w:tcBorders>
            <w:shd w:val="clear" w:color="auto" w:fill="auto"/>
            <w:noWrap/>
            <w:vAlign w:val="bottom"/>
            <w:hideMark/>
          </w:tcPr>
          <w:p w:rsidR="00016835" w:rsidRDefault="00016835">
            <w:pPr>
              <w:jc w:val="right"/>
              <w:rPr>
                <w:rFonts w:ascii="Arial" w:hAnsi="Arial" w:cs="Arial"/>
                <w:sz w:val="20"/>
                <w:szCs w:val="20"/>
              </w:rPr>
            </w:pPr>
            <w:r>
              <w:rPr>
                <w:rFonts w:ascii="Arial" w:hAnsi="Arial" w:cs="Arial"/>
                <w:sz w:val="20"/>
                <w:szCs w:val="20"/>
              </w:rPr>
              <w:t>1</w:t>
            </w:r>
          </w:p>
        </w:tc>
        <w:tc>
          <w:tcPr>
            <w:tcW w:w="1680" w:type="dxa"/>
            <w:tcBorders>
              <w:top w:val="nil"/>
              <w:left w:val="nil"/>
              <w:bottom w:val="nil"/>
              <w:right w:val="nil"/>
            </w:tcBorders>
            <w:shd w:val="clear" w:color="auto" w:fill="auto"/>
            <w:noWrap/>
            <w:vAlign w:val="bottom"/>
            <w:hideMark/>
          </w:tcPr>
          <w:p w:rsidR="00016835" w:rsidRDefault="00016835">
            <w:pPr>
              <w:jc w:val="right"/>
              <w:rPr>
                <w:rFonts w:ascii="Arial" w:hAnsi="Arial" w:cs="Arial"/>
                <w:sz w:val="20"/>
                <w:szCs w:val="20"/>
              </w:rPr>
            </w:pPr>
            <w:r>
              <w:rPr>
                <w:rFonts w:ascii="Arial" w:hAnsi="Arial" w:cs="Arial"/>
                <w:sz w:val="20"/>
                <w:szCs w:val="20"/>
              </w:rPr>
              <w:t>75</w:t>
            </w:r>
          </w:p>
        </w:tc>
        <w:tc>
          <w:tcPr>
            <w:tcW w:w="1700" w:type="dxa"/>
            <w:tcBorders>
              <w:top w:val="nil"/>
              <w:left w:val="nil"/>
              <w:bottom w:val="nil"/>
              <w:right w:val="nil"/>
            </w:tcBorders>
            <w:shd w:val="clear" w:color="auto" w:fill="auto"/>
            <w:noWrap/>
            <w:vAlign w:val="bottom"/>
            <w:hideMark/>
          </w:tcPr>
          <w:p w:rsidR="00016835" w:rsidRDefault="00016835">
            <w:pPr>
              <w:jc w:val="right"/>
              <w:rPr>
                <w:rFonts w:ascii="Arial" w:hAnsi="Arial" w:cs="Arial"/>
                <w:sz w:val="20"/>
                <w:szCs w:val="20"/>
              </w:rPr>
            </w:pPr>
            <w:r>
              <w:rPr>
                <w:rFonts w:ascii="Arial" w:hAnsi="Arial" w:cs="Arial"/>
                <w:sz w:val="20"/>
                <w:szCs w:val="20"/>
              </w:rPr>
              <w:t>196</w:t>
            </w:r>
          </w:p>
        </w:tc>
      </w:tr>
      <w:tr w:rsidR="00016835" w:rsidTr="00025C0E">
        <w:trPr>
          <w:trHeight w:val="315"/>
          <w:jc w:val="center"/>
        </w:trPr>
        <w:tc>
          <w:tcPr>
            <w:tcW w:w="4536" w:type="dxa"/>
            <w:tcBorders>
              <w:top w:val="nil"/>
              <w:left w:val="nil"/>
              <w:bottom w:val="nil"/>
              <w:right w:val="nil"/>
            </w:tcBorders>
            <w:shd w:val="clear" w:color="auto" w:fill="auto"/>
            <w:noWrap/>
            <w:vAlign w:val="bottom"/>
            <w:hideMark/>
          </w:tcPr>
          <w:p w:rsidR="00016835" w:rsidRDefault="00016835">
            <w:pPr>
              <w:jc w:val="right"/>
              <w:rPr>
                <w:rFonts w:ascii="Arial" w:hAnsi="Arial" w:cs="Arial"/>
                <w:sz w:val="20"/>
                <w:szCs w:val="20"/>
              </w:rPr>
            </w:pPr>
          </w:p>
        </w:tc>
        <w:tc>
          <w:tcPr>
            <w:tcW w:w="760" w:type="dxa"/>
            <w:tcBorders>
              <w:top w:val="nil"/>
              <w:left w:val="nil"/>
              <w:bottom w:val="nil"/>
              <w:right w:val="nil"/>
            </w:tcBorders>
            <w:shd w:val="clear" w:color="auto" w:fill="auto"/>
            <w:noWrap/>
            <w:vAlign w:val="bottom"/>
            <w:hideMark/>
          </w:tcPr>
          <w:p w:rsidR="00016835" w:rsidRDefault="00016835">
            <w:pPr>
              <w:rPr>
                <w:sz w:val="20"/>
                <w:szCs w:val="20"/>
              </w:rPr>
            </w:pPr>
          </w:p>
        </w:tc>
        <w:tc>
          <w:tcPr>
            <w:tcW w:w="1680" w:type="dxa"/>
            <w:tcBorders>
              <w:top w:val="nil"/>
              <w:left w:val="nil"/>
              <w:bottom w:val="nil"/>
              <w:right w:val="nil"/>
            </w:tcBorders>
            <w:shd w:val="clear" w:color="auto" w:fill="auto"/>
            <w:noWrap/>
            <w:vAlign w:val="bottom"/>
            <w:hideMark/>
          </w:tcPr>
          <w:p w:rsidR="00016835" w:rsidRDefault="00016835">
            <w:pPr>
              <w:rPr>
                <w:sz w:val="20"/>
                <w:szCs w:val="20"/>
              </w:rPr>
            </w:pPr>
          </w:p>
        </w:tc>
        <w:tc>
          <w:tcPr>
            <w:tcW w:w="1700" w:type="dxa"/>
            <w:tcBorders>
              <w:top w:val="nil"/>
              <w:left w:val="nil"/>
              <w:bottom w:val="nil"/>
              <w:right w:val="nil"/>
            </w:tcBorders>
            <w:shd w:val="clear" w:color="auto" w:fill="auto"/>
            <w:noWrap/>
            <w:vAlign w:val="bottom"/>
            <w:hideMark/>
          </w:tcPr>
          <w:p w:rsidR="00016835" w:rsidRDefault="00016835">
            <w:pPr>
              <w:rPr>
                <w:sz w:val="20"/>
                <w:szCs w:val="20"/>
              </w:rPr>
            </w:pPr>
          </w:p>
        </w:tc>
      </w:tr>
      <w:tr w:rsidR="00016835" w:rsidTr="00025C0E">
        <w:trPr>
          <w:trHeight w:val="315"/>
          <w:jc w:val="center"/>
        </w:trPr>
        <w:tc>
          <w:tcPr>
            <w:tcW w:w="4536" w:type="dxa"/>
            <w:tcBorders>
              <w:top w:val="nil"/>
              <w:left w:val="nil"/>
              <w:bottom w:val="nil"/>
              <w:right w:val="nil"/>
            </w:tcBorders>
            <w:shd w:val="clear" w:color="auto" w:fill="auto"/>
            <w:noWrap/>
            <w:vAlign w:val="bottom"/>
            <w:hideMark/>
          </w:tcPr>
          <w:p w:rsidR="00016835" w:rsidRDefault="00016835">
            <w:pPr>
              <w:rPr>
                <w:rFonts w:ascii="Arial" w:hAnsi="Arial" w:cs="Arial"/>
                <w:b/>
                <w:bCs/>
                <w:sz w:val="20"/>
                <w:szCs w:val="20"/>
              </w:rPr>
            </w:pPr>
            <w:r>
              <w:rPr>
                <w:rFonts w:ascii="Arial" w:hAnsi="Arial" w:cs="Arial"/>
                <w:b/>
                <w:bCs/>
                <w:sz w:val="20"/>
                <w:szCs w:val="20"/>
              </w:rPr>
              <w:t>Summa rörelseintäkter</w:t>
            </w:r>
          </w:p>
        </w:tc>
        <w:tc>
          <w:tcPr>
            <w:tcW w:w="760" w:type="dxa"/>
            <w:tcBorders>
              <w:top w:val="nil"/>
              <w:left w:val="nil"/>
              <w:bottom w:val="nil"/>
              <w:right w:val="nil"/>
            </w:tcBorders>
            <w:shd w:val="clear" w:color="auto" w:fill="auto"/>
            <w:noWrap/>
            <w:vAlign w:val="bottom"/>
            <w:hideMark/>
          </w:tcPr>
          <w:p w:rsidR="00016835" w:rsidRDefault="00016835">
            <w:pPr>
              <w:rPr>
                <w:rFonts w:ascii="Arial" w:hAnsi="Arial" w:cs="Arial"/>
                <w:b/>
                <w:bCs/>
                <w:sz w:val="20"/>
                <w:szCs w:val="20"/>
              </w:rPr>
            </w:pPr>
          </w:p>
        </w:tc>
        <w:tc>
          <w:tcPr>
            <w:tcW w:w="1680" w:type="dxa"/>
            <w:tcBorders>
              <w:top w:val="nil"/>
              <w:left w:val="nil"/>
              <w:bottom w:val="nil"/>
              <w:right w:val="nil"/>
            </w:tcBorders>
            <w:shd w:val="clear" w:color="auto" w:fill="auto"/>
            <w:noWrap/>
            <w:vAlign w:val="bottom"/>
            <w:hideMark/>
          </w:tcPr>
          <w:p w:rsidR="00016835" w:rsidRDefault="00016835">
            <w:pPr>
              <w:jc w:val="right"/>
              <w:rPr>
                <w:rFonts w:ascii="Arial" w:hAnsi="Arial" w:cs="Arial"/>
                <w:b/>
                <w:bCs/>
                <w:sz w:val="20"/>
                <w:szCs w:val="20"/>
              </w:rPr>
            </w:pPr>
            <w:r>
              <w:rPr>
                <w:rFonts w:ascii="Arial" w:hAnsi="Arial" w:cs="Arial"/>
                <w:b/>
                <w:bCs/>
                <w:sz w:val="20"/>
                <w:szCs w:val="20"/>
              </w:rPr>
              <w:t>8 366</w:t>
            </w:r>
          </w:p>
        </w:tc>
        <w:tc>
          <w:tcPr>
            <w:tcW w:w="1700" w:type="dxa"/>
            <w:tcBorders>
              <w:top w:val="nil"/>
              <w:left w:val="nil"/>
              <w:bottom w:val="nil"/>
              <w:right w:val="nil"/>
            </w:tcBorders>
            <w:shd w:val="clear" w:color="auto" w:fill="auto"/>
            <w:noWrap/>
            <w:vAlign w:val="bottom"/>
            <w:hideMark/>
          </w:tcPr>
          <w:p w:rsidR="00016835" w:rsidRDefault="00016835">
            <w:pPr>
              <w:jc w:val="right"/>
              <w:rPr>
                <w:rFonts w:ascii="Arial" w:hAnsi="Arial" w:cs="Arial"/>
                <w:b/>
                <w:bCs/>
                <w:sz w:val="20"/>
                <w:szCs w:val="20"/>
              </w:rPr>
            </w:pPr>
            <w:r>
              <w:rPr>
                <w:rFonts w:ascii="Arial" w:hAnsi="Arial" w:cs="Arial"/>
                <w:b/>
                <w:bCs/>
                <w:sz w:val="20"/>
                <w:szCs w:val="20"/>
              </w:rPr>
              <w:t>10 151</w:t>
            </w:r>
          </w:p>
        </w:tc>
      </w:tr>
      <w:tr w:rsidR="00016835" w:rsidTr="00025C0E">
        <w:trPr>
          <w:trHeight w:val="315"/>
          <w:jc w:val="center"/>
        </w:trPr>
        <w:tc>
          <w:tcPr>
            <w:tcW w:w="4536" w:type="dxa"/>
            <w:tcBorders>
              <w:top w:val="nil"/>
              <w:left w:val="nil"/>
              <w:bottom w:val="nil"/>
              <w:right w:val="nil"/>
            </w:tcBorders>
            <w:shd w:val="clear" w:color="auto" w:fill="auto"/>
            <w:noWrap/>
            <w:vAlign w:val="bottom"/>
            <w:hideMark/>
          </w:tcPr>
          <w:p w:rsidR="00016835" w:rsidRDefault="00016835">
            <w:pPr>
              <w:jc w:val="right"/>
              <w:rPr>
                <w:rFonts w:ascii="Arial" w:hAnsi="Arial" w:cs="Arial"/>
                <w:b/>
                <w:bCs/>
                <w:sz w:val="20"/>
                <w:szCs w:val="20"/>
              </w:rPr>
            </w:pPr>
          </w:p>
        </w:tc>
        <w:tc>
          <w:tcPr>
            <w:tcW w:w="760" w:type="dxa"/>
            <w:tcBorders>
              <w:top w:val="nil"/>
              <w:left w:val="nil"/>
              <w:bottom w:val="nil"/>
              <w:right w:val="nil"/>
            </w:tcBorders>
            <w:shd w:val="clear" w:color="auto" w:fill="auto"/>
            <w:noWrap/>
            <w:vAlign w:val="bottom"/>
            <w:hideMark/>
          </w:tcPr>
          <w:p w:rsidR="00016835" w:rsidRDefault="00016835">
            <w:pPr>
              <w:rPr>
                <w:sz w:val="20"/>
                <w:szCs w:val="20"/>
              </w:rPr>
            </w:pPr>
          </w:p>
        </w:tc>
        <w:tc>
          <w:tcPr>
            <w:tcW w:w="1680" w:type="dxa"/>
            <w:tcBorders>
              <w:top w:val="nil"/>
              <w:left w:val="nil"/>
              <w:bottom w:val="nil"/>
              <w:right w:val="nil"/>
            </w:tcBorders>
            <w:shd w:val="clear" w:color="auto" w:fill="auto"/>
            <w:noWrap/>
            <w:vAlign w:val="bottom"/>
            <w:hideMark/>
          </w:tcPr>
          <w:p w:rsidR="00016835" w:rsidRDefault="00016835">
            <w:pPr>
              <w:rPr>
                <w:sz w:val="20"/>
                <w:szCs w:val="20"/>
              </w:rPr>
            </w:pPr>
          </w:p>
        </w:tc>
        <w:tc>
          <w:tcPr>
            <w:tcW w:w="1700" w:type="dxa"/>
            <w:tcBorders>
              <w:top w:val="nil"/>
              <w:left w:val="nil"/>
              <w:bottom w:val="nil"/>
              <w:right w:val="nil"/>
            </w:tcBorders>
            <w:shd w:val="clear" w:color="auto" w:fill="auto"/>
            <w:noWrap/>
            <w:vAlign w:val="bottom"/>
            <w:hideMark/>
          </w:tcPr>
          <w:p w:rsidR="00016835" w:rsidRDefault="00016835">
            <w:pPr>
              <w:rPr>
                <w:sz w:val="20"/>
                <w:szCs w:val="20"/>
              </w:rPr>
            </w:pPr>
          </w:p>
        </w:tc>
      </w:tr>
      <w:tr w:rsidR="00016835" w:rsidTr="00025C0E">
        <w:trPr>
          <w:trHeight w:val="315"/>
          <w:jc w:val="center"/>
        </w:trPr>
        <w:tc>
          <w:tcPr>
            <w:tcW w:w="4536" w:type="dxa"/>
            <w:tcBorders>
              <w:top w:val="nil"/>
              <w:left w:val="nil"/>
              <w:bottom w:val="nil"/>
              <w:right w:val="nil"/>
            </w:tcBorders>
            <w:shd w:val="clear" w:color="auto" w:fill="auto"/>
            <w:noWrap/>
            <w:vAlign w:val="bottom"/>
            <w:hideMark/>
          </w:tcPr>
          <w:p w:rsidR="00016835" w:rsidRDefault="00016835">
            <w:pPr>
              <w:rPr>
                <w:rFonts w:ascii="Arial" w:hAnsi="Arial" w:cs="Arial"/>
                <w:sz w:val="20"/>
                <w:szCs w:val="20"/>
              </w:rPr>
            </w:pPr>
            <w:r>
              <w:rPr>
                <w:rFonts w:ascii="Arial" w:hAnsi="Arial" w:cs="Arial"/>
                <w:sz w:val="20"/>
                <w:szCs w:val="20"/>
              </w:rPr>
              <w:t>Fastighetsförvaltning</w:t>
            </w:r>
          </w:p>
        </w:tc>
        <w:tc>
          <w:tcPr>
            <w:tcW w:w="760" w:type="dxa"/>
            <w:tcBorders>
              <w:top w:val="nil"/>
              <w:left w:val="nil"/>
              <w:bottom w:val="nil"/>
              <w:right w:val="nil"/>
            </w:tcBorders>
            <w:shd w:val="clear" w:color="auto" w:fill="auto"/>
            <w:noWrap/>
            <w:vAlign w:val="bottom"/>
            <w:hideMark/>
          </w:tcPr>
          <w:p w:rsidR="00016835" w:rsidRDefault="00016835">
            <w:pPr>
              <w:rPr>
                <w:rFonts w:ascii="Arial" w:hAnsi="Arial" w:cs="Arial"/>
                <w:sz w:val="20"/>
                <w:szCs w:val="20"/>
              </w:rPr>
            </w:pPr>
          </w:p>
        </w:tc>
        <w:tc>
          <w:tcPr>
            <w:tcW w:w="1680" w:type="dxa"/>
            <w:tcBorders>
              <w:top w:val="nil"/>
              <w:left w:val="nil"/>
              <w:bottom w:val="nil"/>
              <w:right w:val="nil"/>
            </w:tcBorders>
            <w:shd w:val="clear" w:color="auto" w:fill="auto"/>
            <w:noWrap/>
            <w:vAlign w:val="bottom"/>
            <w:hideMark/>
          </w:tcPr>
          <w:p w:rsidR="00016835" w:rsidRDefault="00016835">
            <w:pPr>
              <w:jc w:val="right"/>
              <w:rPr>
                <w:rFonts w:ascii="Arial" w:hAnsi="Arial" w:cs="Arial"/>
                <w:sz w:val="20"/>
                <w:szCs w:val="20"/>
              </w:rPr>
            </w:pPr>
            <w:proofErr w:type="gramStart"/>
            <w:r>
              <w:rPr>
                <w:rFonts w:ascii="Arial" w:hAnsi="Arial" w:cs="Arial"/>
                <w:sz w:val="20"/>
                <w:szCs w:val="20"/>
              </w:rPr>
              <w:t>-</w:t>
            </w:r>
            <w:proofErr w:type="gramEnd"/>
            <w:r>
              <w:rPr>
                <w:rFonts w:ascii="Arial" w:hAnsi="Arial" w:cs="Arial"/>
                <w:sz w:val="20"/>
                <w:szCs w:val="20"/>
              </w:rPr>
              <w:t>4 659</w:t>
            </w:r>
          </w:p>
        </w:tc>
        <w:tc>
          <w:tcPr>
            <w:tcW w:w="1700" w:type="dxa"/>
            <w:tcBorders>
              <w:top w:val="nil"/>
              <w:left w:val="nil"/>
              <w:bottom w:val="nil"/>
              <w:right w:val="nil"/>
            </w:tcBorders>
            <w:shd w:val="clear" w:color="auto" w:fill="auto"/>
            <w:noWrap/>
            <w:vAlign w:val="bottom"/>
            <w:hideMark/>
          </w:tcPr>
          <w:p w:rsidR="00016835" w:rsidRDefault="00016835">
            <w:pPr>
              <w:jc w:val="right"/>
              <w:rPr>
                <w:rFonts w:ascii="Arial" w:hAnsi="Arial" w:cs="Arial"/>
                <w:sz w:val="20"/>
                <w:szCs w:val="20"/>
              </w:rPr>
            </w:pPr>
            <w:proofErr w:type="gramStart"/>
            <w:r>
              <w:rPr>
                <w:rFonts w:ascii="Arial" w:hAnsi="Arial" w:cs="Arial"/>
                <w:sz w:val="20"/>
                <w:szCs w:val="20"/>
              </w:rPr>
              <w:t>-</w:t>
            </w:r>
            <w:proofErr w:type="gramEnd"/>
            <w:r>
              <w:rPr>
                <w:rFonts w:ascii="Arial" w:hAnsi="Arial" w:cs="Arial"/>
                <w:sz w:val="20"/>
                <w:szCs w:val="20"/>
              </w:rPr>
              <w:t>4 903</w:t>
            </w:r>
          </w:p>
        </w:tc>
      </w:tr>
      <w:tr w:rsidR="00016835" w:rsidTr="00025C0E">
        <w:trPr>
          <w:trHeight w:val="315"/>
          <w:jc w:val="center"/>
        </w:trPr>
        <w:tc>
          <w:tcPr>
            <w:tcW w:w="4536" w:type="dxa"/>
            <w:tcBorders>
              <w:top w:val="nil"/>
              <w:left w:val="nil"/>
              <w:bottom w:val="nil"/>
              <w:right w:val="nil"/>
            </w:tcBorders>
            <w:shd w:val="clear" w:color="auto" w:fill="auto"/>
            <w:noWrap/>
            <w:vAlign w:val="bottom"/>
            <w:hideMark/>
          </w:tcPr>
          <w:p w:rsidR="00016835" w:rsidRDefault="00016835">
            <w:pPr>
              <w:rPr>
                <w:rFonts w:ascii="Arial" w:hAnsi="Arial" w:cs="Arial"/>
                <w:sz w:val="20"/>
                <w:szCs w:val="20"/>
              </w:rPr>
            </w:pPr>
            <w:r>
              <w:rPr>
                <w:rFonts w:ascii="Arial" w:hAnsi="Arial" w:cs="Arial"/>
                <w:sz w:val="20"/>
                <w:szCs w:val="20"/>
              </w:rPr>
              <w:t>Övriga externa kostnader</w:t>
            </w:r>
          </w:p>
        </w:tc>
        <w:tc>
          <w:tcPr>
            <w:tcW w:w="760" w:type="dxa"/>
            <w:tcBorders>
              <w:top w:val="nil"/>
              <w:left w:val="nil"/>
              <w:bottom w:val="nil"/>
              <w:right w:val="nil"/>
            </w:tcBorders>
            <w:shd w:val="clear" w:color="auto" w:fill="auto"/>
            <w:noWrap/>
            <w:vAlign w:val="bottom"/>
            <w:hideMark/>
          </w:tcPr>
          <w:p w:rsidR="00016835" w:rsidRDefault="00016835">
            <w:pPr>
              <w:jc w:val="right"/>
              <w:rPr>
                <w:rFonts w:ascii="Arial" w:hAnsi="Arial" w:cs="Arial"/>
                <w:sz w:val="20"/>
                <w:szCs w:val="20"/>
              </w:rPr>
            </w:pPr>
            <w:r>
              <w:rPr>
                <w:rFonts w:ascii="Arial" w:hAnsi="Arial" w:cs="Arial"/>
                <w:sz w:val="20"/>
                <w:szCs w:val="20"/>
              </w:rPr>
              <w:t>2</w:t>
            </w:r>
          </w:p>
        </w:tc>
        <w:tc>
          <w:tcPr>
            <w:tcW w:w="1680" w:type="dxa"/>
            <w:tcBorders>
              <w:top w:val="nil"/>
              <w:left w:val="nil"/>
              <w:bottom w:val="nil"/>
              <w:right w:val="nil"/>
            </w:tcBorders>
            <w:shd w:val="clear" w:color="auto" w:fill="auto"/>
            <w:noWrap/>
            <w:vAlign w:val="bottom"/>
            <w:hideMark/>
          </w:tcPr>
          <w:p w:rsidR="00016835" w:rsidRDefault="00016835">
            <w:pPr>
              <w:jc w:val="right"/>
              <w:rPr>
                <w:rFonts w:ascii="Arial" w:hAnsi="Arial" w:cs="Arial"/>
                <w:sz w:val="20"/>
                <w:szCs w:val="20"/>
              </w:rPr>
            </w:pPr>
            <w:proofErr w:type="gramStart"/>
            <w:r>
              <w:rPr>
                <w:rFonts w:ascii="Arial" w:hAnsi="Arial" w:cs="Arial"/>
                <w:sz w:val="20"/>
                <w:szCs w:val="20"/>
              </w:rPr>
              <w:t>-</w:t>
            </w:r>
            <w:proofErr w:type="gramEnd"/>
            <w:r>
              <w:rPr>
                <w:rFonts w:ascii="Arial" w:hAnsi="Arial" w:cs="Arial"/>
                <w:sz w:val="20"/>
                <w:szCs w:val="20"/>
              </w:rPr>
              <w:t>1 090</w:t>
            </w:r>
          </w:p>
        </w:tc>
        <w:tc>
          <w:tcPr>
            <w:tcW w:w="1700" w:type="dxa"/>
            <w:tcBorders>
              <w:top w:val="nil"/>
              <w:left w:val="nil"/>
              <w:bottom w:val="nil"/>
              <w:right w:val="nil"/>
            </w:tcBorders>
            <w:shd w:val="clear" w:color="auto" w:fill="auto"/>
            <w:noWrap/>
            <w:vAlign w:val="bottom"/>
            <w:hideMark/>
          </w:tcPr>
          <w:p w:rsidR="00016835" w:rsidRDefault="00016835">
            <w:pPr>
              <w:jc w:val="right"/>
              <w:rPr>
                <w:rFonts w:ascii="Arial" w:hAnsi="Arial" w:cs="Arial"/>
                <w:sz w:val="20"/>
                <w:szCs w:val="20"/>
              </w:rPr>
            </w:pPr>
            <w:proofErr w:type="gramStart"/>
            <w:r>
              <w:rPr>
                <w:rFonts w:ascii="Arial" w:hAnsi="Arial" w:cs="Arial"/>
                <w:sz w:val="20"/>
                <w:szCs w:val="20"/>
              </w:rPr>
              <w:t>-</w:t>
            </w:r>
            <w:proofErr w:type="gramEnd"/>
            <w:r>
              <w:rPr>
                <w:rFonts w:ascii="Arial" w:hAnsi="Arial" w:cs="Arial"/>
                <w:sz w:val="20"/>
                <w:szCs w:val="20"/>
              </w:rPr>
              <w:t>2 591</w:t>
            </w:r>
          </w:p>
        </w:tc>
      </w:tr>
      <w:tr w:rsidR="00016835" w:rsidTr="00025C0E">
        <w:trPr>
          <w:trHeight w:val="315"/>
          <w:jc w:val="center"/>
        </w:trPr>
        <w:tc>
          <w:tcPr>
            <w:tcW w:w="4536" w:type="dxa"/>
            <w:tcBorders>
              <w:top w:val="nil"/>
              <w:left w:val="nil"/>
              <w:bottom w:val="nil"/>
              <w:right w:val="nil"/>
            </w:tcBorders>
            <w:shd w:val="clear" w:color="auto" w:fill="auto"/>
            <w:noWrap/>
            <w:vAlign w:val="bottom"/>
            <w:hideMark/>
          </w:tcPr>
          <w:p w:rsidR="00016835" w:rsidRDefault="00016835">
            <w:pPr>
              <w:rPr>
                <w:rFonts w:ascii="Arial" w:hAnsi="Arial" w:cs="Arial"/>
                <w:sz w:val="20"/>
                <w:szCs w:val="20"/>
              </w:rPr>
            </w:pPr>
            <w:r>
              <w:rPr>
                <w:rFonts w:ascii="Arial" w:hAnsi="Arial" w:cs="Arial"/>
                <w:sz w:val="20"/>
                <w:szCs w:val="20"/>
              </w:rPr>
              <w:t>Personalkostnader</w:t>
            </w:r>
          </w:p>
        </w:tc>
        <w:tc>
          <w:tcPr>
            <w:tcW w:w="760" w:type="dxa"/>
            <w:tcBorders>
              <w:top w:val="nil"/>
              <w:left w:val="nil"/>
              <w:bottom w:val="nil"/>
              <w:right w:val="nil"/>
            </w:tcBorders>
            <w:shd w:val="clear" w:color="auto" w:fill="auto"/>
            <w:noWrap/>
            <w:vAlign w:val="bottom"/>
            <w:hideMark/>
          </w:tcPr>
          <w:p w:rsidR="00016835" w:rsidRDefault="00016835">
            <w:pPr>
              <w:jc w:val="right"/>
              <w:rPr>
                <w:rFonts w:ascii="Arial" w:hAnsi="Arial" w:cs="Arial"/>
                <w:sz w:val="20"/>
                <w:szCs w:val="20"/>
              </w:rPr>
            </w:pPr>
            <w:r>
              <w:rPr>
                <w:rFonts w:ascii="Arial" w:hAnsi="Arial" w:cs="Arial"/>
                <w:sz w:val="20"/>
                <w:szCs w:val="20"/>
              </w:rPr>
              <w:t>3</w:t>
            </w:r>
          </w:p>
        </w:tc>
        <w:tc>
          <w:tcPr>
            <w:tcW w:w="1680" w:type="dxa"/>
            <w:tcBorders>
              <w:top w:val="nil"/>
              <w:left w:val="nil"/>
              <w:bottom w:val="nil"/>
              <w:right w:val="nil"/>
            </w:tcBorders>
            <w:shd w:val="clear" w:color="auto" w:fill="auto"/>
            <w:noWrap/>
            <w:vAlign w:val="bottom"/>
            <w:hideMark/>
          </w:tcPr>
          <w:p w:rsidR="00016835" w:rsidRDefault="00016835">
            <w:pPr>
              <w:jc w:val="right"/>
              <w:rPr>
                <w:rFonts w:ascii="Arial" w:hAnsi="Arial" w:cs="Arial"/>
                <w:sz w:val="20"/>
                <w:szCs w:val="20"/>
              </w:rPr>
            </w:pPr>
            <w:proofErr w:type="gramStart"/>
            <w:r>
              <w:rPr>
                <w:rFonts w:ascii="Arial" w:hAnsi="Arial" w:cs="Arial"/>
                <w:sz w:val="20"/>
                <w:szCs w:val="20"/>
              </w:rPr>
              <w:t>-</w:t>
            </w:r>
            <w:proofErr w:type="gramEnd"/>
            <w:r>
              <w:rPr>
                <w:rFonts w:ascii="Arial" w:hAnsi="Arial" w:cs="Arial"/>
                <w:sz w:val="20"/>
                <w:szCs w:val="20"/>
              </w:rPr>
              <w:t>57</w:t>
            </w:r>
          </w:p>
        </w:tc>
        <w:tc>
          <w:tcPr>
            <w:tcW w:w="1700" w:type="dxa"/>
            <w:tcBorders>
              <w:top w:val="nil"/>
              <w:left w:val="nil"/>
              <w:bottom w:val="nil"/>
              <w:right w:val="nil"/>
            </w:tcBorders>
            <w:shd w:val="clear" w:color="auto" w:fill="auto"/>
            <w:noWrap/>
            <w:vAlign w:val="bottom"/>
            <w:hideMark/>
          </w:tcPr>
          <w:p w:rsidR="00016835" w:rsidRDefault="00016835">
            <w:pPr>
              <w:jc w:val="right"/>
              <w:rPr>
                <w:rFonts w:ascii="Arial" w:hAnsi="Arial" w:cs="Arial"/>
                <w:sz w:val="20"/>
                <w:szCs w:val="20"/>
              </w:rPr>
            </w:pPr>
            <w:proofErr w:type="gramStart"/>
            <w:r>
              <w:rPr>
                <w:rFonts w:ascii="Arial" w:hAnsi="Arial" w:cs="Arial"/>
                <w:sz w:val="20"/>
                <w:szCs w:val="20"/>
              </w:rPr>
              <w:t>-</w:t>
            </w:r>
            <w:proofErr w:type="gramEnd"/>
            <w:r>
              <w:rPr>
                <w:rFonts w:ascii="Arial" w:hAnsi="Arial" w:cs="Arial"/>
                <w:sz w:val="20"/>
                <w:szCs w:val="20"/>
              </w:rPr>
              <w:t>57</w:t>
            </w:r>
          </w:p>
        </w:tc>
      </w:tr>
      <w:tr w:rsidR="00016835" w:rsidTr="00025C0E">
        <w:trPr>
          <w:trHeight w:val="315"/>
          <w:jc w:val="center"/>
        </w:trPr>
        <w:tc>
          <w:tcPr>
            <w:tcW w:w="4536" w:type="dxa"/>
            <w:tcBorders>
              <w:top w:val="nil"/>
              <w:left w:val="nil"/>
              <w:bottom w:val="nil"/>
              <w:right w:val="nil"/>
            </w:tcBorders>
            <w:shd w:val="clear" w:color="auto" w:fill="auto"/>
            <w:noWrap/>
            <w:vAlign w:val="bottom"/>
            <w:hideMark/>
          </w:tcPr>
          <w:p w:rsidR="00016835" w:rsidRDefault="00016835">
            <w:pPr>
              <w:rPr>
                <w:rFonts w:ascii="Arial" w:hAnsi="Arial" w:cs="Arial"/>
                <w:sz w:val="20"/>
                <w:szCs w:val="20"/>
              </w:rPr>
            </w:pPr>
            <w:r>
              <w:rPr>
                <w:rFonts w:ascii="Arial" w:hAnsi="Arial" w:cs="Arial"/>
                <w:sz w:val="20"/>
                <w:szCs w:val="20"/>
              </w:rPr>
              <w:t>Avskrivningar</w:t>
            </w:r>
          </w:p>
        </w:tc>
        <w:tc>
          <w:tcPr>
            <w:tcW w:w="760" w:type="dxa"/>
            <w:tcBorders>
              <w:top w:val="nil"/>
              <w:left w:val="nil"/>
              <w:bottom w:val="nil"/>
              <w:right w:val="nil"/>
            </w:tcBorders>
            <w:shd w:val="clear" w:color="auto" w:fill="auto"/>
            <w:noWrap/>
            <w:vAlign w:val="bottom"/>
            <w:hideMark/>
          </w:tcPr>
          <w:p w:rsidR="00016835" w:rsidRDefault="00016835">
            <w:pPr>
              <w:jc w:val="right"/>
              <w:rPr>
                <w:rFonts w:ascii="Arial" w:hAnsi="Arial" w:cs="Arial"/>
                <w:sz w:val="20"/>
                <w:szCs w:val="20"/>
              </w:rPr>
            </w:pPr>
            <w:r>
              <w:rPr>
                <w:rFonts w:ascii="Arial" w:hAnsi="Arial" w:cs="Arial"/>
                <w:sz w:val="20"/>
                <w:szCs w:val="20"/>
              </w:rPr>
              <w:t>4</w:t>
            </w:r>
          </w:p>
        </w:tc>
        <w:tc>
          <w:tcPr>
            <w:tcW w:w="1680" w:type="dxa"/>
            <w:tcBorders>
              <w:top w:val="nil"/>
              <w:left w:val="nil"/>
              <w:bottom w:val="nil"/>
              <w:right w:val="nil"/>
            </w:tcBorders>
            <w:shd w:val="clear" w:color="auto" w:fill="auto"/>
            <w:noWrap/>
            <w:vAlign w:val="bottom"/>
            <w:hideMark/>
          </w:tcPr>
          <w:p w:rsidR="00016835" w:rsidRDefault="00016835">
            <w:pPr>
              <w:jc w:val="right"/>
              <w:rPr>
                <w:rFonts w:ascii="Arial" w:hAnsi="Arial" w:cs="Arial"/>
                <w:sz w:val="20"/>
                <w:szCs w:val="20"/>
              </w:rPr>
            </w:pPr>
            <w:proofErr w:type="gramStart"/>
            <w:r>
              <w:rPr>
                <w:rFonts w:ascii="Arial" w:hAnsi="Arial" w:cs="Arial"/>
                <w:sz w:val="20"/>
                <w:szCs w:val="20"/>
              </w:rPr>
              <w:t>-</w:t>
            </w:r>
            <w:proofErr w:type="gramEnd"/>
            <w:r>
              <w:rPr>
                <w:rFonts w:ascii="Arial" w:hAnsi="Arial" w:cs="Arial"/>
                <w:sz w:val="20"/>
                <w:szCs w:val="20"/>
              </w:rPr>
              <w:t>1 864</w:t>
            </w:r>
          </w:p>
        </w:tc>
        <w:tc>
          <w:tcPr>
            <w:tcW w:w="1700" w:type="dxa"/>
            <w:tcBorders>
              <w:top w:val="nil"/>
              <w:left w:val="nil"/>
              <w:bottom w:val="nil"/>
              <w:right w:val="nil"/>
            </w:tcBorders>
            <w:shd w:val="clear" w:color="auto" w:fill="auto"/>
            <w:noWrap/>
            <w:vAlign w:val="bottom"/>
            <w:hideMark/>
          </w:tcPr>
          <w:p w:rsidR="00016835" w:rsidRDefault="00016835">
            <w:pPr>
              <w:jc w:val="right"/>
              <w:rPr>
                <w:rFonts w:ascii="Arial" w:hAnsi="Arial" w:cs="Arial"/>
                <w:sz w:val="20"/>
                <w:szCs w:val="20"/>
              </w:rPr>
            </w:pPr>
            <w:proofErr w:type="gramStart"/>
            <w:r>
              <w:rPr>
                <w:rFonts w:ascii="Arial" w:hAnsi="Arial" w:cs="Arial"/>
                <w:sz w:val="20"/>
                <w:szCs w:val="20"/>
              </w:rPr>
              <w:t>-</w:t>
            </w:r>
            <w:proofErr w:type="gramEnd"/>
            <w:r>
              <w:rPr>
                <w:rFonts w:ascii="Arial" w:hAnsi="Arial" w:cs="Arial"/>
                <w:sz w:val="20"/>
                <w:szCs w:val="20"/>
              </w:rPr>
              <w:t>1 806</w:t>
            </w:r>
          </w:p>
        </w:tc>
      </w:tr>
      <w:tr w:rsidR="00016835" w:rsidTr="00025C0E">
        <w:trPr>
          <w:trHeight w:val="315"/>
          <w:jc w:val="center"/>
        </w:trPr>
        <w:tc>
          <w:tcPr>
            <w:tcW w:w="4536" w:type="dxa"/>
            <w:tcBorders>
              <w:top w:val="nil"/>
              <w:left w:val="nil"/>
              <w:bottom w:val="nil"/>
              <w:right w:val="nil"/>
            </w:tcBorders>
            <w:shd w:val="clear" w:color="auto" w:fill="auto"/>
            <w:noWrap/>
            <w:vAlign w:val="bottom"/>
            <w:hideMark/>
          </w:tcPr>
          <w:p w:rsidR="00016835" w:rsidRDefault="00016835">
            <w:pPr>
              <w:jc w:val="right"/>
              <w:rPr>
                <w:rFonts w:ascii="Arial" w:hAnsi="Arial" w:cs="Arial"/>
                <w:sz w:val="20"/>
                <w:szCs w:val="20"/>
              </w:rPr>
            </w:pPr>
          </w:p>
        </w:tc>
        <w:tc>
          <w:tcPr>
            <w:tcW w:w="760" w:type="dxa"/>
            <w:tcBorders>
              <w:top w:val="nil"/>
              <w:left w:val="nil"/>
              <w:bottom w:val="nil"/>
              <w:right w:val="nil"/>
            </w:tcBorders>
            <w:shd w:val="clear" w:color="auto" w:fill="auto"/>
            <w:noWrap/>
            <w:vAlign w:val="bottom"/>
            <w:hideMark/>
          </w:tcPr>
          <w:p w:rsidR="00016835" w:rsidRDefault="00016835">
            <w:pPr>
              <w:rPr>
                <w:sz w:val="20"/>
                <w:szCs w:val="20"/>
              </w:rPr>
            </w:pPr>
          </w:p>
        </w:tc>
        <w:tc>
          <w:tcPr>
            <w:tcW w:w="1680" w:type="dxa"/>
            <w:tcBorders>
              <w:top w:val="nil"/>
              <w:left w:val="nil"/>
              <w:bottom w:val="nil"/>
              <w:right w:val="nil"/>
            </w:tcBorders>
            <w:shd w:val="clear" w:color="auto" w:fill="auto"/>
            <w:noWrap/>
            <w:vAlign w:val="bottom"/>
            <w:hideMark/>
          </w:tcPr>
          <w:p w:rsidR="00016835" w:rsidRDefault="00016835">
            <w:pPr>
              <w:rPr>
                <w:sz w:val="20"/>
                <w:szCs w:val="20"/>
              </w:rPr>
            </w:pPr>
          </w:p>
        </w:tc>
        <w:tc>
          <w:tcPr>
            <w:tcW w:w="1700" w:type="dxa"/>
            <w:tcBorders>
              <w:top w:val="nil"/>
              <w:left w:val="nil"/>
              <w:bottom w:val="nil"/>
              <w:right w:val="nil"/>
            </w:tcBorders>
            <w:shd w:val="clear" w:color="auto" w:fill="auto"/>
            <w:noWrap/>
            <w:vAlign w:val="bottom"/>
            <w:hideMark/>
          </w:tcPr>
          <w:p w:rsidR="00016835" w:rsidRDefault="00016835">
            <w:pPr>
              <w:rPr>
                <w:sz w:val="20"/>
                <w:szCs w:val="20"/>
              </w:rPr>
            </w:pPr>
          </w:p>
        </w:tc>
      </w:tr>
      <w:tr w:rsidR="00016835" w:rsidTr="00025C0E">
        <w:trPr>
          <w:trHeight w:val="315"/>
          <w:jc w:val="center"/>
        </w:trPr>
        <w:tc>
          <w:tcPr>
            <w:tcW w:w="4536" w:type="dxa"/>
            <w:tcBorders>
              <w:top w:val="nil"/>
              <w:left w:val="nil"/>
              <w:bottom w:val="nil"/>
              <w:right w:val="nil"/>
            </w:tcBorders>
            <w:shd w:val="clear" w:color="auto" w:fill="auto"/>
            <w:noWrap/>
            <w:vAlign w:val="bottom"/>
            <w:hideMark/>
          </w:tcPr>
          <w:p w:rsidR="00016835" w:rsidRDefault="00016835">
            <w:pPr>
              <w:rPr>
                <w:rFonts w:ascii="Arial" w:hAnsi="Arial" w:cs="Arial"/>
                <w:b/>
                <w:bCs/>
                <w:sz w:val="20"/>
                <w:szCs w:val="20"/>
              </w:rPr>
            </w:pPr>
            <w:r>
              <w:rPr>
                <w:rFonts w:ascii="Arial" w:hAnsi="Arial" w:cs="Arial"/>
                <w:b/>
                <w:bCs/>
                <w:sz w:val="20"/>
                <w:szCs w:val="20"/>
              </w:rPr>
              <w:t>Summa rörelsekostnader</w:t>
            </w:r>
          </w:p>
        </w:tc>
        <w:tc>
          <w:tcPr>
            <w:tcW w:w="760" w:type="dxa"/>
            <w:tcBorders>
              <w:top w:val="nil"/>
              <w:left w:val="nil"/>
              <w:bottom w:val="nil"/>
              <w:right w:val="nil"/>
            </w:tcBorders>
            <w:shd w:val="clear" w:color="auto" w:fill="auto"/>
            <w:noWrap/>
            <w:vAlign w:val="bottom"/>
            <w:hideMark/>
          </w:tcPr>
          <w:p w:rsidR="00016835" w:rsidRDefault="00016835">
            <w:pPr>
              <w:rPr>
                <w:rFonts w:ascii="Arial" w:hAnsi="Arial" w:cs="Arial"/>
                <w:b/>
                <w:bCs/>
                <w:sz w:val="20"/>
                <w:szCs w:val="20"/>
              </w:rPr>
            </w:pPr>
          </w:p>
        </w:tc>
        <w:tc>
          <w:tcPr>
            <w:tcW w:w="1680" w:type="dxa"/>
            <w:tcBorders>
              <w:top w:val="nil"/>
              <w:left w:val="nil"/>
              <w:bottom w:val="nil"/>
              <w:right w:val="nil"/>
            </w:tcBorders>
            <w:shd w:val="clear" w:color="auto" w:fill="auto"/>
            <w:noWrap/>
            <w:vAlign w:val="bottom"/>
            <w:hideMark/>
          </w:tcPr>
          <w:p w:rsidR="00016835" w:rsidRDefault="00016835">
            <w:pPr>
              <w:jc w:val="right"/>
              <w:rPr>
                <w:rFonts w:ascii="Arial" w:hAnsi="Arial" w:cs="Arial"/>
                <w:b/>
                <w:bCs/>
                <w:sz w:val="20"/>
                <w:szCs w:val="20"/>
              </w:rPr>
            </w:pPr>
            <w:proofErr w:type="gramStart"/>
            <w:r>
              <w:rPr>
                <w:rFonts w:ascii="Arial" w:hAnsi="Arial" w:cs="Arial"/>
                <w:b/>
                <w:bCs/>
                <w:sz w:val="20"/>
                <w:szCs w:val="20"/>
              </w:rPr>
              <w:t>-</w:t>
            </w:r>
            <w:proofErr w:type="gramEnd"/>
            <w:r>
              <w:rPr>
                <w:rFonts w:ascii="Arial" w:hAnsi="Arial" w:cs="Arial"/>
                <w:b/>
                <w:bCs/>
                <w:sz w:val="20"/>
                <w:szCs w:val="20"/>
              </w:rPr>
              <w:t>7 670</w:t>
            </w:r>
          </w:p>
        </w:tc>
        <w:tc>
          <w:tcPr>
            <w:tcW w:w="1700" w:type="dxa"/>
            <w:tcBorders>
              <w:top w:val="nil"/>
              <w:left w:val="nil"/>
              <w:bottom w:val="nil"/>
              <w:right w:val="nil"/>
            </w:tcBorders>
            <w:shd w:val="clear" w:color="auto" w:fill="auto"/>
            <w:noWrap/>
            <w:vAlign w:val="bottom"/>
            <w:hideMark/>
          </w:tcPr>
          <w:p w:rsidR="00016835" w:rsidRDefault="00016835">
            <w:pPr>
              <w:jc w:val="right"/>
              <w:rPr>
                <w:rFonts w:ascii="Arial" w:hAnsi="Arial" w:cs="Arial"/>
                <w:b/>
                <w:bCs/>
                <w:sz w:val="20"/>
                <w:szCs w:val="20"/>
              </w:rPr>
            </w:pPr>
            <w:proofErr w:type="gramStart"/>
            <w:r>
              <w:rPr>
                <w:rFonts w:ascii="Arial" w:hAnsi="Arial" w:cs="Arial"/>
                <w:b/>
                <w:bCs/>
                <w:sz w:val="20"/>
                <w:szCs w:val="20"/>
              </w:rPr>
              <w:t>-</w:t>
            </w:r>
            <w:proofErr w:type="gramEnd"/>
            <w:r>
              <w:rPr>
                <w:rFonts w:ascii="Arial" w:hAnsi="Arial" w:cs="Arial"/>
                <w:b/>
                <w:bCs/>
                <w:sz w:val="20"/>
                <w:szCs w:val="20"/>
              </w:rPr>
              <w:t>9 358</w:t>
            </w:r>
          </w:p>
        </w:tc>
      </w:tr>
      <w:tr w:rsidR="00016835" w:rsidTr="00025C0E">
        <w:trPr>
          <w:trHeight w:val="315"/>
          <w:jc w:val="center"/>
        </w:trPr>
        <w:tc>
          <w:tcPr>
            <w:tcW w:w="4536" w:type="dxa"/>
            <w:tcBorders>
              <w:top w:val="nil"/>
              <w:left w:val="nil"/>
              <w:bottom w:val="nil"/>
              <w:right w:val="nil"/>
            </w:tcBorders>
            <w:shd w:val="clear" w:color="auto" w:fill="auto"/>
            <w:noWrap/>
            <w:vAlign w:val="bottom"/>
            <w:hideMark/>
          </w:tcPr>
          <w:p w:rsidR="00016835" w:rsidRDefault="00016835">
            <w:pPr>
              <w:jc w:val="right"/>
              <w:rPr>
                <w:rFonts w:ascii="Arial" w:hAnsi="Arial" w:cs="Arial"/>
                <w:b/>
                <w:bCs/>
                <w:sz w:val="20"/>
                <w:szCs w:val="20"/>
              </w:rPr>
            </w:pPr>
          </w:p>
        </w:tc>
        <w:tc>
          <w:tcPr>
            <w:tcW w:w="760" w:type="dxa"/>
            <w:tcBorders>
              <w:top w:val="nil"/>
              <w:left w:val="nil"/>
              <w:bottom w:val="nil"/>
              <w:right w:val="nil"/>
            </w:tcBorders>
            <w:shd w:val="clear" w:color="auto" w:fill="auto"/>
            <w:noWrap/>
            <w:vAlign w:val="bottom"/>
            <w:hideMark/>
          </w:tcPr>
          <w:p w:rsidR="00016835" w:rsidRDefault="00016835">
            <w:pPr>
              <w:rPr>
                <w:sz w:val="20"/>
                <w:szCs w:val="20"/>
              </w:rPr>
            </w:pPr>
          </w:p>
        </w:tc>
        <w:tc>
          <w:tcPr>
            <w:tcW w:w="1680" w:type="dxa"/>
            <w:tcBorders>
              <w:top w:val="nil"/>
              <w:left w:val="nil"/>
              <w:bottom w:val="nil"/>
              <w:right w:val="nil"/>
            </w:tcBorders>
            <w:shd w:val="clear" w:color="auto" w:fill="auto"/>
            <w:noWrap/>
            <w:vAlign w:val="bottom"/>
            <w:hideMark/>
          </w:tcPr>
          <w:p w:rsidR="00016835" w:rsidRDefault="00016835">
            <w:pPr>
              <w:rPr>
                <w:sz w:val="20"/>
                <w:szCs w:val="20"/>
              </w:rPr>
            </w:pPr>
          </w:p>
        </w:tc>
        <w:tc>
          <w:tcPr>
            <w:tcW w:w="1700" w:type="dxa"/>
            <w:tcBorders>
              <w:top w:val="nil"/>
              <w:left w:val="nil"/>
              <w:bottom w:val="nil"/>
              <w:right w:val="nil"/>
            </w:tcBorders>
            <w:shd w:val="clear" w:color="auto" w:fill="auto"/>
            <w:noWrap/>
            <w:vAlign w:val="bottom"/>
            <w:hideMark/>
          </w:tcPr>
          <w:p w:rsidR="00016835" w:rsidRDefault="00016835">
            <w:pPr>
              <w:rPr>
                <w:sz w:val="20"/>
                <w:szCs w:val="20"/>
              </w:rPr>
            </w:pPr>
          </w:p>
        </w:tc>
      </w:tr>
      <w:tr w:rsidR="00016835" w:rsidTr="00025C0E">
        <w:trPr>
          <w:trHeight w:val="315"/>
          <w:jc w:val="center"/>
        </w:trPr>
        <w:tc>
          <w:tcPr>
            <w:tcW w:w="4536" w:type="dxa"/>
            <w:tcBorders>
              <w:top w:val="nil"/>
              <w:left w:val="nil"/>
              <w:bottom w:val="nil"/>
              <w:right w:val="nil"/>
            </w:tcBorders>
            <w:shd w:val="clear" w:color="auto" w:fill="auto"/>
            <w:noWrap/>
            <w:vAlign w:val="bottom"/>
            <w:hideMark/>
          </w:tcPr>
          <w:p w:rsidR="00016835" w:rsidRDefault="00016835">
            <w:pPr>
              <w:rPr>
                <w:rFonts w:ascii="Arial" w:hAnsi="Arial" w:cs="Arial"/>
                <w:b/>
                <w:bCs/>
                <w:i/>
                <w:iCs/>
                <w:sz w:val="20"/>
                <w:szCs w:val="20"/>
              </w:rPr>
            </w:pPr>
            <w:r>
              <w:rPr>
                <w:rFonts w:ascii="Arial" w:hAnsi="Arial" w:cs="Arial"/>
                <w:b/>
                <w:bCs/>
                <w:i/>
                <w:iCs/>
                <w:sz w:val="20"/>
                <w:szCs w:val="20"/>
              </w:rPr>
              <w:t>Rörelseresultat</w:t>
            </w:r>
          </w:p>
        </w:tc>
        <w:tc>
          <w:tcPr>
            <w:tcW w:w="760" w:type="dxa"/>
            <w:tcBorders>
              <w:top w:val="nil"/>
              <w:left w:val="nil"/>
              <w:bottom w:val="nil"/>
              <w:right w:val="nil"/>
            </w:tcBorders>
            <w:shd w:val="clear" w:color="auto" w:fill="auto"/>
            <w:noWrap/>
            <w:vAlign w:val="bottom"/>
            <w:hideMark/>
          </w:tcPr>
          <w:p w:rsidR="00016835" w:rsidRDefault="00016835">
            <w:pPr>
              <w:rPr>
                <w:rFonts w:ascii="Arial" w:hAnsi="Arial" w:cs="Arial"/>
                <w:b/>
                <w:bCs/>
                <w:i/>
                <w:iCs/>
                <w:sz w:val="20"/>
                <w:szCs w:val="20"/>
              </w:rPr>
            </w:pPr>
          </w:p>
        </w:tc>
        <w:tc>
          <w:tcPr>
            <w:tcW w:w="1680" w:type="dxa"/>
            <w:tcBorders>
              <w:top w:val="nil"/>
              <w:left w:val="nil"/>
              <w:bottom w:val="nil"/>
              <w:right w:val="nil"/>
            </w:tcBorders>
            <w:shd w:val="clear" w:color="auto" w:fill="auto"/>
            <w:noWrap/>
            <w:vAlign w:val="bottom"/>
            <w:hideMark/>
          </w:tcPr>
          <w:p w:rsidR="00016835" w:rsidRDefault="00016835">
            <w:pPr>
              <w:jc w:val="right"/>
              <w:rPr>
                <w:rFonts w:ascii="Arial" w:hAnsi="Arial" w:cs="Arial"/>
                <w:b/>
                <w:bCs/>
                <w:i/>
                <w:iCs/>
                <w:sz w:val="20"/>
                <w:szCs w:val="20"/>
              </w:rPr>
            </w:pPr>
            <w:r>
              <w:rPr>
                <w:rFonts w:ascii="Arial" w:hAnsi="Arial" w:cs="Arial"/>
                <w:b/>
                <w:bCs/>
                <w:i/>
                <w:iCs/>
                <w:sz w:val="20"/>
                <w:szCs w:val="20"/>
              </w:rPr>
              <w:t>697</w:t>
            </w:r>
          </w:p>
        </w:tc>
        <w:tc>
          <w:tcPr>
            <w:tcW w:w="1700" w:type="dxa"/>
            <w:tcBorders>
              <w:top w:val="nil"/>
              <w:left w:val="nil"/>
              <w:bottom w:val="nil"/>
              <w:right w:val="nil"/>
            </w:tcBorders>
            <w:shd w:val="clear" w:color="auto" w:fill="auto"/>
            <w:noWrap/>
            <w:vAlign w:val="bottom"/>
            <w:hideMark/>
          </w:tcPr>
          <w:p w:rsidR="00016835" w:rsidRDefault="00016835">
            <w:pPr>
              <w:jc w:val="right"/>
              <w:rPr>
                <w:rFonts w:ascii="Arial" w:hAnsi="Arial" w:cs="Arial"/>
                <w:b/>
                <w:bCs/>
                <w:i/>
                <w:iCs/>
                <w:sz w:val="20"/>
                <w:szCs w:val="20"/>
              </w:rPr>
            </w:pPr>
            <w:r>
              <w:rPr>
                <w:rFonts w:ascii="Arial" w:hAnsi="Arial" w:cs="Arial"/>
                <w:b/>
                <w:bCs/>
                <w:i/>
                <w:iCs/>
                <w:sz w:val="20"/>
                <w:szCs w:val="20"/>
              </w:rPr>
              <w:t>793</w:t>
            </w:r>
          </w:p>
        </w:tc>
      </w:tr>
      <w:tr w:rsidR="00016835" w:rsidTr="00025C0E">
        <w:trPr>
          <w:trHeight w:val="315"/>
          <w:jc w:val="center"/>
        </w:trPr>
        <w:tc>
          <w:tcPr>
            <w:tcW w:w="4536" w:type="dxa"/>
            <w:tcBorders>
              <w:top w:val="nil"/>
              <w:left w:val="nil"/>
              <w:bottom w:val="nil"/>
              <w:right w:val="nil"/>
            </w:tcBorders>
            <w:shd w:val="clear" w:color="auto" w:fill="auto"/>
            <w:noWrap/>
            <w:vAlign w:val="bottom"/>
            <w:hideMark/>
          </w:tcPr>
          <w:p w:rsidR="00016835" w:rsidRDefault="00016835">
            <w:pPr>
              <w:jc w:val="right"/>
              <w:rPr>
                <w:rFonts w:ascii="Arial" w:hAnsi="Arial" w:cs="Arial"/>
                <w:b/>
                <w:bCs/>
                <w:i/>
                <w:iCs/>
                <w:sz w:val="20"/>
                <w:szCs w:val="20"/>
              </w:rPr>
            </w:pPr>
          </w:p>
        </w:tc>
        <w:tc>
          <w:tcPr>
            <w:tcW w:w="760" w:type="dxa"/>
            <w:tcBorders>
              <w:top w:val="nil"/>
              <w:left w:val="nil"/>
              <w:bottom w:val="nil"/>
              <w:right w:val="nil"/>
            </w:tcBorders>
            <w:shd w:val="clear" w:color="auto" w:fill="auto"/>
            <w:noWrap/>
            <w:vAlign w:val="bottom"/>
            <w:hideMark/>
          </w:tcPr>
          <w:p w:rsidR="00016835" w:rsidRDefault="00016835">
            <w:pPr>
              <w:rPr>
                <w:sz w:val="20"/>
                <w:szCs w:val="20"/>
              </w:rPr>
            </w:pPr>
          </w:p>
        </w:tc>
        <w:tc>
          <w:tcPr>
            <w:tcW w:w="1680" w:type="dxa"/>
            <w:tcBorders>
              <w:top w:val="nil"/>
              <w:left w:val="nil"/>
              <w:bottom w:val="nil"/>
              <w:right w:val="nil"/>
            </w:tcBorders>
            <w:shd w:val="clear" w:color="auto" w:fill="auto"/>
            <w:noWrap/>
            <w:vAlign w:val="bottom"/>
            <w:hideMark/>
          </w:tcPr>
          <w:p w:rsidR="00016835" w:rsidRDefault="00016835">
            <w:pPr>
              <w:rPr>
                <w:sz w:val="20"/>
                <w:szCs w:val="20"/>
              </w:rPr>
            </w:pPr>
          </w:p>
        </w:tc>
        <w:tc>
          <w:tcPr>
            <w:tcW w:w="1700" w:type="dxa"/>
            <w:tcBorders>
              <w:top w:val="nil"/>
              <w:left w:val="nil"/>
              <w:bottom w:val="nil"/>
              <w:right w:val="nil"/>
            </w:tcBorders>
            <w:shd w:val="clear" w:color="auto" w:fill="auto"/>
            <w:noWrap/>
            <w:vAlign w:val="bottom"/>
            <w:hideMark/>
          </w:tcPr>
          <w:p w:rsidR="00016835" w:rsidRDefault="00016835">
            <w:pPr>
              <w:rPr>
                <w:sz w:val="20"/>
                <w:szCs w:val="20"/>
              </w:rPr>
            </w:pPr>
          </w:p>
        </w:tc>
      </w:tr>
      <w:tr w:rsidR="00016835" w:rsidTr="00025C0E">
        <w:trPr>
          <w:trHeight w:val="315"/>
          <w:jc w:val="center"/>
        </w:trPr>
        <w:tc>
          <w:tcPr>
            <w:tcW w:w="4536" w:type="dxa"/>
            <w:tcBorders>
              <w:top w:val="nil"/>
              <w:left w:val="nil"/>
              <w:bottom w:val="nil"/>
              <w:right w:val="nil"/>
            </w:tcBorders>
            <w:shd w:val="clear" w:color="auto" w:fill="auto"/>
            <w:noWrap/>
            <w:vAlign w:val="bottom"/>
            <w:hideMark/>
          </w:tcPr>
          <w:p w:rsidR="00016835" w:rsidRDefault="00016835">
            <w:pPr>
              <w:rPr>
                <w:rFonts w:ascii="Arial" w:hAnsi="Arial" w:cs="Arial"/>
                <w:sz w:val="20"/>
                <w:szCs w:val="20"/>
              </w:rPr>
            </w:pPr>
            <w:r>
              <w:rPr>
                <w:rFonts w:ascii="Arial" w:hAnsi="Arial" w:cs="Arial"/>
                <w:sz w:val="20"/>
                <w:szCs w:val="20"/>
              </w:rPr>
              <w:t>Övriga ränteintäkter och likande resultatposter</w:t>
            </w:r>
          </w:p>
        </w:tc>
        <w:tc>
          <w:tcPr>
            <w:tcW w:w="760" w:type="dxa"/>
            <w:tcBorders>
              <w:top w:val="nil"/>
              <w:left w:val="nil"/>
              <w:bottom w:val="nil"/>
              <w:right w:val="nil"/>
            </w:tcBorders>
            <w:shd w:val="clear" w:color="auto" w:fill="auto"/>
            <w:noWrap/>
            <w:vAlign w:val="bottom"/>
            <w:hideMark/>
          </w:tcPr>
          <w:p w:rsidR="00016835" w:rsidRDefault="00016835">
            <w:pPr>
              <w:jc w:val="right"/>
              <w:rPr>
                <w:rFonts w:ascii="Arial" w:hAnsi="Arial" w:cs="Arial"/>
                <w:sz w:val="20"/>
                <w:szCs w:val="20"/>
              </w:rPr>
            </w:pPr>
            <w:r>
              <w:rPr>
                <w:rFonts w:ascii="Arial" w:hAnsi="Arial" w:cs="Arial"/>
                <w:sz w:val="20"/>
                <w:szCs w:val="20"/>
              </w:rPr>
              <w:t>5</w:t>
            </w:r>
          </w:p>
        </w:tc>
        <w:tc>
          <w:tcPr>
            <w:tcW w:w="1680" w:type="dxa"/>
            <w:tcBorders>
              <w:top w:val="nil"/>
              <w:left w:val="nil"/>
              <w:bottom w:val="nil"/>
              <w:right w:val="nil"/>
            </w:tcBorders>
            <w:shd w:val="clear" w:color="auto" w:fill="auto"/>
            <w:noWrap/>
            <w:vAlign w:val="bottom"/>
            <w:hideMark/>
          </w:tcPr>
          <w:p w:rsidR="00016835" w:rsidRDefault="00016835">
            <w:pPr>
              <w:jc w:val="right"/>
              <w:rPr>
                <w:rFonts w:ascii="Arial" w:hAnsi="Arial" w:cs="Arial"/>
                <w:sz w:val="20"/>
                <w:szCs w:val="20"/>
              </w:rPr>
            </w:pPr>
            <w:r>
              <w:rPr>
                <w:rFonts w:ascii="Arial" w:hAnsi="Arial" w:cs="Arial"/>
                <w:sz w:val="20"/>
                <w:szCs w:val="20"/>
              </w:rPr>
              <w:t>23</w:t>
            </w:r>
          </w:p>
        </w:tc>
        <w:tc>
          <w:tcPr>
            <w:tcW w:w="1700" w:type="dxa"/>
            <w:tcBorders>
              <w:top w:val="nil"/>
              <w:left w:val="nil"/>
              <w:bottom w:val="nil"/>
              <w:right w:val="nil"/>
            </w:tcBorders>
            <w:shd w:val="clear" w:color="auto" w:fill="auto"/>
            <w:noWrap/>
            <w:vAlign w:val="bottom"/>
            <w:hideMark/>
          </w:tcPr>
          <w:p w:rsidR="00016835" w:rsidRDefault="00016835">
            <w:pPr>
              <w:jc w:val="right"/>
              <w:rPr>
                <w:rFonts w:ascii="Arial" w:hAnsi="Arial" w:cs="Arial"/>
                <w:sz w:val="20"/>
                <w:szCs w:val="20"/>
              </w:rPr>
            </w:pPr>
            <w:r>
              <w:rPr>
                <w:rFonts w:ascii="Arial" w:hAnsi="Arial" w:cs="Arial"/>
                <w:sz w:val="20"/>
                <w:szCs w:val="20"/>
              </w:rPr>
              <w:t>7</w:t>
            </w:r>
          </w:p>
        </w:tc>
      </w:tr>
      <w:tr w:rsidR="00016835" w:rsidTr="00025C0E">
        <w:trPr>
          <w:trHeight w:val="315"/>
          <w:jc w:val="center"/>
        </w:trPr>
        <w:tc>
          <w:tcPr>
            <w:tcW w:w="4536" w:type="dxa"/>
            <w:tcBorders>
              <w:top w:val="nil"/>
              <w:left w:val="nil"/>
              <w:bottom w:val="nil"/>
              <w:right w:val="nil"/>
            </w:tcBorders>
            <w:shd w:val="clear" w:color="auto" w:fill="auto"/>
            <w:noWrap/>
            <w:vAlign w:val="bottom"/>
            <w:hideMark/>
          </w:tcPr>
          <w:p w:rsidR="00016835" w:rsidRDefault="00016835">
            <w:pPr>
              <w:rPr>
                <w:rFonts w:ascii="Arial" w:hAnsi="Arial" w:cs="Arial"/>
                <w:sz w:val="20"/>
                <w:szCs w:val="20"/>
              </w:rPr>
            </w:pPr>
            <w:r>
              <w:rPr>
                <w:rFonts w:ascii="Arial" w:hAnsi="Arial" w:cs="Arial"/>
                <w:sz w:val="20"/>
                <w:szCs w:val="20"/>
              </w:rPr>
              <w:t>Räntekostnader och liknande resultatposter</w:t>
            </w:r>
          </w:p>
        </w:tc>
        <w:tc>
          <w:tcPr>
            <w:tcW w:w="760" w:type="dxa"/>
            <w:tcBorders>
              <w:top w:val="nil"/>
              <w:left w:val="nil"/>
              <w:bottom w:val="nil"/>
              <w:right w:val="nil"/>
            </w:tcBorders>
            <w:shd w:val="clear" w:color="auto" w:fill="auto"/>
            <w:noWrap/>
            <w:vAlign w:val="bottom"/>
            <w:hideMark/>
          </w:tcPr>
          <w:p w:rsidR="00016835" w:rsidRDefault="00016835">
            <w:pPr>
              <w:jc w:val="right"/>
              <w:rPr>
                <w:rFonts w:ascii="Arial" w:hAnsi="Arial" w:cs="Arial"/>
                <w:sz w:val="20"/>
                <w:szCs w:val="20"/>
              </w:rPr>
            </w:pPr>
            <w:r>
              <w:rPr>
                <w:rFonts w:ascii="Arial" w:hAnsi="Arial" w:cs="Arial"/>
                <w:sz w:val="20"/>
                <w:szCs w:val="20"/>
              </w:rPr>
              <w:t>6</w:t>
            </w:r>
          </w:p>
        </w:tc>
        <w:tc>
          <w:tcPr>
            <w:tcW w:w="1680" w:type="dxa"/>
            <w:tcBorders>
              <w:top w:val="nil"/>
              <w:left w:val="nil"/>
              <w:bottom w:val="nil"/>
              <w:right w:val="nil"/>
            </w:tcBorders>
            <w:shd w:val="clear" w:color="auto" w:fill="auto"/>
            <w:noWrap/>
            <w:vAlign w:val="bottom"/>
            <w:hideMark/>
          </w:tcPr>
          <w:p w:rsidR="00016835" w:rsidRDefault="00016835">
            <w:pPr>
              <w:jc w:val="right"/>
              <w:rPr>
                <w:rFonts w:ascii="Arial" w:hAnsi="Arial" w:cs="Arial"/>
                <w:sz w:val="20"/>
                <w:szCs w:val="20"/>
              </w:rPr>
            </w:pPr>
            <w:proofErr w:type="gramStart"/>
            <w:r>
              <w:rPr>
                <w:rFonts w:ascii="Arial" w:hAnsi="Arial" w:cs="Arial"/>
                <w:sz w:val="20"/>
                <w:szCs w:val="20"/>
              </w:rPr>
              <w:t>-</w:t>
            </w:r>
            <w:proofErr w:type="gramEnd"/>
            <w:r>
              <w:rPr>
                <w:rFonts w:ascii="Arial" w:hAnsi="Arial" w:cs="Arial"/>
                <w:sz w:val="20"/>
                <w:szCs w:val="20"/>
              </w:rPr>
              <w:t>288</w:t>
            </w:r>
          </w:p>
        </w:tc>
        <w:tc>
          <w:tcPr>
            <w:tcW w:w="1700" w:type="dxa"/>
            <w:tcBorders>
              <w:top w:val="nil"/>
              <w:left w:val="nil"/>
              <w:bottom w:val="nil"/>
              <w:right w:val="nil"/>
            </w:tcBorders>
            <w:shd w:val="clear" w:color="auto" w:fill="auto"/>
            <w:noWrap/>
            <w:vAlign w:val="bottom"/>
            <w:hideMark/>
          </w:tcPr>
          <w:p w:rsidR="00016835" w:rsidRDefault="00016835">
            <w:pPr>
              <w:jc w:val="right"/>
              <w:rPr>
                <w:rFonts w:ascii="Arial" w:hAnsi="Arial" w:cs="Arial"/>
                <w:sz w:val="20"/>
                <w:szCs w:val="20"/>
              </w:rPr>
            </w:pPr>
            <w:proofErr w:type="gramStart"/>
            <w:r>
              <w:rPr>
                <w:rFonts w:ascii="Arial" w:hAnsi="Arial" w:cs="Arial"/>
                <w:sz w:val="20"/>
                <w:szCs w:val="20"/>
              </w:rPr>
              <w:t>-</w:t>
            </w:r>
            <w:proofErr w:type="gramEnd"/>
            <w:r>
              <w:rPr>
                <w:rFonts w:ascii="Arial" w:hAnsi="Arial" w:cs="Arial"/>
                <w:sz w:val="20"/>
                <w:szCs w:val="20"/>
              </w:rPr>
              <w:t>328</w:t>
            </w:r>
          </w:p>
        </w:tc>
      </w:tr>
      <w:tr w:rsidR="00016835" w:rsidTr="00025C0E">
        <w:trPr>
          <w:trHeight w:val="315"/>
          <w:jc w:val="center"/>
        </w:trPr>
        <w:tc>
          <w:tcPr>
            <w:tcW w:w="4536" w:type="dxa"/>
            <w:tcBorders>
              <w:top w:val="nil"/>
              <w:left w:val="nil"/>
              <w:bottom w:val="nil"/>
              <w:right w:val="nil"/>
            </w:tcBorders>
            <w:shd w:val="clear" w:color="auto" w:fill="auto"/>
            <w:noWrap/>
            <w:vAlign w:val="bottom"/>
            <w:hideMark/>
          </w:tcPr>
          <w:p w:rsidR="00016835" w:rsidRDefault="00016835">
            <w:pPr>
              <w:jc w:val="right"/>
              <w:rPr>
                <w:rFonts w:ascii="Arial" w:hAnsi="Arial" w:cs="Arial"/>
                <w:sz w:val="20"/>
                <w:szCs w:val="20"/>
              </w:rPr>
            </w:pPr>
          </w:p>
        </w:tc>
        <w:tc>
          <w:tcPr>
            <w:tcW w:w="760" w:type="dxa"/>
            <w:tcBorders>
              <w:top w:val="nil"/>
              <w:left w:val="nil"/>
              <w:bottom w:val="nil"/>
              <w:right w:val="nil"/>
            </w:tcBorders>
            <w:shd w:val="clear" w:color="auto" w:fill="auto"/>
            <w:noWrap/>
            <w:vAlign w:val="bottom"/>
            <w:hideMark/>
          </w:tcPr>
          <w:p w:rsidR="00016835" w:rsidRDefault="00016835">
            <w:pPr>
              <w:rPr>
                <w:sz w:val="20"/>
                <w:szCs w:val="20"/>
              </w:rPr>
            </w:pPr>
          </w:p>
        </w:tc>
        <w:tc>
          <w:tcPr>
            <w:tcW w:w="1680" w:type="dxa"/>
            <w:tcBorders>
              <w:top w:val="nil"/>
              <w:left w:val="nil"/>
              <w:bottom w:val="nil"/>
              <w:right w:val="nil"/>
            </w:tcBorders>
            <w:shd w:val="clear" w:color="auto" w:fill="auto"/>
            <w:noWrap/>
            <w:vAlign w:val="bottom"/>
            <w:hideMark/>
          </w:tcPr>
          <w:p w:rsidR="00016835" w:rsidRDefault="00016835">
            <w:pPr>
              <w:rPr>
                <w:sz w:val="20"/>
                <w:szCs w:val="20"/>
              </w:rPr>
            </w:pPr>
          </w:p>
        </w:tc>
        <w:tc>
          <w:tcPr>
            <w:tcW w:w="1700" w:type="dxa"/>
            <w:tcBorders>
              <w:top w:val="nil"/>
              <w:left w:val="nil"/>
              <w:bottom w:val="nil"/>
              <w:right w:val="nil"/>
            </w:tcBorders>
            <w:shd w:val="clear" w:color="auto" w:fill="auto"/>
            <w:noWrap/>
            <w:vAlign w:val="bottom"/>
            <w:hideMark/>
          </w:tcPr>
          <w:p w:rsidR="00016835" w:rsidRDefault="00016835">
            <w:pPr>
              <w:rPr>
                <w:sz w:val="20"/>
                <w:szCs w:val="20"/>
              </w:rPr>
            </w:pPr>
          </w:p>
        </w:tc>
      </w:tr>
      <w:tr w:rsidR="00016835" w:rsidTr="00025C0E">
        <w:trPr>
          <w:trHeight w:val="315"/>
          <w:jc w:val="center"/>
        </w:trPr>
        <w:tc>
          <w:tcPr>
            <w:tcW w:w="4536" w:type="dxa"/>
            <w:tcBorders>
              <w:top w:val="nil"/>
              <w:left w:val="nil"/>
              <w:bottom w:val="nil"/>
              <w:right w:val="nil"/>
            </w:tcBorders>
            <w:shd w:val="clear" w:color="auto" w:fill="auto"/>
            <w:noWrap/>
            <w:vAlign w:val="bottom"/>
            <w:hideMark/>
          </w:tcPr>
          <w:p w:rsidR="00016835" w:rsidRDefault="00016835">
            <w:pPr>
              <w:rPr>
                <w:rFonts w:ascii="Arial" w:hAnsi="Arial" w:cs="Arial"/>
                <w:sz w:val="20"/>
                <w:szCs w:val="20"/>
              </w:rPr>
            </w:pPr>
            <w:r>
              <w:rPr>
                <w:rFonts w:ascii="Arial" w:hAnsi="Arial" w:cs="Arial"/>
                <w:sz w:val="20"/>
                <w:szCs w:val="20"/>
              </w:rPr>
              <w:t>Summa finansiella poster</w:t>
            </w:r>
          </w:p>
        </w:tc>
        <w:tc>
          <w:tcPr>
            <w:tcW w:w="760" w:type="dxa"/>
            <w:tcBorders>
              <w:top w:val="nil"/>
              <w:left w:val="nil"/>
              <w:bottom w:val="nil"/>
              <w:right w:val="nil"/>
            </w:tcBorders>
            <w:shd w:val="clear" w:color="auto" w:fill="auto"/>
            <w:noWrap/>
            <w:vAlign w:val="bottom"/>
            <w:hideMark/>
          </w:tcPr>
          <w:p w:rsidR="00016835" w:rsidRDefault="00016835">
            <w:pPr>
              <w:rPr>
                <w:rFonts w:ascii="Arial" w:hAnsi="Arial" w:cs="Arial"/>
                <w:sz w:val="20"/>
                <w:szCs w:val="20"/>
              </w:rPr>
            </w:pPr>
          </w:p>
        </w:tc>
        <w:tc>
          <w:tcPr>
            <w:tcW w:w="1680" w:type="dxa"/>
            <w:tcBorders>
              <w:top w:val="nil"/>
              <w:left w:val="nil"/>
              <w:bottom w:val="nil"/>
              <w:right w:val="nil"/>
            </w:tcBorders>
            <w:shd w:val="clear" w:color="auto" w:fill="auto"/>
            <w:noWrap/>
            <w:vAlign w:val="bottom"/>
            <w:hideMark/>
          </w:tcPr>
          <w:p w:rsidR="00016835" w:rsidRDefault="00016835">
            <w:pPr>
              <w:jc w:val="right"/>
              <w:rPr>
                <w:rFonts w:ascii="Arial" w:hAnsi="Arial" w:cs="Arial"/>
                <w:sz w:val="20"/>
                <w:szCs w:val="20"/>
              </w:rPr>
            </w:pPr>
            <w:proofErr w:type="gramStart"/>
            <w:r>
              <w:rPr>
                <w:rFonts w:ascii="Arial" w:hAnsi="Arial" w:cs="Arial"/>
                <w:sz w:val="20"/>
                <w:szCs w:val="20"/>
              </w:rPr>
              <w:t>-</w:t>
            </w:r>
            <w:proofErr w:type="gramEnd"/>
            <w:r>
              <w:rPr>
                <w:rFonts w:ascii="Arial" w:hAnsi="Arial" w:cs="Arial"/>
                <w:sz w:val="20"/>
                <w:szCs w:val="20"/>
              </w:rPr>
              <w:t>265</w:t>
            </w:r>
          </w:p>
        </w:tc>
        <w:tc>
          <w:tcPr>
            <w:tcW w:w="1700" w:type="dxa"/>
            <w:tcBorders>
              <w:top w:val="nil"/>
              <w:left w:val="nil"/>
              <w:bottom w:val="nil"/>
              <w:right w:val="nil"/>
            </w:tcBorders>
            <w:shd w:val="clear" w:color="auto" w:fill="auto"/>
            <w:noWrap/>
            <w:vAlign w:val="bottom"/>
            <w:hideMark/>
          </w:tcPr>
          <w:p w:rsidR="00016835" w:rsidRDefault="00016835">
            <w:pPr>
              <w:jc w:val="right"/>
              <w:rPr>
                <w:rFonts w:ascii="Arial" w:hAnsi="Arial" w:cs="Arial"/>
                <w:sz w:val="20"/>
                <w:szCs w:val="20"/>
              </w:rPr>
            </w:pPr>
            <w:proofErr w:type="gramStart"/>
            <w:r>
              <w:rPr>
                <w:rFonts w:ascii="Arial" w:hAnsi="Arial" w:cs="Arial"/>
                <w:sz w:val="20"/>
                <w:szCs w:val="20"/>
              </w:rPr>
              <w:t>-</w:t>
            </w:r>
            <w:proofErr w:type="gramEnd"/>
            <w:r>
              <w:rPr>
                <w:rFonts w:ascii="Arial" w:hAnsi="Arial" w:cs="Arial"/>
                <w:sz w:val="20"/>
                <w:szCs w:val="20"/>
              </w:rPr>
              <w:t>321</w:t>
            </w:r>
          </w:p>
        </w:tc>
      </w:tr>
      <w:tr w:rsidR="00016835" w:rsidTr="00025C0E">
        <w:trPr>
          <w:trHeight w:val="315"/>
          <w:jc w:val="center"/>
        </w:trPr>
        <w:tc>
          <w:tcPr>
            <w:tcW w:w="4536" w:type="dxa"/>
            <w:tcBorders>
              <w:top w:val="nil"/>
              <w:left w:val="nil"/>
              <w:bottom w:val="nil"/>
              <w:right w:val="nil"/>
            </w:tcBorders>
            <w:shd w:val="clear" w:color="auto" w:fill="auto"/>
            <w:noWrap/>
            <w:vAlign w:val="bottom"/>
            <w:hideMark/>
          </w:tcPr>
          <w:p w:rsidR="00016835" w:rsidRDefault="00016835">
            <w:pPr>
              <w:jc w:val="right"/>
              <w:rPr>
                <w:rFonts w:ascii="Arial" w:hAnsi="Arial" w:cs="Arial"/>
                <w:sz w:val="20"/>
                <w:szCs w:val="20"/>
              </w:rPr>
            </w:pPr>
          </w:p>
        </w:tc>
        <w:tc>
          <w:tcPr>
            <w:tcW w:w="760" w:type="dxa"/>
            <w:tcBorders>
              <w:top w:val="nil"/>
              <w:left w:val="nil"/>
              <w:bottom w:val="nil"/>
              <w:right w:val="nil"/>
            </w:tcBorders>
            <w:shd w:val="clear" w:color="auto" w:fill="auto"/>
            <w:noWrap/>
            <w:vAlign w:val="bottom"/>
            <w:hideMark/>
          </w:tcPr>
          <w:p w:rsidR="00016835" w:rsidRDefault="00016835">
            <w:pPr>
              <w:rPr>
                <w:sz w:val="20"/>
                <w:szCs w:val="20"/>
              </w:rPr>
            </w:pPr>
          </w:p>
        </w:tc>
        <w:tc>
          <w:tcPr>
            <w:tcW w:w="1680" w:type="dxa"/>
            <w:tcBorders>
              <w:top w:val="nil"/>
              <w:left w:val="nil"/>
              <w:bottom w:val="nil"/>
              <w:right w:val="nil"/>
            </w:tcBorders>
            <w:shd w:val="clear" w:color="auto" w:fill="auto"/>
            <w:noWrap/>
            <w:vAlign w:val="bottom"/>
            <w:hideMark/>
          </w:tcPr>
          <w:p w:rsidR="00016835" w:rsidRDefault="00016835">
            <w:pPr>
              <w:rPr>
                <w:sz w:val="20"/>
                <w:szCs w:val="20"/>
              </w:rPr>
            </w:pPr>
          </w:p>
        </w:tc>
        <w:tc>
          <w:tcPr>
            <w:tcW w:w="1700" w:type="dxa"/>
            <w:tcBorders>
              <w:top w:val="nil"/>
              <w:left w:val="nil"/>
              <w:bottom w:val="nil"/>
              <w:right w:val="nil"/>
            </w:tcBorders>
            <w:shd w:val="clear" w:color="auto" w:fill="auto"/>
            <w:noWrap/>
            <w:vAlign w:val="bottom"/>
            <w:hideMark/>
          </w:tcPr>
          <w:p w:rsidR="00016835" w:rsidRDefault="00016835">
            <w:pPr>
              <w:rPr>
                <w:sz w:val="20"/>
                <w:szCs w:val="20"/>
              </w:rPr>
            </w:pPr>
          </w:p>
        </w:tc>
      </w:tr>
      <w:tr w:rsidR="00016835" w:rsidTr="00025C0E">
        <w:trPr>
          <w:trHeight w:val="315"/>
          <w:jc w:val="center"/>
        </w:trPr>
        <w:tc>
          <w:tcPr>
            <w:tcW w:w="4536" w:type="dxa"/>
            <w:tcBorders>
              <w:top w:val="nil"/>
              <w:left w:val="nil"/>
              <w:bottom w:val="nil"/>
              <w:right w:val="nil"/>
            </w:tcBorders>
            <w:shd w:val="clear" w:color="auto" w:fill="auto"/>
            <w:noWrap/>
            <w:vAlign w:val="bottom"/>
            <w:hideMark/>
          </w:tcPr>
          <w:p w:rsidR="00016835" w:rsidRDefault="00016835">
            <w:pPr>
              <w:rPr>
                <w:rFonts w:ascii="Arial" w:hAnsi="Arial" w:cs="Arial"/>
                <w:sz w:val="20"/>
                <w:szCs w:val="20"/>
              </w:rPr>
            </w:pPr>
            <w:r>
              <w:rPr>
                <w:rFonts w:ascii="Arial" w:hAnsi="Arial" w:cs="Arial"/>
                <w:sz w:val="20"/>
                <w:szCs w:val="20"/>
              </w:rPr>
              <w:t>Resultat efter finansiella poster</w:t>
            </w:r>
          </w:p>
        </w:tc>
        <w:tc>
          <w:tcPr>
            <w:tcW w:w="760" w:type="dxa"/>
            <w:tcBorders>
              <w:top w:val="nil"/>
              <w:left w:val="nil"/>
              <w:bottom w:val="nil"/>
              <w:right w:val="nil"/>
            </w:tcBorders>
            <w:shd w:val="clear" w:color="auto" w:fill="auto"/>
            <w:noWrap/>
            <w:vAlign w:val="bottom"/>
            <w:hideMark/>
          </w:tcPr>
          <w:p w:rsidR="00016835" w:rsidRDefault="00016835">
            <w:pPr>
              <w:rPr>
                <w:rFonts w:ascii="Arial" w:hAnsi="Arial" w:cs="Arial"/>
                <w:sz w:val="20"/>
                <w:szCs w:val="20"/>
              </w:rPr>
            </w:pPr>
          </w:p>
        </w:tc>
        <w:tc>
          <w:tcPr>
            <w:tcW w:w="1680" w:type="dxa"/>
            <w:tcBorders>
              <w:top w:val="nil"/>
              <w:left w:val="nil"/>
              <w:bottom w:val="nil"/>
              <w:right w:val="nil"/>
            </w:tcBorders>
            <w:shd w:val="clear" w:color="auto" w:fill="auto"/>
            <w:noWrap/>
            <w:vAlign w:val="bottom"/>
            <w:hideMark/>
          </w:tcPr>
          <w:p w:rsidR="00016835" w:rsidRDefault="00016835">
            <w:pPr>
              <w:jc w:val="right"/>
              <w:rPr>
                <w:rFonts w:ascii="Arial" w:hAnsi="Arial" w:cs="Arial"/>
                <w:b/>
                <w:bCs/>
                <w:sz w:val="20"/>
                <w:szCs w:val="20"/>
              </w:rPr>
            </w:pPr>
            <w:r>
              <w:rPr>
                <w:rFonts w:ascii="Arial" w:hAnsi="Arial" w:cs="Arial"/>
                <w:b/>
                <w:bCs/>
                <w:sz w:val="20"/>
                <w:szCs w:val="20"/>
              </w:rPr>
              <w:t>432</w:t>
            </w:r>
          </w:p>
        </w:tc>
        <w:tc>
          <w:tcPr>
            <w:tcW w:w="1700" w:type="dxa"/>
            <w:tcBorders>
              <w:top w:val="nil"/>
              <w:left w:val="nil"/>
              <w:bottom w:val="nil"/>
              <w:right w:val="nil"/>
            </w:tcBorders>
            <w:shd w:val="clear" w:color="auto" w:fill="auto"/>
            <w:noWrap/>
            <w:vAlign w:val="bottom"/>
            <w:hideMark/>
          </w:tcPr>
          <w:p w:rsidR="00016835" w:rsidRDefault="00016835">
            <w:pPr>
              <w:jc w:val="right"/>
              <w:rPr>
                <w:rFonts w:ascii="Arial" w:hAnsi="Arial" w:cs="Arial"/>
                <w:b/>
                <w:bCs/>
                <w:sz w:val="20"/>
                <w:szCs w:val="20"/>
              </w:rPr>
            </w:pPr>
            <w:r>
              <w:rPr>
                <w:rFonts w:ascii="Arial" w:hAnsi="Arial" w:cs="Arial"/>
                <w:b/>
                <w:bCs/>
                <w:sz w:val="20"/>
                <w:szCs w:val="20"/>
              </w:rPr>
              <w:t>472</w:t>
            </w:r>
          </w:p>
        </w:tc>
      </w:tr>
      <w:tr w:rsidR="00016835" w:rsidTr="00025C0E">
        <w:trPr>
          <w:trHeight w:val="315"/>
          <w:jc w:val="center"/>
        </w:trPr>
        <w:tc>
          <w:tcPr>
            <w:tcW w:w="4536" w:type="dxa"/>
            <w:tcBorders>
              <w:top w:val="nil"/>
              <w:left w:val="nil"/>
              <w:bottom w:val="nil"/>
              <w:right w:val="nil"/>
            </w:tcBorders>
            <w:shd w:val="clear" w:color="auto" w:fill="auto"/>
            <w:noWrap/>
            <w:vAlign w:val="bottom"/>
            <w:hideMark/>
          </w:tcPr>
          <w:p w:rsidR="00016835" w:rsidRDefault="00016835">
            <w:pPr>
              <w:jc w:val="right"/>
              <w:rPr>
                <w:rFonts w:ascii="Arial" w:hAnsi="Arial" w:cs="Arial"/>
                <w:b/>
                <w:bCs/>
                <w:sz w:val="20"/>
                <w:szCs w:val="20"/>
              </w:rPr>
            </w:pPr>
          </w:p>
        </w:tc>
        <w:tc>
          <w:tcPr>
            <w:tcW w:w="760" w:type="dxa"/>
            <w:tcBorders>
              <w:top w:val="nil"/>
              <w:left w:val="nil"/>
              <w:bottom w:val="nil"/>
              <w:right w:val="nil"/>
            </w:tcBorders>
            <w:shd w:val="clear" w:color="auto" w:fill="auto"/>
            <w:noWrap/>
            <w:vAlign w:val="bottom"/>
            <w:hideMark/>
          </w:tcPr>
          <w:p w:rsidR="00016835" w:rsidRDefault="00016835">
            <w:pPr>
              <w:rPr>
                <w:sz w:val="20"/>
                <w:szCs w:val="20"/>
              </w:rPr>
            </w:pPr>
          </w:p>
        </w:tc>
        <w:tc>
          <w:tcPr>
            <w:tcW w:w="1680" w:type="dxa"/>
            <w:tcBorders>
              <w:top w:val="nil"/>
              <w:left w:val="nil"/>
              <w:bottom w:val="nil"/>
              <w:right w:val="nil"/>
            </w:tcBorders>
            <w:shd w:val="clear" w:color="auto" w:fill="auto"/>
            <w:noWrap/>
            <w:vAlign w:val="bottom"/>
            <w:hideMark/>
          </w:tcPr>
          <w:p w:rsidR="00016835" w:rsidRDefault="00016835">
            <w:pPr>
              <w:rPr>
                <w:sz w:val="20"/>
                <w:szCs w:val="20"/>
              </w:rPr>
            </w:pPr>
          </w:p>
        </w:tc>
        <w:tc>
          <w:tcPr>
            <w:tcW w:w="1700" w:type="dxa"/>
            <w:tcBorders>
              <w:top w:val="nil"/>
              <w:left w:val="nil"/>
              <w:bottom w:val="nil"/>
              <w:right w:val="nil"/>
            </w:tcBorders>
            <w:shd w:val="clear" w:color="auto" w:fill="auto"/>
            <w:noWrap/>
            <w:vAlign w:val="bottom"/>
            <w:hideMark/>
          </w:tcPr>
          <w:p w:rsidR="00016835" w:rsidRDefault="00016835">
            <w:pPr>
              <w:rPr>
                <w:sz w:val="20"/>
                <w:szCs w:val="20"/>
              </w:rPr>
            </w:pPr>
          </w:p>
        </w:tc>
      </w:tr>
      <w:tr w:rsidR="00016835" w:rsidRPr="00016835" w:rsidTr="00025C0E">
        <w:trPr>
          <w:trHeight w:val="315"/>
          <w:jc w:val="center"/>
        </w:trPr>
        <w:tc>
          <w:tcPr>
            <w:tcW w:w="4536" w:type="dxa"/>
            <w:tcBorders>
              <w:top w:val="nil"/>
              <w:left w:val="nil"/>
              <w:bottom w:val="nil"/>
              <w:right w:val="nil"/>
            </w:tcBorders>
            <w:shd w:val="clear" w:color="auto" w:fill="auto"/>
            <w:noWrap/>
            <w:vAlign w:val="bottom"/>
            <w:hideMark/>
          </w:tcPr>
          <w:p w:rsidR="00016835" w:rsidRPr="00016835" w:rsidRDefault="00016835">
            <w:pPr>
              <w:rPr>
                <w:rFonts w:ascii="Arial" w:hAnsi="Arial" w:cs="Arial"/>
                <w:b/>
                <w:sz w:val="20"/>
                <w:szCs w:val="20"/>
              </w:rPr>
            </w:pPr>
            <w:r w:rsidRPr="00016835">
              <w:rPr>
                <w:rFonts w:ascii="Arial" w:hAnsi="Arial" w:cs="Arial"/>
                <w:b/>
                <w:sz w:val="20"/>
                <w:szCs w:val="20"/>
              </w:rPr>
              <w:t>Årets resultat</w:t>
            </w:r>
          </w:p>
        </w:tc>
        <w:tc>
          <w:tcPr>
            <w:tcW w:w="760" w:type="dxa"/>
            <w:tcBorders>
              <w:top w:val="nil"/>
              <w:left w:val="nil"/>
              <w:bottom w:val="nil"/>
              <w:right w:val="nil"/>
            </w:tcBorders>
            <w:shd w:val="clear" w:color="auto" w:fill="auto"/>
            <w:noWrap/>
            <w:vAlign w:val="bottom"/>
            <w:hideMark/>
          </w:tcPr>
          <w:p w:rsidR="00016835" w:rsidRPr="00016835" w:rsidRDefault="00016835">
            <w:pPr>
              <w:rPr>
                <w:rFonts w:ascii="Arial" w:hAnsi="Arial" w:cs="Arial"/>
                <w:b/>
                <w:sz w:val="20"/>
                <w:szCs w:val="20"/>
              </w:rPr>
            </w:pPr>
          </w:p>
        </w:tc>
        <w:tc>
          <w:tcPr>
            <w:tcW w:w="1680" w:type="dxa"/>
            <w:tcBorders>
              <w:top w:val="nil"/>
              <w:left w:val="nil"/>
              <w:bottom w:val="nil"/>
              <w:right w:val="nil"/>
            </w:tcBorders>
            <w:shd w:val="clear" w:color="auto" w:fill="auto"/>
            <w:noWrap/>
            <w:vAlign w:val="bottom"/>
            <w:hideMark/>
          </w:tcPr>
          <w:p w:rsidR="00016835" w:rsidRPr="00016835" w:rsidRDefault="00016835">
            <w:pPr>
              <w:jc w:val="right"/>
              <w:rPr>
                <w:rFonts w:ascii="Arial" w:hAnsi="Arial" w:cs="Arial"/>
                <w:b/>
                <w:sz w:val="20"/>
                <w:szCs w:val="20"/>
              </w:rPr>
            </w:pPr>
            <w:r w:rsidRPr="00016835">
              <w:rPr>
                <w:rFonts w:ascii="Arial" w:hAnsi="Arial" w:cs="Arial"/>
                <w:b/>
                <w:sz w:val="20"/>
                <w:szCs w:val="20"/>
              </w:rPr>
              <w:t>432</w:t>
            </w:r>
          </w:p>
        </w:tc>
        <w:tc>
          <w:tcPr>
            <w:tcW w:w="1700" w:type="dxa"/>
            <w:tcBorders>
              <w:top w:val="nil"/>
              <w:left w:val="nil"/>
              <w:bottom w:val="nil"/>
              <w:right w:val="nil"/>
            </w:tcBorders>
            <w:shd w:val="clear" w:color="auto" w:fill="auto"/>
            <w:noWrap/>
            <w:vAlign w:val="bottom"/>
            <w:hideMark/>
          </w:tcPr>
          <w:p w:rsidR="00016835" w:rsidRPr="00016835" w:rsidRDefault="00016835">
            <w:pPr>
              <w:jc w:val="right"/>
              <w:rPr>
                <w:rFonts w:ascii="Arial" w:hAnsi="Arial" w:cs="Arial"/>
                <w:b/>
                <w:sz w:val="20"/>
                <w:szCs w:val="20"/>
              </w:rPr>
            </w:pPr>
            <w:r w:rsidRPr="00016835">
              <w:rPr>
                <w:rFonts w:ascii="Arial" w:hAnsi="Arial" w:cs="Arial"/>
                <w:b/>
                <w:sz w:val="20"/>
                <w:szCs w:val="20"/>
              </w:rPr>
              <w:t>472</w:t>
            </w:r>
          </w:p>
        </w:tc>
      </w:tr>
    </w:tbl>
    <w:p w:rsidR="00600E70" w:rsidRPr="00016835" w:rsidRDefault="00600E70" w:rsidP="003C1BD0">
      <w:pPr>
        <w:rPr>
          <w:rFonts w:ascii="Arial" w:hAnsi="Arial" w:cs="Arial"/>
          <w:b/>
          <w:sz w:val="28"/>
          <w:szCs w:val="22"/>
          <w:highlight w:val="yellow"/>
        </w:rPr>
      </w:pPr>
    </w:p>
    <w:p w:rsidR="00600E70" w:rsidRPr="00315BE4" w:rsidRDefault="00600E70" w:rsidP="003C1BD0">
      <w:pPr>
        <w:rPr>
          <w:rFonts w:ascii="Arial" w:hAnsi="Arial" w:cs="Arial"/>
          <w:sz w:val="28"/>
          <w:szCs w:val="22"/>
          <w:highlight w:val="yellow"/>
        </w:rPr>
      </w:pPr>
    </w:p>
    <w:p w:rsidR="00ED5ECB" w:rsidRPr="00315BE4" w:rsidRDefault="00ED5ECB">
      <w:pPr>
        <w:rPr>
          <w:rFonts w:ascii="Arial" w:hAnsi="Arial" w:cs="Arial"/>
          <w:sz w:val="28"/>
          <w:szCs w:val="22"/>
          <w:highlight w:val="yellow"/>
        </w:rPr>
      </w:pPr>
      <w:r w:rsidRPr="00315BE4">
        <w:rPr>
          <w:rFonts w:ascii="Arial" w:hAnsi="Arial" w:cs="Arial"/>
          <w:sz w:val="28"/>
          <w:szCs w:val="22"/>
          <w:highlight w:val="yellow"/>
        </w:rPr>
        <w:br w:type="page"/>
      </w:r>
    </w:p>
    <w:p w:rsidR="00FF05EC" w:rsidRPr="008B6804" w:rsidRDefault="00060DB5" w:rsidP="003C1BD0">
      <w:pPr>
        <w:rPr>
          <w:rFonts w:ascii="Arial" w:hAnsi="Arial" w:cs="Arial"/>
          <w:sz w:val="28"/>
          <w:szCs w:val="22"/>
        </w:rPr>
      </w:pPr>
      <w:r w:rsidRPr="008B6804">
        <w:rPr>
          <w:rFonts w:ascii="Arial" w:hAnsi="Arial" w:cs="Arial"/>
          <w:sz w:val="28"/>
          <w:szCs w:val="22"/>
        </w:rPr>
        <w:t xml:space="preserve">Balansräkning Malå Energi </w:t>
      </w:r>
      <w:r w:rsidR="001336DC" w:rsidRPr="008B6804">
        <w:rPr>
          <w:rFonts w:ascii="Arial" w:hAnsi="Arial" w:cs="Arial"/>
          <w:sz w:val="28"/>
          <w:szCs w:val="22"/>
        </w:rPr>
        <w:t>&amp;</w:t>
      </w:r>
      <w:r w:rsidRPr="008B6804">
        <w:rPr>
          <w:rFonts w:ascii="Arial" w:hAnsi="Arial" w:cs="Arial"/>
          <w:sz w:val="28"/>
          <w:szCs w:val="22"/>
        </w:rPr>
        <w:t xml:space="preserve"> Industri A</w:t>
      </w:r>
      <w:r w:rsidR="00FF05EC" w:rsidRPr="008B6804">
        <w:rPr>
          <w:rFonts w:ascii="Arial" w:hAnsi="Arial" w:cs="Arial"/>
          <w:sz w:val="28"/>
          <w:szCs w:val="22"/>
        </w:rPr>
        <w:t>B</w:t>
      </w:r>
    </w:p>
    <w:tbl>
      <w:tblPr>
        <w:tblW w:w="8340" w:type="dxa"/>
        <w:jc w:val="center"/>
        <w:tblCellMar>
          <w:left w:w="70" w:type="dxa"/>
          <w:right w:w="70" w:type="dxa"/>
        </w:tblCellMar>
        <w:tblLook w:val="04A0" w:firstRow="1" w:lastRow="0" w:firstColumn="1" w:lastColumn="0" w:noHBand="0" w:noVBand="1"/>
      </w:tblPr>
      <w:tblGrid>
        <w:gridCol w:w="4200"/>
        <w:gridCol w:w="760"/>
        <w:gridCol w:w="1680"/>
        <w:gridCol w:w="1700"/>
      </w:tblGrid>
      <w:tr w:rsidR="008B6804" w:rsidTr="00025C0E">
        <w:trPr>
          <w:trHeight w:val="315"/>
          <w:jc w:val="center"/>
        </w:trPr>
        <w:tc>
          <w:tcPr>
            <w:tcW w:w="4200" w:type="dxa"/>
            <w:tcBorders>
              <w:top w:val="nil"/>
              <w:left w:val="nil"/>
              <w:bottom w:val="nil"/>
              <w:right w:val="nil"/>
            </w:tcBorders>
            <w:shd w:val="clear" w:color="auto" w:fill="auto"/>
            <w:noWrap/>
            <w:vAlign w:val="bottom"/>
            <w:hideMark/>
          </w:tcPr>
          <w:p w:rsidR="008B6804" w:rsidRDefault="008B6804">
            <w:pPr>
              <w:rPr>
                <w:rFonts w:ascii="Arial" w:hAnsi="Arial" w:cs="Arial"/>
                <w:b/>
                <w:bCs/>
                <w:sz w:val="20"/>
                <w:szCs w:val="20"/>
              </w:rPr>
            </w:pPr>
            <w:r>
              <w:rPr>
                <w:rFonts w:ascii="Arial" w:hAnsi="Arial" w:cs="Arial"/>
                <w:b/>
                <w:bCs/>
                <w:sz w:val="20"/>
                <w:szCs w:val="20"/>
              </w:rPr>
              <w:t>TILLGÅNGAR</w:t>
            </w:r>
          </w:p>
        </w:tc>
        <w:tc>
          <w:tcPr>
            <w:tcW w:w="760" w:type="dxa"/>
            <w:tcBorders>
              <w:top w:val="nil"/>
              <w:left w:val="nil"/>
              <w:bottom w:val="nil"/>
              <w:right w:val="nil"/>
            </w:tcBorders>
            <w:shd w:val="clear" w:color="auto" w:fill="auto"/>
            <w:noWrap/>
            <w:vAlign w:val="bottom"/>
            <w:hideMark/>
          </w:tcPr>
          <w:p w:rsidR="008B6804" w:rsidRDefault="008B6804" w:rsidP="008B6804">
            <w:pPr>
              <w:jc w:val="right"/>
              <w:rPr>
                <w:rFonts w:ascii="Arial" w:hAnsi="Arial" w:cs="Arial"/>
                <w:b/>
                <w:bCs/>
                <w:sz w:val="20"/>
                <w:szCs w:val="20"/>
              </w:rPr>
            </w:pPr>
            <w:r>
              <w:rPr>
                <w:rFonts w:ascii="Arial" w:hAnsi="Arial" w:cs="Arial"/>
                <w:b/>
                <w:bCs/>
                <w:sz w:val="20"/>
                <w:szCs w:val="20"/>
              </w:rPr>
              <w:t>NOT</w:t>
            </w:r>
          </w:p>
        </w:tc>
        <w:tc>
          <w:tcPr>
            <w:tcW w:w="1680" w:type="dxa"/>
            <w:tcBorders>
              <w:top w:val="nil"/>
              <w:left w:val="nil"/>
              <w:bottom w:val="nil"/>
              <w:right w:val="nil"/>
            </w:tcBorders>
            <w:shd w:val="clear" w:color="auto" w:fill="auto"/>
            <w:noWrap/>
            <w:vAlign w:val="bottom"/>
            <w:hideMark/>
          </w:tcPr>
          <w:p w:rsidR="008B6804" w:rsidRDefault="008B6804">
            <w:pPr>
              <w:jc w:val="right"/>
              <w:rPr>
                <w:rFonts w:ascii="Arial" w:hAnsi="Arial" w:cs="Arial"/>
                <w:b/>
                <w:bCs/>
                <w:sz w:val="20"/>
                <w:szCs w:val="20"/>
              </w:rPr>
            </w:pPr>
            <w:r>
              <w:rPr>
                <w:rFonts w:ascii="Arial" w:hAnsi="Arial" w:cs="Arial"/>
                <w:b/>
                <w:bCs/>
                <w:sz w:val="20"/>
                <w:szCs w:val="20"/>
              </w:rPr>
              <w:t>2019-12-31</w:t>
            </w:r>
          </w:p>
        </w:tc>
        <w:tc>
          <w:tcPr>
            <w:tcW w:w="1700" w:type="dxa"/>
            <w:tcBorders>
              <w:top w:val="nil"/>
              <w:left w:val="nil"/>
              <w:bottom w:val="nil"/>
              <w:right w:val="nil"/>
            </w:tcBorders>
            <w:shd w:val="clear" w:color="auto" w:fill="auto"/>
            <w:noWrap/>
            <w:vAlign w:val="bottom"/>
            <w:hideMark/>
          </w:tcPr>
          <w:p w:rsidR="008B6804" w:rsidRDefault="008B6804">
            <w:pPr>
              <w:jc w:val="right"/>
              <w:rPr>
                <w:rFonts w:ascii="Arial" w:hAnsi="Arial" w:cs="Arial"/>
                <w:b/>
                <w:bCs/>
                <w:sz w:val="20"/>
                <w:szCs w:val="20"/>
              </w:rPr>
            </w:pPr>
            <w:r>
              <w:rPr>
                <w:rFonts w:ascii="Arial" w:hAnsi="Arial" w:cs="Arial"/>
                <w:b/>
                <w:bCs/>
                <w:sz w:val="20"/>
                <w:szCs w:val="20"/>
              </w:rPr>
              <w:t>2018-12-31</w:t>
            </w:r>
          </w:p>
        </w:tc>
      </w:tr>
      <w:tr w:rsidR="008B6804" w:rsidTr="00025C0E">
        <w:trPr>
          <w:trHeight w:val="315"/>
          <w:jc w:val="center"/>
        </w:trPr>
        <w:tc>
          <w:tcPr>
            <w:tcW w:w="4200" w:type="dxa"/>
            <w:tcBorders>
              <w:top w:val="nil"/>
              <w:left w:val="nil"/>
              <w:bottom w:val="nil"/>
              <w:right w:val="nil"/>
            </w:tcBorders>
            <w:shd w:val="clear" w:color="auto" w:fill="auto"/>
            <w:noWrap/>
            <w:vAlign w:val="bottom"/>
            <w:hideMark/>
          </w:tcPr>
          <w:p w:rsidR="008B6804" w:rsidRDefault="008B6804">
            <w:pPr>
              <w:rPr>
                <w:rFonts w:ascii="Arial" w:hAnsi="Arial" w:cs="Arial"/>
                <w:b/>
                <w:bCs/>
                <w:sz w:val="20"/>
                <w:szCs w:val="20"/>
              </w:rPr>
            </w:pPr>
            <w:r>
              <w:rPr>
                <w:rFonts w:ascii="Arial" w:hAnsi="Arial" w:cs="Arial"/>
                <w:b/>
                <w:bCs/>
                <w:sz w:val="20"/>
                <w:szCs w:val="20"/>
              </w:rPr>
              <w:t>Anläggningstillgångar</w:t>
            </w:r>
          </w:p>
        </w:tc>
        <w:tc>
          <w:tcPr>
            <w:tcW w:w="760" w:type="dxa"/>
            <w:tcBorders>
              <w:top w:val="nil"/>
              <w:left w:val="nil"/>
              <w:bottom w:val="nil"/>
              <w:right w:val="nil"/>
            </w:tcBorders>
            <w:shd w:val="clear" w:color="auto" w:fill="auto"/>
            <w:noWrap/>
            <w:vAlign w:val="bottom"/>
            <w:hideMark/>
          </w:tcPr>
          <w:p w:rsidR="008B6804" w:rsidRDefault="008B6804">
            <w:pPr>
              <w:rPr>
                <w:rFonts w:ascii="Arial" w:hAnsi="Arial" w:cs="Arial"/>
                <w:b/>
                <w:bCs/>
                <w:sz w:val="20"/>
                <w:szCs w:val="20"/>
              </w:rPr>
            </w:pPr>
          </w:p>
        </w:tc>
        <w:tc>
          <w:tcPr>
            <w:tcW w:w="1680" w:type="dxa"/>
            <w:tcBorders>
              <w:top w:val="nil"/>
              <w:left w:val="nil"/>
              <w:bottom w:val="nil"/>
              <w:right w:val="nil"/>
            </w:tcBorders>
            <w:shd w:val="clear" w:color="auto" w:fill="auto"/>
            <w:noWrap/>
            <w:vAlign w:val="bottom"/>
            <w:hideMark/>
          </w:tcPr>
          <w:p w:rsidR="008B6804" w:rsidRDefault="008B6804">
            <w:pPr>
              <w:rPr>
                <w:sz w:val="20"/>
                <w:szCs w:val="20"/>
              </w:rPr>
            </w:pPr>
          </w:p>
        </w:tc>
        <w:tc>
          <w:tcPr>
            <w:tcW w:w="1700" w:type="dxa"/>
            <w:tcBorders>
              <w:top w:val="nil"/>
              <w:left w:val="nil"/>
              <w:bottom w:val="nil"/>
              <w:right w:val="nil"/>
            </w:tcBorders>
            <w:shd w:val="clear" w:color="auto" w:fill="auto"/>
            <w:noWrap/>
            <w:vAlign w:val="bottom"/>
            <w:hideMark/>
          </w:tcPr>
          <w:p w:rsidR="008B6804" w:rsidRDefault="008B6804">
            <w:pPr>
              <w:rPr>
                <w:sz w:val="20"/>
                <w:szCs w:val="20"/>
              </w:rPr>
            </w:pPr>
          </w:p>
        </w:tc>
      </w:tr>
      <w:tr w:rsidR="008B6804" w:rsidTr="00025C0E">
        <w:trPr>
          <w:trHeight w:val="315"/>
          <w:jc w:val="center"/>
        </w:trPr>
        <w:tc>
          <w:tcPr>
            <w:tcW w:w="4200" w:type="dxa"/>
            <w:tcBorders>
              <w:top w:val="nil"/>
              <w:left w:val="nil"/>
              <w:bottom w:val="nil"/>
              <w:right w:val="nil"/>
            </w:tcBorders>
            <w:shd w:val="clear" w:color="auto" w:fill="auto"/>
            <w:noWrap/>
            <w:vAlign w:val="bottom"/>
            <w:hideMark/>
          </w:tcPr>
          <w:p w:rsidR="008B6804" w:rsidRDefault="008B6804">
            <w:pPr>
              <w:rPr>
                <w:rFonts w:ascii="Arial" w:hAnsi="Arial" w:cs="Arial"/>
                <w:sz w:val="20"/>
                <w:szCs w:val="20"/>
              </w:rPr>
            </w:pPr>
            <w:r>
              <w:rPr>
                <w:rFonts w:ascii="Arial" w:hAnsi="Arial" w:cs="Arial"/>
                <w:sz w:val="20"/>
                <w:szCs w:val="20"/>
              </w:rPr>
              <w:t>Byggnader och mark</w:t>
            </w:r>
          </w:p>
        </w:tc>
        <w:tc>
          <w:tcPr>
            <w:tcW w:w="760" w:type="dxa"/>
            <w:tcBorders>
              <w:top w:val="nil"/>
              <w:left w:val="nil"/>
              <w:bottom w:val="nil"/>
              <w:right w:val="nil"/>
            </w:tcBorders>
            <w:shd w:val="clear" w:color="auto" w:fill="auto"/>
            <w:noWrap/>
            <w:vAlign w:val="bottom"/>
            <w:hideMark/>
          </w:tcPr>
          <w:p w:rsidR="008B6804" w:rsidRDefault="008B6804">
            <w:pPr>
              <w:jc w:val="right"/>
              <w:rPr>
                <w:rFonts w:ascii="Arial" w:hAnsi="Arial" w:cs="Arial"/>
                <w:sz w:val="20"/>
                <w:szCs w:val="20"/>
              </w:rPr>
            </w:pPr>
            <w:r>
              <w:rPr>
                <w:rFonts w:ascii="Arial" w:hAnsi="Arial" w:cs="Arial"/>
                <w:sz w:val="20"/>
                <w:szCs w:val="20"/>
              </w:rPr>
              <w:t>7</w:t>
            </w:r>
          </w:p>
        </w:tc>
        <w:tc>
          <w:tcPr>
            <w:tcW w:w="1680" w:type="dxa"/>
            <w:tcBorders>
              <w:top w:val="nil"/>
              <w:left w:val="nil"/>
              <w:bottom w:val="nil"/>
              <w:right w:val="nil"/>
            </w:tcBorders>
            <w:shd w:val="clear" w:color="auto" w:fill="auto"/>
            <w:noWrap/>
            <w:vAlign w:val="bottom"/>
            <w:hideMark/>
          </w:tcPr>
          <w:p w:rsidR="008B6804" w:rsidRDefault="008B6804">
            <w:pPr>
              <w:jc w:val="right"/>
              <w:rPr>
                <w:rFonts w:ascii="Arial" w:hAnsi="Arial" w:cs="Arial"/>
                <w:sz w:val="20"/>
                <w:szCs w:val="20"/>
              </w:rPr>
            </w:pPr>
            <w:r>
              <w:rPr>
                <w:rFonts w:ascii="Arial" w:hAnsi="Arial" w:cs="Arial"/>
                <w:sz w:val="20"/>
                <w:szCs w:val="20"/>
              </w:rPr>
              <w:t>25 275</w:t>
            </w:r>
          </w:p>
        </w:tc>
        <w:tc>
          <w:tcPr>
            <w:tcW w:w="1700" w:type="dxa"/>
            <w:tcBorders>
              <w:top w:val="nil"/>
              <w:left w:val="nil"/>
              <w:bottom w:val="nil"/>
              <w:right w:val="nil"/>
            </w:tcBorders>
            <w:shd w:val="clear" w:color="auto" w:fill="auto"/>
            <w:noWrap/>
            <w:vAlign w:val="bottom"/>
            <w:hideMark/>
          </w:tcPr>
          <w:p w:rsidR="008B6804" w:rsidRDefault="008B6804">
            <w:pPr>
              <w:jc w:val="right"/>
              <w:rPr>
                <w:rFonts w:ascii="Arial" w:hAnsi="Arial" w:cs="Arial"/>
                <w:sz w:val="20"/>
                <w:szCs w:val="20"/>
              </w:rPr>
            </w:pPr>
            <w:r>
              <w:rPr>
                <w:rFonts w:ascii="Arial" w:hAnsi="Arial" w:cs="Arial"/>
                <w:sz w:val="20"/>
                <w:szCs w:val="20"/>
              </w:rPr>
              <w:t>26 701</w:t>
            </w:r>
          </w:p>
        </w:tc>
      </w:tr>
      <w:tr w:rsidR="008B6804" w:rsidTr="00025C0E">
        <w:trPr>
          <w:trHeight w:val="315"/>
          <w:jc w:val="center"/>
        </w:trPr>
        <w:tc>
          <w:tcPr>
            <w:tcW w:w="4200" w:type="dxa"/>
            <w:tcBorders>
              <w:top w:val="nil"/>
              <w:left w:val="nil"/>
              <w:bottom w:val="nil"/>
              <w:right w:val="nil"/>
            </w:tcBorders>
            <w:shd w:val="clear" w:color="auto" w:fill="auto"/>
            <w:noWrap/>
            <w:vAlign w:val="bottom"/>
            <w:hideMark/>
          </w:tcPr>
          <w:p w:rsidR="008B6804" w:rsidRDefault="008B6804">
            <w:pPr>
              <w:rPr>
                <w:rFonts w:ascii="Arial" w:hAnsi="Arial" w:cs="Arial"/>
                <w:sz w:val="20"/>
                <w:szCs w:val="20"/>
              </w:rPr>
            </w:pPr>
            <w:r>
              <w:rPr>
                <w:rFonts w:ascii="Arial" w:hAnsi="Arial" w:cs="Arial"/>
                <w:sz w:val="20"/>
                <w:szCs w:val="20"/>
              </w:rPr>
              <w:t>Inventarier</w:t>
            </w:r>
          </w:p>
        </w:tc>
        <w:tc>
          <w:tcPr>
            <w:tcW w:w="760" w:type="dxa"/>
            <w:tcBorders>
              <w:top w:val="nil"/>
              <w:left w:val="nil"/>
              <w:bottom w:val="nil"/>
              <w:right w:val="nil"/>
            </w:tcBorders>
            <w:shd w:val="clear" w:color="auto" w:fill="auto"/>
            <w:noWrap/>
            <w:vAlign w:val="bottom"/>
            <w:hideMark/>
          </w:tcPr>
          <w:p w:rsidR="008B6804" w:rsidRDefault="008B6804">
            <w:pPr>
              <w:jc w:val="right"/>
              <w:rPr>
                <w:rFonts w:ascii="Arial" w:hAnsi="Arial" w:cs="Arial"/>
                <w:sz w:val="20"/>
                <w:szCs w:val="20"/>
              </w:rPr>
            </w:pPr>
            <w:r>
              <w:rPr>
                <w:rFonts w:ascii="Arial" w:hAnsi="Arial" w:cs="Arial"/>
                <w:sz w:val="20"/>
                <w:szCs w:val="20"/>
              </w:rPr>
              <w:t>8</w:t>
            </w:r>
          </w:p>
        </w:tc>
        <w:tc>
          <w:tcPr>
            <w:tcW w:w="1680" w:type="dxa"/>
            <w:tcBorders>
              <w:top w:val="nil"/>
              <w:left w:val="nil"/>
              <w:bottom w:val="nil"/>
              <w:right w:val="nil"/>
            </w:tcBorders>
            <w:shd w:val="clear" w:color="auto" w:fill="auto"/>
            <w:noWrap/>
            <w:vAlign w:val="bottom"/>
            <w:hideMark/>
          </w:tcPr>
          <w:p w:rsidR="008B6804" w:rsidRDefault="008B6804">
            <w:pPr>
              <w:jc w:val="right"/>
              <w:rPr>
                <w:rFonts w:ascii="Arial" w:hAnsi="Arial" w:cs="Arial"/>
                <w:sz w:val="20"/>
                <w:szCs w:val="20"/>
              </w:rPr>
            </w:pPr>
            <w:r>
              <w:rPr>
                <w:rFonts w:ascii="Arial" w:hAnsi="Arial" w:cs="Arial"/>
                <w:sz w:val="20"/>
                <w:szCs w:val="20"/>
              </w:rPr>
              <w:t>1 302</w:t>
            </w:r>
          </w:p>
        </w:tc>
        <w:tc>
          <w:tcPr>
            <w:tcW w:w="1700" w:type="dxa"/>
            <w:tcBorders>
              <w:top w:val="nil"/>
              <w:left w:val="nil"/>
              <w:bottom w:val="nil"/>
              <w:right w:val="nil"/>
            </w:tcBorders>
            <w:shd w:val="clear" w:color="auto" w:fill="auto"/>
            <w:noWrap/>
            <w:vAlign w:val="bottom"/>
            <w:hideMark/>
          </w:tcPr>
          <w:p w:rsidR="008B6804" w:rsidRDefault="008B6804">
            <w:pPr>
              <w:jc w:val="right"/>
              <w:rPr>
                <w:rFonts w:ascii="Arial" w:hAnsi="Arial" w:cs="Arial"/>
                <w:sz w:val="20"/>
                <w:szCs w:val="20"/>
              </w:rPr>
            </w:pPr>
            <w:r>
              <w:rPr>
                <w:rFonts w:ascii="Arial" w:hAnsi="Arial" w:cs="Arial"/>
                <w:sz w:val="20"/>
                <w:szCs w:val="20"/>
              </w:rPr>
              <w:t>1 661</w:t>
            </w:r>
          </w:p>
        </w:tc>
      </w:tr>
      <w:tr w:rsidR="008B6804" w:rsidTr="00025C0E">
        <w:trPr>
          <w:trHeight w:val="315"/>
          <w:jc w:val="center"/>
        </w:trPr>
        <w:tc>
          <w:tcPr>
            <w:tcW w:w="4200" w:type="dxa"/>
            <w:tcBorders>
              <w:top w:val="nil"/>
              <w:left w:val="nil"/>
              <w:bottom w:val="nil"/>
              <w:right w:val="nil"/>
            </w:tcBorders>
            <w:shd w:val="clear" w:color="auto" w:fill="auto"/>
            <w:noWrap/>
            <w:vAlign w:val="bottom"/>
            <w:hideMark/>
          </w:tcPr>
          <w:p w:rsidR="008B6804" w:rsidRDefault="008B6804">
            <w:pPr>
              <w:rPr>
                <w:rFonts w:ascii="Arial" w:hAnsi="Arial" w:cs="Arial"/>
                <w:sz w:val="20"/>
                <w:szCs w:val="20"/>
              </w:rPr>
            </w:pPr>
            <w:r>
              <w:rPr>
                <w:rFonts w:ascii="Arial" w:hAnsi="Arial" w:cs="Arial"/>
                <w:sz w:val="20"/>
                <w:szCs w:val="20"/>
              </w:rPr>
              <w:t xml:space="preserve">Summa materiella </w:t>
            </w:r>
            <w:proofErr w:type="spellStart"/>
            <w:r>
              <w:rPr>
                <w:rFonts w:ascii="Arial" w:hAnsi="Arial" w:cs="Arial"/>
                <w:sz w:val="20"/>
                <w:szCs w:val="20"/>
              </w:rPr>
              <w:t>anläggn</w:t>
            </w:r>
            <w:proofErr w:type="spellEnd"/>
            <w:r>
              <w:rPr>
                <w:rFonts w:ascii="Arial" w:hAnsi="Arial" w:cs="Arial"/>
                <w:sz w:val="20"/>
                <w:szCs w:val="20"/>
              </w:rPr>
              <w:t xml:space="preserve"> tillgångar</w:t>
            </w:r>
          </w:p>
        </w:tc>
        <w:tc>
          <w:tcPr>
            <w:tcW w:w="760" w:type="dxa"/>
            <w:tcBorders>
              <w:top w:val="nil"/>
              <w:left w:val="nil"/>
              <w:bottom w:val="nil"/>
              <w:right w:val="nil"/>
            </w:tcBorders>
            <w:shd w:val="clear" w:color="auto" w:fill="auto"/>
            <w:noWrap/>
            <w:vAlign w:val="bottom"/>
            <w:hideMark/>
          </w:tcPr>
          <w:p w:rsidR="008B6804" w:rsidRDefault="008B6804">
            <w:pPr>
              <w:rPr>
                <w:rFonts w:ascii="Arial" w:hAnsi="Arial" w:cs="Arial"/>
                <w:sz w:val="20"/>
                <w:szCs w:val="20"/>
              </w:rPr>
            </w:pPr>
          </w:p>
        </w:tc>
        <w:tc>
          <w:tcPr>
            <w:tcW w:w="1680" w:type="dxa"/>
            <w:tcBorders>
              <w:top w:val="nil"/>
              <w:left w:val="nil"/>
              <w:bottom w:val="nil"/>
              <w:right w:val="nil"/>
            </w:tcBorders>
            <w:shd w:val="clear" w:color="auto" w:fill="auto"/>
            <w:noWrap/>
            <w:vAlign w:val="bottom"/>
            <w:hideMark/>
          </w:tcPr>
          <w:p w:rsidR="008B6804" w:rsidRDefault="008B6804">
            <w:pPr>
              <w:jc w:val="right"/>
              <w:rPr>
                <w:rFonts w:ascii="Arial" w:hAnsi="Arial" w:cs="Arial"/>
                <w:b/>
                <w:bCs/>
                <w:sz w:val="20"/>
                <w:szCs w:val="20"/>
              </w:rPr>
            </w:pPr>
            <w:r>
              <w:rPr>
                <w:rFonts w:ascii="Arial" w:hAnsi="Arial" w:cs="Arial"/>
                <w:b/>
                <w:bCs/>
                <w:sz w:val="20"/>
                <w:szCs w:val="20"/>
              </w:rPr>
              <w:t>26 576</w:t>
            </w:r>
          </w:p>
        </w:tc>
        <w:tc>
          <w:tcPr>
            <w:tcW w:w="1700" w:type="dxa"/>
            <w:tcBorders>
              <w:top w:val="nil"/>
              <w:left w:val="nil"/>
              <w:bottom w:val="nil"/>
              <w:right w:val="nil"/>
            </w:tcBorders>
            <w:shd w:val="clear" w:color="auto" w:fill="auto"/>
            <w:noWrap/>
            <w:vAlign w:val="bottom"/>
            <w:hideMark/>
          </w:tcPr>
          <w:p w:rsidR="008B6804" w:rsidRDefault="008B6804">
            <w:pPr>
              <w:jc w:val="right"/>
              <w:rPr>
                <w:rFonts w:ascii="Arial" w:hAnsi="Arial" w:cs="Arial"/>
                <w:b/>
                <w:bCs/>
                <w:sz w:val="20"/>
                <w:szCs w:val="20"/>
              </w:rPr>
            </w:pPr>
            <w:r>
              <w:rPr>
                <w:rFonts w:ascii="Arial" w:hAnsi="Arial" w:cs="Arial"/>
                <w:b/>
                <w:bCs/>
                <w:sz w:val="20"/>
                <w:szCs w:val="20"/>
              </w:rPr>
              <w:t>28 362</w:t>
            </w:r>
          </w:p>
        </w:tc>
      </w:tr>
      <w:tr w:rsidR="008B6804" w:rsidTr="00025C0E">
        <w:trPr>
          <w:trHeight w:val="315"/>
          <w:jc w:val="center"/>
        </w:trPr>
        <w:tc>
          <w:tcPr>
            <w:tcW w:w="4200" w:type="dxa"/>
            <w:tcBorders>
              <w:top w:val="nil"/>
              <w:left w:val="nil"/>
              <w:bottom w:val="nil"/>
              <w:right w:val="nil"/>
            </w:tcBorders>
            <w:shd w:val="clear" w:color="auto" w:fill="auto"/>
            <w:noWrap/>
            <w:vAlign w:val="bottom"/>
            <w:hideMark/>
          </w:tcPr>
          <w:p w:rsidR="008B6804" w:rsidRDefault="008B6804">
            <w:pPr>
              <w:jc w:val="right"/>
              <w:rPr>
                <w:rFonts w:ascii="Arial" w:hAnsi="Arial" w:cs="Arial"/>
                <w:b/>
                <w:bCs/>
                <w:sz w:val="20"/>
                <w:szCs w:val="20"/>
              </w:rPr>
            </w:pPr>
          </w:p>
        </w:tc>
        <w:tc>
          <w:tcPr>
            <w:tcW w:w="760" w:type="dxa"/>
            <w:tcBorders>
              <w:top w:val="nil"/>
              <w:left w:val="nil"/>
              <w:bottom w:val="nil"/>
              <w:right w:val="nil"/>
            </w:tcBorders>
            <w:shd w:val="clear" w:color="auto" w:fill="auto"/>
            <w:noWrap/>
            <w:vAlign w:val="bottom"/>
            <w:hideMark/>
          </w:tcPr>
          <w:p w:rsidR="008B6804" w:rsidRDefault="008B6804">
            <w:pPr>
              <w:rPr>
                <w:sz w:val="20"/>
                <w:szCs w:val="20"/>
              </w:rPr>
            </w:pPr>
          </w:p>
        </w:tc>
        <w:tc>
          <w:tcPr>
            <w:tcW w:w="1680" w:type="dxa"/>
            <w:tcBorders>
              <w:top w:val="nil"/>
              <w:left w:val="nil"/>
              <w:bottom w:val="nil"/>
              <w:right w:val="nil"/>
            </w:tcBorders>
            <w:shd w:val="clear" w:color="auto" w:fill="auto"/>
            <w:noWrap/>
            <w:vAlign w:val="bottom"/>
            <w:hideMark/>
          </w:tcPr>
          <w:p w:rsidR="008B6804" w:rsidRDefault="008B6804">
            <w:pPr>
              <w:rPr>
                <w:sz w:val="20"/>
                <w:szCs w:val="20"/>
              </w:rPr>
            </w:pPr>
          </w:p>
        </w:tc>
        <w:tc>
          <w:tcPr>
            <w:tcW w:w="1700" w:type="dxa"/>
            <w:tcBorders>
              <w:top w:val="nil"/>
              <w:left w:val="nil"/>
              <w:bottom w:val="nil"/>
              <w:right w:val="nil"/>
            </w:tcBorders>
            <w:shd w:val="clear" w:color="auto" w:fill="auto"/>
            <w:noWrap/>
            <w:vAlign w:val="bottom"/>
            <w:hideMark/>
          </w:tcPr>
          <w:p w:rsidR="008B6804" w:rsidRDefault="008B6804">
            <w:pPr>
              <w:rPr>
                <w:sz w:val="20"/>
                <w:szCs w:val="20"/>
              </w:rPr>
            </w:pPr>
          </w:p>
        </w:tc>
      </w:tr>
      <w:tr w:rsidR="008B6804" w:rsidTr="00025C0E">
        <w:trPr>
          <w:trHeight w:val="315"/>
          <w:jc w:val="center"/>
        </w:trPr>
        <w:tc>
          <w:tcPr>
            <w:tcW w:w="4200" w:type="dxa"/>
            <w:tcBorders>
              <w:top w:val="nil"/>
              <w:left w:val="nil"/>
              <w:bottom w:val="nil"/>
              <w:right w:val="nil"/>
            </w:tcBorders>
            <w:shd w:val="clear" w:color="auto" w:fill="auto"/>
            <w:noWrap/>
            <w:vAlign w:val="bottom"/>
            <w:hideMark/>
          </w:tcPr>
          <w:p w:rsidR="008B6804" w:rsidRDefault="008B6804">
            <w:pPr>
              <w:rPr>
                <w:rFonts w:ascii="Arial" w:hAnsi="Arial" w:cs="Arial"/>
                <w:b/>
                <w:bCs/>
                <w:i/>
                <w:iCs/>
                <w:sz w:val="20"/>
                <w:szCs w:val="20"/>
              </w:rPr>
            </w:pPr>
            <w:r>
              <w:rPr>
                <w:rFonts w:ascii="Arial" w:hAnsi="Arial" w:cs="Arial"/>
                <w:b/>
                <w:bCs/>
                <w:i/>
                <w:iCs/>
                <w:sz w:val="20"/>
                <w:szCs w:val="20"/>
              </w:rPr>
              <w:t xml:space="preserve">Andra </w:t>
            </w:r>
            <w:proofErr w:type="spellStart"/>
            <w:r>
              <w:rPr>
                <w:rFonts w:ascii="Arial" w:hAnsi="Arial" w:cs="Arial"/>
                <w:b/>
                <w:bCs/>
                <w:i/>
                <w:iCs/>
                <w:sz w:val="20"/>
                <w:szCs w:val="20"/>
              </w:rPr>
              <w:t>långfr</w:t>
            </w:r>
            <w:proofErr w:type="spellEnd"/>
            <w:r>
              <w:rPr>
                <w:rFonts w:ascii="Arial" w:hAnsi="Arial" w:cs="Arial"/>
                <w:b/>
                <w:bCs/>
                <w:i/>
                <w:iCs/>
                <w:sz w:val="20"/>
                <w:szCs w:val="20"/>
              </w:rPr>
              <w:t xml:space="preserve"> värdepappersinnehav</w:t>
            </w:r>
          </w:p>
        </w:tc>
        <w:tc>
          <w:tcPr>
            <w:tcW w:w="760" w:type="dxa"/>
            <w:tcBorders>
              <w:top w:val="nil"/>
              <w:left w:val="nil"/>
              <w:bottom w:val="nil"/>
              <w:right w:val="nil"/>
            </w:tcBorders>
            <w:shd w:val="clear" w:color="auto" w:fill="auto"/>
            <w:noWrap/>
            <w:vAlign w:val="bottom"/>
            <w:hideMark/>
          </w:tcPr>
          <w:p w:rsidR="008B6804" w:rsidRDefault="008B6804">
            <w:pPr>
              <w:rPr>
                <w:rFonts w:ascii="Arial" w:hAnsi="Arial" w:cs="Arial"/>
                <w:b/>
                <w:bCs/>
                <w:i/>
                <w:iCs/>
                <w:sz w:val="20"/>
                <w:szCs w:val="20"/>
              </w:rPr>
            </w:pPr>
          </w:p>
        </w:tc>
        <w:tc>
          <w:tcPr>
            <w:tcW w:w="1680" w:type="dxa"/>
            <w:tcBorders>
              <w:top w:val="nil"/>
              <w:left w:val="nil"/>
              <w:bottom w:val="nil"/>
              <w:right w:val="nil"/>
            </w:tcBorders>
            <w:shd w:val="clear" w:color="auto" w:fill="auto"/>
            <w:noWrap/>
            <w:vAlign w:val="bottom"/>
            <w:hideMark/>
          </w:tcPr>
          <w:p w:rsidR="008B6804" w:rsidRDefault="008B6804">
            <w:pPr>
              <w:jc w:val="right"/>
              <w:rPr>
                <w:rFonts w:ascii="Arial" w:hAnsi="Arial" w:cs="Arial"/>
                <w:sz w:val="20"/>
                <w:szCs w:val="20"/>
              </w:rPr>
            </w:pPr>
            <w:r>
              <w:rPr>
                <w:rFonts w:ascii="Arial" w:hAnsi="Arial" w:cs="Arial"/>
                <w:sz w:val="20"/>
                <w:szCs w:val="20"/>
              </w:rPr>
              <w:t>5</w:t>
            </w:r>
          </w:p>
        </w:tc>
        <w:tc>
          <w:tcPr>
            <w:tcW w:w="1700" w:type="dxa"/>
            <w:tcBorders>
              <w:top w:val="nil"/>
              <w:left w:val="nil"/>
              <w:bottom w:val="nil"/>
              <w:right w:val="nil"/>
            </w:tcBorders>
            <w:shd w:val="clear" w:color="auto" w:fill="auto"/>
            <w:noWrap/>
            <w:vAlign w:val="bottom"/>
            <w:hideMark/>
          </w:tcPr>
          <w:p w:rsidR="008B6804" w:rsidRDefault="008B6804">
            <w:pPr>
              <w:jc w:val="right"/>
              <w:rPr>
                <w:rFonts w:ascii="Arial" w:hAnsi="Arial" w:cs="Arial"/>
                <w:sz w:val="20"/>
                <w:szCs w:val="20"/>
              </w:rPr>
            </w:pPr>
            <w:r>
              <w:rPr>
                <w:rFonts w:ascii="Arial" w:hAnsi="Arial" w:cs="Arial"/>
                <w:sz w:val="20"/>
                <w:szCs w:val="20"/>
              </w:rPr>
              <w:t>5</w:t>
            </w:r>
          </w:p>
        </w:tc>
      </w:tr>
      <w:tr w:rsidR="008B6804" w:rsidTr="00025C0E">
        <w:trPr>
          <w:trHeight w:val="315"/>
          <w:jc w:val="center"/>
        </w:trPr>
        <w:tc>
          <w:tcPr>
            <w:tcW w:w="4200" w:type="dxa"/>
            <w:tcBorders>
              <w:top w:val="nil"/>
              <w:left w:val="nil"/>
              <w:bottom w:val="nil"/>
              <w:right w:val="nil"/>
            </w:tcBorders>
            <w:shd w:val="clear" w:color="auto" w:fill="auto"/>
            <w:noWrap/>
            <w:vAlign w:val="bottom"/>
            <w:hideMark/>
          </w:tcPr>
          <w:p w:rsidR="008B6804" w:rsidRDefault="008B6804">
            <w:pPr>
              <w:rPr>
                <w:rFonts w:ascii="Arial" w:hAnsi="Arial" w:cs="Arial"/>
                <w:sz w:val="20"/>
                <w:szCs w:val="20"/>
              </w:rPr>
            </w:pPr>
            <w:r>
              <w:rPr>
                <w:rFonts w:ascii="Arial" w:hAnsi="Arial" w:cs="Arial"/>
                <w:sz w:val="20"/>
                <w:szCs w:val="20"/>
              </w:rPr>
              <w:t xml:space="preserve">Andra </w:t>
            </w:r>
            <w:proofErr w:type="spellStart"/>
            <w:r>
              <w:rPr>
                <w:rFonts w:ascii="Arial" w:hAnsi="Arial" w:cs="Arial"/>
                <w:sz w:val="20"/>
                <w:szCs w:val="20"/>
              </w:rPr>
              <w:t>långfr</w:t>
            </w:r>
            <w:proofErr w:type="spellEnd"/>
            <w:r>
              <w:rPr>
                <w:rFonts w:ascii="Arial" w:hAnsi="Arial" w:cs="Arial"/>
                <w:sz w:val="20"/>
                <w:szCs w:val="20"/>
              </w:rPr>
              <w:t xml:space="preserve"> fordringar</w:t>
            </w:r>
          </w:p>
        </w:tc>
        <w:tc>
          <w:tcPr>
            <w:tcW w:w="760" w:type="dxa"/>
            <w:tcBorders>
              <w:top w:val="nil"/>
              <w:left w:val="nil"/>
              <w:bottom w:val="nil"/>
              <w:right w:val="nil"/>
            </w:tcBorders>
            <w:shd w:val="clear" w:color="auto" w:fill="auto"/>
            <w:noWrap/>
            <w:vAlign w:val="bottom"/>
            <w:hideMark/>
          </w:tcPr>
          <w:p w:rsidR="008B6804" w:rsidRDefault="008B6804">
            <w:pPr>
              <w:rPr>
                <w:rFonts w:ascii="Arial" w:hAnsi="Arial" w:cs="Arial"/>
                <w:sz w:val="20"/>
                <w:szCs w:val="20"/>
              </w:rPr>
            </w:pPr>
          </w:p>
        </w:tc>
        <w:tc>
          <w:tcPr>
            <w:tcW w:w="1680" w:type="dxa"/>
            <w:tcBorders>
              <w:top w:val="nil"/>
              <w:left w:val="nil"/>
              <w:bottom w:val="nil"/>
              <w:right w:val="nil"/>
            </w:tcBorders>
            <w:shd w:val="clear" w:color="auto" w:fill="auto"/>
            <w:noWrap/>
            <w:vAlign w:val="bottom"/>
            <w:hideMark/>
          </w:tcPr>
          <w:p w:rsidR="008B6804" w:rsidRDefault="008B6804">
            <w:pPr>
              <w:jc w:val="right"/>
              <w:rPr>
                <w:rFonts w:ascii="Arial" w:hAnsi="Arial" w:cs="Arial"/>
                <w:sz w:val="20"/>
                <w:szCs w:val="20"/>
              </w:rPr>
            </w:pPr>
            <w:r>
              <w:rPr>
                <w:rFonts w:ascii="Arial" w:hAnsi="Arial" w:cs="Arial"/>
                <w:sz w:val="20"/>
                <w:szCs w:val="20"/>
              </w:rPr>
              <w:t>632</w:t>
            </w:r>
          </w:p>
        </w:tc>
        <w:tc>
          <w:tcPr>
            <w:tcW w:w="1700" w:type="dxa"/>
            <w:tcBorders>
              <w:top w:val="nil"/>
              <w:left w:val="nil"/>
              <w:bottom w:val="nil"/>
              <w:right w:val="nil"/>
            </w:tcBorders>
            <w:shd w:val="clear" w:color="auto" w:fill="auto"/>
            <w:noWrap/>
            <w:vAlign w:val="bottom"/>
            <w:hideMark/>
          </w:tcPr>
          <w:p w:rsidR="008B6804" w:rsidRDefault="008B6804">
            <w:pPr>
              <w:jc w:val="right"/>
              <w:rPr>
                <w:rFonts w:ascii="Arial" w:hAnsi="Arial" w:cs="Arial"/>
                <w:sz w:val="20"/>
                <w:szCs w:val="20"/>
              </w:rPr>
            </w:pPr>
            <w:r>
              <w:rPr>
                <w:rFonts w:ascii="Arial" w:hAnsi="Arial" w:cs="Arial"/>
                <w:sz w:val="20"/>
                <w:szCs w:val="20"/>
              </w:rPr>
              <w:t>830</w:t>
            </w:r>
          </w:p>
        </w:tc>
      </w:tr>
      <w:tr w:rsidR="008B6804" w:rsidTr="00025C0E">
        <w:trPr>
          <w:trHeight w:val="315"/>
          <w:jc w:val="center"/>
        </w:trPr>
        <w:tc>
          <w:tcPr>
            <w:tcW w:w="4200" w:type="dxa"/>
            <w:tcBorders>
              <w:top w:val="nil"/>
              <w:left w:val="nil"/>
              <w:bottom w:val="nil"/>
              <w:right w:val="nil"/>
            </w:tcBorders>
            <w:shd w:val="clear" w:color="auto" w:fill="auto"/>
            <w:noWrap/>
            <w:vAlign w:val="bottom"/>
            <w:hideMark/>
          </w:tcPr>
          <w:p w:rsidR="008B6804" w:rsidRDefault="008B6804">
            <w:pPr>
              <w:rPr>
                <w:rFonts w:ascii="Arial" w:hAnsi="Arial" w:cs="Arial"/>
                <w:sz w:val="20"/>
                <w:szCs w:val="20"/>
              </w:rPr>
            </w:pPr>
            <w:r>
              <w:rPr>
                <w:rFonts w:ascii="Arial" w:hAnsi="Arial" w:cs="Arial"/>
                <w:sz w:val="20"/>
                <w:szCs w:val="20"/>
              </w:rPr>
              <w:t xml:space="preserve">Summa finansiella </w:t>
            </w:r>
            <w:proofErr w:type="spellStart"/>
            <w:r>
              <w:rPr>
                <w:rFonts w:ascii="Arial" w:hAnsi="Arial" w:cs="Arial"/>
                <w:sz w:val="20"/>
                <w:szCs w:val="20"/>
              </w:rPr>
              <w:t>anläggn</w:t>
            </w:r>
            <w:proofErr w:type="spellEnd"/>
            <w:r>
              <w:rPr>
                <w:rFonts w:ascii="Arial" w:hAnsi="Arial" w:cs="Arial"/>
                <w:sz w:val="20"/>
                <w:szCs w:val="20"/>
              </w:rPr>
              <w:t xml:space="preserve"> tillgångar</w:t>
            </w:r>
          </w:p>
        </w:tc>
        <w:tc>
          <w:tcPr>
            <w:tcW w:w="760" w:type="dxa"/>
            <w:tcBorders>
              <w:top w:val="nil"/>
              <w:left w:val="nil"/>
              <w:bottom w:val="nil"/>
              <w:right w:val="nil"/>
            </w:tcBorders>
            <w:shd w:val="clear" w:color="auto" w:fill="auto"/>
            <w:noWrap/>
            <w:vAlign w:val="bottom"/>
            <w:hideMark/>
          </w:tcPr>
          <w:p w:rsidR="008B6804" w:rsidRDefault="008B6804">
            <w:pPr>
              <w:rPr>
                <w:rFonts w:ascii="Arial" w:hAnsi="Arial" w:cs="Arial"/>
                <w:sz w:val="20"/>
                <w:szCs w:val="20"/>
              </w:rPr>
            </w:pPr>
          </w:p>
        </w:tc>
        <w:tc>
          <w:tcPr>
            <w:tcW w:w="1680" w:type="dxa"/>
            <w:tcBorders>
              <w:top w:val="nil"/>
              <w:left w:val="nil"/>
              <w:bottom w:val="nil"/>
              <w:right w:val="nil"/>
            </w:tcBorders>
            <w:shd w:val="clear" w:color="auto" w:fill="auto"/>
            <w:noWrap/>
            <w:vAlign w:val="bottom"/>
            <w:hideMark/>
          </w:tcPr>
          <w:p w:rsidR="008B6804" w:rsidRDefault="008B6804">
            <w:pPr>
              <w:jc w:val="right"/>
              <w:rPr>
                <w:rFonts w:ascii="Arial" w:hAnsi="Arial" w:cs="Arial"/>
                <w:sz w:val="20"/>
                <w:szCs w:val="20"/>
              </w:rPr>
            </w:pPr>
            <w:r>
              <w:rPr>
                <w:rFonts w:ascii="Arial" w:hAnsi="Arial" w:cs="Arial"/>
                <w:sz w:val="20"/>
                <w:szCs w:val="20"/>
              </w:rPr>
              <w:t>637</w:t>
            </w:r>
          </w:p>
        </w:tc>
        <w:tc>
          <w:tcPr>
            <w:tcW w:w="1700" w:type="dxa"/>
            <w:tcBorders>
              <w:top w:val="nil"/>
              <w:left w:val="nil"/>
              <w:bottom w:val="nil"/>
              <w:right w:val="nil"/>
            </w:tcBorders>
            <w:shd w:val="clear" w:color="auto" w:fill="auto"/>
            <w:noWrap/>
            <w:vAlign w:val="bottom"/>
            <w:hideMark/>
          </w:tcPr>
          <w:p w:rsidR="008B6804" w:rsidRDefault="008B6804">
            <w:pPr>
              <w:jc w:val="right"/>
              <w:rPr>
                <w:rFonts w:ascii="Arial" w:hAnsi="Arial" w:cs="Arial"/>
                <w:sz w:val="20"/>
                <w:szCs w:val="20"/>
              </w:rPr>
            </w:pPr>
            <w:r>
              <w:rPr>
                <w:rFonts w:ascii="Arial" w:hAnsi="Arial" w:cs="Arial"/>
                <w:sz w:val="20"/>
                <w:szCs w:val="20"/>
              </w:rPr>
              <w:t>835</w:t>
            </w:r>
          </w:p>
        </w:tc>
      </w:tr>
      <w:tr w:rsidR="008B6804" w:rsidRPr="008B6804" w:rsidTr="00025C0E">
        <w:trPr>
          <w:trHeight w:val="315"/>
          <w:jc w:val="center"/>
        </w:trPr>
        <w:tc>
          <w:tcPr>
            <w:tcW w:w="4200" w:type="dxa"/>
            <w:tcBorders>
              <w:top w:val="nil"/>
              <w:left w:val="nil"/>
              <w:bottom w:val="nil"/>
              <w:right w:val="nil"/>
            </w:tcBorders>
            <w:shd w:val="clear" w:color="auto" w:fill="auto"/>
            <w:noWrap/>
            <w:vAlign w:val="bottom"/>
            <w:hideMark/>
          </w:tcPr>
          <w:p w:rsidR="008B6804" w:rsidRPr="008B6804" w:rsidRDefault="008B6804">
            <w:pPr>
              <w:rPr>
                <w:rFonts w:ascii="Arial" w:hAnsi="Arial" w:cs="Arial"/>
                <w:b/>
                <w:sz w:val="20"/>
                <w:szCs w:val="20"/>
              </w:rPr>
            </w:pPr>
            <w:r w:rsidRPr="008B6804">
              <w:rPr>
                <w:rFonts w:ascii="Arial" w:hAnsi="Arial" w:cs="Arial"/>
                <w:b/>
                <w:sz w:val="20"/>
                <w:szCs w:val="20"/>
              </w:rPr>
              <w:t>Summa anläggningstillgångar</w:t>
            </w:r>
          </w:p>
        </w:tc>
        <w:tc>
          <w:tcPr>
            <w:tcW w:w="760" w:type="dxa"/>
            <w:tcBorders>
              <w:top w:val="nil"/>
              <w:left w:val="nil"/>
              <w:bottom w:val="nil"/>
              <w:right w:val="nil"/>
            </w:tcBorders>
            <w:shd w:val="clear" w:color="auto" w:fill="auto"/>
            <w:noWrap/>
            <w:vAlign w:val="bottom"/>
            <w:hideMark/>
          </w:tcPr>
          <w:p w:rsidR="008B6804" w:rsidRPr="008B6804" w:rsidRDefault="008B6804">
            <w:pPr>
              <w:rPr>
                <w:rFonts w:ascii="Arial" w:hAnsi="Arial" w:cs="Arial"/>
                <w:b/>
                <w:sz w:val="20"/>
                <w:szCs w:val="20"/>
              </w:rPr>
            </w:pPr>
          </w:p>
        </w:tc>
        <w:tc>
          <w:tcPr>
            <w:tcW w:w="1680" w:type="dxa"/>
            <w:tcBorders>
              <w:top w:val="nil"/>
              <w:left w:val="nil"/>
              <w:bottom w:val="nil"/>
              <w:right w:val="nil"/>
            </w:tcBorders>
            <w:shd w:val="clear" w:color="auto" w:fill="auto"/>
            <w:noWrap/>
            <w:vAlign w:val="bottom"/>
            <w:hideMark/>
          </w:tcPr>
          <w:p w:rsidR="008B6804" w:rsidRPr="008B6804" w:rsidRDefault="008B6804">
            <w:pPr>
              <w:jc w:val="right"/>
              <w:rPr>
                <w:rFonts w:ascii="Arial" w:hAnsi="Arial" w:cs="Arial"/>
                <w:b/>
                <w:sz w:val="20"/>
                <w:szCs w:val="20"/>
              </w:rPr>
            </w:pPr>
            <w:r w:rsidRPr="008B6804">
              <w:rPr>
                <w:rFonts w:ascii="Arial" w:hAnsi="Arial" w:cs="Arial"/>
                <w:b/>
                <w:sz w:val="20"/>
                <w:szCs w:val="20"/>
              </w:rPr>
              <w:t>27 213</w:t>
            </w:r>
          </w:p>
        </w:tc>
        <w:tc>
          <w:tcPr>
            <w:tcW w:w="1700" w:type="dxa"/>
            <w:tcBorders>
              <w:top w:val="nil"/>
              <w:left w:val="nil"/>
              <w:bottom w:val="nil"/>
              <w:right w:val="nil"/>
            </w:tcBorders>
            <w:shd w:val="clear" w:color="auto" w:fill="auto"/>
            <w:noWrap/>
            <w:vAlign w:val="bottom"/>
            <w:hideMark/>
          </w:tcPr>
          <w:p w:rsidR="008B6804" w:rsidRPr="008B6804" w:rsidRDefault="008B6804">
            <w:pPr>
              <w:jc w:val="right"/>
              <w:rPr>
                <w:rFonts w:ascii="Arial" w:hAnsi="Arial" w:cs="Arial"/>
                <w:b/>
                <w:sz w:val="20"/>
                <w:szCs w:val="20"/>
              </w:rPr>
            </w:pPr>
            <w:r w:rsidRPr="008B6804">
              <w:rPr>
                <w:rFonts w:ascii="Arial" w:hAnsi="Arial" w:cs="Arial"/>
                <w:b/>
                <w:sz w:val="20"/>
                <w:szCs w:val="20"/>
              </w:rPr>
              <w:t>29 197</w:t>
            </w:r>
          </w:p>
        </w:tc>
      </w:tr>
      <w:tr w:rsidR="008B6804" w:rsidRPr="008B6804" w:rsidTr="00025C0E">
        <w:trPr>
          <w:trHeight w:val="315"/>
          <w:jc w:val="center"/>
        </w:trPr>
        <w:tc>
          <w:tcPr>
            <w:tcW w:w="4200" w:type="dxa"/>
            <w:tcBorders>
              <w:top w:val="nil"/>
              <w:left w:val="nil"/>
              <w:bottom w:val="nil"/>
              <w:right w:val="nil"/>
            </w:tcBorders>
            <w:shd w:val="clear" w:color="auto" w:fill="auto"/>
            <w:noWrap/>
            <w:vAlign w:val="bottom"/>
            <w:hideMark/>
          </w:tcPr>
          <w:p w:rsidR="008B6804" w:rsidRPr="008B6804" w:rsidRDefault="008B6804">
            <w:pPr>
              <w:jc w:val="right"/>
              <w:rPr>
                <w:rFonts w:ascii="Arial" w:hAnsi="Arial" w:cs="Arial"/>
                <w:b/>
                <w:sz w:val="20"/>
                <w:szCs w:val="20"/>
              </w:rPr>
            </w:pPr>
          </w:p>
        </w:tc>
        <w:tc>
          <w:tcPr>
            <w:tcW w:w="760" w:type="dxa"/>
            <w:tcBorders>
              <w:top w:val="nil"/>
              <w:left w:val="nil"/>
              <w:bottom w:val="nil"/>
              <w:right w:val="nil"/>
            </w:tcBorders>
            <w:shd w:val="clear" w:color="auto" w:fill="auto"/>
            <w:noWrap/>
            <w:vAlign w:val="bottom"/>
            <w:hideMark/>
          </w:tcPr>
          <w:p w:rsidR="008B6804" w:rsidRPr="008B6804" w:rsidRDefault="008B6804">
            <w:pPr>
              <w:rPr>
                <w:b/>
                <w:sz w:val="20"/>
                <w:szCs w:val="20"/>
              </w:rPr>
            </w:pPr>
          </w:p>
        </w:tc>
        <w:tc>
          <w:tcPr>
            <w:tcW w:w="1680" w:type="dxa"/>
            <w:tcBorders>
              <w:top w:val="nil"/>
              <w:left w:val="nil"/>
              <w:bottom w:val="nil"/>
              <w:right w:val="nil"/>
            </w:tcBorders>
            <w:shd w:val="clear" w:color="auto" w:fill="auto"/>
            <w:noWrap/>
            <w:vAlign w:val="bottom"/>
            <w:hideMark/>
          </w:tcPr>
          <w:p w:rsidR="008B6804" w:rsidRPr="008B6804" w:rsidRDefault="008B6804">
            <w:pPr>
              <w:rPr>
                <w:b/>
                <w:sz w:val="20"/>
                <w:szCs w:val="20"/>
              </w:rPr>
            </w:pPr>
          </w:p>
        </w:tc>
        <w:tc>
          <w:tcPr>
            <w:tcW w:w="1700" w:type="dxa"/>
            <w:tcBorders>
              <w:top w:val="nil"/>
              <w:left w:val="nil"/>
              <w:bottom w:val="nil"/>
              <w:right w:val="nil"/>
            </w:tcBorders>
            <w:shd w:val="clear" w:color="auto" w:fill="auto"/>
            <w:noWrap/>
            <w:vAlign w:val="bottom"/>
            <w:hideMark/>
          </w:tcPr>
          <w:p w:rsidR="008B6804" w:rsidRPr="008B6804" w:rsidRDefault="008B6804">
            <w:pPr>
              <w:rPr>
                <w:b/>
                <w:sz w:val="20"/>
                <w:szCs w:val="20"/>
              </w:rPr>
            </w:pPr>
          </w:p>
        </w:tc>
      </w:tr>
      <w:tr w:rsidR="008B6804" w:rsidTr="00025C0E">
        <w:trPr>
          <w:trHeight w:val="315"/>
          <w:jc w:val="center"/>
        </w:trPr>
        <w:tc>
          <w:tcPr>
            <w:tcW w:w="4200" w:type="dxa"/>
            <w:tcBorders>
              <w:top w:val="nil"/>
              <w:left w:val="nil"/>
              <w:bottom w:val="nil"/>
              <w:right w:val="nil"/>
            </w:tcBorders>
            <w:shd w:val="clear" w:color="auto" w:fill="auto"/>
            <w:noWrap/>
            <w:vAlign w:val="bottom"/>
            <w:hideMark/>
          </w:tcPr>
          <w:p w:rsidR="008B6804" w:rsidRPr="008B6804" w:rsidRDefault="008B6804">
            <w:pPr>
              <w:rPr>
                <w:rFonts w:ascii="Arial" w:hAnsi="Arial" w:cs="Arial"/>
                <w:b/>
                <w:sz w:val="20"/>
                <w:szCs w:val="20"/>
              </w:rPr>
            </w:pPr>
            <w:r w:rsidRPr="008B6804">
              <w:rPr>
                <w:rFonts w:ascii="Arial" w:hAnsi="Arial" w:cs="Arial"/>
                <w:b/>
                <w:sz w:val="20"/>
                <w:szCs w:val="20"/>
              </w:rPr>
              <w:t>Omsättningstillgångar</w:t>
            </w:r>
          </w:p>
        </w:tc>
        <w:tc>
          <w:tcPr>
            <w:tcW w:w="760" w:type="dxa"/>
            <w:tcBorders>
              <w:top w:val="nil"/>
              <w:left w:val="nil"/>
              <w:bottom w:val="nil"/>
              <w:right w:val="nil"/>
            </w:tcBorders>
            <w:shd w:val="clear" w:color="auto" w:fill="auto"/>
            <w:noWrap/>
            <w:vAlign w:val="bottom"/>
            <w:hideMark/>
          </w:tcPr>
          <w:p w:rsidR="008B6804" w:rsidRDefault="008B6804">
            <w:pPr>
              <w:rPr>
                <w:rFonts w:ascii="Arial" w:hAnsi="Arial" w:cs="Arial"/>
                <w:sz w:val="20"/>
                <w:szCs w:val="20"/>
              </w:rPr>
            </w:pPr>
          </w:p>
        </w:tc>
        <w:tc>
          <w:tcPr>
            <w:tcW w:w="1680" w:type="dxa"/>
            <w:tcBorders>
              <w:top w:val="nil"/>
              <w:left w:val="nil"/>
              <w:bottom w:val="nil"/>
              <w:right w:val="nil"/>
            </w:tcBorders>
            <w:shd w:val="clear" w:color="auto" w:fill="auto"/>
            <w:noWrap/>
            <w:vAlign w:val="bottom"/>
            <w:hideMark/>
          </w:tcPr>
          <w:p w:rsidR="008B6804" w:rsidRDefault="008B6804">
            <w:pPr>
              <w:rPr>
                <w:sz w:val="20"/>
                <w:szCs w:val="20"/>
              </w:rPr>
            </w:pPr>
          </w:p>
        </w:tc>
        <w:tc>
          <w:tcPr>
            <w:tcW w:w="1700" w:type="dxa"/>
            <w:tcBorders>
              <w:top w:val="nil"/>
              <w:left w:val="nil"/>
              <w:bottom w:val="nil"/>
              <w:right w:val="nil"/>
            </w:tcBorders>
            <w:shd w:val="clear" w:color="auto" w:fill="auto"/>
            <w:noWrap/>
            <w:vAlign w:val="bottom"/>
            <w:hideMark/>
          </w:tcPr>
          <w:p w:rsidR="008B6804" w:rsidRDefault="008B6804">
            <w:pPr>
              <w:rPr>
                <w:sz w:val="20"/>
                <w:szCs w:val="20"/>
              </w:rPr>
            </w:pPr>
          </w:p>
        </w:tc>
      </w:tr>
      <w:tr w:rsidR="008B6804" w:rsidTr="00025C0E">
        <w:trPr>
          <w:trHeight w:val="315"/>
          <w:jc w:val="center"/>
        </w:trPr>
        <w:tc>
          <w:tcPr>
            <w:tcW w:w="4200" w:type="dxa"/>
            <w:tcBorders>
              <w:top w:val="nil"/>
              <w:left w:val="nil"/>
              <w:bottom w:val="nil"/>
              <w:right w:val="nil"/>
            </w:tcBorders>
            <w:shd w:val="clear" w:color="auto" w:fill="auto"/>
            <w:noWrap/>
            <w:vAlign w:val="bottom"/>
            <w:hideMark/>
          </w:tcPr>
          <w:p w:rsidR="008B6804" w:rsidRDefault="008B6804">
            <w:pPr>
              <w:rPr>
                <w:rFonts w:ascii="Arial" w:hAnsi="Arial" w:cs="Arial"/>
                <w:sz w:val="20"/>
                <w:szCs w:val="20"/>
              </w:rPr>
            </w:pPr>
            <w:r>
              <w:rPr>
                <w:rFonts w:ascii="Arial" w:hAnsi="Arial" w:cs="Arial"/>
                <w:sz w:val="20"/>
                <w:szCs w:val="20"/>
              </w:rPr>
              <w:t>Hyres- och kundfordringar</w:t>
            </w:r>
          </w:p>
        </w:tc>
        <w:tc>
          <w:tcPr>
            <w:tcW w:w="760" w:type="dxa"/>
            <w:tcBorders>
              <w:top w:val="nil"/>
              <w:left w:val="nil"/>
              <w:bottom w:val="nil"/>
              <w:right w:val="nil"/>
            </w:tcBorders>
            <w:shd w:val="clear" w:color="auto" w:fill="auto"/>
            <w:noWrap/>
            <w:vAlign w:val="bottom"/>
            <w:hideMark/>
          </w:tcPr>
          <w:p w:rsidR="008B6804" w:rsidRDefault="008B6804">
            <w:pPr>
              <w:rPr>
                <w:rFonts w:ascii="Arial" w:hAnsi="Arial" w:cs="Arial"/>
                <w:sz w:val="20"/>
                <w:szCs w:val="20"/>
              </w:rPr>
            </w:pPr>
          </w:p>
        </w:tc>
        <w:tc>
          <w:tcPr>
            <w:tcW w:w="1680" w:type="dxa"/>
            <w:tcBorders>
              <w:top w:val="nil"/>
              <w:left w:val="nil"/>
              <w:bottom w:val="nil"/>
              <w:right w:val="nil"/>
            </w:tcBorders>
            <w:shd w:val="clear" w:color="auto" w:fill="auto"/>
            <w:noWrap/>
            <w:vAlign w:val="bottom"/>
            <w:hideMark/>
          </w:tcPr>
          <w:p w:rsidR="008B6804" w:rsidRDefault="008B6804">
            <w:pPr>
              <w:jc w:val="right"/>
              <w:rPr>
                <w:rFonts w:ascii="Arial" w:hAnsi="Arial" w:cs="Arial"/>
                <w:sz w:val="20"/>
                <w:szCs w:val="20"/>
              </w:rPr>
            </w:pPr>
            <w:r>
              <w:rPr>
                <w:rFonts w:ascii="Arial" w:hAnsi="Arial" w:cs="Arial"/>
                <w:sz w:val="20"/>
                <w:szCs w:val="20"/>
              </w:rPr>
              <w:t>158</w:t>
            </w:r>
          </w:p>
        </w:tc>
        <w:tc>
          <w:tcPr>
            <w:tcW w:w="1700" w:type="dxa"/>
            <w:tcBorders>
              <w:top w:val="nil"/>
              <w:left w:val="nil"/>
              <w:bottom w:val="nil"/>
              <w:right w:val="nil"/>
            </w:tcBorders>
            <w:shd w:val="clear" w:color="auto" w:fill="auto"/>
            <w:noWrap/>
            <w:vAlign w:val="bottom"/>
            <w:hideMark/>
          </w:tcPr>
          <w:p w:rsidR="008B6804" w:rsidRDefault="008B6804">
            <w:pPr>
              <w:jc w:val="right"/>
              <w:rPr>
                <w:rFonts w:ascii="Arial" w:hAnsi="Arial" w:cs="Arial"/>
                <w:sz w:val="20"/>
                <w:szCs w:val="20"/>
              </w:rPr>
            </w:pPr>
            <w:r>
              <w:rPr>
                <w:rFonts w:ascii="Arial" w:hAnsi="Arial" w:cs="Arial"/>
                <w:sz w:val="20"/>
                <w:szCs w:val="20"/>
              </w:rPr>
              <w:t>127</w:t>
            </w:r>
          </w:p>
        </w:tc>
      </w:tr>
      <w:tr w:rsidR="008B6804" w:rsidTr="00025C0E">
        <w:trPr>
          <w:trHeight w:val="315"/>
          <w:jc w:val="center"/>
        </w:trPr>
        <w:tc>
          <w:tcPr>
            <w:tcW w:w="4200" w:type="dxa"/>
            <w:tcBorders>
              <w:top w:val="nil"/>
              <w:left w:val="nil"/>
              <w:bottom w:val="nil"/>
              <w:right w:val="nil"/>
            </w:tcBorders>
            <w:shd w:val="clear" w:color="auto" w:fill="auto"/>
            <w:noWrap/>
            <w:vAlign w:val="bottom"/>
            <w:hideMark/>
          </w:tcPr>
          <w:p w:rsidR="008B6804" w:rsidRDefault="008B6804">
            <w:pPr>
              <w:rPr>
                <w:rFonts w:ascii="Arial" w:hAnsi="Arial" w:cs="Arial"/>
                <w:sz w:val="20"/>
                <w:szCs w:val="20"/>
              </w:rPr>
            </w:pPr>
            <w:r>
              <w:rPr>
                <w:rFonts w:ascii="Arial" w:hAnsi="Arial" w:cs="Arial"/>
                <w:sz w:val="20"/>
                <w:szCs w:val="20"/>
              </w:rPr>
              <w:t>Fordringar kommun</w:t>
            </w:r>
          </w:p>
        </w:tc>
        <w:tc>
          <w:tcPr>
            <w:tcW w:w="760" w:type="dxa"/>
            <w:tcBorders>
              <w:top w:val="nil"/>
              <w:left w:val="nil"/>
              <w:bottom w:val="nil"/>
              <w:right w:val="nil"/>
            </w:tcBorders>
            <w:shd w:val="clear" w:color="auto" w:fill="auto"/>
            <w:noWrap/>
            <w:vAlign w:val="bottom"/>
            <w:hideMark/>
          </w:tcPr>
          <w:p w:rsidR="008B6804" w:rsidRDefault="008B6804">
            <w:pPr>
              <w:jc w:val="right"/>
              <w:rPr>
                <w:rFonts w:ascii="Arial" w:hAnsi="Arial" w:cs="Arial"/>
                <w:sz w:val="20"/>
                <w:szCs w:val="20"/>
              </w:rPr>
            </w:pPr>
            <w:r>
              <w:rPr>
                <w:rFonts w:ascii="Arial" w:hAnsi="Arial" w:cs="Arial"/>
                <w:sz w:val="20"/>
                <w:szCs w:val="20"/>
              </w:rPr>
              <w:t>9</w:t>
            </w:r>
          </w:p>
        </w:tc>
        <w:tc>
          <w:tcPr>
            <w:tcW w:w="1680" w:type="dxa"/>
            <w:tcBorders>
              <w:top w:val="nil"/>
              <w:left w:val="nil"/>
              <w:bottom w:val="nil"/>
              <w:right w:val="nil"/>
            </w:tcBorders>
            <w:shd w:val="clear" w:color="auto" w:fill="auto"/>
            <w:noWrap/>
            <w:vAlign w:val="bottom"/>
            <w:hideMark/>
          </w:tcPr>
          <w:p w:rsidR="008B6804" w:rsidRDefault="008B6804">
            <w:pPr>
              <w:jc w:val="right"/>
              <w:rPr>
                <w:rFonts w:ascii="Arial" w:hAnsi="Arial" w:cs="Arial"/>
                <w:sz w:val="20"/>
                <w:szCs w:val="20"/>
              </w:rPr>
            </w:pPr>
            <w:r>
              <w:rPr>
                <w:rFonts w:ascii="Arial" w:hAnsi="Arial" w:cs="Arial"/>
                <w:sz w:val="20"/>
                <w:szCs w:val="20"/>
              </w:rPr>
              <w:t>209</w:t>
            </w:r>
          </w:p>
        </w:tc>
        <w:tc>
          <w:tcPr>
            <w:tcW w:w="1700" w:type="dxa"/>
            <w:tcBorders>
              <w:top w:val="nil"/>
              <w:left w:val="nil"/>
              <w:bottom w:val="nil"/>
              <w:right w:val="nil"/>
            </w:tcBorders>
            <w:shd w:val="clear" w:color="auto" w:fill="auto"/>
            <w:noWrap/>
            <w:vAlign w:val="bottom"/>
            <w:hideMark/>
          </w:tcPr>
          <w:p w:rsidR="008B6804" w:rsidRDefault="008B6804">
            <w:pPr>
              <w:jc w:val="right"/>
              <w:rPr>
                <w:rFonts w:ascii="Arial" w:hAnsi="Arial" w:cs="Arial"/>
                <w:sz w:val="20"/>
                <w:szCs w:val="20"/>
              </w:rPr>
            </w:pPr>
            <w:r>
              <w:rPr>
                <w:rFonts w:ascii="Arial" w:hAnsi="Arial" w:cs="Arial"/>
                <w:sz w:val="20"/>
                <w:szCs w:val="20"/>
              </w:rPr>
              <w:t>131</w:t>
            </w:r>
          </w:p>
        </w:tc>
      </w:tr>
      <w:tr w:rsidR="008B6804" w:rsidTr="00025C0E">
        <w:trPr>
          <w:trHeight w:val="315"/>
          <w:jc w:val="center"/>
        </w:trPr>
        <w:tc>
          <w:tcPr>
            <w:tcW w:w="4200" w:type="dxa"/>
            <w:tcBorders>
              <w:top w:val="nil"/>
              <w:left w:val="nil"/>
              <w:bottom w:val="nil"/>
              <w:right w:val="nil"/>
            </w:tcBorders>
            <w:shd w:val="clear" w:color="auto" w:fill="auto"/>
            <w:noWrap/>
            <w:vAlign w:val="bottom"/>
            <w:hideMark/>
          </w:tcPr>
          <w:p w:rsidR="008B6804" w:rsidRDefault="008B6804">
            <w:pPr>
              <w:rPr>
                <w:rFonts w:ascii="Arial" w:hAnsi="Arial" w:cs="Arial"/>
                <w:sz w:val="20"/>
                <w:szCs w:val="20"/>
              </w:rPr>
            </w:pPr>
            <w:proofErr w:type="spellStart"/>
            <w:r>
              <w:rPr>
                <w:rFonts w:ascii="Arial" w:hAnsi="Arial" w:cs="Arial"/>
                <w:sz w:val="20"/>
                <w:szCs w:val="20"/>
              </w:rPr>
              <w:t>Övr</w:t>
            </w:r>
            <w:proofErr w:type="spellEnd"/>
            <w:r>
              <w:rPr>
                <w:rFonts w:ascii="Arial" w:hAnsi="Arial" w:cs="Arial"/>
                <w:sz w:val="20"/>
                <w:szCs w:val="20"/>
              </w:rPr>
              <w:t xml:space="preserve"> fordringar</w:t>
            </w:r>
          </w:p>
        </w:tc>
        <w:tc>
          <w:tcPr>
            <w:tcW w:w="760" w:type="dxa"/>
            <w:tcBorders>
              <w:top w:val="nil"/>
              <w:left w:val="nil"/>
              <w:bottom w:val="nil"/>
              <w:right w:val="nil"/>
            </w:tcBorders>
            <w:shd w:val="clear" w:color="auto" w:fill="auto"/>
            <w:noWrap/>
            <w:vAlign w:val="bottom"/>
            <w:hideMark/>
          </w:tcPr>
          <w:p w:rsidR="008B6804" w:rsidRDefault="008B6804">
            <w:pPr>
              <w:rPr>
                <w:rFonts w:ascii="Arial" w:hAnsi="Arial" w:cs="Arial"/>
                <w:sz w:val="20"/>
                <w:szCs w:val="20"/>
              </w:rPr>
            </w:pPr>
          </w:p>
        </w:tc>
        <w:tc>
          <w:tcPr>
            <w:tcW w:w="1680" w:type="dxa"/>
            <w:tcBorders>
              <w:top w:val="nil"/>
              <w:left w:val="nil"/>
              <w:bottom w:val="nil"/>
              <w:right w:val="nil"/>
            </w:tcBorders>
            <w:shd w:val="clear" w:color="auto" w:fill="auto"/>
            <w:noWrap/>
            <w:vAlign w:val="bottom"/>
            <w:hideMark/>
          </w:tcPr>
          <w:p w:rsidR="008B6804" w:rsidRDefault="008B6804">
            <w:pPr>
              <w:jc w:val="right"/>
              <w:rPr>
                <w:rFonts w:ascii="Arial" w:hAnsi="Arial" w:cs="Arial"/>
                <w:sz w:val="20"/>
                <w:szCs w:val="20"/>
              </w:rPr>
            </w:pPr>
            <w:r>
              <w:rPr>
                <w:rFonts w:ascii="Arial" w:hAnsi="Arial" w:cs="Arial"/>
                <w:sz w:val="20"/>
                <w:szCs w:val="20"/>
              </w:rPr>
              <w:t>0</w:t>
            </w:r>
          </w:p>
        </w:tc>
        <w:tc>
          <w:tcPr>
            <w:tcW w:w="1700" w:type="dxa"/>
            <w:tcBorders>
              <w:top w:val="nil"/>
              <w:left w:val="nil"/>
              <w:bottom w:val="nil"/>
              <w:right w:val="nil"/>
            </w:tcBorders>
            <w:shd w:val="clear" w:color="auto" w:fill="auto"/>
            <w:noWrap/>
            <w:vAlign w:val="bottom"/>
            <w:hideMark/>
          </w:tcPr>
          <w:p w:rsidR="008B6804" w:rsidRDefault="008B6804">
            <w:pPr>
              <w:jc w:val="right"/>
              <w:rPr>
                <w:rFonts w:ascii="Arial" w:hAnsi="Arial" w:cs="Arial"/>
                <w:sz w:val="20"/>
                <w:szCs w:val="20"/>
              </w:rPr>
            </w:pPr>
            <w:r>
              <w:rPr>
                <w:rFonts w:ascii="Arial" w:hAnsi="Arial" w:cs="Arial"/>
                <w:sz w:val="20"/>
                <w:szCs w:val="20"/>
              </w:rPr>
              <w:t>16</w:t>
            </w:r>
          </w:p>
        </w:tc>
      </w:tr>
      <w:tr w:rsidR="008B6804" w:rsidTr="00025C0E">
        <w:trPr>
          <w:trHeight w:val="315"/>
          <w:jc w:val="center"/>
        </w:trPr>
        <w:tc>
          <w:tcPr>
            <w:tcW w:w="4200" w:type="dxa"/>
            <w:tcBorders>
              <w:top w:val="nil"/>
              <w:left w:val="nil"/>
              <w:bottom w:val="nil"/>
              <w:right w:val="nil"/>
            </w:tcBorders>
            <w:shd w:val="clear" w:color="auto" w:fill="auto"/>
            <w:noWrap/>
            <w:vAlign w:val="bottom"/>
            <w:hideMark/>
          </w:tcPr>
          <w:p w:rsidR="008B6804" w:rsidRDefault="008B6804">
            <w:pPr>
              <w:rPr>
                <w:rFonts w:ascii="Arial" w:hAnsi="Arial" w:cs="Arial"/>
                <w:sz w:val="20"/>
                <w:szCs w:val="20"/>
              </w:rPr>
            </w:pPr>
            <w:proofErr w:type="spellStart"/>
            <w:r>
              <w:rPr>
                <w:rFonts w:ascii="Arial" w:hAnsi="Arial" w:cs="Arial"/>
                <w:sz w:val="20"/>
                <w:szCs w:val="20"/>
              </w:rPr>
              <w:t>Förutbet</w:t>
            </w:r>
            <w:proofErr w:type="spellEnd"/>
            <w:r>
              <w:rPr>
                <w:rFonts w:ascii="Arial" w:hAnsi="Arial" w:cs="Arial"/>
                <w:sz w:val="20"/>
                <w:szCs w:val="20"/>
              </w:rPr>
              <w:t xml:space="preserve"> </w:t>
            </w:r>
            <w:proofErr w:type="spellStart"/>
            <w:r>
              <w:rPr>
                <w:rFonts w:ascii="Arial" w:hAnsi="Arial" w:cs="Arial"/>
                <w:sz w:val="20"/>
                <w:szCs w:val="20"/>
              </w:rPr>
              <w:t>kostn</w:t>
            </w:r>
            <w:proofErr w:type="spellEnd"/>
            <w:r>
              <w:rPr>
                <w:rFonts w:ascii="Arial" w:hAnsi="Arial" w:cs="Arial"/>
                <w:sz w:val="20"/>
                <w:szCs w:val="20"/>
              </w:rPr>
              <w:t>, upplupna intäkter</w:t>
            </w:r>
          </w:p>
        </w:tc>
        <w:tc>
          <w:tcPr>
            <w:tcW w:w="760" w:type="dxa"/>
            <w:tcBorders>
              <w:top w:val="nil"/>
              <w:left w:val="nil"/>
              <w:bottom w:val="nil"/>
              <w:right w:val="nil"/>
            </w:tcBorders>
            <w:shd w:val="clear" w:color="auto" w:fill="auto"/>
            <w:noWrap/>
            <w:vAlign w:val="bottom"/>
            <w:hideMark/>
          </w:tcPr>
          <w:p w:rsidR="008B6804" w:rsidRDefault="008B6804">
            <w:pPr>
              <w:jc w:val="right"/>
              <w:rPr>
                <w:rFonts w:ascii="Arial" w:hAnsi="Arial" w:cs="Arial"/>
                <w:sz w:val="20"/>
                <w:szCs w:val="20"/>
              </w:rPr>
            </w:pPr>
            <w:r>
              <w:rPr>
                <w:rFonts w:ascii="Arial" w:hAnsi="Arial" w:cs="Arial"/>
                <w:sz w:val="20"/>
                <w:szCs w:val="20"/>
              </w:rPr>
              <w:t>10</w:t>
            </w:r>
          </w:p>
        </w:tc>
        <w:tc>
          <w:tcPr>
            <w:tcW w:w="1680" w:type="dxa"/>
            <w:tcBorders>
              <w:top w:val="nil"/>
              <w:left w:val="nil"/>
              <w:bottom w:val="nil"/>
              <w:right w:val="nil"/>
            </w:tcBorders>
            <w:shd w:val="clear" w:color="auto" w:fill="auto"/>
            <w:noWrap/>
            <w:vAlign w:val="bottom"/>
            <w:hideMark/>
          </w:tcPr>
          <w:p w:rsidR="008B6804" w:rsidRDefault="008B6804">
            <w:pPr>
              <w:jc w:val="right"/>
              <w:rPr>
                <w:rFonts w:ascii="Arial" w:hAnsi="Arial" w:cs="Arial"/>
                <w:sz w:val="20"/>
                <w:szCs w:val="20"/>
              </w:rPr>
            </w:pPr>
            <w:r>
              <w:rPr>
                <w:rFonts w:ascii="Arial" w:hAnsi="Arial" w:cs="Arial"/>
                <w:sz w:val="20"/>
                <w:szCs w:val="20"/>
              </w:rPr>
              <w:t>534</w:t>
            </w:r>
          </w:p>
        </w:tc>
        <w:tc>
          <w:tcPr>
            <w:tcW w:w="1700" w:type="dxa"/>
            <w:tcBorders>
              <w:top w:val="nil"/>
              <w:left w:val="nil"/>
              <w:bottom w:val="nil"/>
              <w:right w:val="nil"/>
            </w:tcBorders>
            <w:shd w:val="clear" w:color="auto" w:fill="auto"/>
            <w:noWrap/>
            <w:vAlign w:val="bottom"/>
            <w:hideMark/>
          </w:tcPr>
          <w:p w:rsidR="008B6804" w:rsidRDefault="008B6804">
            <w:pPr>
              <w:jc w:val="right"/>
              <w:rPr>
                <w:rFonts w:ascii="Arial" w:hAnsi="Arial" w:cs="Arial"/>
                <w:sz w:val="20"/>
                <w:szCs w:val="20"/>
              </w:rPr>
            </w:pPr>
            <w:r>
              <w:rPr>
                <w:rFonts w:ascii="Arial" w:hAnsi="Arial" w:cs="Arial"/>
                <w:sz w:val="20"/>
                <w:szCs w:val="20"/>
              </w:rPr>
              <w:t>550</w:t>
            </w:r>
          </w:p>
        </w:tc>
      </w:tr>
      <w:tr w:rsidR="008B6804" w:rsidTr="00025C0E">
        <w:trPr>
          <w:trHeight w:val="315"/>
          <w:jc w:val="center"/>
        </w:trPr>
        <w:tc>
          <w:tcPr>
            <w:tcW w:w="4200" w:type="dxa"/>
            <w:tcBorders>
              <w:top w:val="nil"/>
              <w:left w:val="nil"/>
              <w:bottom w:val="nil"/>
              <w:right w:val="nil"/>
            </w:tcBorders>
            <w:shd w:val="clear" w:color="auto" w:fill="auto"/>
            <w:noWrap/>
            <w:vAlign w:val="bottom"/>
            <w:hideMark/>
          </w:tcPr>
          <w:p w:rsidR="008B6804" w:rsidRDefault="008B6804">
            <w:pPr>
              <w:rPr>
                <w:rFonts w:ascii="Arial" w:hAnsi="Arial" w:cs="Arial"/>
                <w:sz w:val="20"/>
                <w:szCs w:val="20"/>
              </w:rPr>
            </w:pPr>
            <w:r>
              <w:rPr>
                <w:rFonts w:ascii="Arial" w:hAnsi="Arial" w:cs="Arial"/>
                <w:sz w:val="20"/>
                <w:szCs w:val="20"/>
              </w:rPr>
              <w:t xml:space="preserve">Summa </w:t>
            </w:r>
            <w:proofErr w:type="spellStart"/>
            <w:r>
              <w:rPr>
                <w:rFonts w:ascii="Arial" w:hAnsi="Arial" w:cs="Arial"/>
                <w:sz w:val="20"/>
                <w:szCs w:val="20"/>
              </w:rPr>
              <w:t>kortfr</w:t>
            </w:r>
            <w:proofErr w:type="spellEnd"/>
            <w:r>
              <w:rPr>
                <w:rFonts w:ascii="Arial" w:hAnsi="Arial" w:cs="Arial"/>
                <w:sz w:val="20"/>
                <w:szCs w:val="20"/>
              </w:rPr>
              <w:t xml:space="preserve"> fordringar</w:t>
            </w:r>
          </w:p>
        </w:tc>
        <w:tc>
          <w:tcPr>
            <w:tcW w:w="760" w:type="dxa"/>
            <w:tcBorders>
              <w:top w:val="nil"/>
              <w:left w:val="nil"/>
              <w:bottom w:val="nil"/>
              <w:right w:val="nil"/>
            </w:tcBorders>
            <w:shd w:val="clear" w:color="auto" w:fill="auto"/>
            <w:noWrap/>
            <w:vAlign w:val="bottom"/>
            <w:hideMark/>
          </w:tcPr>
          <w:p w:rsidR="008B6804" w:rsidRDefault="008B6804">
            <w:pPr>
              <w:rPr>
                <w:rFonts w:ascii="Arial" w:hAnsi="Arial" w:cs="Arial"/>
                <w:sz w:val="20"/>
                <w:szCs w:val="20"/>
              </w:rPr>
            </w:pPr>
          </w:p>
        </w:tc>
        <w:tc>
          <w:tcPr>
            <w:tcW w:w="1680" w:type="dxa"/>
            <w:tcBorders>
              <w:top w:val="nil"/>
              <w:left w:val="nil"/>
              <w:bottom w:val="nil"/>
              <w:right w:val="nil"/>
            </w:tcBorders>
            <w:shd w:val="clear" w:color="auto" w:fill="auto"/>
            <w:noWrap/>
            <w:vAlign w:val="bottom"/>
            <w:hideMark/>
          </w:tcPr>
          <w:p w:rsidR="008B6804" w:rsidRDefault="008B6804">
            <w:pPr>
              <w:jc w:val="right"/>
              <w:rPr>
                <w:rFonts w:ascii="Arial" w:hAnsi="Arial" w:cs="Arial"/>
                <w:b/>
                <w:bCs/>
                <w:sz w:val="20"/>
                <w:szCs w:val="20"/>
              </w:rPr>
            </w:pPr>
            <w:r>
              <w:rPr>
                <w:rFonts w:ascii="Arial" w:hAnsi="Arial" w:cs="Arial"/>
                <w:b/>
                <w:bCs/>
                <w:sz w:val="20"/>
                <w:szCs w:val="20"/>
              </w:rPr>
              <w:t>901</w:t>
            </w:r>
          </w:p>
        </w:tc>
        <w:tc>
          <w:tcPr>
            <w:tcW w:w="1700" w:type="dxa"/>
            <w:tcBorders>
              <w:top w:val="nil"/>
              <w:left w:val="nil"/>
              <w:bottom w:val="nil"/>
              <w:right w:val="nil"/>
            </w:tcBorders>
            <w:shd w:val="clear" w:color="auto" w:fill="auto"/>
            <w:noWrap/>
            <w:vAlign w:val="bottom"/>
            <w:hideMark/>
          </w:tcPr>
          <w:p w:rsidR="008B6804" w:rsidRDefault="008B6804">
            <w:pPr>
              <w:jc w:val="right"/>
              <w:rPr>
                <w:rFonts w:ascii="Arial" w:hAnsi="Arial" w:cs="Arial"/>
                <w:b/>
                <w:bCs/>
                <w:sz w:val="20"/>
                <w:szCs w:val="20"/>
              </w:rPr>
            </w:pPr>
            <w:r>
              <w:rPr>
                <w:rFonts w:ascii="Arial" w:hAnsi="Arial" w:cs="Arial"/>
                <w:b/>
                <w:bCs/>
                <w:sz w:val="20"/>
                <w:szCs w:val="20"/>
              </w:rPr>
              <w:t>824</w:t>
            </w:r>
          </w:p>
        </w:tc>
      </w:tr>
      <w:tr w:rsidR="008B6804" w:rsidTr="00025C0E">
        <w:trPr>
          <w:trHeight w:val="315"/>
          <w:jc w:val="center"/>
        </w:trPr>
        <w:tc>
          <w:tcPr>
            <w:tcW w:w="4200" w:type="dxa"/>
            <w:tcBorders>
              <w:top w:val="nil"/>
              <w:left w:val="nil"/>
              <w:bottom w:val="nil"/>
              <w:right w:val="nil"/>
            </w:tcBorders>
            <w:shd w:val="clear" w:color="auto" w:fill="auto"/>
            <w:noWrap/>
            <w:vAlign w:val="bottom"/>
            <w:hideMark/>
          </w:tcPr>
          <w:p w:rsidR="008B6804" w:rsidRPr="008B6804" w:rsidRDefault="008B6804">
            <w:pPr>
              <w:rPr>
                <w:rFonts w:ascii="Arial" w:hAnsi="Arial" w:cs="Arial"/>
                <w:b/>
                <w:sz w:val="20"/>
                <w:szCs w:val="20"/>
              </w:rPr>
            </w:pPr>
            <w:r w:rsidRPr="008B6804">
              <w:rPr>
                <w:rFonts w:ascii="Arial" w:hAnsi="Arial" w:cs="Arial"/>
                <w:b/>
                <w:sz w:val="20"/>
                <w:szCs w:val="20"/>
              </w:rPr>
              <w:t>Kassa och bank</w:t>
            </w:r>
          </w:p>
        </w:tc>
        <w:tc>
          <w:tcPr>
            <w:tcW w:w="760" w:type="dxa"/>
            <w:tcBorders>
              <w:top w:val="nil"/>
              <w:left w:val="nil"/>
              <w:bottom w:val="nil"/>
              <w:right w:val="nil"/>
            </w:tcBorders>
            <w:shd w:val="clear" w:color="auto" w:fill="auto"/>
            <w:noWrap/>
            <w:vAlign w:val="bottom"/>
            <w:hideMark/>
          </w:tcPr>
          <w:p w:rsidR="008B6804" w:rsidRDefault="008B6804">
            <w:pPr>
              <w:rPr>
                <w:rFonts w:ascii="Arial" w:hAnsi="Arial" w:cs="Arial"/>
                <w:sz w:val="20"/>
                <w:szCs w:val="20"/>
              </w:rPr>
            </w:pPr>
          </w:p>
        </w:tc>
        <w:tc>
          <w:tcPr>
            <w:tcW w:w="1680" w:type="dxa"/>
            <w:tcBorders>
              <w:top w:val="nil"/>
              <w:left w:val="nil"/>
              <w:bottom w:val="nil"/>
              <w:right w:val="nil"/>
            </w:tcBorders>
            <w:shd w:val="clear" w:color="auto" w:fill="auto"/>
            <w:noWrap/>
            <w:vAlign w:val="bottom"/>
            <w:hideMark/>
          </w:tcPr>
          <w:p w:rsidR="008B6804" w:rsidRDefault="008B6804">
            <w:pPr>
              <w:jc w:val="right"/>
              <w:rPr>
                <w:rFonts w:ascii="Arial" w:hAnsi="Arial" w:cs="Arial"/>
                <w:b/>
                <w:bCs/>
                <w:i/>
                <w:iCs/>
                <w:sz w:val="20"/>
                <w:szCs w:val="20"/>
              </w:rPr>
            </w:pPr>
            <w:r>
              <w:rPr>
                <w:rFonts w:ascii="Arial" w:hAnsi="Arial" w:cs="Arial"/>
                <w:b/>
                <w:bCs/>
                <w:i/>
                <w:iCs/>
                <w:sz w:val="20"/>
                <w:szCs w:val="20"/>
              </w:rPr>
              <w:t>2 734</w:t>
            </w:r>
          </w:p>
        </w:tc>
        <w:tc>
          <w:tcPr>
            <w:tcW w:w="1700" w:type="dxa"/>
            <w:tcBorders>
              <w:top w:val="nil"/>
              <w:left w:val="nil"/>
              <w:bottom w:val="nil"/>
              <w:right w:val="nil"/>
            </w:tcBorders>
            <w:shd w:val="clear" w:color="auto" w:fill="auto"/>
            <w:noWrap/>
            <w:vAlign w:val="bottom"/>
            <w:hideMark/>
          </w:tcPr>
          <w:p w:rsidR="008B6804" w:rsidRDefault="008B6804">
            <w:pPr>
              <w:jc w:val="right"/>
              <w:rPr>
                <w:rFonts w:ascii="Arial" w:hAnsi="Arial" w:cs="Arial"/>
                <w:b/>
                <w:bCs/>
                <w:i/>
                <w:iCs/>
                <w:sz w:val="20"/>
                <w:szCs w:val="20"/>
              </w:rPr>
            </w:pPr>
            <w:r>
              <w:rPr>
                <w:rFonts w:ascii="Arial" w:hAnsi="Arial" w:cs="Arial"/>
                <w:b/>
                <w:bCs/>
                <w:i/>
                <w:iCs/>
                <w:sz w:val="20"/>
                <w:szCs w:val="20"/>
              </w:rPr>
              <w:t>507</w:t>
            </w:r>
          </w:p>
        </w:tc>
      </w:tr>
      <w:tr w:rsidR="008B6804" w:rsidTr="00025C0E">
        <w:trPr>
          <w:trHeight w:val="315"/>
          <w:jc w:val="center"/>
        </w:trPr>
        <w:tc>
          <w:tcPr>
            <w:tcW w:w="4200" w:type="dxa"/>
            <w:tcBorders>
              <w:top w:val="nil"/>
              <w:left w:val="nil"/>
              <w:bottom w:val="nil"/>
              <w:right w:val="nil"/>
            </w:tcBorders>
            <w:shd w:val="clear" w:color="auto" w:fill="auto"/>
            <w:noWrap/>
            <w:vAlign w:val="bottom"/>
            <w:hideMark/>
          </w:tcPr>
          <w:p w:rsidR="008B6804" w:rsidRDefault="008B6804">
            <w:pPr>
              <w:jc w:val="right"/>
              <w:rPr>
                <w:rFonts w:ascii="Arial" w:hAnsi="Arial" w:cs="Arial"/>
                <w:b/>
                <w:bCs/>
                <w:i/>
                <w:iCs/>
                <w:sz w:val="20"/>
                <w:szCs w:val="20"/>
              </w:rPr>
            </w:pPr>
          </w:p>
        </w:tc>
        <w:tc>
          <w:tcPr>
            <w:tcW w:w="760" w:type="dxa"/>
            <w:tcBorders>
              <w:top w:val="nil"/>
              <w:left w:val="nil"/>
              <w:bottom w:val="nil"/>
              <w:right w:val="nil"/>
            </w:tcBorders>
            <w:shd w:val="clear" w:color="auto" w:fill="auto"/>
            <w:noWrap/>
            <w:vAlign w:val="bottom"/>
            <w:hideMark/>
          </w:tcPr>
          <w:p w:rsidR="008B6804" w:rsidRDefault="008B6804">
            <w:pPr>
              <w:rPr>
                <w:sz w:val="20"/>
                <w:szCs w:val="20"/>
              </w:rPr>
            </w:pPr>
          </w:p>
        </w:tc>
        <w:tc>
          <w:tcPr>
            <w:tcW w:w="1680" w:type="dxa"/>
            <w:tcBorders>
              <w:top w:val="nil"/>
              <w:left w:val="nil"/>
              <w:bottom w:val="nil"/>
              <w:right w:val="nil"/>
            </w:tcBorders>
            <w:shd w:val="clear" w:color="auto" w:fill="auto"/>
            <w:noWrap/>
            <w:vAlign w:val="bottom"/>
            <w:hideMark/>
          </w:tcPr>
          <w:p w:rsidR="008B6804" w:rsidRDefault="008B6804">
            <w:pPr>
              <w:rPr>
                <w:sz w:val="20"/>
                <w:szCs w:val="20"/>
              </w:rPr>
            </w:pPr>
          </w:p>
        </w:tc>
        <w:tc>
          <w:tcPr>
            <w:tcW w:w="1700" w:type="dxa"/>
            <w:tcBorders>
              <w:top w:val="nil"/>
              <w:left w:val="nil"/>
              <w:bottom w:val="nil"/>
              <w:right w:val="nil"/>
            </w:tcBorders>
            <w:shd w:val="clear" w:color="auto" w:fill="auto"/>
            <w:noWrap/>
            <w:vAlign w:val="bottom"/>
            <w:hideMark/>
          </w:tcPr>
          <w:p w:rsidR="008B6804" w:rsidRDefault="008B6804">
            <w:pPr>
              <w:rPr>
                <w:sz w:val="20"/>
                <w:szCs w:val="20"/>
              </w:rPr>
            </w:pPr>
          </w:p>
        </w:tc>
      </w:tr>
      <w:tr w:rsidR="008B6804" w:rsidRPr="008B6804" w:rsidTr="00025C0E">
        <w:trPr>
          <w:trHeight w:val="315"/>
          <w:jc w:val="center"/>
        </w:trPr>
        <w:tc>
          <w:tcPr>
            <w:tcW w:w="4200" w:type="dxa"/>
            <w:tcBorders>
              <w:top w:val="nil"/>
              <w:left w:val="nil"/>
              <w:bottom w:val="nil"/>
              <w:right w:val="nil"/>
            </w:tcBorders>
            <w:shd w:val="clear" w:color="auto" w:fill="auto"/>
            <w:noWrap/>
            <w:vAlign w:val="bottom"/>
            <w:hideMark/>
          </w:tcPr>
          <w:p w:rsidR="008B6804" w:rsidRPr="008B6804" w:rsidRDefault="008B6804">
            <w:pPr>
              <w:rPr>
                <w:rFonts w:ascii="Arial" w:hAnsi="Arial" w:cs="Arial"/>
                <w:b/>
                <w:sz w:val="20"/>
                <w:szCs w:val="20"/>
              </w:rPr>
            </w:pPr>
            <w:r w:rsidRPr="008B6804">
              <w:rPr>
                <w:rFonts w:ascii="Arial" w:hAnsi="Arial" w:cs="Arial"/>
                <w:b/>
                <w:sz w:val="20"/>
                <w:szCs w:val="20"/>
              </w:rPr>
              <w:t>Summa omsättningstillgångar</w:t>
            </w:r>
          </w:p>
        </w:tc>
        <w:tc>
          <w:tcPr>
            <w:tcW w:w="760" w:type="dxa"/>
            <w:tcBorders>
              <w:top w:val="nil"/>
              <w:left w:val="nil"/>
              <w:bottom w:val="nil"/>
              <w:right w:val="nil"/>
            </w:tcBorders>
            <w:shd w:val="clear" w:color="auto" w:fill="auto"/>
            <w:noWrap/>
            <w:vAlign w:val="bottom"/>
            <w:hideMark/>
          </w:tcPr>
          <w:p w:rsidR="008B6804" w:rsidRPr="008B6804" w:rsidRDefault="008B6804">
            <w:pPr>
              <w:rPr>
                <w:rFonts w:ascii="Arial" w:hAnsi="Arial" w:cs="Arial"/>
                <w:b/>
                <w:sz w:val="20"/>
                <w:szCs w:val="20"/>
              </w:rPr>
            </w:pPr>
          </w:p>
        </w:tc>
        <w:tc>
          <w:tcPr>
            <w:tcW w:w="1680" w:type="dxa"/>
            <w:tcBorders>
              <w:top w:val="nil"/>
              <w:left w:val="nil"/>
              <w:bottom w:val="nil"/>
              <w:right w:val="nil"/>
            </w:tcBorders>
            <w:shd w:val="clear" w:color="auto" w:fill="auto"/>
            <w:noWrap/>
            <w:vAlign w:val="bottom"/>
            <w:hideMark/>
          </w:tcPr>
          <w:p w:rsidR="008B6804" w:rsidRPr="008B6804" w:rsidRDefault="008B6804">
            <w:pPr>
              <w:jc w:val="right"/>
              <w:rPr>
                <w:rFonts w:ascii="Arial" w:hAnsi="Arial" w:cs="Arial"/>
                <w:b/>
                <w:sz w:val="20"/>
                <w:szCs w:val="20"/>
              </w:rPr>
            </w:pPr>
            <w:r w:rsidRPr="008B6804">
              <w:rPr>
                <w:rFonts w:ascii="Arial" w:hAnsi="Arial" w:cs="Arial"/>
                <w:b/>
                <w:sz w:val="20"/>
                <w:szCs w:val="20"/>
              </w:rPr>
              <w:t>3 635</w:t>
            </w:r>
          </w:p>
        </w:tc>
        <w:tc>
          <w:tcPr>
            <w:tcW w:w="1700" w:type="dxa"/>
            <w:tcBorders>
              <w:top w:val="nil"/>
              <w:left w:val="nil"/>
              <w:bottom w:val="nil"/>
              <w:right w:val="nil"/>
            </w:tcBorders>
            <w:shd w:val="clear" w:color="auto" w:fill="auto"/>
            <w:noWrap/>
            <w:vAlign w:val="bottom"/>
            <w:hideMark/>
          </w:tcPr>
          <w:p w:rsidR="008B6804" w:rsidRPr="008B6804" w:rsidRDefault="008B6804">
            <w:pPr>
              <w:jc w:val="right"/>
              <w:rPr>
                <w:rFonts w:ascii="Arial" w:hAnsi="Arial" w:cs="Arial"/>
                <w:b/>
                <w:sz w:val="20"/>
                <w:szCs w:val="20"/>
              </w:rPr>
            </w:pPr>
            <w:r w:rsidRPr="008B6804">
              <w:rPr>
                <w:rFonts w:ascii="Arial" w:hAnsi="Arial" w:cs="Arial"/>
                <w:b/>
                <w:sz w:val="20"/>
                <w:szCs w:val="20"/>
              </w:rPr>
              <w:t>1 331</w:t>
            </w:r>
          </w:p>
        </w:tc>
      </w:tr>
      <w:tr w:rsidR="008B6804" w:rsidTr="00025C0E">
        <w:trPr>
          <w:trHeight w:val="315"/>
          <w:jc w:val="center"/>
        </w:trPr>
        <w:tc>
          <w:tcPr>
            <w:tcW w:w="4200" w:type="dxa"/>
            <w:tcBorders>
              <w:top w:val="nil"/>
              <w:left w:val="nil"/>
              <w:bottom w:val="nil"/>
              <w:right w:val="nil"/>
            </w:tcBorders>
            <w:shd w:val="clear" w:color="auto" w:fill="auto"/>
            <w:noWrap/>
            <w:vAlign w:val="bottom"/>
            <w:hideMark/>
          </w:tcPr>
          <w:p w:rsidR="008B6804" w:rsidRDefault="008B6804">
            <w:pPr>
              <w:rPr>
                <w:rFonts w:ascii="Arial" w:hAnsi="Arial" w:cs="Arial"/>
                <w:sz w:val="20"/>
                <w:szCs w:val="20"/>
              </w:rPr>
            </w:pPr>
            <w:r>
              <w:rPr>
                <w:rFonts w:ascii="Arial" w:hAnsi="Arial" w:cs="Arial"/>
                <w:sz w:val="20"/>
                <w:szCs w:val="20"/>
              </w:rPr>
              <w:t>SUMMA TILLGÅNGAR</w:t>
            </w:r>
          </w:p>
        </w:tc>
        <w:tc>
          <w:tcPr>
            <w:tcW w:w="760" w:type="dxa"/>
            <w:tcBorders>
              <w:top w:val="nil"/>
              <w:left w:val="nil"/>
              <w:bottom w:val="nil"/>
              <w:right w:val="nil"/>
            </w:tcBorders>
            <w:shd w:val="clear" w:color="auto" w:fill="auto"/>
            <w:noWrap/>
            <w:vAlign w:val="bottom"/>
            <w:hideMark/>
          </w:tcPr>
          <w:p w:rsidR="008B6804" w:rsidRDefault="008B6804">
            <w:pPr>
              <w:rPr>
                <w:rFonts w:ascii="Arial" w:hAnsi="Arial" w:cs="Arial"/>
                <w:sz w:val="20"/>
                <w:szCs w:val="20"/>
              </w:rPr>
            </w:pPr>
          </w:p>
        </w:tc>
        <w:tc>
          <w:tcPr>
            <w:tcW w:w="1680" w:type="dxa"/>
            <w:tcBorders>
              <w:top w:val="nil"/>
              <w:left w:val="nil"/>
              <w:bottom w:val="nil"/>
              <w:right w:val="nil"/>
            </w:tcBorders>
            <w:shd w:val="clear" w:color="auto" w:fill="auto"/>
            <w:noWrap/>
            <w:vAlign w:val="bottom"/>
            <w:hideMark/>
          </w:tcPr>
          <w:p w:rsidR="008B6804" w:rsidRDefault="008B6804">
            <w:pPr>
              <w:jc w:val="right"/>
              <w:rPr>
                <w:rFonts w:ascii="Arial" w:hAnsi="Arial" w:cs="Arial"/>
                <w:sz w:val="20"/>
                <w:szCs w:val="20"/>
              </w:rPr>
            </w:pPr>
            <w:r>
              <w:rPr>
                <w:rFonts w:ascii="Arial" w:hAnsi="Arial" w:cs="Arial"/>
                <w:sz w:val="20"/>
                <w:szCs w:val="20"/>
              </w:rPr>
              <w:t>30 848</w:t>
            </w:r>
          </w:p>
        </w:tc>
        <w:tc>
          <w:tcPr>
            <w:tcW w:w="1700" w:type="dxa"/>
            <w:tcBorders>
              <w:top w:val="nil"/>
              <w:left w:val="nil"/>
              <w:bottom w:val="nil"/>
              <w:right w:val="nil"/>
            </w:tcBorders>
            <w:shd w:val="clear" w:color="auto" w:fill="auto"/>
            <w:noWrap/>
            <w:vAlign w:val="bottom"/>
            <w:hideMark/>
          </w:tcPr>
          <w:p w:rsidR="008B6804" w:rsidRDefault="008B6804">
            <w:pPr>
              <w:jc w:val="right"/>
              <w:rPr>
                <w:rFonts w:ascii="Arial" w:hAnsi="Arial" w:cs="Arial"/>
                <w:sz w:val="20"/>
                <w:szCs w:val="20"/>
              </w:rPr>
            </w:pPr>
            <w:r>
              <w:rPr>
                <w:rFonts w:ascii="Arial" w:hAnsi="Arial" w:cs="Arial"/>
                <w:sz w:val="20"/>
                <w:szCs w:val="20"/>
              </w:rPr>
              <w:t>30 527</w:t>
            </w:r>
          </w:p>
        </w:tc>
      </w:tr>
      <w:tr w:rsidR="008B6804" w:rsidTr="00025C0E">
        <w:trPr>
          <w:trHeight w:val="315"/>
          <w:jc w:val="center"/>
        </w:trPr>
        <w:tc>
          <w:tcPr>
            <w:tcW w:w="4200" w:type="dxa"/>
            <w:tcBorders>
              <w:top w:val="nil"/>
              <w:left w:val="nil"/>
              <w:bottom w:val="nil"/>
              <w:right w:val="nil"/>
            </w:tcBorders>
            <w:shd w:val="clear" w:color="auto" w:fill="auto"/>
            <w:noWrap/>
            <w:vAlign w:val="bottom"/>
            <w:hideMark/>
          </w:tcPr>
          <w:p w:rsidR="008B6804" w:rsidRDefault="008B6804">
            <w:pPr>
              <w:jc w:val="right"/>
              <w:rPr>
                <w:rFonts w:ascii="Arial" w:hAnsi="Arial" w:cs="Arial"/>
                <w:sz w:val="20"/>
                <w:szCs w:val="20"/>
              </w:rPr>
            </w:pPr>
          </w:p>
        </w:tc>
        <w:tc>
          <w:tcPr>
            <w:tcW w:w="760" w:type="dxa"/>
            <w:tcBorders>
              <w:top w:val="nil"/>
              <w:left w:val="nil"/>
              <w:bottom w:val="nil"/>
              <w:right w:val="nil"/>
            </w:tcBorders>
            <w:shd w:val="clear" w:color="auto" w:fill="auto"/>
            <w:noWrap/>
            <w:vAlign w:val="bottom"/>
            <w:hideMark/>
          </w:tcPr>
          <w:p w:rsidR="008B6804" w:rsidRDefault="008B6804">
            <w:pPr>
              <w:rPr>
                <w:sz w:val="20"/>
                <w:szCs w:val="20"/>
              </w:rPr>
            </w:pPr>
          </w:p>
        </w:tc>
        <w:tc>
          <w:tcPr>
            <w:tcW w:w="1680" w:type="dxa"/>
            <w:tcBorders>
              <w:top w:val="nil"/>
              <w:left w:val="nil"/>
              <w:bottom w:val="nil"/>
              <w:right w:val="nil"/>
            </w:tcBorders>
            <w:shd w:val="clear" w:color="auto" w:fill="auto"/>
            <w:noWrap/>
            <w:vAlign w:val="bottom"/>
            <w:hideMark/>
          </w:tcPr>
          <w:p w:rsidR="008B6804" w:rsidRDefault="008B6804">
            <w:pPr>
              <w:rPr>
                <w:sz w:val="20"/>
                <w:szCs w:val="20"/>
              </w:rPr>
            </w:pPr>
          </w:p>
        </w:tc>
        <w:tc>
          <w:tcPr>
            <w:tcW w:w="1700" w:type="dxa"/>
            <w:tcBorders>
              <w:top w:val="nil"/>
              <w:left w:val="nil"/>
              <w:bottom w:val="nil"/>
              <w:right w:val="nil"/>
            </w:tcBorders>
            <w:shd w:val="clear" w:color="auto" w:fill="auto"/>
            <w:noWrap/>
            <w:vAlign w:val="bottom"/>
            <w:hideMark/>
          </w:tcPr>
          <w:p w:rsidR="008B6804" w:rsidRDefault="008B6804">
            <w:pPr>
              <w:rPr>
                <w:sz w:val="20"/>
                <w:szCs w:val="20"/>
              </w:rPr>
            </w:pPr>
          </w:p>
        </w:tc>
      </w:tr>
      <w:tr w:rsidR="008B6804" w:rsidTr="00025C0E">
        <w:trPr>
          <w:trHeight w:val="315"/>
          <w:jc w:val="center"/>
        </w:trPr>
        <w:tc>
          <w:tcPr>
            <w:tcW w:w="4200" w:type="dxa"/>
            <w:tcBorders>
              <w:top w:val="nil"/>
              <w:left w:val="nil"/>
              <w:bottom w:val="nil"/>
              <w:right w:val="nil"/>
            </w:tcBorders>
            <w:shd w:val="clear" w:color="auto" w:fill="auto"/>
            <w:noWrap/>
            <w:vAlign w:val="bottom"/>
            <w:hideMark/>
          </w:tcPr>
          <w:p w:rsidR="008B6804" w:rsidRPr="008B6804" w:rsidRDefault="008B6804">
            <w:pPr>
              <w:rPr>
                <w:rFonts w:ascii="Arial" w:hAnsi="Arial" w:cs="Arial"/>
                <w:b/>
                <w:sz w:val="20"/>
                <w:szCs w:val="20"/>
              </w:rPr>
            </w:pPr>
            <w:r w:rsidRPr="008B6804">
              <w:rPr>
                <w:rFonts w:ascii="Arial" w:hAnsi="Arial" w:cs="Arial"/>
                <w:b/>
                <w:sz w:val="20"/>
                <w:szCs w:val="20"/>
              </w:rPr>
              <w:t>EGET KAPITAL OCH SKULDER</w:t>
            </w:r>
          </w:p>
        </w:tc>
        <w:tc>
          <w:tcPr>
            <w:tcW w:w="760" w:type="dxa"/>
            <w:tcBorders>
              <w:top w:val="nil"/>
              <w:left w:val="nil"/>
              <w:bottom w:val="nil"/>
              <w:right w:val="nil"/>
            </w:tcBorders>
            <w:shd w:val="clear" w:color="auto" w:fill="auto"/>
            <w:noWrap/>
            <w:vAlign w:val="bottom"/>
            <w:hideMark/>
          </w:tcPr>
          <w:p w:rsidR="008B6804" w:rsidRDefault="008B6804">
            <w:pPr>
              <w:rPr>
                <w:rFonts w:ascii="Arial" w:hAnsi="Arial" w:cs="Arial"/>
                <w:sz w:val="20"/>
                <w:szCs w:val="20"/>
              </w:rPr>
            </w:pPr>
          </w:p>
        </w:tc>
        <w:tc>
          <w:tcPr>
            <w:tcW w:w="1680" w:type="dxa"/>
            <w:tcBorders>
              <w:top w:val="nil"/>
              <w:left w:val="nil"/>
              <w:bottom w:val="nil"/>
              <w:right w:val="nil"/>
            </w:tcBorders>
            <w:shd w:val="clear" w:color="auto" w:fill="auto"/>
            <w:noWrap/>
            <w:vAlign w:val="bottom"/>
            <w:hideMark/>
          </w:tcPr>
          <w:p w:rsidR="008B6804" w:rsidRDefault="008B6804">
            <w:pPr>
              <w:jc w:val="right"/>
              <w:rPr>
                <w:rFonts w:ascii="Arial" w:hAnsi="Arial" w:cs="Arial"/>
                <w:b/>
                <w:bCs/>
                <w:i/>
                <w:iCs/>
                <w:sz w:val="20"/>
                <w:szCs w:val="20"/>
              </w:rPr>
            </w:pPr>
            <w:r>
              <w:rPr>
                <w:rFonts w:ascii="Arial" w:hAnsi="Arial" w:cs="Arial"/>
                <w:b/>
                <w:bCs/>
                <w:i/>
                <w:iCs/>
                <w:sz w:val="20"/>
                <w:szCs w:val="20"/>
              </w:rPr>
              <w:t>43 830</w:t>
            </w:r>
          </w:p>
        </w:tc>
        <w:tc>
          <w:tcPr>
            <w:tcW w:w="1700" w:type="dxa"/>
            <w:tcBorders>
              <w:top w:val="nil"/>
              <w:left w:val="nil"/>
              <w:bottom w:val="nil"/>
              <w:right w:val="nil"/>
            </w:tcBorders>
            <w:shd w:val="clear" w:color="auto" w:fill="auto"/>
            <w:noWrap/>
            <w:vAlign w:val="bottom"/>
            <w:hideMark/>
          </w:tcPr>
          <w:p w:rsidR="008B6804" w:rsidRDefault="008B6804">
            <w:pPr>
              <w:jc w:val="right"/>
              <w:rPr>
                <w:rFonts w:ascii="Arial" w:hAnsi="Arial" w:cs="Arial"/>
                <w:b/>
                <w:bCs/>
                <w:i/>
                <w:iCs/>
                <w:sz w:val="20"/>
                <w:szCs w:val="20"/>
              </w:rPr>
            </w:pPr>
            <w:r>
              <w:rPr>
                <w:rFonts w:ascii="Arial" w:hAnsi="Arial" w:cs="Arial"/>
                <w:b/>
                <w:bCs/>
                <w:i/>
                <w:iCs/>
                <w:sz w:val="20"/>
                <w:szCs w:val="20"/>
              </w:rPr>
              <w:t>43 465</w:t>
            </w:r>
          </w:p>
        </w:tc>
      </w:tr>
      <w:tr w:rsidR="008B6804" w:rsidTr="00025C0E">
        <w:trPr>
          <w:trHeight w:val="315"/>
          <w:jc w:val="center"/>
        </w:trPr>
        <w:tc>
          <w:tcPr>
            <w:tcW w:w="4200" w:type="dxa"/>
            <w:tcBorders>
              <w:top w:val="nil"/>
              <w:left w:val="nil"/>
              <w:bottom w:val="nil"/>
              <w:right w:val="nil"/>
            </w:tcBorders>
            <w:shd w:val="clear" w:color="auto" w:fill="auto"/>
            <w:noWrap/>
            <w:vAlign w:val="bottom"/>
            <w:hideMark/>
          </w:tcPr>
          <w:p w:rsidR="008B6804" w:rsidRDefault="008B6804">
            <w:pPr>
              <w:rPr>
                <w:rFonts w:ascii="Arial" w:hAnsi="Arial" w:cs="Arial"/>
                <w:b/>
                <w:bCs/>
                <w:sz w:val="20"/>
                <w:szCs w:val="20"/>
              </w:rPr>
            </w:pPr>
            <w:r>
              <w:rPr>
                <w:rFonts w:ascii="Arial" w:hAnsi="Arial" w:cs="Arial"/>
                <w:b/>
                <w:bCs/>
                <w:sz w:val="20"/>
                <w:szCs w:val="20"/>
              </w:rPr>
              <w:t>Eget kapital</w:t>
            </w:r>
          </w:p>
        </w:tc>
        <w:tc>
          <w:tcPr>
            <w:tcW w:w="760" w:type="dxa"/>
            <w:tcBorders>
              <w:top w:val="nil"/>
              <w:left w:val="nil"/>
              <w:bottom w:val="nil"/>
              <w:right w:val="nil"/>
            </w:tcBorders>
            <w:shd w:val="clear" w:color="auto" w:fill="auto"/>
            <w:noWrap/>
            <w:vAlign w:val="bottom"/>
            <w:hideMark/>
          </w:tcPr>
          <w:p w:rsidR="008B6804" w:rsidRDefault="008B6804">
            <w:pPr>
              <w:rPr>
                <w:rFonts w:ascii="Arial" w:hAnsi="Arial" w:cs="Arial"/>
                <w:b/>
                <w:bCs/>
                <w:sz w:val="20"/>
                <w:szCs w:val="20"/>
              </w:rPr>
            </w:pPr>
          </w:p>
        </w:tc>
        <w:tc>
          <w:tcPr>
            <w:tcW w:w="1680" w:type="dxa"/>
            <w:tcBorders>
              <w:top w:val="nil"/>
              <w:left w:val="nil"/>
              <w:bottom w:val="nil"/>
              <w:right w:val="nil"/>
            </w:tcBorders>
            <w:shd w:val="clear" w:color="auto" w:fill="auto"/>
            <w:noWrap/>
            <w:vAlign w:val="bottom"/>
            <w:hideMark/>
          </w:tcPr>
          <w:p w:rsidR="008B6804" w:rsidRDefault="008B6804">
            <w:pPr>
              <w:rPr>
                <w:sz w:val="20"/>
                <w:szCs w:val="20"/>
              </w:rPr>
            </w:pPr>
          </w:p>
        </w:tc>
        <w:tc>
          <w:tcPr>
            <w:tcW w:w="1700" w:type="dxa"/>
            <w:tcBorders>
              <w:top w:val="nil"/>
              <w:left w:val="nil"/>
              <w:bottom w:val="nil"/>
              <w:right w:val="nil"/>
            </w:tcBorders>
            <w:shd w:val="clear" w:color="auto" w:fill="auto"/>
            <w:noWrap/>
            <w:vAlign w:val="bottom"/>
            <w:hideMark/>
          </w:tcPr>
          <w:p w:rsidR="008B6804" w:rsidRDefault="008B6804">
            <w:pPr>
              <w:rPr>
                <w:sz w:val="20"/>
                <w:szCs w:val="20"/>
              </w:rPr>
            </w:pPr>
          </w:p>
        </w:tc>
      </w:tr>
      <w:tr w:rsidR="008B6804" w:rsidTr="00025C0E">
        <w:trPr>
          <w:trHeight w:val="315"/>
          <w:jc w:val="center"/>
        </w:trPr>
        <w:tc>
          <w:tcPr>
            <w:tcW w:w="4960" w:type="dxa"/>
            <w:gridSpan w:val="2"/>
            <w:tcBorders>
              <w:top w:val="nil"/>
              <w:left w:val="nil"/>
              <w:bottom w:val="nil"/>
              <w:right w:val="nil"/>
            </w:tcBorders>
            <w:shd w:val="clear" w:color="auto" w:fill="auto"/>
            <w:noWrap/>
            <w:vAlign w:val="bottom"/>
            <w:hideMark/>
          </w:tcPr>
          <w:p w:rsidR="008B6804" w:rsidRDefault="008B6804">
            <w:pPr>
              <w:rPr>
                <w:rFonts w:ascii="Arial" w:hAnsi="Arial" w:cs="Arial"/>
                <w:b/>
                <w:bCs/>
                <w:sz w:val="20"/>
                <w:szCs w:val="20"/>
              </w:rPr>
            </w:pPr>
            <w:r>
              <w:rPr>
                <w:rFonts w:ascii="Arial" w:hAnsi="Arial" w:cs="Arial"/>
                <w:b/>
                <w:bCs/>
                <w:sz w:val="20"/>
                <w:szCs w:val="20"/>
              </w:rPr>
              <w:t>Aktiekapital, 20 000 aktier med kvotvärde 100 kr</w:t>
            </w:r>
          </w:p>
        </w:tc>
        <w:tc>
          <w:tcPr>
            <w:tcW w:w="1680" w:type="dxa"/>
            <w:tcBorders>
              <w:top w:val="nil"/>
              <w:left w:val="nil"/>
              <w:bottom w:val="nil"/>
              <w:right w:val="nil"/>
            </w:tcBorders>
            <w:shd w:val="clear" w:color="auto" w:fill="auto"/>
            <w:noWrap/>
            <w:vAlign w:val="bottom"/>
            <w:hideMark/>
          </w:tcPr>
          <w:p w:rsidR="008B6804" w:rsidRDefault="008B6804">
            <w:pPr>
              <w:jc w:val="right"/>
              <w:rPr>
                <w:rFonts w:ascii="Arial" w:hAnsi="Arial" w:cs="Arial"/>
                <w:b/>
                <w:bCs/>
                <w:sz w:val="20"/>
                <w:szCs w:val="20"/>
              </w:rPr>
            </w:pPr>
            <w:r>
              <w:rPr>
                <w:rFonts w:ascii="Arial" w:hAnsi="Arial" w:cs="Arial"/>
                <w:b/>
                <w:bCs/>
                <w:sz w:val="20"/>
                <w:szCs w:val="20"/>
              </w:rPr>
              <w:t>2 000</w:t>
            </w:r>
          </w:p>
        </w:tc>
        <w:tc>
          <w:tcPr>
            <w:tcW w:w="1700" w:type="dxa"/>
            <w:tcBorders>
              <w:top w:val="nil"/>
              <w:left w:val="nil"/>
              <w:bottom w:val="nil"/>
              <w:right w:val="nil"/>
            </w:tcBorders>
            <w:shd w:val="clear" w:color="auto" w:fill="auto"/>
            <w:noWrap/>
            <w:vAlign w:val="bottom"/>
            <w:hideMark/>
          </w:tcPr>
          <w:p w:rsidR="008B6804" w:rsidRDefault="008B6804">
            <w:pPr>
              <w:jc w:val="right"/>
              <w:rPr>
                <w:rFonts w:ascii="Arial" w:hAnsi="Arial" w:cs="Arial"/>
                <w:b/>
                <w:bCs/>
                <w:sz w:val="20"/>
                <w:szCs w:val="20"/>
              </w:rPr>
            </w:pPr>
            <w:r>
              <w:rPr>
                <w:rFonts w:ascii="Arial" w:hAnsi="Arial" w:cs="Arial"/>
                <w:b/>
                <w:bCs/>
                <w:sz w:val="20"/>
                <w:szCs w:val="20"/>
              </w:rPr>
              <w:t>2 000</w:t>
            </w:r>
          </w:p>
        </w:tc>
      </w:tr>
      <w:tr w:rsidR="008B6804" w:rsidTr="00025C0E">
        <w:trPr>
          <w:trHeight w:val="315"/>
          <w:jc w:val="center"/>
        </w:trPr>
        <w:tc>
          <w:tcPr>
            <w:tcW w:w="4200" w:type="dxa"/>
            <w:tcBorders>
              <w:top w:val="nil"/>
              <w:left w:val="nil"/>
              <w:bottom w:val="nil"/>
              <w:right w:val="nil"/>
            </w:tcBorders>
            <w:shd w:val="clear" w:color="auto" w:fill="auto"/>
            <w:noWrap/>
            <w:vAlign w:val="bottom"/>
            <w:hideMark/>
          </w:tcPr>
          <w:p w:rsidR="008B6804" w:rsidRDefault="008B6804">
            <w:pPr>
              <w:rPr>
                <w:rFonts w:ascii="Arial" w:hAnsi="Arial" w:cs="Arial"/>
                <w:b/>
                <w:bCs/>
                <w:sz w:val="20"/>
                <w:szCs w:val="20"/>
              </w:rPr>
            </w:pPr>
            <w:r>
              <w:rPr>
                <w:rFonts w:ascii="Arial" w:hAnsi="Arial" w:cs="Arial"/>
                <w:b/>
                <w:bCs/>
                <w:sz w:val="20"/>
                <w:szCs w:val="20"/>
              </w:rPr>
              <w:t>Summa bundet eget kapital</w:t>
            </w:r>
          </w:p>
        </w:tc>
        <w:tc>
          <w:tcPr>
            <w:tcW w:w="760" w:type="dxa"/>
            <w:tcBorders>
              <w:top w:val="nil"/>
              <w:left w:val="nil"/>
              <w:bottom w:val="nil"/>
              <w:right w:val="nil"/>
            </w:tcBorders>
            <w:shd w:val="clear" w:color="auto" w:fill="auto"/>
            <w:noWrap/>
            <w:vAlign w:val="bottom"/>
            <w:hideMark/>
          </w:tcPr>
          <w:p w:rsidR="008B6804" w:rsidRDefault="008B6804">
            <w:pPr>
              <w:rPr>
                <w:rFonts w:ascii="Arial" w:hAnsi="Arial" w:cs="Arial"/>
                <w:b/>
                <w:bCs/>
                <w:sz w:val="20"/>
                <w:szCs w:val="20"/>
              </w:rPr>
            </w:pPr>
          </w:p>
        </w:tc>
        <w:tc>
          <w:tcPr>
            <w:tcW w:w="1680" w:type="dxa"/>
            <w:tcBorders>
              <w:top w:val="nil"/>
              <w:left w:val="nil"/>
              <w:bottom w:val="nil"/>
              <w:right w:val="nil"/>
            </w:tcBorders>
            <w:shd w:val="clear" w:color="auto" w:fill="auto"/>
            <w:noWrap/>
            <w:vAlign w:val="bottom"/>
            <w:hideMark/>
          </w:tcPr>
          <w:p w:rsidR="008B6804" w:rsidRDefault="008B6804">
            <w:pPr>
              <w:jc w:val="right"/>
              <w:rPr>
                <w:rFonts w:ascii="Arial" w:hAnsi="Arial" w:cs="Arial"/>
                <w:sz w:val="20"/>
                <w:szCs w:val="20"/>
              </w:rPr>
            </w:pPr>
            <w:r>
              <w:rPr>
                <w:rFonts w:ascii="Arial" w:hAnsi="Arial" w:cs="Arial"/>
                <w:sz w:val="20"/>
                <w:szCs w:val="20"/>
              </w:rPr>
              <w:t>2 000</w:t>
            </w:r>
          </w:p>
        </w:tc>
        <w:tc>
          <w:tcPr>
            <w:tcW w:w="1700" w:type="dxa"/>
            <w:tcBorders>
              <w:top w:val="nil"/>
              <w:left w:val="nil"/>
              <w:bottom w:val="nil"/>
              <w:right w:val="nil"/>
            </w:tcBorders>
            <w:shd w:val="clear" w:color="auto" w:fill="auto"/>
            <w:noWrap/>
            <w:vAlign w:val="bottom"/>
            <w:hideMark/>
          </w:tcPr>
          <w:p w:rsidR="008B6804" w:rsidRDefault="008B6804">
            <w:pPr>
              <w:jc w:val="right"/>
              <w:rPr>
                <w:rFonts w:ascii="Arial" w:hAnsi="Arial" w:cs="Arial"/>
                <w:sz w:val="20"/>
                <w:szCs w:val="20"/>
              </w:rPr>
            </w:pPr>
            <w:r>
              <w:rPr>
                <w:rFonts w:ascii="Arial" w:hAnsi="Arial" w:cs="Arial"/>
                <w:sz w:val="20"/>
                <w:szCs w:val="20"/>
              </w:rPr>
              <w:t>2 000</w:t>
            </w:r>
          </w:p>
        </w:tc>
      </w:tr>
      <w:tr w:rsidR="008B6804" w:rsidTr="00025C0E">
        <w:trPr>
          <w:trHeight w:val="315"/>
          <w:jc w:val="center"/>
        </w:trPr>
        <w:tc>
          <w:tcPr>
            <w:tcW w:w="4200" w:type="dxa"/>
            <w:tcBorders>
              <w:top w:val="nil"/>
              <w:left w:val="nil"/>
              <w:bottom w:val="nil"/>
              <w:right w:val="nil"/>
            </w:tcBorders>
            <w:shd w:val="clear" w:color="auto" w:fill="auto"/>
            <w:noWrap/>
            <w:vAlign w:val="bottom"/>
            <w:hideMark/>
          </w:tcPr>
          <w:p w:rsidR="008B6804" w:rsidRDefault="008B6804">
            <w:pPr>
              <w:rPr>
                <w:rFonts w:ascii="Arial" w:hAnsi="Arial" w:cs="Arial"/>
                <w:sz w:val="20"/>
                <w:szCs w:val="20"/>
              </w:rPr>
            </w:pPr>
            <w:r>
              <w:rPr>
                <w:rFonts w:ascii="Arial" w:hAnsi="Arial" w:cs="Arial"/>
                <w:sz w:val="20"/>
                <w:szCs w:val="20"/>
              </w:rPr>
              <w:t>Balanserat resultat</w:t>
            </w:r>
          </w:p>
        </w:tc>
        <w:tc>
          <w:tcPr>
            <w:tcW w:w="760" w:type="dxa"/>
            <w:tcBorders>
              <w:top w:val="nil"/>
              <w:left w:val="nil"/>
              <w:bottom w:val="nil"/>
              <w:right w:val="nil"/>
            </w:tcBorders>
            <w:shd w:val="clear" w:color="auto" w:fill="auto"/>
            <w:noWrap/>
            <w:vAlign w:val="bottom"/>
            <w:hideMark/>
          </w:tcPr>
          <w:p w:rsidR="008B6804" w:rsidRDefault="008B6804">
            <w:pPr>
              <w:rPr>
                <w:rFonts w:ascii="Arial" w:hAnsi="Arial" w:cs="Arial"/>
                <w:sz w:val="20"/>
                <w:szCs w:val="20"/>
              </w:rPr>
            </w:pPr>
          </w:p>
        </w:tc>
        <w:tc>
          <w:tcPr>
            <w:tcW w:w="1680" w:type="dxa"/>
            <w:tcBorders>
              <w:top w:val="nil"/>
              <w:left w:val="nil"/>
              <w:bottom w:val="nil"/>
              <w:right w:val="nil"/>
            </w:tcBorders>
            <w:shd w:val="clear" w:color="auto" w:fill="auto"/>
            <w:noWrap/>
            <w:vAlign w:val="bottom"/>
            <w:hideMark/>
          </w:tcPr>
          <w:p w:rsidR="008B6804" w:rsidRDefault="008B6804">
            <w:pPr>
              <w:jc w:val="right"/>
              <w:rPr>
                <w:rFonts w:ascii="Arial" w:hAnsi="Arial" w:cs="Arial"/>
                <w:sz w:val="20"/>
                <w:szCs w:val="20"/>
              </w:rPr>
            </w:pPr>
            <w:r>
              <w:rPr>
                <w:rFonts w:ascii="Arial" w:hAnsi="Arial" w:cs="Arial"/>
                <w:sz w:val="20"/>
                <w:szCs w:val="20"/>
              </w:rPr>
              <w:t>491</w:t>
            </w:r>
          </w:p>
        </w:tc>
        <w:tc>
          <w:tcPr>
            <w:tcW w:w="1700" w:type="dxa"/>
            <w:tcBorders>
              <w:top w:val="nil"/>
              <w:left w:val="nil"/>
              <w:bottom w:val="nil"/>
              <w:right w:val="nil"/>
            </w:tcBorders>
            <w:shd w:val="clear" w:color="auto" w:fill="auto"/>
            <w:noWrap/>
            <w:vAlign w:val="bottom"/>
            <w:hideMark/>
          </w:tcPr>
          <w:p w:rsidR="008B6804" w:rsidRDefault="008B6804">
            <w:pPr>
              <w:jc w:val="right"/>
              <w:rPr>
                <w:rFonts w:ascii="Arial" w:hAnsi="Arial" w:cs="Arial"/>
                <w:sz w:val="20"/>
                <w:szCs w:val="20"/>
              </w:rPr>
            </w:pPr>
            <w:r>
              <w:rPr>
                <w:rFonts w:ascii="Arial" w:hAnsi="Arial" w:cs="Arial"/>
                <w:sz w:val="20"/>
                <w:szCs w:val="20"/>
              </w:rPr>
              <w:t>20</w:t>
            </w:r>
          </w:p>
        </w:tc>
      </w:tr>
      <w:tr w:rsidR="008B6804" w:rsidRPr="00B46D8B" w:rsidTr="00025C0E">
        <w:trPr>
          <w:trHeight w:val="315"/>
          <w:jc w:val="center"/>
        </w:trPr>
        <w:tc>
          <w:tcPr>
            <w:tcW w:w="4200" w:type="dxa"/>
            <w:tcBorders>
              <w:top w:val="nil"/>
              <w:left w:val="nil"/>
              <w:bottom w:val="nil"/>
              <w:right w:val="nil"/>
            </w:tcBorders>
            <w:shd w:val="clear" w:color="auto" w:fill="auto"/>
            <w:noWrap/>
            <w:vAlign w:val="bottom"/>
            <w:hideMark/>
          </w:tcPr>
          <w:p w:rsidR="008B6804" w:rsidRDefault="008B6804">
            <w:pPr>
              <w:rPr>
                <w:rFonts w:ascii="Arial" w:hAnsi="Arial" w:cs="Arial"/>
                <w:sz w:val="20"/>
                <w:szCs w:val="20"/>
              </w:rPr>
            </w:pPr>
            <w:r>
              <w:rPr>
                <w:rFonts w:ascii="Arial" w:hAnsi="Arial" w:cs="Arial"/>
                <w:sz w:val="20"/>
                <w:szCs w:val="20"/>
              </w:rPr>
              <w:t>Årets resultat</w:t>
            </w:r>
          </w:p>
        </w:tc>
        <w:tc>
          <w:tcPr>
            <w:tcW w:w="760" w:type="dxa"/>
            <w:tcBorders>
              <w:top w:val="nil"/>
              <w:left w:val="nil"/>
              <w:bottom w:val="nil"/>
              <w:right w:val="nil"/>
            </w:tcBorders>
            <w:shd w:val="clear" w:color="auto" w:fill="auto"/>
            <w:noWrap/>
            <w:vAlign w:val="bottom"/>
            <w:hideMark/>
          </w:tcPr>
          <w:p w:rsidR="008B6804" w:rsidRDefault="008B6804">
            <w:pPr>
              <w:rPr>
                <w:rFonts w:ascii="Arial" w:hAnsi="Arial" w:cs="Arial"/>
                <w:sz w:val="20"/>
                <w:szCs w:val="20"/>
              </w:rPr>
            </w:pPr>
          </w:p>
        </w:tc>
        <w:tc>
          <w:tcPr>
            <w:tcW w:w="1680" w:type="dxa"/>
            <w:tcBorders>
              <w:top w:val="nil"/>
              <w:left w:val="nil"/>
              <w:bottom w:val="nil"/>
              <w:right w:val="nil"/>
            </w:tcBorders>
            <w:shd w:val="clear" w:color="auto" w:fill="auto"/>
            <w:noWrap/>
            <w:vAlign w:val="bottom"/>
            <w:hideMark/>
          </w:tcPr>
          <w:p w:rsidR="008B6804" w:rsidRPr="00B46D8B" w:rsidRDefault="008B6804">
            <w:pPr>
              <w:jc w:val="right"/>
              <w:rPr>
                <w:rFonts w:ascii="Arial" w:hAnsi="Arial" w:cs="Arial"/>
                <w:bCs/>
                <w:sz w:val="20"/>
                <w:szCs w:val="20"/>
              </w:rPr>
            </w:pPr>
            <w:r w:rsidRPr="00B46D8B">
              <w:rPr>
                <w:rFonts w:ascii="Arial" w:hAnsi="Arial" w:cs="Arial"/>
                <w:bCs/>
                <w:sz w:val="20"/>
                <w:szCs w:val="20"/>
              </w:rPr>
              <w:t>432</w:t>
            </w:r>
          </w:p>
        </w:tc>
        <w:tc>
          <w:tcPr>
            <w:tcW w:w="1700" w:type="dxa"/>
            <w:tcBorders>
              <w:top w:val="nil"/>
              <w:left w:val="nil"/>
              <w:bottom w:val="nil"/>
              <w:right w:val="nil"/>
            </w:tcBorders>
            <w:shd w:val="clear" w:color="auto" w:fill="auto"/>
            <w:noWrap/>
            <w:vAlign w:val="bottom"/>
            <w:hideMark/>
          </w:tcPr>
          <w:p w:rsidR="008B6804" w:rsidRPr="00B46D8B" w:rsidRDefault="008B6804">
            <w:pPr>
              <w:jc w:val="right"/>
              <w:rPr>
                <w:rFonts w:ascii="Arial" w:hAnsi="Arial" w:cs="Arial"/>
                <w:bCs/>
                <w:sz w:val="20"/>
                <w:szCs w:val="20"/>
              </w:rPr>
            </w:pPr>
            <w:r w:rsidRPr="00B46D8B">
              <w:rPr>
                <w:rFonts w:ascii="Arial" w:hAnsi="Arial" w:cs="Arial"/>
                <w:bCs/>
                <w:sz w:val="20"/>
                <w:szCs w:val="20"/>
              </w:rPr>
              <w:t>472</w:t>
            </w:r>
          </w:p>
        </w:tc>
      </w:tr>
      <w:tr w:rsidR="008B6804" w:rsidRPr="008B6804" w:rsidTr="00025C0E">
        <w:trPr>
          <w:trHeight w:val="315"/>
          <w:jc w:val="center"/>
        </w:trPr>
        <w:tc>
          <w:tcPr>
            <w:tcW w:w="4200" w:type="dxa"/>
            <w:tcBorders>
              <w:top w:val="nil"/>
              <w:left w:val="nil"/>
              <w:bottom w:val="nil"/>
              <w:right w:val="nil"/>
            </w:tcBorders>
            <w:shd w:val="clear" w:color="auto" w:fill="auto"/>
            <w:noWrap/>
            <w:vAlign w:val="bottom"/>
            <w:hideMark/>
          </w:tcPr>
          <w:p w:rsidR="008B6804" w:rsidRDefault="008B6804">
            <w:pPr>
              <w:rPr>
                <w:rFonts w:ascii="Arial" w:hAnsi="Arial" w:cs="Arial"/>
                <w:b/>
                <w:bCs/>
                <w:i/>
                <w:iCs/>
                <w:sz w:val="20"/>
                <w:szCs w:val="20"/>
              </w:rPr>
            </w:pPr>
            <w:r>
              <w:rPr>
                <w:rFonts w:ascii="Arial" w:hAnsi="Arial" w:cs="Arial"/>
                <w:b/>
                <w:bCs/>
                <w:i/>
                <w:iCs/>
                <w:sz w:val="20"/>
                <w:szCs w:val="20"/>
              </w:rPr>
              <w:t>Summa fritt eget kapital</w:t>
            </w:r>
          </w:p>
        </w:tc>
        <w:tc>
          <w:tcPr>
            <w:tcW w:w="760" w:type="dxa"/>
            <w:tcBorders>
              <w:top w:val="nil"/>
              <w:left w:val="nil"/>
              <w:bottom w:val="nil"/>
              <w:right w:val="nil"/>
            </w:tcBorders>
            <w:shd w:val="clear" w:color="auto" w:fill="auto"/>
            <w:noWrap/>
            <w:vAlign w:val="bottom"/>
            <w:hideMark/>
          </w:tcPr>
          <w:p w:rsidR="008B6804" w:rsidRDefault="008B6804">
            <w:pPr>
              <w:rPr>
                <w:rFonts w:ascii="Arial" w:hAnsi="Arial" w:cs="Arial"/>
                <w:b/>
                <w:bCs/>
                <w:i/>
                <w:iCs/>
                <w:sz w:val="20"/>
                <w:szCs w:val="20"/>
              </w:rPr>
            </w:pPr>
          </w:p>
        </w:tc>
        <w:tc>
          <w:tcPr>
            <w:tcW w:w="1680" w:type="dxa"/>
            <w:tcBorders>
              <w:top w:val="nil"/>
              <w:left w:val="nil"/>
              <w:bottom w:val="nil"/>
              <w:right w:val="nil"/>
            </w:tcBorders>
            <w:shd w:val="clear" w:color="auto" w:fill="auto"/>
            <w:noWrap/>
            <w:vAlign w:val="bottom"/>
            <w:hideMark/>
          </w:tcPr>
          <w:p w:rsidR="008B6804" w:rsidRPr="008B6804" w:rsidRDefault="008B6804">
            <w:pPr>
              <w:jc w:val="right"/>
              <w:rPr>
                <w:rFonts w:ascii="Arial" w:hAnsi="Arial" w:cs="Arial"/>
                <w:b/>
                <w:i/>
                <w:sz w:val="20"/>
                <w:szCs w:val="20"/>
              </w:rPr>
            </w:pPr>
            <w:r w:rsidRPr="008B6804">
              <w:rPr>
                <w:rFonts w:ascii="Arial" w:hAnsi="Arial" w:cs="Arial"/>
                <w:b/>
                <w:i/>
                <w:sz w:val="20"/>
                <w:szCs w:val="20"/>
              </w:rPr>
              <w:t>923</w:t>
            </w:r>
          </w:p>
        </w:tc>
        <w:tc>
          <w:tcPr>
            <w:tcW w:w="1700" w:type="dxa"/>
            <w:tcBorders>
              <w:top w:val="nil"/>
              <w:left w:val="nil"/>
              <w:bottom w:val="nil"/>
              <w:right w:val="nil"/>
            </w:tcBorders>
            <w:shd w:val="clear" w:color="auto" w:fill="auto"/>
            <w:noWrap/>
            <w:vAlign w:val="bottom"/>
            <w:hideMark/>
          </w:tcPr>
          <w:p w:rsidR="008B6804" w:rsidRPr="008B6804" w:rsidRDefault="008B6804">
            <w:pPr>
              <w:jc w:val="right"/>
              <w:rPr>
                <w:rFonts w:ascii="Arial" w:hAnsi="Arial" w:cs="Arial"/>
                <w:b/>
                <w:i/>
                <w:sz w:val="20"/>
                <w:szCs w:val="20"/>
              </w:rPr>
            </w:pPr>
            <w:r w:rsidRPr="008B6804">
              <w:rPr>
                <w:rFonts w:ascii="Arial" w:hAnsi="Arial" w:cs="Arial"/>
                <w:b/>
                <w:i/>
                <w:sz w:val="20"/>
                <w:szCs w:val="20"/>
              </w:rPr>
              <w:t>491</w:t>
            </w:r>
          </w:p>
        </w:tc>
      </w:tr>
      <w:tr w:rsidR="008B6804" w:rsidTr="00025C0E">
        <w:trPr>
          <w:trHeight w:val="315"/>
          <w:jc w:val="center"/>
        </w:trPr>
        <w:tc>
          <w:tcPr>
            <w:tcW w:w="4200" w:type="dxa"/>
            <w:tcBorders>
              <w:top w:val="nil"/>
              <w:left w:val="nil"/>
              <w:bottom w:val="nil"/>
              <w:right w:val="nil"/>
            </w:tcBorders>
            <w:shd w:val="clear" w:color="auto" w:fill="auto"/>
            <w:noWrap/>
            <w:vAlign w:val="bottom"/>
            <w:hideMark/>
          </w:tcPr>
          <w:p w:rsidR="008B6804" w:rsidRPr="008B6804" w:rsidRDefault="008B6804">
            <w:pPr>
              <w:rPr>
                <w:rFonts w:ascii="Arial" w:hAnsi="Arial" w:cs="Arial"/>
                <w:b/>
                <w:sz w:val="20"/>
                <w:szCs w:val="20"/>
              </w:rPr>
            </w:pPr>
            <w:r w:rsidRPr="008B6804">
              <w:rPr>
                <w:rFonts w:ascii="Arial" w:hAnsi="Arial" w:cs="Arial"/>
                <w:b/>
                <w:sz w:val="20"/>
                <w:szCs w:val="20"/>
              </w:rPr>
              <w:t>Summa eget kapital</w:t>
            </w:r>
          </w:p>
        </w:tc>
        <w:tc>
          <w:tcPr>
            <w:tcW w:w="760" w:type="dxa"/>
            <w:tcBorders>
              <w:top w:val="nil"/>
              <w:left w:val="nil"/>
              <w:bottom w:val="nil"/>
              <w:right w:val="nil"/>
            </w:tcBorders>
            <w:shd w:val="clear" w:color="auto" w:fill="auto"/>
            <w:noWrap/>
            <w:vAlign w:val="bottom"/>
            <w:hideMark/>
          </w:tcPr>
          <w:p w:rsidR="008B6804" w:rsidRPr="008B6804" w:rsidRDefault="008B6804">
            <w:pPr>
              <w:rPr>
                <w:rFonts w:ascii="Arial" w:hAnsi="Arial" w:cs="Arial"/>
                <w:b/>
                <w:sz w:val="20"/>
                <w:szCs w:val="20"/>
              </w:rPr>
            </w:pPr>
          </w:p>
        </w:tc>
        <w:tc>
          <w:tcPr>
            <w:tcW w:w="1680" w:type="dxa"/>
            <w:tcBorders>
              <w:top w:val="nil"/>
              <w:left w:val="nil"/>
              <w:bottom w:val="nil"/>
              <w:right w:val="nil"/>
            </w:tcBorders>
            <w:shd w:val="clear" w:color="auto" w:fill="auto"/>
            <w:noWrap/>
            <w:vAlign w:val="bottom"/>
            <w:hideMark/>
          </w:tcPr>
          <w:p w:rsidR="008B6804" w:rsidRPr="008B6804" w:rsidRDefault="008B6804">
            <w:pPr>
              <w:jc w:val="right"/>
              <w:rPr>
                <w:rFonts w:ascii="Arial" w:hAnsi="Arial" w:cs="Arial"/>
                <w:b/>
                <w:sz w:val="20"/>
                <w:szCs w:val="20"/>
              </w:rPr>
            </w:pPr>
            <w:r w:rsidRPr="008B6804">
              <w:rPr>
                <w:rFonts w:ascii="Arial" w:hAnsi="Arial" w:cs="Arial"/>
                <w:b/>
                <w:sz w:val="20"/>
                <w:szCs w:val="20"/>
              </w:rPr>
              <w:t>2 923</w:t>
            </w:r>
          </w:p>
        </w:tc>
        <w:tc>
          <w:tcPr>
            <w:tcW w:w="1700" w:type="dxa"/>
            <w:tcBorders>
              <w:top w:val="nil"/>
              <w:left w:val="nil"/>
              <w:bottom w:val="nil"/>
              <w:right w:val="nil"/>
            </w:tcBorders>
            <w:shd w:val="clear" w:color="auto" w:fill="auto"/>
            <w:noWrap/>
            <w:vAlign w:val="bottom"/>
            <w:hideMark/>
          </w:tcPr>
          <w:p w:rsidR="008B6804" w:rsidRPr="008B6804" w:rsidRDefault="008B6804">
            <w:pPr>
              <w:jc w:val="right"/>
              <w:rPr>
                <w:rFonts w:ascii="Arial" w:hAnsi="Arial" w:cs="Arial"/>
                <w:b/>
                <w:sz w:val="20"/>
                <w:szCs w:val="20"/>
              </w:rPr>
            </w:pPr>
            <w:r w:rsidRPr="008B6804">
              <w:rPr>
                <w:rFonts w:ascii="Arial" w:hAnsi="Arial" w:cs="Arial"/>
                <w:b/>
                <w:sz w:val="20"/>
                <w:szCs w:val="20"/>
              </w:rPr>
              <w:t>2 491</w:t>
            </w:r>
          </w:p>
        </w:tc>
      </w:tr>
      <w:tr w:rsidR="008B6804" w:rsidTr="00025C0E">
        <w:trPr>
          <w:trHeight w:val="315"/>
          <w:jc w:val="center"/>
        </w:trPr>
        <w:tc>
          <w:tcPr>
            <w:tcW w:w="4200" w:type="dxa"/>
            <w:tcBorders>
              <w:top w:val="nil"/>
              <w:left w:val="nil"/>
              <w:bottom w:val="nil"/>
              <w:right w:val="nil"/>
            </w:tcBorders>
            <w:shd w:val="clear" w:color="auto" w:fill="auto"/>
            <w:noWrap/>
            <w:vAlign w:val="bottom"/>
            <w:hideMark/>
          </w:tcPr>
          <w:p w:rsidR="008B6804" w:rsidRPr="008B6804" w:rsidRDefault="008B6804">
            <w:pPr>
              <w:jc w:val="right"/>
              <w:rPr>
                <w:rFonts w:ascii="Arial" w:hAnsi="Arial" w:cs="Arial"/>
                <w:b/>
                <w:sz w:val="20"/>
                <w:szCs w:val="20"/>
              </w:rPr>
            </w:pPr>
          </w:p>
        </w:tc>
        <w:tc>
          <w:tcPr>
            <w:tcW w:w="760" w:type="dxa"/>
            <w:tcBorders>
              <w:top w:val="nil"/>
              <w:left w:val="nil"/>
              <w:bottom w:val="nil"/>
              <w:right w:val="nil"/>
            </w:tcBorders>
            <w:shd w:val="clear" w:color="auto" w:fill="auto"/>
            <w:noWrap/>
            <w:vAlign w:val="bottom"/>
            <w:hideMark/>
          </w:tcPr>
          <w:p w:rsidR="008B6804" w:rsidRPr="008B6804" w:rsidRDefault="008B6804">
            <w:pPr>
              <w:rPr>
                <w:b/>
                <w:sz w:val="20"/>
                <w:szCs w:val="20"/>
              </w:rPr>
            </w:pPr>
          </w:p>
        </w:tc>
        <w:tc>
          <w:tcPr>
            <w:tcW w:w="1680" w:type="dxa"/>
            <w:tcBorders>
              <w:top w:val="nil"/>
              <w:left w:val="nil"/>
              <w:bottom w:val="nil"/>
              <w:right w:val="nil"/>
            </w:tcBorders>
            <w:shd w:val="clear" w:color="auto" w:fill="auto"/>
            <w:noWrap/>
            <w:vAlign w:val="bottom"/>
            <w:hideMark/>
          </w:tcPr>
          <w:p w:rsidR="008B6804" w:rsidRPr="008B6804" w:rsidRDefault="008B6804">
            <w:pPr>
              <w:rPr>
                <w:b/>
                <w:sz w:val="20"/>
                <w:szCs w:val="20"/>
              </w:rPr>
            </w:pPr>
          </w:p>
        </w:tc>
        <w:tc>
          <w:tcPr>
            <w:tcW w:w="1700" w:type="dxa"/>
            <w:tcBorders>
              <w:top w:val="nil"/>
              <w:left w:val="nil"/>
              <w:bottom w:val="nil"/>
              <w:right w:val="nil"/>
            </w:tcBorders>
            <w:shd w:val="clear" w:color="auto" w:fill="auto"/>
            <w:noWrap/>
            <w:vAlign w:val="bottom"/>
            <w:hideMark/>
          </w:tcPr>
          <w:p w:rsidR="008B6804" w:rsidRPr="008B6804" w:rsidRDefault="008B6804">
            <w:pPr>
              <w:rPr>
                <w:b/>
                <w:sz w:val="20"/>
                <w:szCs w:val="20"/>
              </w:rPr>
            </w:pPr>
          </w:p>
        </w:tc>
      </w:tr>
      <w:tr w:rsidR="008B6804" w:rsidTr="00025C0E">
        <w:trPr>
          <w:trHeight w:val="315"/>
          <w:jc w:val="center"/>
        </w:trPr>
        <w:tc>
          <w:tcPr>
            <w:tcW w:w="4200" w:type="dxa"/>
            <w:tcBorders>
              <w:top w:val="nil"/>
              <w:left w:val="nil"/>
              <w:bottom w:val="nil"/>
              <w:right w:val="nil"/>
            </w:tcBorders>
            <w:shd w:val="clear" w:color="auto" w:fill="auto"/>
            <w:noWrap/>
            <w:vAlign w:val="bottom"/>
            <w:hideMark/>
          </w:tcPr>
          <w:p w:rsidR="008B6804" w:rsidRDefault="008B6804">
            <w:pPr>
              <w:rPr>
                <w:rFonts w:ascii="Arial" w:hAnsi="Arial" w:cs="Arial"/>
                <w:b/>
                <w:bCs/>
                <w:i/>
                <w:iCs/>
                <w:sz w:val="20"/>
                <w:szCs w:val="20"/>
              </w:rPr>
            </w:pPr>
            <w:r>
              <w:rPr>
                <w:rFonts w:ascii="Arial" w:hAnsi="Arial" w:cs="Arial"/>
                <w:b/>
                <w:bCs/>
                <w:i/>
                <w:iCs/>
                <w:sz w:val="20"/>
                <w:szCs w:val="20"/>
              </w:rPr>
              <w:t>Skulder</w:t>
            </w:r>
          </w:p>
        </w:tc>
        <w:tc>
          <w:tcPr>
            <w:tcW w:w="760" w:type="dxa"/>
            <w:tcBorders>
              <w:top w:val="nil"/>
              <w:left w:val="nil"/>
              <w:bottom w:val="nil"/>
              <w:right w:val="nil"/>
            </w:tcBorders>
            <w:shd w:val="clear" w:color="auto" w:fill="auto"/>
            <w:noWrap/>
            <w:vAlign w:val="bottom"/>
            <w:hideMark/>
          </w:tcPr>
          <w:p w:rsidR="008B6804" w:rsidRDefault="008B6804">
            <w:pPr>
              <w:rPr>
                <w:rFonts w:ascii="Arial" w:hAnsi="Arial" w:cs="Arial"/>
                <w:b/>
                <w:bCs/>
                <w:i/>
                <w:iCs/>
                <w:sz w:val="20"/>
                <w:szCs w:val="20"/>
              </w:rPr>
            </w:pPr>
          </w:p>
        </w:tc>
        <w:tc>
          <w:tcPr>
            <w:tcW w:w="1680" w:type="dxa"/>
            <w:tcBorders>
              <w:top w:val="nil"/>
              <w:left w:val="nil"/>
              <w:bottom w:val="nil"/>
              <w:right w:val="nil"/>
            </w:tcBorders>
            <w:shd w:val="clear" w:color="auto" w:fill="auto"/>
            <w:noWrap/>
            <w:vAlign w:val="bottom"/>
            <w:hideMark/>
          </w:tcPr>
          <w:p w:rsidR="008B6804" w:rsidRDefault="008B6804">
            <w:pPr>
              <w:rPr>
                <w:sz w:val="20"/>
                <w:szCs w:val="20"/>
              </w:rPr>
            </w:pPr>
          </w:p>
        </w:tc>
        <w:tc>
          <w:tcPr>
            <w:tcW w:w="1700" w:type="dxa"/>
            <w:tcBorders>
              <w:top w:val="nil"/>
              <w:left w:val="nil"/>
              <w:bottom w:val="nil"/>
              <w:right w:val="nil"/>
            </w:tcBorders>
            <w:shd w:val="clear" w:color="auto" w:fill="auto"/>
            <w:noWrap/>
            <w:vAlign w:val="bottom"/>
            <w:hideMark/>
          </w:tcPr>
          <w:p w:rsidR="008B6804" w:rsidRDefault="008B6804">
            <w:pPr>
              <w:rPr>
                <w:sz w:val="20"/>
                <w:szCs w:val="20"/>
              </w:rPr>
            </w:pPr>
          </w:p>
        </w:tc>
      </w:tr>
      <w:tr w:rsidR="008B6804" w:rsidTr="00025C0E">
        <w:trPr>
          <w:trHeight w:val="315"/>
          <w:jc w:val="center"/>
        </w:trPr>
        <w:tc>
          <w:tcPr>
            <w:tcW w:w="4200" w:type="dxa"/>
            <w:tcBorders>
              <w:top w:val="nil"/>
              <w:left w:val="nil"/>
              <w:bottom w:val="nil"/>
              <w:right w:val="nil"/>
            </w:tcBorders>
            <w:shd w:val="clear" w:color="auto" w:fill="auto"/>
            <w:noWrap/>
            <w:vAlign w:val="bottom"/>
            <w:hideMark/>
          </w:tcPr>
          <w:p w:rsidR="008B6804" w:rsidRDefault="008B6804">
            <w:pPr>
              <w:rPr>
                <w:rFonts w:ascii="Arial" w:hAnsi="Arial" w:cs="Arial"/>
                <w:b/>
                <w:bCs/>
                <w:sz w:val="20"/>
                <w:szCs w:val="20"/>
              </w:rPr>
            </w:pPr>
            <w:r>
              <w:rPr>
                <w:rFonts w:ascii="Arial" w:hAnsi="Arial" w:cs="Arial"/>
                <w:b/>
                <w:bCs/>
                <w:sz w:val="20"/>
                <w:szCs w:val="20"/>
              </w:rPr>
              <w:t>Långfristiga skulder</w:t>
            </w:r>
          </w:p>
        </w:tc>
        <w:tc>
          <w:tcPr>
            <w:tcW w:w="760" w:type="dxa"/>
            <w:tcBorders>
              <w:top w:val="nil"/>
              <w:left w:val="nil"/>
              <w:bottom w:val="nil"/>
              <w:right w:val="nil"/>
            </w:tcBorders>
            <w:shd w:val="clear" w:color="auto" w:fill="auto"/>
            <w:noWrap/>
            <w:vAlign w:val="bottom"/>
            <w:hideMark/>
          </w:tcPr>
          <w:p w:rsidR="008B6804" w:rsidRDefault="008B6804">
            <w:pPr>
              <w:rPr>
                <w:rFonts w:ascii="Arial" w:hAnsi="Arial" w:cs="Arial"/>
                <w:b/>
                <w:bCs/>
                <w:sz w:val="20"/>
                <w:szCs w:val="20"/>
              </w:rPr>
            </w:pPr>
          </w:p>
        </w:tc>
        <w:tc>
          <w:tcPr>
            <w:tcW w:w="1680" w:type="dxa"/>
            <w:tcBorders>
              <w:top w:val="nil"/>
              <w:left w:val="nil"/>
              <w:bottom w:val="nil"/>
              <w:right w:val="nil"/>
            </w:tcBorders>
            <w:shd w:val="clear" w:color="auto" w:fill="auto"/>
            <w:noWrap/>
            <w:vAlign w:val="bottom"/>
            <w:hideMark/>
          </w:tcPr>
          <w:p w:rsidR="008B6804" w:rsidRDefault="008B6804">
            <w:pPr>
              <w:rPr>
                <w:sz w:val="20"/>
                <w:szCs w:val="20"/>
              </w:rPr>
            </w:pPr>
          </w:p>
        </w:tc>
        <w:tc>
          <w:tcPr>
            <w:tcW w:w="1700" w:type="dxa"/>
            <w:tcBorders>
              <w:top w:val="nil"/>
              <w:left w:val="nil"/>
              <w:bottom w:val="nil"/>
              <w:right w:val="nil"/>
            </w:tcBorders>
            <w:shd w:val="clear" w:color="auto" w:fill="auto"/>
            <w:noWrap/>
            <w:vAlign w:val="bottom"/>
            <w:hideMark/>
          </w:tcPr>
          <w:p w:rsidR="008B6804" w:rsidRDefault="008B6804">
            <w:pPr>
              <w:rPr>
                <w:sz w:val="20"/>
                <w:szCs w:val="20"/>
              </w:rPr>
            </w:pPr>
          </w:p>
        </w:tc>
      </w:tr>
      <w:tr w:rsidR="008B6804" w:rsidTr="00025C0E">
        <w:trPr>
          <w:trHeight w:val="315"/>
          <w:jc w:val="center"/>
        </w:trPr>
        <w:tc>
          <w:tcPr>
            <w:tcW w:w="4200" w:type="dxa"/>
            <w:tcBorders>
              <w:top w:val="nil"/>
              <w:left w:val="nil"/>
              <w:bottom w:val="nil"/>
              <w:right w:val="nil"/>
            </w:tcBorders>
            <w:shd w:val="clear" w:color="auto" w:fill="auto"/>
            <w:noWrap/>
            <w:vAlign w:val="bottom"/>
            <w:hideMark/>
          </w:tcPr>
          <w:p w:rsidR="008B6804" w:rsidRDefault="008B6804">
            <w:pPr>
              <w:rPr>
                <w:rFonts w:ascii="Arial" w:hAnsi="Arial" w:cs="Arial"/>
                <w:sz w:val="20"/>
                <w:szCs w:val="20"/>
              </w:rPr>
            </w:pPr>
            <w:r>
              <w:rPr>
                <w:rFonts w:ascii="Arial" w:hAnsi="Arial" w:cs="Arial"/>
                <w:sz w:val="20"/>
                <w:szCs w:val="20"/>
              </w:rPr>
              <w:t>Skulder till kommunen</w:t>
            </w:r>
          </w:p>
        </w:tc>
        <w:tc>
          <w:tcPr>
            <w:tcW w:w="760" w:type="dxa"/>
            <w:tcBorders>
              <w:top w:val="nil"/>
              <w:left w:val="nil"/>
              <w:bottom w:val="nil"/>
              <w:right w:val="nil"/>
            </w:tcBorders>
            <w:shd w:val="clear" w:color="auto" w:fill="auto"/>
            <w:noWrap/>
            <w:vAlign w:val="bottom"/>
            <w:hideMark/>
          </w:tcPr>
          <w:p w:rsidR="008B6804" w:rsidRDefault="008B6804">
            <w:pPr>
              <w:rPr>
                <w:rFonts w:ascii="Arial" w:hAnsi="Arial" w:cs="Arial"/>
                <w:sz w:val="20"/>
                <w:szCs w:val="20"/>
              </w:rPr>
            </w:pPr>
          </w:p>
        </w:tc>
        <w:tc>
          <w:tcPr>
            <w:tcW w:w="1680" w:type="dxa"/>
            <w:tcBorders>
              <w:top w:val="nil"/>
              <w:left w:val="nil"/>
              <w:bottom w:val="nil"/>
              <w:right w:val="nil"/>
            </w:tcBorders>
            <w:shd w:val="clear" w:color="auto" w:fill="auto"/>
            <w:noWrap/>
            <w:vAlign w:val="bottom"/>
            <w:hideMark/>
          </w:tcPr>
          <w:p w:rsidR="008B6804" w:rsidRDefault="008B6804">
            <w:pPr>
              <w:jc w:val="right"/>
              <w:rPr>
                <w:rFonts w:ascii="Arial" w:hAnsi="Arial" w:cs="Arial"/>
                <w:sz w:val="20"/>
                <w:szCs w:val="20"/>
              </w:rPr>
            </w:pPr>
            <w:r>
              <w:rPr>
                <w:rFonts w:ascii="Arial" w:hAnsi="Arial" w:cs="Arial"/>
                <w:sz w:val="20"/>
                <w:szCs w:val="20"/>
              </w:rPr>
              <w:t>25 100</w:t>
            </w:r>
          </w:p>
        </w:tc>
        <w:tc>
          <w:tcPr>
            <w:tcW w:w="1700" w:type="dxa"/>
            <w:tcBorders>
              <w:top w:val="nil"/>
              <w:left w:val="nil"/>
              <w:bottom w:val="nil"/>
              <w:right w:val="nil"/>
            </w:tcBorders>
            <w:shd w:val="clear" w:color="auto" w:fill="auto"/>
            <w:noWrap/>
            <w:vAlign w:val="bottom"/>
            <w:hideMark/>
          </w:tcPr>
          <w:p w:rsidR="008B6804" w:rsidRDefault="008B6804">
            <w:pPr>
              <w:jc w:val="right"/>
              <w:rPr>
                <w:rFonts w:ascii="Arial" w:hAnsi="Arial" w:cs="Arial"/>
                <w:sz w:val="20"/>
                <w:szCs w:val="20"/>
              </w:rPr>
            </w:pPr>
            <w:r>
              <w:rPr>
                <w:rFonts w:ascii="Arial" w:hAnsi="Arial" w:cs="Arial"/>
                <w:sz w:val="20"/>
                <w:szCs w:val="20"/>
              </w:rPr>
              <w:t>25 100</w:t>
            </w:r>
          </w:p>
        </w:tc>
      </w:tr>
      <w:tr w:rsidR="008B6804" w:rsidTr="00025C0E">
        <w:trPr>
          <w:trHeight w:val="315"/>
          <w:jc w:val="center"/>
        </w:trPr>
        <w:tc>
          <w:tcPr>
            <w:tcW w:w="4200" w:type="dxa"/>
            <w:tcBorders>
              <w:top w:val="nil"/>
              <w:left w:val="nil"/>
              <w:bottom w:val="nil"/>
              <w:right w:val="nil"/>
            </w:tcBorders>
            <w:shd w:val="clear" w:color="auto" w:fill="auto"/>
            <w:noWrap/>
            <w:vAlign w:val="bottom"/>
            <w:hideMark/>
          </w:tcPr>
          <w:p w:rsidR="008B6804" w:rsidRPr="00B46D8B" w:rsidRDefault="008B6804">
            <w:pPr>
              <w:rPr>
                <w:rFonts w:ascii="Arial" w:hAnsi="Arial" w:cs="Arial"/>
                <w:b/>
                <w:bCs/>
                <w:sz w:val="20"/>
                <w:szCs w:val="20"/>
              </w:rPr>
            </w:pPr>
            <w:r w:rsidRPr="00B46D8B">
              <w:rPr>
                <w:rFonts w:ascii="Arial" w:hAnsi="Arial" w:cs="Arial"/>
                <w:b/>
                <w:bCs/>
                <w:sz w:val="20"/>
                <w:szCs w:val="20"/>
              </w:rPr>
              <w:t>Summa långfristiga skulder</w:t>
            </w:r>
          </w:p>
        </w:tc>
        <w:tc>
          <w:tcPr>
            <w:tcW w:w="760" w:type="dxa"/>
            <w:tcBorders>
              <w:top w:val="nil"/>
              <w:left w:val="nil"/>
              <w:bottom w:val="nil"/>
              <w:right w:val="nil"/>
            </w:tcBorders>
            <w:shd w:val="clear" w:color="auto" w:fill="auto"/>
            <w:noWrap/>
            <w:vAlign w:val="bottom"/>
            <w:hideMark/>
          </w:tcPr>
          <w:p w:rsidR="008B6804" w:rsidRPr="00B46D8B" w:rsidRDefault="008B6804">
            <w:pPr>
              <w:jc w:val="right"/>
              <w:rPr>
                <w:rFonts w:ascii="Arial" w:hAnsi="Arial" w:cs="Arial"/>
                <w:sz w:val="20"/>
                <w:szCs w:val="20"/>
              </w:rPr>
            </w:pPr>
            <w:r w:rsidRPr="00B46D8B">
              <w:rPr>
                <w:rFonts w:ascii="Arial" w:hAnsi="Arial" w:cs="Arial"/>
                <w:sz w:val="20"/>
                <w:szCs w:val="20"/>
              </w:rPr>
              <w:t>11</w:t>
            </w:r>
          </w:p>
        </w:tc>
        <w:tc>
          <w:tcPr>
            <w:tcW w:w="1680" w:type="dxa"/>
            <w:tcBorders>
              <w:top w:val="nil"/>
              <w:left w:val="nil"/>
              <w:bottom w:val="nil"/>
              <w:right w:val="nil"/>
            </w:tcBorders>
            <w:shd w:val="clear" w:color="auto" w:fill="auto"/>
            <w:noWrap/>
            <w:vAlign w:val="bottom"/>
            <w:hideMark/>
          </w:tcPr>
          <w:p w:rsidR="008B6804" w:rsidRPr="00B46D8B" w:rsidRDefault="008B6804">
            <w:pPr>
              <w:jc w:val="right"/>
              <w:rPr>
                <w:rFonts w:ascii="Arial" w:hAnsi="Arial" w:cs="Arial"/>
                <w:b/>
                <w:sz w:val="20"/>
                <w:szCs w:val="20"/>
              </w:rPr>
            </w:pPr>
            <w:r w:rsidRPr="00B46D8B">
              <w:rPr>
                <w:rFonts w:ascii="Arial" w:hAnsi="Arial" w:cs="Arial"/>
                <w:b/>
                <w:sz w:val="20"/>
                <w:szCs w:val="20"/>
              </w:rPr>
              <w:t>25 100</w:t>
            </w:r>
          </w:p>
        </w:tc>
        <w:tc>
          <w:tcPr>
            <w:tcW w:w="1700" w:type="dxa"/>
            <w:tcBorders>
              <w:top w:val="nil"/>
              <w:left w:val="nil"/>
              <w:bottom w:val="nil"/>
              <w:right w:val="nil"/>
            </w:tcBorders>
            <w:shd w:val="clear" w:color="auto" w:fill="auto"/>
            <w:noWrap/>
            <w:vAlign w:val="bottom"/>
            <w:hideMark/>
          </w:tcPr>
          <w:p w:rsidR="008B6804" w:rsidRPr="00B46D8B" w:rsidRDefault="008B6804">
            <w:pPr>
              <w:jc w:val="right"/>
              <w:rPr>
                <w:rFonts w:ascii="Arial" w:hAnsi="Arial" w:cs="Arial"/>
                <w:b/>
                <w:sz w:val="20"/>
                <w:szCs w:val="20"/>
              </w:rPr>
            </w:pPr>
            <w:r w:rsidRPr="00B46D8B">
              <w:rPr>
                <w:rFonts w:ascii="Arial" w:hAnsi="Arial" w:cs="Arial"/>
                <w:b/>
                <w:sz w:val="20"/>
                <w:szCs w:val="20"/>
              </w:rPr>
              <w:t>25 100</w:t>
            </w:r>
          </w:p>
        </w:tc>
      </w:tr>
      <w:tr w:rsidR="008B6804" w:rsidTr="00025C0E">
        <w:trPr>
          <w:trHeight w:val="315"/>
          <w:jc w:val="center"/>
        </w:trPr>
        <w:tc>
          <w:tcPr>
            <w:tcW w:w="4200" w:type="dxa"/>
            <w:tcBorders>
              <w:top w:val="nil"/>
              <w:left w:val="nil"/>
              <w:bottom w:val="nil"/>
              <w:right w:val="nil"/>
            </w:tcBorders>
            <w:shd w:val="clear" w:color="auto" w:fill="auto"/>
            <w:noWrap/>
            <w:vAlign w:val="bottom"/>
            <w:hideMark/>
          </w:tcPr>
          <w:p w:rsidR="008B6804" w:rsidRDefault="008B6804">
            <w:pPr>
              <w:rPr>
                <w:rFonts w:ascii="Arial" w:hAnsi="Arial" w:cs="Arial"/>
                <w:b/>
                <w:bCs/>
                <w:sz w:val="20"/>
                <w:szCs w:val="20"/>
              </w:rPr>
            </w:pPr>
            <w:r>
              <w:rPr>
                <w:rFonts w:ascii="Arial" w:hAnsi="Arial" w:cs="Arial"/>
                <w:b/>
                <w:bCs/>
                <w:sz w:val="20"/>
                <w:szCs w:val="20"/>
              </w:rPr>
              <w:t>Kortfristiga skulder</w:t>
            </w:r>
          </w:p>
        </w:tc>
        <w:tc>
          <w:tcPr>
            <w:tcW w:w="760" w:type="dxa"/>
            <w:tcBorders>
              <w:top w:val="nil"/>
              <w:left w:val="nil"/>
              <w:bottom w:val="nil"/>
              <w:right w:val="nil"/>
            </w:tcBorders>
            <w:shd w:val="clear" w:color="auto" w:fill="auto"/>
            <w:noWrap/>
            <w:vAlign w:val="bottom"/>
            <w:hideMark/>
          </w:tcPr>
          <w:p w:rsidR="008B6804" w:rsidRDefault="008B6804">
            <w:pPr>
              <w:rPr>
                <w:rFonts w:ascii="Arial" w:hAnsi="Arial" w:cs="Arial"/>
                <w:b/>
                <w:bCs/>
                <w:sz w:val="20"/>
                <w:szCs w:val="20"/>
              </w:rPr>
            </w:pPr>
          </w:p>
        </w:tc>
        <w:tc>
          <w:tcPr>
            <w:tcW w:w="1680" w:type="dxa"/>
            <w:tcBorders>
              <w:top w:val="nil"/>
              <w:left w:val="nil"/>
              <w:bottom w:val="nil"/>
              <w:right w:val="nil"/>
            </w:tcBorders>
            <w:shd w:val="clear" w:color="auto" w:fill="auto"/>
            <w:noWrap/>
            <w:vAlign w:val="bottom"/>
            <w:hideMark/>
          </w:tcPr>
          <w:p w:rsidR="008B6804" w:rsidRDefault="008B6804">
            <w:pPr>
              <w:rPr>
                <w:sz w:val="20"/>
                <w:szCs w:val="20"/>
              </w:rPr>
            </w:pPr>
          </w:p>
        </w:tc>
        <w:tc>
          <w:tcPr>
            <w:tcW w:w="1700" w:type="dxa"/>
            <w:tcBorders>
              <w:top w:val="nil"/>
              <w:left w:val="nil"/>
              <w:bottom w:val="nil"/>
              <w:right w:val="nil"/>
            </w:tcBorders>
            <w:shd w:val="clear" w:color="auto" w:fill="auto"/>
            <w:noWrap/>
            <w:vAlign w:val="bottom"/>
            <w:hideMark/>
          </w:tcPr>
          <w:p w:rsidR="008B6804" w:rsidRDefault="008B6804">
            <w:pPr>
              <w:rPr>
                <w:sz w:val="20"/>
                <w:szCs w:val="20"/>
              </w:rPr>
            </w:pPr>
          </w:p>
        </w:tc>
      </w:tr>
      <w:tr w:rsidR="008B6804" w:rsidTr="00025C0E">
        <w:trPr>
          <w:trHeight w:val="315"/>
          <w:jc w:val="center"/>
        </w:trPr>
        <w:tc>
          <w:tcPr>
            <w:tcW w:w="4200" w:type="dxa"/>
            <w:tcBorders>
              <w:top w:val="nil"/>
              <w:left w:val="nil"/>
              <w:bottom w:val="nil"/>
              <w:right w:val="nil"/>
            </w:tcBorders>
            <w:shd w:val="clear" w:color="auto" w:fill="auto"/>
            <w:noWrap/>
            <w:vAlign w:val="bottom"/>
            <w:hideMark/>
          </w:tcPr>
          <w:p w:rsidR="008B6804" w:rsidRDefault="008B6804">
            <w:pPr>
              <w:rPr>
                <w:rFonts w:ascii="Arial" w:hAnsi="Arial" w:cs="Arial"/>
                <w:sz w:val="20"/>
                <w:szCs w:val="20"/>
              </w:rPr>
            </w:pPr>
            <w:r>
              <w:rPr>
                <w:rFonts w:ascii="Arial" w:hAnsi="Arial" w:cs="Arial"/>
                <w:sz w:val="20"/>
                <w:szCs w:val="20"/>
              </w:rPr>
              <w:t>Leverantörsskulder</w:t>
            </w:r>
          </w:p>
        </w:tc>
        <w:tc>
          <w:tcPr>
            <w:tcW w:w="760" w:type="dxa"/>
            <w:tcBorders>
              <w:top w:val="nil"/>
              <w:left w:val="nil"/>
              <w:bottom w:val="nil"/>
              <w:right w:val="nil"/>
            </w:tcBorders>
            <w:shd w:val="clear" w:color="auto" w:fill="auto"/>
            <w:noWrap/>
            <w:vAlign w:val="bottom"/>
            <w:hideMark/>
          </w:tcPr>
          <w:p w:rsidR="008B6804" w:rsidRDefault="008B6804">
            <w:pPr>
              <w:rPr>
                <w:rFonts w:ascii="Arial" w:hAnsi="Arial" w:cs="Arial"/>
                <w:sz w:val="20"/>
                <w:szCs w:val="20"/>
              </w:rPr>
            </w:pPr>
          </w:p>
        </w:tc>
        <w:tc>
          <w:tcPr>
            <w:tcW w:w="1680" w:type="dxa"/>
            <w:tcBorders>
              <w:top w:val="nil"/>
              <w:left w:val="nil"/>
              <w:bottom w:val="nil"/>
              <w:right w:val="nil"/>
            </w:tcBorders>
            <w:shd w:val="clear" w:color="auto" w:fill="auto"/>
            <w:noWrap/>
            <w:vAlign w:val="bottom"/>
            <w:hideMark/>
          </w:tcPr>
          <w:p w:rsidR="008B6804" w:rsidRDefault="008B6804">
            <w:pPr>
              <w:jc w:val="right"/>
              <w:rPr>
                <w:rFonts w:ascii="Arial" w:hAnsi="Arial" w:cs="Arial"/>
                <w:sz w:val="20"/>
                <w:szCs w:val="20"/>
              </w:rPr>
            </w:pPr>
            <w:r>
              <w:rPr>
                <w:rFonts w:ascii="Arial" w:hAnsi="Arial" w:cs="Arial"/>
                <w:sz w:val="20"/>
                <w:szCs w:val="20"/>
              </w:rPr>
              <w:t>328</w:t>
            </w:r>
          </w:p>
        </w:tc>
        <w:tc>
          <w:tcPr>
            <w:tcW w:w="1700" w:type="dxa"/>
            <w:tcBorders>
              <w:top w:val="nil"/>
              <w:left w:val="nil"/>
              <w:bottom w:val="nil"/>
              <w:right w:val="nil"/>
            </w:tcBorders>
            <w:shd w:val="clear" w:color="auto" w:fill="auto"/>
            <w:noWrap/>
            <w:vAlign w:val="bottom"/>
            <w:hideMark/>
          </w:tcPr>
          <w:p w:rsidR="008B6804" w:rsidRDefault="008B6804">
            <w:pPr>
              <w:jc w:val="right"/>
              <w:rPr>
                <w:rFonts w:ascii="Arial" w:hAnsi="Arial" w:cs="Arial"/>
                <w:sz w:val="20"/>
                <w:szCs w:val="20"/>
              </w:rPr>
            </w:pPr>
            <w:r>
              <w:rPr>
                <w:rFonts w:ascii="Arial" w:hAnsi="Arial" w:cs="Arial"/>
                <w:sz w:val="20"/>
                <w:szCs w:val="20"/>
              </w:rPr>
              <w:t>337</w:t>
            </w:r>
          </w:p>
        </w:tc>
      </w:tr>
      <w:tr w:rsidR="008B6804" w:rsidRPr="00B46D8B" w:rsidTr="00025C0E">
        <w:trPr>
          <w:trHeight w:val="315"/>
          <w:jc w:val="center"/>
        </w:trPr>
        <w:tc>
          <w:tcPr>
            <w:tcW w:w="4200" w:type="dxa"/>
            <w:tcBorders>
              <w:top w:val="nil"/>
              <w:left w:val="nil"/>
              <w:bottom w:val="nil"/>
              <w:right w:val="nil"/>
            </w:tcBorders>
            <w:shd w:val="clear" w:color="auto" w:fill="auto"/>
            <w:noWrap/>
            <w:vAlign w:val="bottom"/>
            <w:hideMark/>
          </w:tcPr>
          <w:p w:rsidR="008B6804" w:rsidRPr="00B46D8B" w:rsidRDefault="008B6804">
            <w:pPr>
              <w:rPr>
                <w:rFonts w:ascii="Arial" w:hAnsi="Arial" w:cs="Arial"/>
                <w:bCs/>
                <w:sz w:val="20"/>
                <w:szCs w:val="20"/>
              </w:rPr>
            </w:pPr>
            <w:r w:rsidRPr="00B46D8B">
              <w:rPr>
                <w:rFonts w:ascii="Arial" w:hAnsi="Arial" w:cs="Arial"/>
                <w:bCs/>
                <w:sz w:val="20"/>
                <w:szCs w:val="20"/>
              </w:rPr>
              <w:t>Skatteskulder</w:t>
            </w:r>
          </w:p>
        </w:tc>
        <w:tc>
          <w:tcPr>
            <w:tcW w:w="760" w:type="dxa"/>
            <w:tcBorders>
              <w:top w:val="nil"/>
              <w:left w:val="nil"/>
              <w:bottom w:val="nil"/>
              <w:right w:val="nil"/>
            </w:tcBorders>
            <w:shd w:val="clear" w:color="auto" w:fill="auto"/>
            <w:noWrap/>
            <w:vAlign w:val="bottom"/>
            <w:hideMark/>
          </w:tcPr>
          <w:p w:rsidR="008B6804" w:rsidRPr="00B46D8B" w:rsidRDefault="008B6804">
            <w:pPr>
              <w:rPr>
                <w:rFonts w:ascii="Arial" w:hAnsi="Arial" w:cs="Arial"/>
                <w:bCs/>
                <w:sz w:val="20"/>
                <w:szCs w:val="20"/>
              </w:rPr>
            </w:pPr>
          </w:p>
        </w:tc>
        <w:tc>
          <w:tcPr>
            <w:tcW w:w="1680" w:type="dxa"/>
            <w:tcBorders>
              <w:top w:val="nil"/>
              <w:left w:val="nil"/>
              <w:bottom w:val="nil"/>
              <w:right w:val="nil"/>
            </w:tcBorders>
            <w:shd w:val="clear" w:color="auto" w:fill="auto"/>
            <w:noWrap/>
            <w:vAlign w:val="bottom"/>
            <w:hideMark/>
          </w:tcPr>
          <w:p w:rsidR="008B6804" w:rsidRPr="00B46D8B" w:rsidRDefault="008B6804">
            <w:pPr>
              <w:jc w:val="right"/>
              <w:rPr>
                <w:rFonts w:ascii="Arial" w:hAnsi="Arial" w:cs="Arial"/>
                <w:bCs/>
                <w:sz w:val="20"/>
                <w:szCs w:val="20"/>
              </w:rPr>
            </w:pPr>
            <w:r w:rsidRPr="00B46D8B">
              <w:rPr>
                <w:rFonts w:ascii="Arial" w:hAnsi="Arial" w:cs="Arial"/>
                <w:bCs/>
                <w:sz w:val="20"/>
                <w:szCs w:val="20"/>
              </w:rPr>
              <w:t>42</w:t>
            </w:r>
          </w:p>
        </w:tc>
        <w:tc>
          <w:tcPr>
            <w:tcW w:w="1700" w:type="dxa"/>
            <w:tcBorders>
              <w:top w:val="nil"/>
              <w:left w:val="nil"/>
              <w:bottom w:val="nil"/>
              <w:right w:val="nil"/>
            </w:tcBorders>
            <w:shd w:val="clear" w:color="auto" w:fill="auto"/>
            <w:noWrap/>
            <w:vAlign w:val="bottom"/>
            <w:hideMark/>
          </w:tcPr>
          <w:p w:rsidR="008B6804" w:rsidRPr="00B46D8B" w:rsidRDefault="008B6804">
            <w:pPr>
              <w:jc w:val="right"/>
              <w:rPr>
                <w:rFonts w:ascii="Arial" w:hAnsi="Arial" w:cs="Arial"/>
                <w:bCs/>
                <w:sz w:val="20"/>
                <w:szCs w:val="20"/>
              </w:rPr>
            </w:pPr>
            <w:r w:rsidRPr="00B46D8B">
              <w:rPr>
                <w:rFonts w:ascii="Arial" w:hAnsi="Arial" w:cs="Arial"/>
                <w:bCs/>
                <w:sz w:val="20"/>
                <w:szCs w:val="20"/>
              </w:rPr>
              <w:t>21</w:t>
            </w:r>
          </w:p>
        </w:tc>
      </w:tr>
      <w:tr w:rsidR="008B6804" w:rsidRPr="00B46D8B" w:rsidTr="00025C0E">
        <w:trPr>
          <w:trHeight w:val="315"/>
          <w:jc w:val="center"/>
        </w:trPr>
        <w:tc>
          <w:tcPr>
            <w:tcW w:w="4200" w:type="dxa"/>
            <w:tcBorders>
              <w:top w:val="nil"/>
              <w:left w:val="nil"/>
              <w:bottom w:val="nil"/>
              <w:right w:val="nil"/>
            </w:tcBorders>
            <w:shd w:val="clear" w:color="auto" w:fill="auto"/>
            <w:noWrap/>
            <w:vAlign w:val="bottom"/>
            <w:hideMark/>
          </w:tcPr>
          <w:p w:rsidR="008B6804" w:rsidRPr="00B46D8B" w:rsidRDefault="008B6804">
            <w:pPr>
              <w:rPr>
                <w:rFonts w:ascii="Arial" w:hAnsi="Arial" w:cs="Arial"/>
                <w:bCs/>
                <w:sz w:val="20"/>
                <w:szCs w:val="20"/>
              </w:rPr>
            </w:pPr>
            <w:proofErr w:type="spellStart"/>
            <w:r w:rsidRPr="00B46D8B">
              <w:rPr>
                <w:rFonts w:ascii="Arial" w:hAnsi="Arial" w:cs="Arial"/>
                <w:bCs/>
                <w:sz w:val="20"/>
                <w:szCs w:val="20"/>
              </w:rPr>
              <w:t>Kortfr</w:t>
            </w:r>
            <w:proofErr w:type="spellEnd"/>
            <w:r w:rsidRPr="00B46D8B">
              <w:rPr>
                <w:rFonts w:ascii="Arial" w:hAnsi="Arial" w:cs="Arial"/>
                <w:bCs/>
                <w:sz w:val="20"/>
                <w:szCs w:val="20"/>
              </w:rPr>
              <w:t xml:space="preserve"> del av </w:t>
            </w:r>
            <w:proofErr w:type="spellStart"/>
            <w:r w:rsidRPr="00B46D8B">
              <w:rPr>
                <w:rFonts w:ascii="Arial" w:hAnsi="Arial" w:cs="Arial"/>
                <w:bCs/>
                <w:sz w:val="20"/>
                <w:szCs w:val="20"/>
              </w:rPr>
              <w:t>långfr</w:t>
            </w:r>
            <w:proofErr w:type="spellEnd"/>
            <w:r w:rsidRPr="00B46D8B">
              <w:rPr>
                <w:rFonts w:ascii="Arial" w:hAnsi="Arial" w:cs="Arial"/>
                <w:bCs/>
                <w:sz w:val="20"/>
                <w:szCs w:val="20"/>
              </w:rPr>
              <w:t xml:space="preserve"> skuld</w:t>
            </w:r>
          </w:p>
        </w:tc>
        <w:tc>
          <w:tcPr>
            <w:tcW w:w="760" w:type="dxa"/>
            <w:tcBorders>
              <w:top w:val="nil"/>
              <w:left w:val="nil"/>
              <w:bottom w:val="nil"/>
              <w:right w:val="nil"/>
            </w:tcBorders>
            <w:shd w:val="clear" w:color="auto" w:fill="auto"/>
            <w:noWrap/>
            <w:vAlign w:val="bottom"/>
            <w:hideMark/>
          </w:tcPr>
          <w:p w:rsidR="008B6804" w:rsidRPr="00B46D8B" w:rsidRDefault="008B6804">
            <w:pPr>
              <w:rPr>
                <w:rFonts w:ascii="Arial" w:hAnsi="Arial" w:cs="Arial"/>
                <w:bCs/>
                <w:sz w:val="20"/>
                <w:szCs w:val="20"/>
              </w:rPr>
            </w:pPr>
          </w:p>
        </w:tc>
        <w:tc>
          <w:tcPr>
            <w:tcW w:w="1680" w:type="dxa"/>
            <w:tcBorders>
              <w:top w:val="nil"/>
              <w:left w:val="nil"/>
              <w:bottom w:val="nil"/>
              <w:right w:val="nil"/>
            </w:tcBorders>
            <w:shd w:val="clear" w:color="auto" w:fill="auto"/>
            <w:noWrap/>
            <w:vAlign w:val="bottom"/>
            <w:hideMark/>
          </w:tcPr>
          <w:p w:rsidR="008B6804" w:rsidRPr="00B46D8B" w:rsidRDefault="008B6804">
            <w:pPr>
              <w:jc w:val="right"/>
              <w:rPr>
                <w:rFonts w:ascii="Arial" w:hAnsi="Arial" w:cs="Arial"/>
                <w:bCs/>
                <w:i/>
                <w:iCs/>
                <w:sz w:val="20"/>
                <w:szCs w:val="20"/>
              </w:rPr>
            </w:pPr>
            <w:r w:rsidRPr="00B46D8B">
              <w:rPr>
                <w:rFonts w:ascii="Arial" w:hAnsi="Arial" w:cs="Arial"/>
                <w:bCs/>
                <w:i/>
                <w:iCs/>
                <w:sz w:val="20"/>
                <w:szCs w:val="20"/>
              </w:rPr>
              <w:t>1 800</w:t>
            </w:r>
          </w:p>
        </w:tc>
        <w:tc>
          <w:tcPr>
            <w:tcW w:w="1700" w:type="dxa"/>
            <w:tcBorders>
              <w:top w:val="nil"/>
              <w:left w:val="nil"/>
              <w:bottom w:val="nil"/>
              <w:right w:val="nil"/>
            </w:tcBorders>
            <w:shd w:val="clear" w:color="auto" w:fill="auto"/>
            <w:noWrap/>
            <w:vAlign w:val="bottom"/>
            <w:hideMark/>
          </w:tcPr>
          <w:p w:rsidR="008B6804" w:rsidRPr="00B46D8B" w:rsidRDefault="008B6804">
            <w:pPr>
              <w:jc w:val="right"/>
              <w:rPr>
                <w:rFonts w:ascii="Arial" w:hAnsi="Arial" w:cs="Arial"/>
                <w:bCs/>
                <w:i/>
                <w:iCs/>
                <w:sz w:val="20"/>
                <w:szCs w:val="20"/>
              </w:rPr>
            </w:pPr>
            <w:r w:rsidRPr="00B46D8B">
              <w:rPr>
                <w:rFonts w:ascii="Arial" w:hAnsi="Arial" w:cs="Arial"/>
                <w:bCs/>
                <w:i/>
                <w:iCs/>
                <w:sz w:val="20"/>
                <w:szCs w:val="20"/>
              </w:rPr>
              <w:t>1 800</w:t>
            </w:r>
          </w:p>
        </w:tc>
      </w:tr>
      <w:tr w:rsidR="008B6804" w:rsidTr="00025C0E">
        <w:trPr>
          <w:trHeight w:val="315"/>
          <w:jc w:val="center"/>
        </w:trPr>
        <w:tc>
          <w:tcPr>
            <w:tcW w:w="4200" w:type="dxa"/>
            <w:tcBorders>
              <w:top w:val="nil"/>
              <w:left w:val="nil"/>
              <w:bottom w:val="nil"/>
              <w:right w:val="nil"/>
            </w:tcBorders>
            <w:shd w:val="clear" w:color="auto" w:fill="auto"/>
            <w:noWrap/>
            <w:vAlign w:val="bottom"/>
            <w:hideMark/>
          </w:tcPr>
          <w:p w:rsidR="008B6804" w:rsidRDefault="008B6804">
            <w:pPr>
              <w:rPr>
                <w:rFonts w:ascii="Arial" w:hAnsi="Arial" w:cs="Arial"/>
                <w:sz w:val="20"/>
                <w:szCs w:val="20"/>
              </w:rPr>
            </w:pPr>
            <w:r>
              <w:rPr>
                <w:rFonts w:ascii="Arial" w:hAnsi="Arial" w:cs="Arial"/>
                <w:sz w:val="20"/>
                <w:szCs w:val="20"/>
              </w:rPr>
              <w:t xml:space="preserve">Upplupna </w:t>
            </w:r>
            <w:proofErr w:type="spellStart"/>
            <w:r>
              <w:rPr>
                <w:rFonts w:ascii="Arial" w:hAnsi="Arial" w:cs="Arial"/>
                <w:sz w:val="20"/>
                <w:szCs w:val="20"/>
              </w:rPr>
              <w:t>kostn</w:t>
            </w:r>
            <w:proofErr w:type="spellEnd"/>
            <w:r>
              <w:rPr>
                <w:rFonts w:ascii="Arial" w:hAnsi="Arial" w:cs="Arial"/>
                <w:sz w:val="20"/>
                <w:szCs w:val="20"/>
              </w:rPr>
              <w:t xml:space="preserve">, </w:t>
            </w:r>
            <w:proofErr w:type="spellStart"/>
            <w:r>
              <w:rPr>
                <w:rFonts w:ascii="Arial" w:hAnsi="Arial" w:cs="Arial"/>
                <w:sz w:val="20"/>
                <w:szCs w:val="20"/>
              </w:rPr>
              <w:t>förutbet</w:t>
            </w:r>
            <w:proofErr w:type="spellEnd"/>
            <w:r>
              <w:rPr>
                <w:rFonts w:ascii="Arial" w:hAnsi="Arial" w:cs="Arial"/>
                <w:sz w:val="20"/>
                <w:szCs w:val="20"/>
              </w:rPr>
              <w:t xml:space="preserve"> intäkter</w:t>
            </w:r>
          </w:p>
        </w:tc>
        <w:tc>
          <w:tcPr>
            <w:tcW w:w="760" w:type="dxa"/>
            <w:tcBorders>
              <w:top w:val="nil"/>
              <w:left w:val="nil"/>
              <w:bottom w:val="nil"/>
              <w:right w:val="nil"/>
            </w:tcBorders>
            <w:shd w:val="clear" w:color="auto" w:fill="auto"/>
            <w:noWrap/>
            <w:vAlign w:val="bottom"/>
            <w:hideMark/>
          </w:tcPr>
          <w:p w:rsidR="008B6804" w:rsidRDefault="008B6804">
            <w:pPr>
              <w:jc w:val="right"/>
              <w:rPr>
                <w:rFonts w:ascii="Arial" w:hAnsi="Arial" w:cs="Arial"/>
                <w:sz w:val="20"/>
                <w:szCs w:val="20"/>
              </w:rPr>
            </w:pPr>
            <w:r>
              <w:rPr>
                <w:rFonts w:ascii="Arial" w:hAnsi="Arial" w:cs="Arial"/>
                <w:sz w:val="20"/>
                <w:szCs w:val="20"/>
              </w:rPr>
              <w:t>12</w:t>
            </w:r>
          </w:p>
        </w:tc>
        <w:tc>
          <w:tcPr>
            <w:tcW w:w="1680" w:type="dxa"/>
            <w:tcBorders>
              <w:top w:val="nil"/>
              <w:left w:val="nil"/>
              <w:bottom w:val="nil"/>
              <w:right w:val="nil"/>
            </w:tcBorders>
            <w:shd w:val="clear" w:color="auto" w:fill="auto"/>
            <w:noWrap/>
            <w:vAlign w:val="bottom"/>
            <w:hideMark/>
          </w:tcPr>
          <w:p w:rsidR="008B6804" w:rsidRDefault="008B6804">
            <w:pPr>
              <w:jc w:val="right"/>
              <w:rPr>
                <w:rFonts w:ascii="Arial" w:hAnsi="Arial" w:cs="Arial"/>
                <w:sz w:val="20"/>
                <w:szCs w:val="20"/>
              </w:rPr>
            </w:pPr>
            <w:r>
              <w:rPr>
                <w:rFonts w:ascii="Arial" w:hAnsi="Arial" w:cs="Arial"/>
                <w:sz w:val="20"/>
                <w:szCs w:val="20"/>
              </w:rPr>
              <w:t>655</w:t>
            </w:r>
          </w:p>
        </w:tc>
        <w:tc>
          <w:tcPr>
            <w:tcW w:w="1700" w:type="dxa"/>
            <w:tcBorders>
              <w:top w:val="nil"/>
              <w:left w:val="nil"/>
              <w:bottom w:val="nil"/>
              <w:right w:val="nil"/>
            </w:tcBorders>
            <w:shd w:val="clear" w:color="auto" w:fill="auto"/>
            <w:noWrap/>
            <w:vAlign w:val="bottom"/>
            <w:hideMark/>
          </w:tcPr>
          <w:p w:rsidR="008B6804" w:rsidRDefault="008B6804">
            <w:pPr>
              <w:jc w:val="right"/>
              <w:rPr>
                <w:rFonts w:ascii="Arial" w:hAnsi="Arial" w:cs="Arial"/>
                <w:sz w:val="20"/>
                <w:szCs w:val="20"/>
              </w:rPr>
            </w:pPr>
            <w:r>
              <w:rPr>
                <w:rFonts w:ascii="Arial" w:hAnsi="Arial" w:cs="Arial"/>
                <w:sz w:val="20"/>
                <w:szCs w:val="20"/>
              </w:rPr>
              <w:t>778</w:t>
            </w:r>
          </w:p>
        </w:tc>
      </w:tr>
      <w:tr w:rsidR="008B6804" w:rsidTr="00025C0E">
        <w:trPr>
          <w:trHeight w:val="315"/>
          <w:jc w:val="center"/>
        </w:trPr>
        <w:tc>
          <w:tcPr>
            <w:tcW w:w="4200" w:type="dxa"/>
            <w:tcBorders>
              <w:top w:val="nil"/>
              <w:left w:val="nil"/>
              <w:bottom w:val="nil"/>
              <w:right w:val="nil"/>
            </w:tcBorders>
            <w:shd w:val="clear" w:color="auto" w:fill="auto"/>
            <w:noWrap/>
            <w:vAlign w:val="bottom"/>
            <w:hideMark/>
          </w:tcPr>
          <w:p w:rsidR="008B6804" w:rsidRPr="00B46D8B" w:rsidRDefault="008B6804">
            <w:pPr>
              <w:rPr>
                <w:rFonts w:ascii="Arial" w:hAnsi="Arial" w:cs="Arial"/>
                <w:b/>
                <w:sz w:val="20"/>
                <w:szCs w:val="20"/>
              </w:rPr>
            </w:pPr>
            <w:r w:rsidRPr="00B46D8B">
              <w:rPr>
                <w:rFonts w:ascii="Arial" w:hAnsi="Arial" w:cs="Arial"/>
                <w:b/>
                <w:sz w:val="20"/>
                <w:szCs w:val="20"/>
              </w:rPr>
              <w:t>Summa kortfristiga skulder</w:t>
            </w:r>
          </w:p>
        </w:tc>
        <w:tc>
          <w:tcPr>
            <w:tcW w:w="760" w:type="dxa"/>
            <w:tcBorders>
              <w:top w:val="nil"/>
              <w:left w:val="nil"/>
              <w:bottom w:val="nil"/>
              <w:right w:val="nil"/>
            </w:tcBorders>
            <w:shd w:val="clear" w:color="auto" w:fill="auto"/>
            <w:noWrap/>
            <w:vAlign w:val="bottom"/>
            <w:hideMark/>
          </w:tcPr>
          <w:p w:rsidR="008B6804" w:rsidRPr="00B46D8B" w:rsidRDefault="008B6804">
            <w:pPr>
              <w:rPr>
                <w:rFonts w:ascii="Arial" w:hAnsi="Arial" w:cs="Arial"/>
                <w:b/>
                <w:sz w:val="20"/>
                <w:szCs w:val="20"/>
              </w:rPr>
            </w:pPr>
          </w:p>
        </w:tc>
        <w:tc>
          <w:tcPr>
            <w:tcW w:w="1680" w:type="dxa"/>
            <w:tcBorders>
              <w:top w:val="nil"/>
              <w:left w:val="nil"/>
              <w:bottom w:val="nil"/>
              <w:right w:val="nil"/>
            </w:tcBorders>
            <w:shd w:val="clear" w:color="auto" w:fill="auto"/>
            <w:noWrap/>
            <w:vAlign w:val="bottom"/>
            <w:hideMark/>
          </w:tcPr>
          <w:p w:rsidR="008B6804" w:rsidRPr="00B46D8B" w:rsidRDefault="008B6804">
            <w:pPr>
              <w:jc w:val="right"/>
              <w:rPr>
                <w:rFonts w:ascii="Arial" w:hAnsi="Arial" w:cs="Arial"/>
                <w:b/>
                <w:sz w:val="20"/>
                <w:szCs w:val="20"/>
              </w:rPr>
            </w:pPr>
            <w:r w:rsidRPr="00B46D8B">
              <w:rPr>
                <w:rFonts w:ascii="Arial" w:hAnsi="Arial" w:cs="Arial"/>
                <w:b/>
                <w:sz w:val="20"/>
                <w:szCs w:val="20"/>
              </w:rPr>
              <w:t>2 825</w:t>
            </w:r>
          </w:p>
        </w:tc>
        <w:tc>
          <w:tcPr>
            <w:tcW w:w="1700" w:type="dxa"/>
            <w:tcBorders>
              <w:top w:val="nil"/>
              <w:left w:val="nil"/>
              <w:bottom w:val="nil"/>
              <w:right w:val="nil"/>
            </w:tcBorders>
            <w:shd w:val="clear" w:color="auto" w:fill="auto"/>
            <w:noWrap/>
            <w:vAlign w:val="bottom"/>
            <w:hideMark/>
          </w:tcPr>
          <w:p w:rsidR="008B6804" w:rsidRPr="00B46D8B" w:rsidRDefault="008B6804">
            <w:pPr>
              <w:jc w:val="right"/>
              <w:rPr>
                <w:rFonts w:ascii="Arial" w:hAnsi="Arial" w:cs="Arial"/>
                <w:b/>
                <w:sz w:val="20"/>
                <w:szCs w:val="20"/>
              </w:rPr>
            </w:pPr>
            <w:r w:rsidRPr="00B46D8B">
              <w:rPr>
                <w:rFonts w:ascii="Arial" w:hAnsi="Arial" w:cs="Arial"/>
                <w:b/>
                <w:sz w:val="20"/>
                <w:szCs w:val="20"/>
              </w:rPr>
              <w:t>2 936</w:t>
            </w:r>
          </w:p>
        </w:tc>
      </w:tr>
      <w:tr w:rsidR="008B6804" w:rsidTr="00025C0E">
        <w:trPr>
          <w:trHeight w:val="315"/>
          <w:jc w:val="center"/>
        </w:trPr>
        <w:tc>
          <w:tcPr>
            <w:tcW w:w="4200" w:type="dxa"/>
            <w:tcBorders>
              <w:top w:val="nil"/>
              <w:left w:val="nil"/>
              <w:bottom w:val="nil"/>
              <w:right w:val="nil"/>
            </w:tcBorders>
            <w:shd w:val="clear" w:color="auto" w:fill="auto"/>
            <w:noWrap/>
            <w:vAlign w:val="bottom"/>
            <w:hideMark/>
          </w:tcPr>
          <w:p w:rsidR="008B6804" w:rsidRDefault="008B6804">
            <w:pPr>
              <w:jc w:val="right"/>
              <w:rPr>
                <w:rFonts w:ascii="Arial" w:hAnsi="Arial" w:cs="Arial"/>
                <w:sz w:val="20"/>
                <w:szCs w:val="20"/>
              </w:rPr>
            </w:pPr>
          </w:p>
        </w:tc>
        <w:tc>
          <w:tcPr>
            <w:tcW w:w="760" w:type="dxa"/>
            <w:tcBorders>
              <w:top w:val="nil"/>
              <w:left w:val="nil"/>
              <w:bottom w:val="nil"/>
              <w:right w:val="nil"/>
            </w:tcBorders>
            <w:shd w:val="clear" w:color="auto" w:fill="auto"/>
            <w:noWrap/>
            <w:vAlign w:val="bottom"/>
            <w:hideMark/>
          </w:tcPr>
          <w:p w:rsidR="008B6804" w:rsidRDefault="008B6804">
            <w:pPr>
              <w:rPr>
                <w:sz w:val="20"/>
                <w:szCs w:val="20"/>
              </w:rPr>
            </w:pPr>
          </w:p>
        </w:tc>
        <w:tc>
          <w:tcPr>
            <w:tcW w:w="1680" w:type="dxa"/>
            <w:tcBorders>
              <w:top w:val="nil"/>
              <w:left w:val="nil"/>
              <w:bottom w:val="nil"/>
              <w:right w:val="nil"/>
            </w:tcBorders>
            <w:shd w:val="clear" w:color="auto" w:fill="auto"/>
            <w:noWrap/>
            <w:vAlign w:val="bottom"/>
            <w:hideMark/>
          </w:tcPr>
          <w:p w:rsidR="008B6804" w:rsidRDefault="008B6804">
            <w:pPr>
              <w:rPr>
                <w:sz w:val="20"/>
                <w:szCs w:val="20"/>
              </w:rPr>
            </w:pPr>
          </w:p>
        </w:tc>
        <w:tc>
          <w:tcPr>
            <w:tcW w:w="1700" w:type="dxa"/>
            <w:tcBorders>
              <w:top w:val="nil"/>
              <w:left w:val="nil"/>
              <w:bottom w:val="nil"/>
              <w:right w:val="nil"/>
            </w:tcBorders>
            <w:shd w:val="clear" w:color="auto" w:fill="auto"/>
            <w:noWrap/>
            <w:vAlign w:val="bottom"/>
            <w:hideMark/>
          </w:tcPr>
          <w:p w:rsidR="008B6804" w:rsidRDefault="008B6804">
            <w:pPr>
              <w:rPr>
                <w:sz w:val="20"/>
                <w:szCs w:val="20"/>
              </w:rPr>
            </w:pPr>
          </w:p>
        </w:tc>
      </w:tr>
      <w:tr w:rsidR="008B6804" w:rsidTr="00025C0E">
        <w:trPr>
          <w:trHeight w:val="315"/>
          <w:jc w:val="center"/>
        </w:trPr>
        <w:tc>
          <w:tcPr>
            <w:tcW w:w="4200" w:type="dxa"/>
            <w:tcBorders>
              <w:top w:val="nil"/>
              <w:left w:val="nil"/>
              <w:bottom w:val="nil"/>
              <w:right w:val="nil"/>
            </w:tcBorders>
            <w:shd w:val="clear" w:color="auto" w:fill="auto"/>
            <w:noWrap/>
            <w:vAlign w:val="bottom"/>
            <w:hideMark/>
          </w:tcPr>
          <w:p w:rsidR="008B6804" w:rsidRPr="00B46D8B" w:rsidRDefault="008B6804">
            <w:pPr>
              <w:rPr>
                <w:rFonts w:ascii="Arial" w:hAnsi="Arial" w:cs="Arial"/>
                <w:b/>
                <w:sz w:val="20"/>
                <w:szCs w:val="20"/>
              </w:rPr>
            </w:pPr>
            <w:r w:rsidRPr="00B46D8B">
              <w:rPr>
                <w:rFonts w:ascii="Arial" w:hAnsi="Arial" w:cs="Arial"/>
                <w:b/>
                <w:sz w:val="20"/>
                <w:szCs w:val="20"/>
              </w:rPr>
              <w:t>SUMMA EGET KAPITAL O SKULDER</w:t>
            </w:r>
          </w:p>
        </w:tc>
        <w:tc>
          <w:tcPr>
            <w:tcW w:w="760" w:type="dxa"/>
            <w:tcBorders>
              <w:top w:val="nil"/>
              <w:left w:val="nil"/>
              <w:bottom w:val="nil"/>
              <w:right w:val="nil"/>
            </w:tcBorders>
            <w:shd w:val="clear" w:color="auto" w:fill="auto"/>
            <w:noWrap/>
            <w:vAlign w:val="bottom"/>
            <w:hideMark/>
          </w:tcPr>
          <w:p w:rsidR="008B6804" w:rsidRPr="00B46D8B" w:rsidRDefault="008B6804">
            <w:pPr>
              <w:rPr>
                <w:rFonts w:ascii="Arial" w:hAnsi="Arial" w:cs="Arial"/>
                <w:b/>
                <w:sz w:val="20"/>
                <w:szCs w:val="20"/>
              </w:rPr>
            </w:pPr>
          </w:p>
        </w:tc>
        <w:tc>
          <w:tcPr>
            <w:tcW w:w="1680" w:type="dxa"/>
            <w:tcBorders>
              <w:top w:val="nil"/>
              <w:left w:val="nil"/>
              <w:bottom w:val="nil"/>
              <w:right w:val="nil"/>
            </w:tcBorders>
            <w:shd w:val="clear" w:color="auto" w:fill="auto"/>
            <w:noWrap/>
            <w:vAlign w:val="bottom"/>
            <w:hideMark/>
          </w:tcPr>
          <w:p w:rsidR="008B6804" w:rsidRDefault="008B6804">
            <w:pPr>
              <w:jc w:val="right"/>
              <w:rPr>
                <w:rFonts w:ascii="Arial" w:hAnsi="Arial" w:cs="Arial"/>
                <w:b/>
                <w:bCs/>
                <w:i/>
                <w:iCs/>
                <w:sz w:val="20"/>
                <w:szCs w:val="20"/>
              </w:rPr>
            </w:pPr>
            <w:r>
              <w:rPr>
                <w:rFonts w:ascii="Arial" w:hAnsi="Arial" w:cs="Arial"/>
                <w:b/>
                <w:bCs/>
                <w:i/>
                <w:iCs/>
                <w:sz w:val="20"/>
                <w:szCs w:val="20"/>
              </w:rPr>
              <w:t>30 848</w:t>
            </w:r>
          </w:p>
        </w:tc>
        <w:tc>
          <w:tcPr>
            <w:tcW w:w="1700" w:type="dxa"/>
            <w:tcBorders>
              <w:top w:val="nil"/>
              <w:left w:val="nil"/>
              <w:bottom w:val="nil"/>
              <w:right w:val="nil"/>
            </w:tcBorders>
            <w:shd w:val="clear" w:color="auto" w:fill="auto"/>
            <w:noWrap/>
            <w:vAlign w:val="bottom"/>
            <w:hideMark/>
          </w:tcPr>
          <w:p w:rsidR="008B6804" w:rsidRDefault="008B6804">
            <w:pPr>
              <w:jc w:val="right"/>
              <w:rPr>
                <w:rFonts w:ascii="Arial" w:hAnsi="Arial" w:cs="Arial"/>
                <w:b/>
                <w:bCs/>
                <w:i/>
                <w:iCs/>
                <w:sz w:val="20"/>
                <w:szCs w:val="20"/>
              </w:rPr>
            </w:pPr>
            <w:r>
              <w:rPr>
                <w:rFonts w:ascii="Arial" w:hAnsi="Arial" w:cs="Arial"/>
                <w:b/>
                <w:bCs/>
                <w:i/>
                <w:iCs/>
                <w:sz w:val="20"/>
                <w:szCs w:val="20"/>
              </w:rPr>
              <w:t>30 527</w:t>
            </w:r>
          </w:p>
        </w:tc>
      </w:tr>
      <w:tr w:rsidR="008B6804" w:rsidTr="00025C0E">
        <w:trPr>
          <w:trHeight w:val="315"/>
          <w:jc w:val="center"/>
        </w:trPr>
        <w:tc>
          <w:tcPr>
            <w:tcW w:w="4200" w:type="dxa"/>
            <w:tcBorders>
              <w:top w:val="nil"/>
              <w:left w:val="nil"/>
              <w:bottom w:val="nil"/>
              <w:right w:val="nil"/>
            </w:tcBorders>
            <w:shd w:val="clear" w:color="auto" w:fill="auto"/>
            <w:noWrap/>
            <w:vAlign w:val="bottom"/>
            <w:hideMark/>
          </w:tcPr>
          <w:p w:rsidR="008B6804" w:rsidRDefault="008B6804">
            <w:pPr>
              <w:rPr>
                <w:rFonts w:ascii="Arial" w:hAnsi="Arial" w:cs="Arial"/>
                <w:b/>
                <w:bCs/>
                <w:sz w:val="20"/>
                <w:szCs w:val="20"/>
              </w:rPr>
            </w:pPr>
            <w:r>
              <w:rPr>
                <w:rFonts w:ascii="Arial" w:hAnsi="Arial" w:cs="Arial"/>
                <w:b/>
                <w:bCs/>
                <w:sz w:val="20"/>
                <w:szCs w:val="20"/>
              </w:rPr>
              <w:t>Ansvarsförbindelser</w:t>
            </w:r>
          </w:p>
        </w:tc>
        <w:tc>
          <w:tcPr>
            <w:tcW w:w="760" w:type="dxa"/>
            <w:tcBorders>
              <w:top w:val="nil"/>
              <w:left w:val="nil"/>
              <w:bottom w:val="nil"/>
              <w:right w:val="nil"/>
            </w:tcBorders>
            <w:shd w:val="clear" w:color="auto" w:fill="auto"/>
            <w:noWrap/>
            <w:vAlign w:val="bottom"/>
            <w:hideMark/>
          </w:tcPr>
          <w:p w:rsidR="008B6804" w:rsidRDefault="008B6804">
            <w:pPr>
              <w:jc w:val="right"/>
              <w:rPr>
                <w:rFonts w:ascii="Arial" w:hAnsi="Arial" w:cs="Arial"/>
                <w:sz w:val="20"/>
                <w:szCs w:val="20"/>
              </w:rPr>
            </w:pPr>
            <w:r>
              <w:rPr>
                <w:rFonts w:ascii="Arial" w:hAnsi="Arial" w:cs="Arial"/>
                <w:sz w:val="20"/>
                <w:szCs w:val="20"/>
              </w:rPr>
              <w:t>13</w:t>
            </w:r>
          </w:p>
        </w:tc>
        <w:tc>
          <w:tcPr>
            <w:tcW w:w="1680" w:type="dxa"/>
            <w:tcBorders>
              <w:top w:val="nil"/>
              <w:left w:val="nil"/>
              <w:bottom w:val="nil"/>
              <w:right w:val="nil"/>
            </w:tcBorders>
            <w:shd w:val="clear" w:color="auto" w:fill="auto"/>
            <w:noWrap/>
            <w:vAlign w:val="bottom"/>
            <w:hideMark/>
          </w:tcPr>
          <w:p w:rsidR="008B6804" w:rsidRDefault="008B6804">
            <w:pPr>
              <w:jc w:val="right"/>
              <w:rPr>
                <w:rFonts w:ascii="Arial" w:hAnsi="Arial" w:cs="Arial"/>
                <w:sz w:val="20"/>
                <w:szCs w:val="20"/>
              </w:rPr>
            </w:pPr>
            <w:r>
              <w:rPr>
                <w:rFonts w:ascii="Arial" w:hAnsi="Arial" w:cs="Arial"/>
                <w:sz w:val="20"/>
                <w:szCs w:val="20"/>
              </w:rPr>
              <w:t>266</w:t>
            </w:r>
          </w:p>
        </w:tc>
        <w:tc>
          <w:tcPr>
            <w:tcW w:w="1700" w:type="dxa"/>
            <w:tcBorders>
              <w:top w:val="nil"/>
              <w:left w:val="nil"/>
              <w:bottom w:val="nil"/>
              <w:right w:val="nil"/>
            </w:tcBorders>
            <w:shd w:val="clear" w:color="auto" w:fill="auto"/>
            <w:noWrap/>
            <w:vAlign w:val="bottom"/>
            <w:hideMark/>
          </w:tcPr>
          <w:p w:rsidR="008B6804" w:rsidRDefault="008B6804">
            <w:pPr>
              <w:jc w:val="right"/>
              <w:rPr>
                <w:rFonts w:ascii="Arial" w:hAnsi="Arial" w:cs="Arial"/>
                <w:sz w:val="20"/>
                <w:szCs w:val="20"/>
              </w:rPr>
            </w:pPr>
            <w:r>
              <w:rPr>
                <w:rFonts w:ascii="Arial" w:hAnsi="Arial" w:cs="Arial"/>
                <w:sz w:val="20"/>
                <w:szCs w:val="20"/>
              </w:rPr>
              <w:t>527</w:t>
            </w:r>
          </w:p>
        </w:tc>
      </w:tr>
    </w:tbl>
    <w:p w:rsidR="00E879FA" w:rsidRPr="00E9491D" w:rsidRDefault="00E879FA" w:rsidP="00FD5C22">
      <w:pPr>
        <w:pStyle w:val="SidrubrikR"/>
        <w:tabs>
          <w:tab w:val="left" w:pos="1418"/>
        </w:tabs>
        <w:ind w:left="1418" w:right="1417"/>
        <w:jc w:val="both"/>
        <w:rPr>
          <w:rFonts w:ascii="Arial" w:hAnsi="Arial" w:cs="Arial"/>
          <w:b/>
          <w:sz w:val="32"/>
          <w:szCs w:val="40"/>
        </w:rPr>
      </w:pPr>
      <w:r w:rsidRPr="00E9491D">
        <w:rPr>
          <w:rFonts w:ascii="Arial" w:hAnsi="Arial" w:cs="Arial"/>
          <w:b/>
          <w:sz w:val="32"/>
          <w:szCs w:val="40"/>
        </w:rPr>
        <w:t>Personalredovisning</w:t>
      </w:r>
    </w:p>
    <w:p w:rsidR="00AF0565" w:rsidRPr="00E9491D" w:rsidRDefault="00AF0565" w:rsidP="00FD5C22">
      <w:pPr>
        <w:pStyle w:val="LpandetextR"/>
        <w:tabs>
          <w:tab w:val="right" w:pos="4026"/>
        </w:tabs>
        <w:ind w:left="1418" w:right="1417"/>
        <w:rPr>
          <w:rFonts w:ascii="Arial" w:hAnsi="Arial" w:cs="Arial"/>
          <w:sz w:val="24"/>
        </w:rPr>
      </w:pPr>
    </w:p>
    <w:p w:rsidR="00624ED8" w:rsidRPr="00E9491D" w:rsidRDefault="00624ED8" w:rsidP="00FD5C22">
      <w:pPr>
        <w:pStyle w:val="LpandetextR"/>
        <w:tabs>
          <w:tab w:val="right" w:pos="4026"/>
        </w:tabs>
        <w:ind w:left="1418" w:right="1417"/>
        <w:rPr>
          <w:rFonts w:ascii="Arial" w:hAnsi="Arial" w:cs="Arial"/>
          <w:i/>
          <w:sz w:val="24"/>
        </w:rPr>
      </w:pPr>
      <w:r w:rsidRPr="00E9491D">
        <w:rPr>
          <w:rFonts w:ascii="Arial" w:hAnsi="Arial" w:cs="Arial"/>
          <w:i/>
          <w:sz w:val="24"/>
        </w:rPr>
        <w:t>Personalredovisningen innehåller information om hur många an</w:t>
      </w:r>
      <w:r w:rsidRPr="00E9491D">
        <w:rPr>
          <w:rFonts w:ascii="Arial" w:hAnsi="Arial" w:cs="Arial"/>
          <w:i/>
          <w:sz w:val="24"/>
        </w:rPr>
        <w:softHyphen/>
        <w:t>ställda som finns i kommunen, sjuk</w:t>
      </w:r>
      <w:r w:rsidRPr="00E9491D">
        <w:rPr>
          <w:rFonts w:ascii="Arial" w:hAnsi="Arial" w:cs="Arial"/>
          <w:i/>
          <w:sz w:val="24"/>
        </w:rPr>
        <w:softHyphen/>
        <w:t>frånvaro och jämställdhetsarbete etc.</w:t>
      </w:r>
    </w:p>
    <w:p w:rsidR="00624ED8" w:rsidRPr="00315BE4" w:rsidRDefault="00624ED8" w:rsidP="00FD5C22">
      <w:pPr>
        <w:pStyle w:val="SidrubrikR"/>
        <w:tabs>
          <w:tab w:val="left" w:pos="1418"/>
        </w:tabs>
        <w:ind w:left="1418" w:right="1417"/>
        <w:jc w:val="both"/>
        <w:rPr>
          <w:rFonts w:ascii="Arial" w:hAnsi="Arial" w:cs="Arial"/>
          <w:b/>
          <w:sz w:val="24"/>
          <w:highlight w:val="yellow"/>
        </w:rPr>
      </w:pPr>
    </w:p>
    <w:p w:rsidR="00624ED8" w:rsidRPr="00E9491D" w:rsidRDefault="00624ED8" w:rsidP="00FD5C22">
      <w:pPr>
        <w:tabs>
          <w:tab w:val="left" w:pos="1418"/>
          <w:tab w:val="right" w:pos="4026"/>
        </w:tabs>
        <w:ind w:left="1418" w:right="1417"/>
        <w:rPr>
          <w:rFonts w:ascii="Arial" w:hAnsi="Arial" w:cs="Arial"/>
        </w:rPr>
      </w:pPr>
      <w:r w:rsidRPr="00E9491D">
        <w:rPr>
          <w:rFonts w:ascii="Arial" w:hAnsi="Arial" w:cs="Arial"/>
        </w:rPr>
        <w:t>Malå kommuns Personalpolicy antagen av kommunfullmäktige 2010-05-17, § 29. ”Målsättningen med personalpolicyn är att bra an</w:t>
      </w:r>
      <w:r w:rsidRPr="00E9491D">
        <w:rPr>
          <w:rFonts w:ascii="Arial" w:hAnsi="Arial" w:cs="Arial"/>
        </w:rPr>
        <w:softHyphen/>
        <w:t>ställningsförhållan</w:t>
      </w:r>
      <w:r w:rsidRPr="00E9491D">
        <w:rPr>
          <w:rFonts w:ascii="Arial" w:hAnsi="Arial" w:cs="Arial"/>
        </w:rPr>
        <w:softHyphen/>
        <w:t>den ger arbetsglädje, effekti</w:t>
      </w:r>
      <w:r w:rsidRPr="00E9491D">
        <w:rPr>
          <w:rFonts w:ascii="Arial" w:hAnsi="Arial" w:cs="Arial"/>
        </w:rPr>
        <w:softHyphen/>
        <w:t>vi</w:t>
      </w:r>
      <w:r w:rsidRPr="00E9491D">
        <w:rPr>
          <w:rFonts w:ascii="Arial" w:hAnsi="Arial" w:cs="Arial"/>
        </w:rPr>
        <w:softHyphen/>
        <w:t>tet och kontinuerlig utveckling. Den ska stödja al</w:t>
      </w:r>
      <w:r w:rsidRPr="00E9491D">
        <w:rPr>
          <w:rFonts w:ascii="Arial" w:hAnsi="Arial" w:cs="Arial"/>
        </w:rPr>
        <w:softHyphen/>
        <w:t>la medarbetares delaktighet, engagemang och vilja att ta ansvar. I för</w:t>
      </w:r>
      <w:r w:rsidRPr="00E9491D">
        <w:rPr>
          <w:rFonts w:ascii="Arial" w:hAnsi="Arial" w:cs="Arial"/>
        </w:rPr>
        <w:softHyphen/>
        <w:t>längningen bidra till att Malå kommun blir en attraktiv arbets</w:t>
      </w:r>
      <w:r w:rsidRPr="00E9491D">
        <w:rPr>
          <w:rFonts w:ascii="Arial" w:hAnsi="Arial" w:cs="Arial"/>
        </w:rPr>
        <w:softHyphen/>
        <w:t>givare.</w:t>
      </w:r>
    </w:p>
    <w:p w:rsidR="00624ED8" w:rsidRPr="00E9491D" w:rsidRDefault="00624ED8" w:rsidP="00FD5C22">
      <w:pPr>
        <w:tabs>
          <w:tab w:val="left" w:pos="1418"/>
          <w:tab w:val="right" w:pos="4026"/>
        </w:tabs>
        <w:ind w:left="1418" w:right="1417"/>
        <w:rPr>
          <w:rFonts w:ascii="Arial" w:hAnsi="Arial" w:cs="Arial"/>
        </w:rPr>
      </w:pPr>
    </w:p>
    <w:p w:rsidR="00624ED8" w:rsidRPr="00E9491D" w:rsidRDefault="00624ED8" w:rsidP="00FD5C22">
      <w:pPr>
        <w:tabs>
          <w:tab w:val="left" w:pos="1418"/>
          <w:tab w:val="right" w:pos="4026"/>
        </w:tabs>
        <w:ind w:left="1418" w:right="1417"/>
        <w:rPr>
          <w:rFonts w:ascii="Arial" w:hAnsi="Arial" w:cs="Arial"/>
        </w:rPr>
      </w:pPr>
      <w:r w:rsidRPr="00E9491D">
        <w:rPr>
          <w:rFonts w:ascii="Arial" w:hAnsi="Arial" w:cs="Arial"/>
        </w:rPr>
        <w:t>Syftet med personalpolicyn är att nå största möj</w:t>
      </w:r>
      <w:r w:rsidRPr="00E9491D">
        <w:rPr>
          <w:rFonts w:ascii="Arial" w:hAnsi="Arial" w:cs="Arial"/>
        </w:rPr>
        <w:softHyphen/>
        <w:t>li</w:t>
      </w:r>
      <w:r w:rsidRPr="00E9491D">
        <w:rPr>
          <w:rFonts w:ascii="Arial" w:hAnsi="Arial" w:cs="Arial"/>
        </w:rPr>
        <w:softHyphen/>
        <w:t>ga måluppfyllelse i verk</w:t>
      </w:r>
      <w:r w:rsidRPr="00E9491D">
        <w:rPr>
          <w:rFonts w:ascii="Arial" w:hAnsi="Arial" w:cs="Arial"/>
        </w:rPr>
        <w:softHyphen/>
        <w:t>samheterna och att de oli</w:t>
      </w:r>
      <w:r w:rsidRPr="00E9491D">
        <w:rPr>
          <w:rFonts w:ascii="Arial" w:hAnsi="Arial" w:cs="Arial"/>
        </w:rPr>
        <w:softHyphen/>
        <w:t>ka verksamheterna utvecklas och förbätt</w:t>
      </w:r>
      <w:r w:rsidRPr="00E9491D">
        <w:rPr>
          <w:rFonts w:ascii="Arial" w:hAnsi="Arial" w:cs="Arial"/>
        </w:rPr>
        <w:softHyphen/>
        <w:t>ras i takt med omvärlden. Detta leder i sin tur till hög servi</w:t>
      </w:r>
      <w:r w:rsidRPr="00E9491D">
        <w:rPr>
          <w:rFonts w:ascii="Arial" w:hAnsi="Arial" w:cs="Arial"/>
        </w:rPr>
        <w:softHyphen/>
        <w:t>ce</w:t>
      </w:r>
      <w:r w:rsidRPr="00E9491D">
        <w:rPr>
          <w:rFonts w:ascii="Arial" w:hAnsi="Arial" w:cs="Arial"/>
        </w:rPr>
        <w:softHyphen/>
        <w:t>grad gent</w:t>
      </w:r>
      <w:r w:rsidRPr="00E9491D">
        <w:rPr>
          <w:rFonts w:ascii="Arial" w:hAnsi="Arial" w:cs="Arial"/>
        </w:rPr>
        <w:softHyphen/>
        <w:t>emot våra uppdra</w:t>
      </w:r>
      <w:r w:rsidR="003A5F1D" w:rsidRPr="00E9491D">
        <w:rPr>
          <w:rFonts w:ascii="Arial" w:hAnsi="Arial" w:cs="Arial"/>
        </w:rPr>
        <w:t>gstagare, kom</w:t>
      </w:r>
      <w:r w:rsidR="003A5F1D" w:rsidRPr="00E9491D">
        <w:rPr>
          <w:rFonts w:ascii="Arial" w:hAnsi="Arial" w:cs="Arial"/>
        </w:rPr>
        <w:softHyphen/>
        <w:t>mu</w:t>
      </w:r>
      <w:r w:rsidR="003A5F1D" w:rsidRPr="00E9491D">
        <w:rPr>
          <w:rFonts w:ascii="Arial" w:hAnsi="Arial" w:cs="Arial"/>
        </w:rPr>
        <w:softHyphen/>
        <w:t>nens invånare.</w:t>
      </w:r>
    </w:p>
    <w:p w:rsidR="00753F37" w:rsidRPr="00315BE4" w:rsidRDefault="00753F37" w:rsidP="00FD5C22">
      <w:pPr>
        <w:pStyle w:val="SidrubrikR"/>
        <w:tabs>
          <w:tab w:val="left" w:pos="1418"/>
        </w:tabs>
        <w:ind w:left="1418" w:right="1417"/>
        <w:rPr>
          <w:rFonts w:ascii="Arial" w:hAnsi="Arial" w:cs="Arial"/>
          <w:sz w:val="24"/>
          <w:highlight w:val="yellow"/>
        </w:rPr>
      </w:pPr>
    </w:p>
    <w:p w:rsidR="00927EEC" w:rsidRPr="00E9491D" w:rsidRDefault="00927EEC" w:rsidP="00FD5C22">
      <w:pPr>
        <w:tabs>
          <w:tab w:val="left" w:pos="1418"/>
          <w:tab w:val="right" w:pos="4026"/>
        </w:tabs>
        <w:ind w:left="1418" w:right="1417"/>
        <w:rPr>
          <w:rFonts w:ascii="Arial" w:hAnsi="Arial" w:cs="Arial"/>
          <w:sz w:val="28"/>
        </w:rPr>
      </w:pPr>
      <w:r w:rsidRPr="00E9491D">
        <w:rPr>
          <w:rFonts w:ascii="Arial" w:hAnsi="Arial" w:cs="Arial"/>
          <w:sz w:val="28"/>
        </w:rPr>
        <w:t>Malå kommuns anställda</w:t>
      </w:r>
    </w:p>
    <w:p w:rsidR="00AA46FE" w:rsidRPr="00315BE4" w:rsidRDefault="00AA46FE" w:rsidP="00AA46FE">
      <w:pPr>
        <w:pStyle w:val="SidrubrikR"/>
        <w:tabs>
          <w:tab w:val="left" w:pos="1418"/>
          <w:tab w:val="left" w:pos="8222"/>
        </w:tabs>
        <w:ind w:left="1418" w:right="850"/>
        <w:rPr>
          <w:rFonts w:ascii="Arial" w:hAnsi="Arial" w:cs="Arial"/>
          <w:sz w:val="24"/>
          <w:highlight w:val="yellow"/>
        </w:rPr>
      </w:pPr>
    </w:p>
    <w:p w:rsidR="00DB64AA" w:rsidRPr="00E9491D" w:rsidRDefault="00DB64AA" w:rsidP="00DB64AA">
      <w:pPr>
        <w:pStyle w:val="SidrubrikR"/>
        <w:tabs>
          <w:tab w:val="left" w:pos="1418"/>
          <w:tab w:val="left" w:pos="8222"/>
        </w:tabs>
        <w:ind w:left="1418" w:right="850"/>
        <w:rPr>
          <w:rFonts w:ascii="Arial" w:hAnsi="Arial" w:cs="Arial"/>
          <w:i/>
          <w:sz w:val="24"/>
        </w:rPr>
      </w:pPr>
      <w:r w:rsidRPr="00E9491D">
        <w:rPr>
          <w:rFonts w:ascii="Arial" w:hAnsi="Arial" w:cs="Arial"/>
          <w:i/>
          <w:sz w:val="24"/>
        </w:rPr>
        <w:t>Antal tillsvidareanställd</w:t>
      </w:r>
      <w:r w:rsidR="00E9491D">
        <w:rPr>
          <w:rFonts w:ascii="Arial" w:hAnsi="Arial" w:cs="Arial"/>
          <w:i/>
          <w:sz w:val="24"/>
        </w:rPr>
        <w:t>a per avdelning, per 31 dec 2019</w:t>
      </w:r>
      <w:r w:rsidRPr="00E9491D">
        <w:rPr>
          <w:rFonts w:ascii="Arial" w:hAnsi="Arial" w:cs="Arial"/>
          <w:i/>
          <w:sz w:val="24"/>
        </w:rPr>
        <w:t>.</w:t>
      </w:r>
    </w:p>
    <w:p w:rsidR="00DB64AA" w:rsidRPr="00315BE4" w:rsidRDefault="00DB64AA" w:rsidP="00DB64AA">
      <w:pPr>
        <w:tabs>
          <w:tab w:val="left" w:pos="1418"/>
          <w:tab w:val="right" w:pos="4026"/>
        </w:tabs>
        <w:ind w:left="1418" w:right="1417"/>
        <w:rPr>
          <w:rFonts w:ascii="Arial" w:hAnsi="Arial" w:cs="Arial"/>
          <w:highlight w:val="yellow"/>
        </w:rPr>
      </w:pPr>
    </w:p>
    <w:p w:rsidR="00DB64AA" w:rsidRPr="00E9491D" w:rsidRDefault="00DB64AA" w:rsidP="00DB64AA">
      <w:pPr>
        <w:tabs>
          <w:tab w:val="left" w:pos="1418"/>
          <w:tab w:val="right" w:pos="4026"/>
        </w:tabs>
        <w:ind w:left="1418" w:right="1417"/>
        <w:rPr>
          <w:rFonts w:ascii="Arial" w:hAnsi="Arial" w:cs="Arial"/>
          <w:b/>
        </w:rPr>
      </w:pPr>
      <w:r w:rsidRPr="00E9491D">
        <w:rPr>
          <w:rFonts w:ascii="Arial" w:hAnsi="Arial" w:cs="Arial"/>
        </w:rPr>
        <w:t>Könsfördelningen blan</w:t>
      </w:r>
      <w:r w:rsidR="00E9491D" w:rsidRPr="00E9491D">
        <w:rPr>
          <w:rFonts w:ascii="Arial" w:hAnsi="Arial" w:cs="Arial"/>
        </w:rPr>
        <w:t>d de tillsvidareanställda var 79 % kvinnor och 21</w:t>
      </w:r>
      <w:r w:rsidRPr="00E9491D">
        <w:rPr>
          <w:rFonts w:ascii="Arial" w:hAnsi="Arial" w:cs="Arial"/>
        </w:rPr>
        <w:t xml:space="preserve"> % män. Siffrorna anger antalet tillsvidareanställda, det tillkommer ett antal månadsavlönade exempelvis vikarier och allmän visstids</w:t>
      </w:r>
      <w:r w:rsidRPr="00E9491D">
        <w:rPr>
          <w:rFonts w:ascii="Arial" w:hAnsi="Arial" w:cs="Arial"/>
        </w:rPr>
        <w:softHyphen/>
        <w:t xml:space="preserve">anställda. </w:t>
      </w:r>
    </w:p>
    <w:p w:rsidR="00DB64AA" w:rsidRPr="00E9491D" w:rsidRDefault="00DB64AA" w:rsidP="00DB64AA">
      <w:pPr>
        <w:tabs>
          <w:tab w:val="left" w:pos="1418"/>
          <w:tab w:val="right" w:pos="4026"/>
        </w:tabs>
        <w:ind w:left="1418" w:right="1417"/>
        <w:rPr>
          <w:rFonts w:ascii="Arial" w:hAnsi="Arial" w:cs="Arial"/>
          <w:b/>
          <w:szCs w:val="22"/>
        </w:rPr>
      </w:pPr>
    </w:p>
    <w:tbl>
      <w:tblPr>
        <w:tblStyle w:val="Rutntstabell4dekorfrg51"/>
        <w:tblpPr w:leftFromText="141" w:rightFromText="141" w:vertAnchor="page" w:horzAnchor="margin" w:tblpXSpec="center" w:tblpY="10136"/>
        <w:tblW w:w="6591" w:type="dxa"/>
        <w:tblLayout w:type="fixed"/>
        <w:tblLook w:val="05E0" w:firstRow="1" w:lastRow="1" w:firstColumn="1" w:lastColumn="1" w:noHBand="0" w:noVBand="1"/>
      </w:tblPr>
      <w:tblGrid>
        <w:gridCol w:w="2093"/>
        <w:gridCol w:w="1134"/>
        <w:gridCol w:w="1134"/>
        <w:gridCol w:w="1417"/>
        <w:gridCol w:w="813"/>
      </w:tblGrid>
      <w:tr w:rsidR="006005BE" w:rsidRPr="00315BE4" w:rsidTr="00025C0E">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093" w:type="dxa"/>
          </w:tcPr>
          <w:p w:rsidR="006005BE" w:rsidRPr="00E9491D" w:rsidRDefault="006005BE" w:rsidP="00025C0E">
            <w:pPr>
              <w:pStyle w:val="LpandetextR"/>
              <w:tabs>
                <w:tab w:val="right" w:pos="4026"/>
              </w:tabs>
              <w:rPr>
                <w:rFonts w:ascii="Arial" w:hAnsi="Arial" w:cs="Arial"/>
                <w:b w:val="0"/>
                <w:sz w:val="20"/>
                <w:szCs w:val="20"/>
              </w:rPr>
            </w:pPr>
            <w:r w:rsidRPr="00E9491D">
              <w:rPr>
                <w:rFonts w:ascii="Arial" w:hAnsi="Arial" w:cs="Arial"/>
                <w:b w:val="0"/>
                <w:sz w:val="20"/>
                <w:szCs w:val="20"/>
              </w:rPr>
              <w:t>Avdelning</w:t>
            </w:r>
          </w:p>
        </w:tc>
        <w:tc>
          <w:tcPr>
            <w:tcW w:w="1134" w:type="dxa"/>
          </w:tcPr>
          <w:p w:rsidR="006005BE" w:rsidRPr="00E9491D" w:rsidRDefault="00E9491D" w:rsidP="00025C0E">
            <w:pPr>
              <w:pStyle w:val="LpandetextR"/>
              <w:tabs>
                <w:tab w:val="right" w:pos="4026"/>
              </w:tabs>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2019</w:t>
            </w:r>
          </w:p>
          <w:p w:rsidR="006005BE" w:rsidRPr="00E9491D" w:rsidRDefault="006005BE" w:rsidP="00025C0E">
            <w:pPr>
              <w:pStyle w:val="LpandetextR"/>
              <w:tabs>
                <w:tab w:val="right" w:pos="4026"/>
              </w:tabs>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E9491D">
              <w:rPr>
                <w:rFonts w:ascii="Arial" w:hAnsi="Arial" w:cs="Arial"/>
                <w:b w:val="0"/>
                <w:sz w:val="20"/>
                <w:szCs w:val="20"/>
              </w:rPr>
              <w:t>Antal</w:t>
            </w:r>
          </w:p>
        </w:tc>
        <w:tc>
          <w:tcPr>
            <w:tcW w:w="1134" w:type="dxa"/>
          </w:tcPr>
          <w:p w:rsidR="006005BE" w:rsidRPr="00E9491D" w:rsidRDefault="00E9491D" w:rsidP="00025C0E">
            <w:pPr>
              <w:pStyle w:val="LpandetextR"/>
              <w:tabs>
                <w:tab w:val="right" w:pos="4026"/>
              </w:tabs>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2018</w:t>
            </w:r>
          </w:p>
          <w:p w:rsidR="006005BE" w:rsidRPr="00E9491D" w:rsidRDefault="006005BE" w:rsidP="00025C0E">
            <w:pPr>
              <w:pStyle w:val="LpandetextR"/>
              <w:tabs>
                <w:tab w:val="right" w:pos="4026"/>
              </w:tabs>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E9491D">
              <w:rPr>
                <w:rFonts w:ascii="Arial" w:hAnsi="Arial" w:cs="Arial"/>
                <w:b w:val="0"/>
                <w:sz w:val="20"/>
                <w:szCs w:val="20"/>
              </w:rPr>
              <w:t>Antal</w:t>
            </w:r>
          </w:p>
        </w:tc>
        <w:tc>
          <w:tcPr>
            <w:tcW w:w="1417" w:type="dxa"/>
          </w:tcPr>
          <w:p w:rsidR="006005BE" w:rsidRPr="00E9491D" w:rsidRDefault="006005BE" w:rsidP="00025C0E">
            <w:pPr>
              <w:pStyle w:val="LpandetextR"/>
              <w:tabs>
                <w:tab w:val="right" w:pos="4026"/>
              </w:tabs>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E9491D">
              <w:rPr>
                <w:rFonts w:ascii="Arial" w:hAnsi="Arial" w:cs="Arial"/>
                <w:b w:val="0"/>
                <w:sz w:val="20"/>
                <w:szCs w:val="20"/>
              </w:rPr>
              <w:t>Kvinnor Antal</w:t>
            </w:r>
          </w:p>
        </w:tc>
        <w:tc>
          <w:tcPr>
            <w:cnfStyle w:val="000100000000" w:firstRow="0" w:lastRow="0" w:firstColumn="0" w:lastColumn="1" w:oddVBand="0" w:evenVBand="0" w:oddHBand="0" w:evenHBand="0" w:firstRowFirstColumn="0" w:firstRowLastColumn="0" w:lastRowFirstColumn="0" w:lastRowLastColumn="0"/>
            <w:tcW w:w="813" w:type="dxa"/>
          </w:tcPr>
          <w:p w:rsidR="006005BE" w:rsidRPr="00E9491D" w:rsidRDefault="006005BE" w:rsidP="00025C0E">
            <w:pPr>
              <w:pStyle w:val="LpandetextR"/>
              <w:tabs>
                <w:tab w:val="right" w:pos="4026"/>
              </w:tabs>
              <w:rPr>
                <w:rFonts w:ascii="Arial" w:hAnsi="Arial" w:cs="Arial"/>
                <w:b w:val="0"/>
                <w:sz w:val="20"/>
                <w:szCs w:val="20"/>
              </w:rPr>
            </w:pPr>
            <w:r w:rsidRPr="00E9491D">
              <w:rPr>
                <w:rFonts w:ascii="Arial" w:hAnsi="Arial" w:cs="Arial"/>
                <w:b w:val="0"/>
                <w:sz w:val="20"/>
                <w:szCs w:val="20"/>
              </w:rPr>
              <w:t>Män</w:t>
            </w:r>
          </w:p>
          <w:p w:rsidR="006005BE" w:rsidRPr="00E9491D" w:rsidRDefault="006005BE" w:rsidP="00025C0E">
            <w:pPr>
              <w:pStyle w:val="LpandetextR"/>
              <w:tabs>
                <w:tab w:val="right" w:pos="4026"/>
              </w:tabs>
              <w:rPr>
                <w:rFonts w:ascii="Arial" w:hAnsi="Arial" w:cs="Arial"/>
                <w:b w:val="0"/>
                <w:sz w:val="20"/>
                <w:szCs w:val="20"/>
              </w:rPr>
            </w:pPr>
            <w:r w:rsidRPr="00E9491D">
              <w:rPr>
                <w:rFonts w:ascii="Arial" w:hAnsi="Arial" w:cs="Arial"/>
                <w:b w:val="0"/>
                <w:sz w:val="20"/>
                <w:szCs w:val="20"/>
              </w:rPr>
              <w:t>Antal</w:t>
            </w:r>
          </w:p>
        </w:tc>
      </w:tr>
      <w:tr w:rsidR="006005BE" w:rsidRPr="00315BE4" w:rsidTr="00025C0E">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093" w:type="dxa"/>
          </w:tcPr>
          <w:p w:rsidR="006005BE" w:rsidRPr="00E9491D" w:rsidRDefault="006005BE" w:rsidP="00025C0E">
            <w:pPr>
              <w:pStyle w:val="LpandetextR"/>
              <w:tabs>
                <w:tab w:val="right" w:pos="4026"/>
              </w:tabs>
              <w:rPr>
                <w:rFonts w:ascii="Arial" w:hAnsi="Arial" w:cs="Arial"/>
                <w:b w:val="0"/>
                <w:sz w:val="20"/>
                <w:szCs w:val="20"/>
              </w:rPr>
            </w:pPr>
            <w:r w:rsidRPr="00E9491D">
              <w:rPr>
                <w:rFonts w:ascii="Arial" w:hAnsi="Arial" w:cs="Arial"/>
                <w:b w:val="0"/>
                <w:sz w:val="20"/>
                <w:szCs w:val="20"/>
              </w:rPr>
              <w:t>Kommunstyrelsens verksamheter</w:t>
            </w:r>
          </w:p>
        </w:tc>
        <w:tc>
          <w:tcPr>
            <w:tcW w:w="1134" w:type="dxa"/>
          </w:tcPr>
          <w:p w:rsidR="006005BE" w:rsidRPr="00E9491D" w:rsidRDefault="00E9491D" w:rsidP="00025C0E">
            <w:pPr>
              <w:pStyle w:val="LpandetextR"/>
              <w:tabs>
                <w:tab w:val="right" w:pos="4026"/>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491D">
              <w:rPr>
                <w:rFonts w:ascii="Arial" w:hAnsi="Arial" w:cs="Arial"/>
                <w:sz w:val="20"/>
                <w:szCs w:val="20"/>
              </w:rPr>
              <w:t>66</w:t>
            </w:r>
          </w:p>
        </w:tc>
        <w:tc>
          <w:tcPr>
            <w:tcW w:w="1134" w:type="dxa"/>
          </w:tcPr>
          <w:p w:rsidR="006005BE" w:rsidRPr="00E9491D" w:rsidRDefault="00E9491D" w:rsidP="00025C0E">
            <w:pPr>
              <w:pStyle w:val="LpandetextR"/>
              <w:tabs>
                <w:tab w:val="right" w:pos="4026"/>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491D">
              <w:rPr>
                <w:rFonts w:ascii="Arial" w:hAnsi="Arial" w:cs="Arial"/>
                <w:sz w:val="20"/>
                <w:szCs w:val="20"/>
              </w:rPr>
              <w:t>67</w:t>
            </w:r>
          </w:p>
        </w:tc>
        <w:tc>
          <w:tcPr>
            <w:tcW w:w="1417" w:type="dxa"/>
          </w:tcPr>
          <w:p w:rsidR="006005BE" w:rsidRPr="00E9491D" w:rsidRDefault="006005BE" w:rsidP="00025C0E">
            <w:pPr>
              <w:pStyle w:val="LpandetextR"/>
              <w:tabs>
                <w:tab w:val="right" w:pos="4026"/>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491D">
              <w:rPr>
                <w:rFonts w:ascii="Arial" w:hAnsi="Arial" w:cs="Arial"/>
                <w:sz w:val="20"/>
                <w:szCs w:val="20"/>
              </w:rPr>
              <w:t>3</w:t>
            </w:r>
            <w:r w:rsidR="00E9491D" w:rsidRPr="00E9491D">
              <w:rPr>
                <w:rFonts w:ascii="Arial" w:hAnsi="Arial" w:cs="Arial"/>
                <w:sz w:val="20"/>
                <w:szCs w:val="20"/>
              </w:rPr>
              <w:t>8</w:t>
            </w:r>
          </w:p>
        </w:tc>
        <w:tc>
          <w:tcPr>
            <w:cnfStyle w:val="000100000000" w:firstRow="0" w:lastRow="0" w:firstColumn="0" w:lastColumn="1" w:oddVBand="0" w:evenVBand="0" w:oddHBand="0" w:evenHBand="0" w:firstRowFirstColumn="0" w:firstRowLastColumn="0" w:lastRowFirstColumn="0" w:lastRowLastColumn="0"/>
            <w:tcW w:w="813" w:type="dxa"/>
          </w:tcPr>
          <w:p w:rsidR="006005BE" w:rsidRPr="00E9491D" w:rsidRDefault="006005BE" w:rsidP="00025C0E">
            <w:pPr>
              <w:pStyle w:val="LpandetextR"/>
              <w:tabs>
                <w:tab w:val="right" w:pos="4026"/>
              </w:tabs>
              <w:rPr>
                <w:rFonts w:ascii="Arial" w:hAnsi="Arial" w:cs="Arial"/>
                <w:b w:val="0"/>
                <w:sz w:val="20"/>
                <w:szCs w:val="20"/>
              </w:rPr>
            </w:pPr>
            <w:r w:rsidRPr="00E9491D">
              <w:rPr>
                <w:rFonts w:ascii="Arial" w:hAnsi="Arial" w:cs="Arial"/>
                <w:b w:val="0"/>
                <w:sz w:val="20"/>
                <w:szCs w:val="20"/>
              </w:rPr>
              <w:t>28</w:t>
            </w:r>
          </w:p>
        </w:tc>
      </w:tr>
      <w:tr w:rsidR="006005BE" w:rsidRPr="00315BE4" w:rsidTr="00025C0E">
        <w:trPr>
          <w:trHeight w:val="504"/>
        </w:trPr>
        <w:tc>
          <w:tcPr>
            <w:cnfStyle w:val="001000000000" w:firstRow="0" w:lastRow="0" w:firstColumn="1" w:lastColumn="0" w:oddVBand="0" w:evenVBand="0" w:oddHBand="0" w:evenHBand="0" w:firstRowFirstColumn="0" w:firstRowLastColumn="0" w:lastRowFirstColumn="0" w:lastRowLastColumn="0"/>
            <w:tcW w:w="2093" w:type="dxa"/>
          </w:tcPr>
          <w:p w:rsidR="006005BE" w:rsidRPr="00E9491D" w:rsidRDefault="006005BE" w:rsidP="00025C0E">
            <w:pPr>
              <w:pStyle w:val="LpandetextR"/>
              <w:tabs>
                <w:tab w:val="right" w:pos="4026"/>
              </w:tabs>
              <w:rPr>
                <w:rFonts w:ascii="Arial" w:hAnsi="Arial" w:cs="Arial"/>
                <w:b w:val="0"/>
                <w:sz w:val="20"/>
                <w:szCs w:val="20"/>
              </w:rPr>
            </w:pPr>
            <w:r w:rsidRPr="00E9491D">
              <w:rPr>
                <w:rFonts w:ascii="Arial" w:hAnsi="Arial" w:cs="Arial"/>
                <w:b w:val="0"/>
                <w:sz w:val="20"/>
                <w:szCs w:val="20"/>
              </w:rPr>
              <w:t xml:space="preserve">Barn- o </w:t>
            </w:r>
            <w:proofErr w:type="spellStart"/>
            <w:r w:rsidRPr="00E9491D">
              <w:rPr>
                <w:rFonts w:ascii="Arial" w:hAnsi="Arial" w:cs="Arial"/>
                <w:b w:val="0"/>
                <w:sz w:val="20"/>
                <w:szCs w:val="20"/>
              </w:rPr>
              <w:t>utbild</w:t>
            </w:r>
            <w:r w:rsidRPr="00E9491D">
              <w:rPr>
                <w:rFonts w:ascii="Arial" w:hAnsi="Arial" w:cs="Arial"/>
                <w:b w:val="0"/>
                <w:sz w:val="20"/>
                <w:szCs w:val="20"/>
              </w:rPr>
              <w:softHyphen/>
              <w:t>nings</w:t>
            </w:r>
            <w:r w:rsidRPr="00E9491D">
              <w:rPr>
                <w:rFonts w:ascii="Arial" w:hAnsi="Arial" w:cs="Arial"/>
                <w:b w:val="0"/>
                <w:sz w:val="20"/>
                <w:szCs w:val="20"/>
              </w:rPr>
              <w:softHyphen/>
              <w:t>avd</w:t>
            </w:r>
            <w:proofErr w:type="spellEnd"/>
            <w:r w:rsidRPr="00E9491D">
              <w:rPr>
                <w:rFonts w:ascii="Arial" w:hAnsi="Arial" w:cs="Arial"/>
                <w:b w:val="0"/>
                <w:sz w:val="20"/>
                <w:szCs w:val="20"/>
              </w:rPr>
              <w:t>.</w:t>
            </w:r>
          </w:p>
        </w:tc>
        <w:tc>
          <w:tcPr>
            <w:tcW w:w="1134" w:type="dxa"/>
          </w:tcPr>
          <w:p w:rsidR="006005BE" w:rsidRPr="00E9491D" w:rsidRDefault="00E9491D" w:rsidP="00025C0E">
            <w:pPr>
              <w:pStyle w:val="LpandetextR"/>
              <w:tabs>
                <w:tab w:val="right" w:pos="4026"/>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9491D">
              <w:rPr>
                <w:rFonts w:ascii="Arial" w:hAnsi="Arial" w:cs="Arial"/>
                <w:sz w:val="20"/>
                <w:szCs w:val="20"/>
              </w:rPr>
              <w:t>100</w:t>
            </w:r>
          </w:p>
        </w:tc>
        <w:tc>
          <w:tcPr>
            <w:tcW w:w="1134" w:type="dxa"/>
          </w:tcPr>
          <w:p w:rsidR="006005BE" w:rsidRPr="00E9491D" w:rsidRDefault="00E9491D" w:rsidP="00025C0E">
            <w:pPr>
              <w:pStyle w:val="LpandetextR"/>
              <w:tabs>
                <w:tab w:val="right" w:pos="4026"/>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9491D">
              <w:rPr>
                <w:rFonts w:ascii="Arial" w:hAnsi="Arial" w:cs="Arial"/>
                <w:sz w:val="20"/>
                <w:szCs w:val="20"/>
              </w:rPr>
              <w:t>104</w:t>
            </w:r>
          </w:p>
        </w:tc>
        <w:tc>
          <w:tcPr>
            <w:tcW w:w="1417" w:type="dxa"/>
          </w:tcPr>
          <w:p w:rsidR="006005BE" w:rsidRPr="00E9491D" w:rsidRDefault="006005BE" w:rsidP="00025C0E">
            <w:pPr>
              <w:pStyle w:val="LpandetextR"/>
              <w:tabs>
                <w:tab w:val="right" w:pos="4026"/>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9491D">
              <w:rPr>
                <w:rFonts w:ascii="Arial" w:hAnsi="Arial" w:cs="Arial"/>
                <w:sz w:val="20"/>
                <w:szCs w:val="20"/>
              </w:rPr>
              <w:t>8</w:t>
            </w:r>
            <w:r w:rsidR="00E9491D" w:rsidRPr="00E9491D">
              <w:rPr>
                <w:rFonts w:ascii="Arial" w:hAnsi="Arial" w:cs="Arial"/>
                <w:sz w:val="20"/>
                <w:szCs w:val="20"/>
              </w:rPr>
              <w:t>4</w:t>
            </w:r>
          </w:p>
        </w:tc>
        <w:tc>
          <w:tcPr>
            <w:cnfStyle w:val="000100000000" w:firstRow="0" w:lastRow="0" w:firstColumn="0" w:lastColumn="1" w:oddVBand="0" w:evenVBand="0" w:oddHBand="0" w:evenHBand="0" w:firstRowFirstColumn="0" w:firstRowLastColumn="0" w:lastRowFirstColumn="0" w:lastRowLastColumn="0"/>
            <w:tcW w:w="813" w:type="dxa"/>
          </w:tcPr>
          <w:p w:rsidR="006005BE" w:rsidRPr="00E9491D" w:rsidRDefault="006005BE" w:rsidP="00025C0E">
            <w:pPr>
              <w:pStyle w:val="LpandetextR"/>
              <w:tabs>
                <w:tab w:val="right" w:pos="4026"/>
              </w:tabs>
              <w:rPr>
                <w:rFonts w:ascii="Arial" w:hAnsi="Arial" w:cs="Arial"/>
                <w:b w:val="0"/>
                <w:sz w:val="20"/>
                <w:szCs w:val="20"/>
              </w:rPr>
            </w:pPr>
            <w:r w:rsidRPr="00E9491D">
              <w:rPr>
                <w:rFonts w:ascii="Arial" w:hAnsi="Arial" w:cs="Arial"/>
                <w:b w:val="0"/>
                <w:sz w:val="20"/>
                <w:szCs w:val="20"/>
              </w:rPr>
              <w:t>1</w:t>
            </w:r>
            <w:r w:rsidR="00E9491D" w:rsidRPr="00E9491D">
              <w:rPr>
                <w:rFonts w:ascii="Arial" w:hAnsi="Arial" w:cs="Arial"/>
                <w:b w:val="0"/>
                <w:sz w:val="20"/>
                <w:szCs w:val="20"/>
              </w:rPr>
              <w:t>6</w:t>
            </w:r>
          </w:p>
        </w:tc>
      </w:tr>
      <w:tr w:rsidR="006005BE" w:rsidRPr="00315BE4" w:rsidTr="00025C0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093" w:type="dxa"/>
          </w:tcPr>
          <w:p w:rsidR="006005BE" w:rsidRPr="00E9491D" w:rsidRDefault="006005BE" w:rsidP="00025C0E">
            <w:pPr>
              <w:pStyle w:val="LpandetextR"/>
              <w:tabs>
                <w:tab w:val="right" w:pos="4026"/>
              </w:tabs>
              <w:rPr>
                <w:rFonts w:ascii="Arial" w:hAnsi="Arial" w:cs="Arial"/>
                <w:b w:val="0"/>
                <w:sz w:val="20"/>
                <w:szCs w:val="20"/>
              </w:rPr>
            </w:pPr>
            <w:proofErr w:type="spellStart"/>
            <w:r w:rsidRPr="00E9491D">
              <w:rPr>
                <w:rFonts w:ascii="Arial" w:hAnsi="Arial" w:cs="Arial"/>
                <w:b w:val="0"/>
                <w:sz w:val="20"/>
                <w:szCs w:val="20"/>
              </w:rPr>
              <w:t>Omsorgsavd</w:t>
            </w:r>
            <w:proofErr w:type="spellEnd"/>
            <w:r w:rsidRPr="00E9491D">
              <w:rPr>
                <w:rFonts w:ascii="Arial" w:hAnsi="Arial" w:cs="Arial"/>
                <w:b w:val="0"/>
                <w:sz w:val="20"/>
                <w:szCs w:val="20"/>
              </w:rPr>
              <w:t>.</w:t>
            </w:r>
          </w:p>
        </w:tc>
        <w:tc>
          <w:tcPr>
            <w:tcW w:w="1134" w:type="dxa"/>
          </w:tcPr>
          <w:p w:rsidR="006005BE" w:rsidRPr="00E9491D" w:rsidRDefault="00E9491D" w:rsidP="00025C0E">
            <w:pPr>
              <w:pStyle w:val="LpandetextR"/>
              <w:tabs>
                <w:tab w:val="right" w:pos="4026"/>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491D">
              <w:rPr>
                <w:rFonts w:ascii="Arial" w:hAnsi="Arial" w:cs="Arial"/>
                <w:sz w:val="20"/>
                <w:szCs w:val="20"/>
              </w:rPr>
              <w:t>159</w:t>
            </w:r>
          </w:p>
        </w:tc>
        <w:tc>
          <w:tcPr>
            <w:tcW w:w="1134" w:type="dxa"/>
          </w:tcPr>
          <w:p w:rsidR="006005BE" w:rsidRPr="00E9491D" w:rsidRDefault="00E9491D" w:rsidP="00025C0E">
            <w:pPr>
              <w:pStyle w:val="LpandetextR"/>
              <w:tabs>
                <w:tab w:val="right" w:pos="4026"/>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491D">
              <w:rPr>
                <w:rFonts w:ascii="Arial" w:hAnsi="Arial" w:cs="Arial"/>
                <w:sz w:val="20"/>
                <w:szCs w:val="20"/>
              </w:rPr>
              <w:t>179</w:t>
            </w:r>
          </w:p>
        </w:tc>
        <w:tc>
          <w:tcPr>
            <w:tcW w:w="1417" w:type="dxa"/>
          </w:tcPr>
          <w:p w:rsidR="006005BE" w:rsidRPr="00E9491D" w:rsidRDefault="00E9491D" w:rsidP="00025C0E">
            <w:pPr>
              <w:pStyle w:val="LpandetextR"/>
              <w:tabs>
                <w:tab w:val="right" w:pos="4026"/>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491D">
              <w:rPr>
                <w:rFonts w:ascii="Arial" w:hAnsi="Arial" w:cs="Arial"/>
                <w:sz w:val="20"/>
                <w:szCs w:val="20"/>
              </w:rPr>
              <w:t>138</w:t>
            </w:r>
          </w:p>
        </w:tc>
        <w:tc>
          <w:tcPr>
            <w:cnfStyle w:val="000100000000" w:firstRow="0" w:lastRow="0" w:firstColumn="0" w:lastColumn="1" w:oddVBand="0" w:evenVBand="0" w:oddHBand="0" w:evenHBand="0" w:firstRowFirstColumn="0" w:firstRowLastColumn="0" w:lastRowFirstColumn="0" w:lastRowLastColumn="0"/>
            <w:tcW w:w="813" w:type="dxa"/>
          </w:tcPr>
          <w:p w:rsidR="006005BE" w:rsidRPr="00E9491D" w:rsidRDefault="006005BE" w:rsidP="00025C0E">
            <w:pPr>
              <w:pStyle w:val="LpandetextR"/>
              <w:tabs>
                <w:tab w:val="right" w:pos="4026"/>
              </w:tabs>
              <w:rPr>
                <w:rFonts w:ascii="Arial" w:hAnsi="Arial" w:cs="Arial"/>
                <w:b w:val="0"/>
                <w:sz w:val="20"/>
                <w:szCs w:val="20"/>
              </w:rPr>
            </w:pPr>
            <w:r w:rsidRPr="00E9491D">
              <w:rPr>
                <w:rFonts w:ascii="Arial" w:hAnsi="Arial" w:cs="Arial"/>
                <w:b w:val="0"/>
                <w:sz w:val="20"/>
                <w:szCs w:val="20"/>
              </w:rPr>
              <w:t>2</w:t>
            </w:r>
            <w:r w:rsidR="00E9491D" w:rsidRPr="00E9491D">
              <w:rPr>
                <w:rFonts w:ascii="Arial" w:hAnsi="Arial" w:cs="Arial"/>
                <w:b w:val="0"/>
                <w:sz w:val="20"/>
                <w:szCs w:val="20"/>
              </w:rPr>
              <w:t>1</w:t>
            </w:r>
          </w:p>
        </w:tc>
      </w:tr>
      <w:tr w:rsidR="006005BE" w:rsidRPr="00315BE4" w:rsidTr="00025C0E">
        <w:trPr>
          <w:trHeight w:val="245"/>
        </w:trPr>
        <w:tc>
          <w:tcPr>
            <w:cnfStyle w:val="001000000000" w:firstRow="0" w:lastRow="0" w:firstColumn="1" w:lastColumn="0" w:oddVBand="0" w:evenVBand="0" w:oddHBand="0" w:evenHBand="0" w:firstRowFirstColumn="0" w:firstRowLastColumn="0" w:lastRowFirstColumn="0" w:lastRowLastColumn="0"/>
            <w:tcW w:w="2093" w:type="dxa"/>
          </w:tcPr>
          <w:p w:rsidR="006005BE" w:rsidRPr="00E9491D" w:rsidRDefault="006005BE" w:rsidP="00025C0E">
            <w:pPr>
              <w:pStyle w:val="LpandetextR"/>
              <w:tabs>
                <w:tab w:val="right" w:pos="4026"/>
              </w:tabs>
              <w:rPr>
                <w:rFonts w:ascii="Arial" w:hAnsi="Arial" w:cs="Arial"/>
                <w:b w:val="0"/>
                <w:sz w:val="20"/>
                <w:szCs w:val="20"/>
              </w:rPr>
            </w:pPr>
            <w:r w:rsidRPr="00E9491D">
              <w:rPr>
                <w:rFonts w:ascii="Arial" w:hAnsi="Arial" w:cs="Arial"/>
                <w:b w:val="0"/>
                <w:sz w:val="20"/>
                <w:szCs w:val="20"/>
              </w:rPr>
              <w:t xml:space="preserve">Miljö- o </w:t>
            </w:r>
            <w:proofErr w:type="spellStart"/>
            <w:r w:rsidRPr="00E9491D">
              <w:rPr>
                <w:rFonts w:ascii="Arial" w:hAnsi="Arial" w:cs="Arial"/>
                <w:b w:val="0"/>
                <w:sz w:val="20"/>
                <w:szCs w:val="20"/>
              </w:rPr>
              <w:t>byggavd</w:t>
            </w:r>
            <w:proofErr w:type="spellEnd"/>
            <w:r w:rsidRPr="00E9491D">
              <w:rPr>
                <w:rFonts w:ascii="Arial" w:hAnsi="Arial" w:cs="Arial"/>
                <w:b w:val="0"/>
                <w:sz w:val="20"/>
                <w:szCs w:val="20"/>
              </w:rPr>
              <w:t>.</w:t>
            </w:r>
          </w:p>
        </w:tc>
        <w:tc>
          <w:tcPr>
            <w:tcW w:w="1134" w:type="dxa"/>
          </w:tcPr>
          <w:p w:rsidR="006005BE" w:rsidRPr="00E9491D" w:rsidRDefault="00E9491D" w:rsidP="00025C0E">
            <w:pPr>
              <w:pStyle w:val="LpandetextR"/>
              <w:tabs>
                <w:tab w:val="right" w:pos="4026"/>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9491D">
              <w:rPr>
                <w:rFonts w:ascii="Arial" w:hAnsi="Arial" w:cs="Arial"/>
                <w:sz w:val="20"/>
                <w:szCs w:val="20"/>
              </w:rPr>
              <w:t>10</w:t>
            </w:r>
          </w:p>
        </w:tc>
        <w:tc>
          <w:tcPr>
            <w:tcW w:w="1134" w:type="dxa"/>
          </w:tcPr>
          <w:p w:rsidR="006005BE" w:rsidRPr="00E9491D" w:rsidRDefault="006005BE" w:rsidP="00025C0E">
            <w:pPr>
              <w:pStyle w:val="LpandetextR"/>
              <w:tabs>
                <w:tab w:val="right" w:pos="4026"/>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9491D">
              <w:rPr>
                <w:rFonts w:ascii="Arial" w:hAnsi="Arial" w:cs="Arial"/>
                <w:sz w:val="20"/>
                <w:szCs w:val="20"/>
              </w:rPr>
              <w:t xml:space="preserve">   9</w:t>
            </w:r>
          </w:p>
        </w:tc>
        <w:tc>
          <w:tcPr>
            <w:tcW w:w="1417" w:type="dxa"/>
          </w:tcPr>
          <w:p w:rsidR="006005BE" w:rsidRPr="00E9491D" w:rsidRDefault="00E9491D" w:rsidP="00025C0E">
            <w:pPr>
              <w:pStyle w:val="LpandetextR"/>
              <w:tabs>
                <w:tab w:val="right" w:pos="4026"/>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9491D">
              <w:rPr>
                <w:rFonts w:ascii="Arial" w:hAnsi="Arial" w:cs="Arial"/>
                <w:sz w:val="20"/>
                <w:szCs w:val="20"/>
              </w:rPr>
              <w:t>7</w:t>
            </w:r>
          </w:p>
        </w:tc>
        <w:tc>
          <w:tcPr>
            <w:cnfStyle w:val="000100000000" w:firstRow="0" w:lastRow="0" w:firstColumn="0" w:lastColumn="1" w:oddVBand="0" w:evenVBand="0" w:oddHBand="0" w:evenHBand="0" w:firstRowFirstColumn="0" w:firstRowLastColumn="0" w:lastRowFirstColumn="0" w:lastRowLastColumn="0"/>
            <w:tcW w:w="813" w:type="dxa"/>
          </w:tcPr>
          <w:p w:rsidR="006005BE" w:rsidRPr="00E9491D" w:rsidRDefault="00E9491D" w:rsidP="00025C0E">
            <w:pPr>
              <w:pStyle w:val="LpandetextR"/>
              <w:tabs>
                <w:tab w:val="right" w:pos="4026"/>
              </w:tabs>
              <w:rPr>
                <w:rFonts w:ascii="Arial" w:hAnsi="Arial" w:cs="Arial"/>
                <w:b w:val="0"/>
                <w:sz w:val="20"/>
                <w:szCs w:val="20"/>
              </w:rPr>
            </w:pPr>
            <w:r w:rsidRPr="00E9491D">
              <w:rPr>
                <w:rFonts w:ascii="Arial" w:hAnsi="Arial" w:cs="Arial"/>
                <w:b w:val="0"/>
                <w:sz w:val="20"/>
                <w:szCs w:val="20"/>
              </w:rPr>
              <w:t>3</w:t>
            </w:r>
          </w:p>
        </w:tc>
      </w:tr>
      <w:tr w:rsidR="006005BE" w:rsidRPr="00315BE4" w:rsidTr="00025C0E">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093" w:type="dxa"/>
          </w:tcPr>
          <w:p w:rsidR="006005BE" w:rsidRPr="00E9491D" w:rsidRDefault="006005BE" w:rsidP="00025C0E">
            <w:pPr>
              <w:pStyle w:val="LpandetextR"/>
              <w:tabs>
                <w:tab w:val="right" w:pos="4026"/>
              </w:tabs>
              <w:rPr>
                <w:rFonts w:ascii="Arial" w:hAnsi="Arial" w:cs="Arial"/>
                <w:b w:val="0"/>
                <w:sz w:val="20"/>
                <w:szCs w:val="20"/>
              </w:rPr>
            </w:pPr>
            <w:r w:rsidRPr="00E9491D">
              <w:rPr>
                <w:rFonts w:ascii="Arial" w:hAnsi="Arial" w:cs="Arial"/>
                <w:b w:val="0"/>
                <w:sz w:val="20"/>
                <w:szCs w:val="20"/>
              </w:rPr>
              <w:t>Kultur- o fritid</w:t>
            </w:r>
          </w:p>
        </w:tc>
        <w:tc>
          <w:tcPr>
            <w:tcW w:w="1134" w:type="dxa"/>
          </w:tcPr>
          <w:p w:rsidR="006005BE" w:rsidRPr="00E9491D" w:rsidRDefault="006005BE" w:rsidP="00025C0E">
            <w:pPr>
              <w:pStyle w:val="LpandetextR"/>
              <w:tabs>
                <w:tab w:val="right" w:pos="4026"/>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491D">
              <w:rPr>
                <w:rFonts w:ascii="Arial" w:hAnsi="Arial" w:cs="Arial"/>
                <w:sz w:val="20"/>
                <w:szCs w:val="20"/>
              </w:rPr>
              <w:t>11</w:t>
            </w:r>
          </w:p>
        </w:tc>
        <w:tc>
          <w:tcPr>
            <w:tcW w:w="1134" w:type="dxa"/>
          </w:tcPr>
          <w:p w:rsidR="006005BE" w:rsidRPr="00E9491D" w:rsidRDefault="006005BE" w:rsidP="00025C0E">
            <w:pPr>
              <w:pStyle w:val="LpandetextR"/>
              <w:tabs>
                <w:tab w:val="right" w:pos="4026"/>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491D">
              <w:rPr>
                <w:rFonts w:ascii="Arial" w:hAnsi="Arial" w:cs="Arial"/>
                <w:sz w:val="20"/>
                <w:szCs w:val="20"/>
              </w:rPr>
              <w:t xml:space="preserve">  1</w:t>
            </w:r>
            <w:r w:rsidR="00E9491D" w:rsidRPr="00E9491D">
              <w:rPr>
                <w:rFonts w:ascii="Arial" w:hAnsi="Arial" w:cs="Arial"/>
                <w:sz w:val="20"/>
                <w:szCs w:val="20"/>
              </w:rPr>
              <w:t>1</w:t>
            </w:r>
          </w:p>
        </w:tc>
        <w:tc>
          <w:tcPr>
            <w:tcW w:w="1417" w:type="dxa"/>
          </w:tcPr>
          <w:p w:rsidR="006005BE" w:rsidRPr="00E9491D" w:rsidRDefault="006005BE" w:rsidP="00025C0E">
            <w:pPr>
              <w:pStyle w:val="LpandetextR"/>
              <w:tabs>
                <w:tab w:val="right" w:pos="4026"/>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491D">
              <w:rPr>
                <w:rFonts w:ascii="Arial" w:hAnsi="Arial" w:cs="Arial"/>
                <w:sz w:val="20"/>
                <w:szCs w:val="20"/>
              </w:rPr>
              <w:t>7</w:t>
            </w:r>
          </w:p>
        </w:tc>
        <w:tc>
          <w:tcPr>
            <w:cnfStyle w:val="000100000000" w:firstRow="0" w:lastRow="0" w:firstColumn="0" w:lastColumn="1" w:oddVBand="0" w:evenVBand="0" w:oddHBand="0" w:evenHBand="0" w:firstRowFirstColumn="0" w:firstRowLastColumn="0" w:lastRowFirstColumn="0" w:lastRowLastColumn="0"/>
            <w:tcW w:w="813" w:type="dxa"/>
          </w:tcPr>
          <w:p w:rsidR="006005BE" w:rsidRPr="00E9491D" w:rsidRDefault="006005BE" w:rsidP="00025C0E">
            <w:pPr>
              <w:pStyle w:val="LpandetextR"/>
              <w:tabs>
                <w:tab w:val="right" w:pos="4026"/>
              </w:tabs>
              <w:rPr>
                <w:rFonts w:ascii="Arial" w:hAnsi="Arial" w:cs="Arial"/>
                <w:b w:val="0"/>
                <w:sz w:val="20"/>
                <w:szCs w:val="20"/>
              </w:rPr>
            </w:pPr>
            <w:r w:rsidRPr="00E9491D">
              <w:rPr>
                <w:rFonts w:ascii="Arial" w:hAnsi="Arial" w:cs="Arial"/>
                <w:b w:val="0"/>
                <w:sz w:val="20"/>
                <w:szCs w:val="20"/>
              </w:rPr>
              <w:t>4</w:t>
            </w:r>
          </w:p>
        </w:tc>
      </w:tr>
      <w:tr w:rsidR="006005BE" w:rsidRPr="00315BE4" w:rsidTr="00025C0E">
        <w:trPr>
          <w:cnfStyle w:val="010000000000" w:firstRow="0" w:lastRow="1"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093" w:type="dxa"/>
          </w:tcPr>
          <w:p w:rsidR="006005BE" w:rsidRPr="00E9491D" w:rsidRDefault="006005BE" w:rsidP="00025C0E">
            <w:pPr>
              <w:pStyle w:val="LpandetextR"/>
              <w:tabs>
                <w:tab w:val="right" w:pos="4026"/>
              </w:tabs>
              <w:rPr>
                <w:rFonts w:ascii="Arial" w:hAnsi="Arial" w:cs="Arial"/>
                <w:sz w:val="20"/>
                <w:szCs w:val="20"/>
              </w:rPr>
            </w:pPr>
            <w:r w:rsidRPr="00E9491D">
              <w:rPr>
                <w:rFonts w:ascii="Arial" w:hAnsi="Arial" w:cs="Arial"/>
                <w:sz w:val="20"/>
                <w:szCs w:val="20"/>
              </w:rPr>
              <w:t>Totalt</w:t>
            </w:r>
          </w:p>
        </w:tc>
        <w:tc>
          <w:tcPr>
            <w:tcW w:w="1134" w:type="dxa"/>
          </w:tcPr>
          <w:p w:rsidR="006005BE" w:rsidRPr="00E9491D" w:rsidRDefault="00E9491D" w:rsidP="00025C0E">
            <w:pPr>
              <w:pStyle w:val="LpandetextR"/>
              <w:tabs>
                <w:tab w:val="right" w:pos="4026"/>
              </w:tabs>
              <w:cnfStyle w:val="010000000000" w:firstRow="0" w:lastRow="1" w:firstColumn="0" w:lastColumn="0" w:oddVBand="0" w:evenVBand="0" w:oddHBand="0" w:evenHBand="0" w:firstRowFirstColumn="0" w:firstRowLastColumn="0" w:lastRowFirstColumn="0" w:lastRowLastColumn="0"/>
              <w:rPr>
                <w:rFonts w:ascii="Arial" w:hAnsi="Arial" w:cs="Arial"/>
                <w:sz w:val="20"/>
                <w:szCs w:val="20"/>
              </w:rPr>
            </w:pPr>
            <w:r w:rsidRPr="00E9491D">
              <w:rPr>
                <w:rFonts w:ascii="Arial" w:hAnsi="Arial" w:cs="Arial"/>
                <w:sz w:val="20"/>
                <w:szCs w:val="20"/>
              </w:rPr>
              <w:t>346</w:t>
            </w:r>
          </w:p>
        </w:tc>
        <w:tc>
          <w:tcPr>
            <w:tcW w:w="1134" w:type="dxa"/>
          </w:tcPr>
          <w:p w:rsidR="006005BE" w:rsidRPr="00E9491D" w:rsidRDefault="006005BE" w:rsidP="00025C0E">
            <w:pPr>
              <w:pStyle w:val="LpandetextR"/>
              <w:tabs>
                <w:tab w:val="right" w:pos="4026"/>
              </w:tabs>
              <w:cnfStyle w:val="010000000000" w:firstRow="0" w:lastRow="1" w:firstColumn="0" w:lastColumn="0" w:oddVBand="0" w:evenVBand="0" w:oddHBand="0" w:evenHBand="0" w:firstRowFirstColumn="0" w:firstRowLastColumn="0" w:lastRowFirstColumn="0" w:lastRowLastColumn="0"/>
              <w:rPr>
                <w:rFonts w:ascii="Arial" w:hAnsi="Arial" w:cs="Arial"/>
                <w:sz w:val="20"/>
                <w:szCs w:val="20"/>
              </w:rPr>
            </w:pPr>
            <w:r w:rsidRPr="00E9491D">
              <w:rPr>
                <w:rFonts w:ascii="Arial" w:hAnsi="Arial" w:cs="Arial"/>
                <w:sz w:val="20"/>
                <w:szCs w:val="20"/>
              </w:rPr>
              <w:t>37</w:t>
            </w:r>
            <w:r w:rsidR="00E9491D" w:rsidRPr="00E9491D">
              <w:rPr>
                <w:rFonts w:ascii="Arial" w:hAnsi="Arial" w:cs="Arial"/>
                <w:sz w:val="20"/>
                <w:szCs w:val="20"/>
              </w:rPr>
              <w:t>0</w:t>
            </w:r>
          </w:p>
        </w:tc>
        <w:tc>
          <w:tcPr>
            <w:tcW w:w="1417" w:type="dxa"/>
          </w:tcPr>
          <w:p w:rsidR="006005BE" w:rsidRPr="00E9491D" w:rsidRDefault="00E9491D" w:rsidP="00025C0E">
            <w:pPr>
              <w:pStyle w:val="LpandetextR"/>
              <w:tabs>
                <w:tab w:val="right" w:pos="4026"/>
              </w:tabs>
              <w:cnfStyle w:val="010000000000" w:firstRow="0" w:lastRow="1" w:firstColumn="0" w:lastColumn="0" w:oddVBand="0" w:evenVBand="0" w:oddHBand="0" w:evenHBand="0" w:firstRowFirstColumn="0" w:firstRowLastColumn="0" w:lastRowFirstColumn="0" w:lastRowLastColumn="0"/>
              <w:rPr>
                <w:rFonts w:ascii="Arial" w:hAnsi="Arial" w:cs="Arial"/>
                <w:sz w:val="20"/>
                <w:szCs w:val="20"/>
              </w:rPr>
            </w:pPr>
            <w:r w:rsidRPr="00E9491D">
              <w:rPr>
                <w:rFonts w:ascii="Arial" w:hAnsi="Arial" w:cs="Arial"/>
                <w:sz w:val="20"/>
                <w:szCs w:val="20"/>
              </w:rPr>
              <w:t>274</w:t>
            </w:r>
          </w:p>
        </w:tc>
        <w:tc>
          <w:tcPr>
            <w:cnfStyle w:val="000100000000" w:firstRow="0" w:lastRow="0" w:firstColumn="0" w:lastColumn="1" w:oddVBand="0" w:evenVBand="0" w:oddHBand="0" w:evenHBand="0" w:firstRowFirstColumn="0" w:firstRowLastColumn="0" w:lastRowFirstColumn="0" w:lastRowLastColumn="0"/>
            <w:tcW w:w="813" w:type="dxa"/>
          </w:tcPr>
          <w:p w:rsidR="006005BE" w:rsidRPr="00E9491D" w:rsidRDefault="00E9491D" w:rsidP="00025C0E">
            <w:pPr>
              <w:pStyle w:val="LpandetextR"/>
              <w:tabs>
                <w:tab w:val="right" w:pos="4026"/>
              </w:tabs>
              <w:rPr>
                <w:rFonts w:ascii="Arial" w:hAnsi="Arial" w:cs="Arial"/>
                <w:sz w:val="20"/>
                <w:szCs w:val="20"/>
              </w:rPr>
            </w:pPr>
            <w:r w:rsidRPr="00E9491D">
              <w:rPr>
                <w:rFonts w:ascii="Arial" w:hAnsi="Arial" w:cs="Arial"/>
                <w:sz w:val="20"/>
                <w:szCs w:val="20"/>
              </w:rPr>
              <w:t>72</w:t>
            </w:r>
          </w:p>
        </w:tc>
      </w:tr>
    </w:tbl>
    <w:p w:rsidR="00DB64AA" w:rsidRPr="008E2727" w:rsidRDefault="00DB64AA" w:rsidP="00DB64AA">
      <w:pPr>
        <w:tabs>
          <w:tab w:val="left" w:pos="1418"/>
          <w:tab w:val="right" w:pos="4026"/>
        </w:tabs>
        <w:ind w:left="1418" w:right="1417"/>
        <w:rPr>
          <w:rFonts w:ascii="Arial" w:hAnsi="Arial" w:cs="Arial"/>
          <w:i/>
        </w:rPr>
      </w:pPr>
      <w:proofErr w:type="gramStart"/>
      <w:r w:rsidRPr="008E2727">
        <w:rPr>
          <w:rFonts w:ascii="Arial" w:hAnsi="Arial" w:cs="Arial"/>
        </w:rPr>
        <w:t>Utdrag</w:t>
      </w:r>
      <w:proofErr w:type="gramEnd"/>
      <w:r w:rsidRPr="008E2727">
        <w:rPr>
          <w:rFonts w:ascii="Arial" w:hAnsi="Arial" w:cs="Arial"/>
        </w:rPr>
        <w:t xml:space="preserve"> ur Personalpolicy antagen av kommunfullmäktige 2010-05-17, § 29. </w:t>
      </w:r>
      <w:r w:rsidRPr="008E2727">
        <w:rPr>
          <w:rFonts w:ascii="Arial" w:hAnsi="Arial" w:cs="Arial"/>
          <w:i/>
        </w:rPr>
        <w:t>”Malå kommun har som utgångspunkt att heltid är en rättighet och deltid en möjlighet.”</w:t>
      </w:r>
    </w:p>
    <w:p w:rsidR="003A5F1D" w:rsidRPr="008E2727" w:rsidRDefault="003A5F1D" w:rsidP="003A5F1D">
      <w:pPr>
        <w:tabs>
          <w:tab w:val="left" w:pos="1418"/>
          <w:tab w:val="right" w:pos="4026"/>
        </w:tabs>
        <w:ind w:left="1418" w:right="1417"/>
        <w:rPr>
          <w:rFonts w:ascii="Arial" w:hAnsi="Arial" w:cs="Arial"/>
          <w:i/>
          <w:sz w:val="20"/>
        </w:rPr>
      </w:pPr>
      <w:r w:rsidRPr="008E2727">
        <w:rPr>
          <w:rFonts w:ascii="Arial" w:hAnsi="Arial" w:cs="Arial"/>
          <w:i/>
          <w:sz w:val="20"/>
        </w:rPr>
        <w:t>Anställda fördelade på hel- och deltid i procent för</w:t>
      </w:r>
      <w:r w:rsidRPr="008E2727">
        <w:rPr>
          <w:rFonts w:ascii="Arial" w:hAnsi="Arial" w:cs="Arial"/>
          <w:i/>
          <w:sz w:val="20"/>
        </w:rPr>
        <w:softHyphen/>
        <w:t>delat på kön, m</w:t>
      </w:r>
      <w:r w:rsidR="008E2727">
        <w:rPr>
          <w:rFonts w:ascii="Arial" w:hAnsi="Arial" w:cs="Arial"/>
          <w:i/>
          <w:sz w:val="20"/>
        </w:rPr>
        <w:t>å</w:t>
      </w:r>
      <w:r w:rsidR="008E2727">
        <w:rPr>
          <w:rFonts w:ascii="Arial" w:hAnsi="Arial" w:cs="Arial"/>
          <w:i/>
          <w:sz w:val="20"/>
        </w:rPr>
        <w:softHyphen/>
        <w:t>nadsavlönade per 31 dec 2019. Inom parentes 2018</w:t>
      </w:r>
      <w:r w:rsidRPr="008E2727">
        <w:rPr>
          <w:rFonts w:ascii="Arial" w:hAnsi="Arial" w:cs="Arial"/>
          <w:i/>
          <w:sz w:val="20"/>
        </w:rPr>
        <w:t>.</w:t>
      </w:r>
    </w:p>
    <w:p w:rsidR="00025C0E" w:rsidRDefault="00025C0E" w:rsidP="008E2727">
      <w:pPr>
        <w:tabs>
          <w:tab w:val="left" w:pos="1418"/>
          <w:tab w:val="right" w:pos="4026"/>
        </w:tabs>
        <w:ind w:right="1417"/>
        <w:rPr>
          <w:rFonts w:ascii="Arial" w:hAnsi="Arial" w:cs="Arial"/>
        </w:rPr>
      </w:pPr>
    </w:p>
    <w:p w:rsidR="00DB64AA" w:rsidRPr="00AD298D" w:rsidRDefault="008E2727" w:rsidP="008E2727">
      <w:pPr>
        <w:tabs>
          <w:tab w:val="left" w:pos="1418"/>
          <w:tab w:val="right" w:pos="4026"/>
        </w:tabs>
        <w:ind w:right="1417"/>
        <w:rPr>
          <w:rFonts w:ascii="Arial" w:hAnsi="Arial" w:cs="Arial"/>
          <w:i/>
          <w:sz w:val="20"/>
          <w:szCs w:val="20"/>
        </w:rPr>
      </w:pPr>
      <w:r>
        <w:rPr>
          <w:rFonts w:ascii="Arial" w:hAnsi="Arial" w:cs="Arial"/>
        </w:rPr>
        <w:tab/>
      </w:r>
      <w:r w:rsidR="00DB64AA" w:rsidRPr="00AD298D">
        <w:rPr>
          <w:rFonts w:ascii="Arial" w:hAnsi="Arial" w:cs="Arial"/>
          <w:i/>
          <w:sz w:val="20"/>
          <w:szCs w:val="20"/>
        </w:rPr>
        <w:t>Totalt i kommunen</w:t>
      </w:r>
    </w:p>
    <w:p w:rsidR="00AD298D" w:rsidRPr="008E2727" w:rsidRDefault="00AD298D" w:rsidP="008E2727">
      <w:pPr>
        <w:tabs>
          <w:tab w:val="left" w:pos="1418"/>
          <w:tab w:val="right" w:pos="4026"/>
        </w:tabs>
        <w:ind w:right="1417"/>
        <w:rPr>
          <w:rFonts w:ascii="Arial" w:hAnsi="Arial" w:cs="Arial"/>
          <w:sz w:val="20"/>
          <w:szCs w:val="20"/>
        </w:rPr>
      </w:pPr>
    </w:p>
    <w:tbl>
      <w:tblPr>
        <w:tblStyle w:val="Rutntstabell4dekorfrg51"/>
        <w:tblW w:w="0" w:type="auto"/>
        <w:tblInd w:w="1413" w:type="dxa"/>
        <w:tblLook w:val="05E0" w:firstRow="1" w:lastRow="1" w:firstColumn="1" w:lastColumn="1" w:noHBand="0" w:noVBand="1"/>
      </w:tblPr>
      <w:tblGrid>
        <w:gridCol w:w="1806"/>
        <w:gridCol w:w="1151"/>
        <w:gridCol w:w="1151"/>
        <w:gridCol w:w="1151"/>
      </w:tblGrid>
      <w:tr w:rsidR="00DB64AA" w:rsidRPr="008E2727" w:rsidTr="000D63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Pr>
          <w:p w:rsidR="00DB64AA" w:rsidRPr="008E2727" w:rsidRDefault="00DB64AA" w:rsidP="00022ACB">
            <w:pPr>
              <w:pStyle w:val="LpandetextR"/>
              <w:tabs>
                <w:tab w:val="right" w:pos="4026"/>
              </w:tabs>
              <w:jc w:val="both"/>
              <w:rPr>
                <w:rFonts w:ascii="Arial" w:hAnsi="Arial" w:cs="Arial"/>
                <w:b w:val="0"/>
                <w:sz w:val="20"/>
              </w:rPr>
            </w:pPr>
            <w:r w:rsidRPr="008E2727">
              <w:rPr>
                <w:rFonts w:ascii="Arial" w:hAnsi="Arial" w:cs="Arial"/>
                <w:b w:val="0"/>
                <w:sz w:val="20"/>
              </w:rPr>
              <w:t>Sysselsättnings- grad</w:t>
            </w:r>
          </w:p>
        </w:tc>
        <w:tc>
          <w:tcPr>
            <w:tcW w:w="1151" w:type="dxa"/>
          </w:tcPr>
          <w:p w:rsidR="00DB64AA" w:rsidRPr="008E2727" w:rsidRDefault="00DB64AA" w:rsidP="00022ACB">
            <w:pPr>
              <w:pStyle w:val="LpandetextR"/>
              <w:tabs>
                <w:tab w:val="right" w:pos="4026"/>
              </w:tabs>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sidRPr="008E2727">
              <w:rPr>
                <w:rFonts w:ascii="Arial" w:hAnsi="Arial" w:cs="Arial"/>
                <w:b w:val="0"/>
                <w:sz w:val="20"/>
              </w:rPr>
              <w:t>Kvinnor i %</w:t>
            </w:r>
          </w:p>
        </w:tc>
        <w:tc>
          <w:tcPr>
            <w:tcW w:w="1151" w:type="dxa"/>
          </w:tcPr>
          <w:p w:rsidR="00DB64AA" w:rsidRPr="008E2727" w:rsidRDefault="00DB64AA" w:rsidP="00022ACB">
            <w:pPr>
              <w:pStyle w:val="LpandetextR"/>
              <w:tabs>
                <w:tab w:val="right" w:pos="4026"/>
              </w:tabs>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sidRPr="008E2727">
              <w:rPr>
                <w:rFonts w:ascii="Arial" w:hAnsi="Arial" w:cs="Arial"/>
                <w:b w:val="0"/>
                <w:sz w:val="20"/>
              </w:rPr>
              <w:t>Män i %</w:t>
            </w:r>
          </w:p>
        </w:tc>
        <w:tc>
          <w:tcPr>
            <w:cnfStyle w:val="000100000000" w:firstRow="0" w:lastRow="0" w:firstColumn="0" w:lastColumn="1" w:oddVBand="0" w:evenVBand="0" w:oddHBand="0" w:evenHBand="0" w:firstRowFirstColumn="0" w:firstRowLastColumn="0" w:lastRowFirstColumn="0" w:lastRowLastColumn="0"/>
            <w:tcW w:w="1151" w:type="dxa"/>
          </w:tcPr>
          <w:p w:rsidR="00DB64AA" w:rsidRPr="008E2727" w:rsidRDefault="00DB64AA" w:rsidP="00022ACB">
            <w:pPr>
              <w:pStyle w:val="LpandetextR"/>
              <w:tabs>
                <w:tab w:val="right" w:pos="4026"/>
              </w:tabs>
              <w:jc w:val="both"/>
              <w:rPr>
                <w:rFonts w:ascii="Arial" w:hAnsi="Arial" w:cs="Arial"/>
                <w:b w:val="0"/>
                <w:sz w:val="20"/>
              </w:rPr>
            </w:pPr>
            <w:r w:rsidRPr="008E2727">
              <w:rPr>
                <w:rFonts w:ascii="Arial" w:hAnsi="Arial" w:cs="Arial"/>
                <w:b w:val="0"/>
                <w:sz w:val="20"/>
              </w:rPr>
              <w:t>Totalt i %</w:t>
            </w:r>
          </w:p>
        </w:tc>
      </w:tr>
      <w:tr w:rsidR="00DB64AA" w:rsidRPr="008E2727" w:rsidTr="000D6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Pr>
          <w:p w:rsidR="00DB64AA" w:rsidRPr="008E2727" w:rsidRDefault="00DB64AA" w:rsidP="00022ACB">
            <w:pPr>
              <w:pStyle w:val="LpandetextR"/>
              <w:tabs>
                <w:tab w:val="right" w:pos="4026"/>
              </w:tabs>
              <w:jc w:val="both"/>
              <w:rPr>
                <w:rFonts w:ascii="Arial" w:hAnsi="Arial" w:cs="Arial"/>
                <w:b w:val="0"/>
                <w:sz w:val="20"/>
              </w:rPr>
            </w:pPr>
            <w:r w:rsidRPr="008E2727">
              <w:rPr>
                <w:rFonts w:ascii="Arial" w:hAnsi="Arial" w:cs="Arial"/>
                <w:b w:val="0"/>
                <w:sz w:val="20"/>
              </w:rPr>
              <w:t>Heltid</w:t>
            </w:r>
          </w:p>
        </w:tc>
        <w:tc>
          <w:tcPr>
            <w:tcW w:w="1151" w:type="dxa"/>
          </w:tcPr>
          <w:p w:rsidR="00DB64AA" w:rsidRPr="008E2727" w:rsidRDefault="008E2727" w:rsidP="00022ACB">
            <w:pPr>
              <w:pStyle w:val="LpandetextR"/>
              <w:tabs>
                <w:tab w:val="right" w:pos="4026"/>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80 (81</w:t>
            </w:r>
            <w:r w:rsidR="00DB64AA" w:rsidRPr="008E2727">
              <w:rPr>
                <w:rFonts w:ascii="Arial" w:hAnsi="Arial" w:cs="Arial"/>
                <w:sz w:val="20"/>
              </w:rPr>
              <w:t>)</w:t>
            </w:r>
          </w:p>
        </w:tc>
        <w:tc>
          <w:tcPr>
            <w:tcW w:w="1151" w:type="dxa"/>
          </w:tcPr>
          <w:p w:rsidR="00DB64AA" w:rsidRPr="008E2727" w:rsidRDefault="008E2727" w:rsidP="00022ACB">
            <w:pPr>
              <w:pStyle w:val="LpandetextR"/>
              <w:tabs>
                <w:tab w:val="right" w:pos="4026"/>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81</w:t>
            </w:r>
            <w:r w:rsidR="00DB64AA" w:rsidRPr="008E2727">
              <w:rPr>
                <w:rFonts w:ascii="Arial" w:hAnsi="Arial" w:cs="Arial"/>
                <w:sz w:val="20"/>
              </w:rPr>
              <w:t xml:space="preserve"> (89)</w:t>
            </w:r>
          </w:p>
        </w:tc>
        <w:tc>
          <w:tcPr>
            <w:cnfStyle w:val="000100000000" w:firstRow="0" w:lastRow="0" w:firstColumn="0" w:lastColumn="1" w:oddVBand="0" w:evenVBand="0" w:oddHBand="0" w:evenHBand="0" w:firstRowFirstColumn="0" w:firstRowLastColumn="0" w:lastRowFirstColumn="0" w:lastRowLastColumn="0"/>
            <w:tcW w:w="1151" w:type="dxa"/>
          </w:tcPr>
          <w:p w:rsidR="00DB64AA" w:rsidRPr="008E2727" w:rsidRDefault="008E2727" w:rsidP="00022ACB">
            <w:pPr>
              <w:pStyle w:val="LpandetextR"/>
              <w:tabs>
                <w:tab w:val="right" w:pos="4026"/>
              </w:tabs>
              <w:jc w:val="both"/>
              <w:rPr>
                <w:rFonts w:ascii="Arial" w:hAnsi="Arial" w:cs="Arial"/>
                <w:sz w:val="20"/>
              </w:rPr>
            </w:pPr>
            <w:r>
              <w:rPr>
                <w:rFonts w:ascii="Arial" w:hAnsi="Arial" w:cs="Arial"/>
                <w:sz w:val="20"/>
              </w:rPr>
              <w:t>80 (82</w:t>
            </w:r>
            <w:r w:rsidR="00DB64AA" w:rsidRPr="008E2727">
              <w:rPr>
                <w:rFonts w:ascii="Arial" w:hAnsi="Arial" w:cs="Arial"/>
                <w:sz w:val="20"/>
              </w:rPr>
              <w:t>)</w:t>
            </w:r>
          </w:p>
        </w:tc>
      </w:tr>
      <w:tr w:rsidR="00DB64AA" w:rsidRPr="00315BE4" w:rsidTr="000D6370">
        <w:tc>
          <w:tcPr>
            <w:cnfStyle w:val="001000000000" w:firstRow="0" w:lastRow="0" w:firstColumn="1" w:lastColumn="0" w:oddVBand="0" w:evenVBand="0" w:oddHBand="0" w:evenHBand="0" w:firstRowFirstColumn="0" w:firstRowLastColumn="0" w:lastRowFirstColumn="0" w:lastRowLastColumn="0"/>
            <w:tcW w:w="1806" w:type="dxa"/>
          </w:tcPr>
          <w:p w:rsidR="00DB64AA" w:rsidRPr="008E2727" w:rsidRDefault="00DB64AA" w:rsidP="00022ACB">
            <w:pPr>
              <w:pStyle w:val="LpandetextR"/>
              <w:tabs>
                <w:tab w:val="right" w:pos="4026"/>
              </w:tabs>
              <w:jc w:val="both"/>
              <w:rPr>
                <w:rFonts w:ascii="Arial" w:hAnsi="Arial" w:cs="Arial"/>
                <w:b w:val="0"/>
                <w:sz w:val="20"/>
              </w:rPr>
            </w:pPr>
            <w:r w:rsidRPr="008E2727">
              <w:rPr>
                <w:rFonts w:ascii="Arial" w:hAnsi="Arial" w:cs="Arial"/>
                <w:b w:val="0"/>
                <w:sz w:val="20"/>
              </w:rPr>
              <w:t>Deltid</w:t>
            </w:r>
          </w:p>
        </w:tc>
        <w:tc>
          <w:tcPr>
            <w:tcW w:w="1151" w:type="dxa"/>
          </w:tcPr>
          <w:p w:rsidR="00DB64AA" w:rsidRPr="008E2727" w:rsidRDefault="008E2727" w:rsidP="00022ACB">
            <w:pPr>
              <w:pStyle w:val="LpandetextR"/>
              <w:tabs>
                <w:tab w:val="right" w:pos="4026"/>
              </w:tabs>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8E2727">
              <w:rPr>
                <w:rFonts w:ascii="Arial" w:hAnsi="Arial" w:cs="Arial"/>
                <w:sz w:val="20"/>
              </w:rPr>
              <w:t>20 (19</w:t>
            </w:r>
            <w:r w:rsidR="00DB64AA" w:rsidRPr="008E2727">
              <w:rPr>
                <w:rFonts w:ascii="Arial" w:hAnsi="Arial" w:cs="Arial"/>
                <w:sz w:val="20"/>
              </w:rPr>
              <w:t>)</w:t>
            </w:r>
          </w:p>
        </w:tc>
        <w:tc>
          <w:tcPr>
            <w:tcW w:w="1151" w:type="dxa"/>
          </w:tcPr>
          <w:p w:rsidR="00DB64AA" w:rsidRPr="008E2727" w:rsidRDefault="008E2727" w:rsidP="00022ACB">
            <w:pPr>
              <w:pStyle w:val="LpandetextR"/>
              <w:tabs>
                <w:tab w:val="right" w:pos="4026"/>
              </w:tabs>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8E2727">
              <w:rPr>
                <w:rFonts w:ascii="Arial" w:hAnsi="Arial" w:cs="Arial"/>
                <w:sz w:val="20"/>
              </w:rPr>
              <w:t>19</w:t>
            </w:r>
            <w:r w:rsidR="00DB64AA" w:rsidRPr="008E2727">
              <w:rPr>
                <w:rFonts w:ascii="Arial" w:hAnsi="Arial" w:cs="Arial"/>
                <w:sz w:val="20"/>
              </w:rPr>
              <w:t xml:space="preserve"> (11)</w:t>
            </w:r>
          </w:p>
        </w:tc>
        <w:tc>
          <w:tcPr>
            <w:cnfStyle w:val="000100000000" w:firstRow="0" w:lastRow="0" w:firstColumn="0" w:lastColumn="1" w:oddVBand="0" w:evenVBand="0" w:oddHBand="0" w:evenHBand="0" w:firstRowFirstColumn="0" w:firstRowLastColumn="0" w:lastRowFirstColumn="0" w:lastRowLastColumn="0"/>
            <w:tcW w:w="1151" w:type="dxa"/>
          </w:tcPr>
          <w:p w:rsidR="00DB64AA" w:rsidRPr="008E2727" w:rsidRDefault="008E2727" w:rsidP="00022ACB">
            <w:pPr>
              <w:pStyle w:val="LpandetextR"/>
              <w:tabs>
                <w:tab w:val="right" w:pos="4026"/>
              </w:tabs>
              <w:jc w:val="both"/>
              <w:rPr>
                <w:rFonts w:ascii="Arial" w:hAnsi="Arial" w:cs="Arial"/>
                <w:sz w:val="20"/>
              </w:rPr>
            </w:pPr>
            <w:r w:rsidRPr="008E2727">
              <w:rPr>
                <w:rFonts w:ascii="Arial" w:hAnsi="Arial" w:cs="Arial"/>
                <w:sz w:val="20"/>
              </w:rPr>
              <w:t>20 (18</w:t>
            </w:r>
            <w:r w:rsidR="00DB64AA" w:rsidRPr="008E2727">
              <w:rPr>
                <w:rFonts w:ascii="Arial" w:hAnsi="Arial" w:cs="Arial"/>
                <w:sz w:val="20"/>
              </w:rPr>
              <w:t>)</w:t>
            </w:r>
          </w:p>
        </w:tc>
      </w:tr>
      <w:tr w:rsidR="00DB64AA" w:rsidRPr="00315BE4" w:rsidTr="008E272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shd w:val="clear" w:color="auto" w:fill="auto"/>
          </w:tcPr>
          <w:p w:rsidR="00DB64AA" w:rsidRPr="008E2727" w:rsidRDefault="00DB64AA" w:rsidP="00022ACB">
            <w:pPr>
              <w:pStyle w:val="LpandetextR"/>
              <w:tabs>
                <w:tab w:val="right" w:pos="4026"/>
              </w:tabs>
              <w:jc w:val="both"/>
              <w:rPr>
                <w:rFonts w:ascii="Arial" w:hAnsi="Arial" w:cs="Arial"/>
                <w:sz w:val="20"/>
              </w:rPr>
            </w:pPr>
            <w:r w:rsidRPr="008E2727">
              <w:rPr>
                <w:rFonts w:ascii="Arial" w:hAnsi="Arial" w:cs="Arial"/>
                <w:sz w:val="20"/>
              </w:rPr>
              <w:t>Totalt</w:t>
            </w:r>
          </w:p>
        </w:tc>
        <w:tc>
          <w:tcPr>
            <w:tcW w:w="1151" w:type="dxa"/>
            <w:shd w:val="clear" w:color="auto" w:fill="auto"/>
          </w:tcPr>
          <w:p w:rsidR="00DB64AA" w:rsidRPr="008E2727" w:rsidRDefault="00DB64AA" w:rsidP="00022ACB">
            <w:pPr>
              <w:pStyle w:val="LpandetextR"/>
              <w:tabs>
                <w:tab w:val="right" w:pos="4026"/>
              </w:tabs>
              <w:jc w:val="both"/>
              <w:cnfStyle w:val="010000000000" w:firstRow="0" w:lastRow="1" w:firstColumn="0" w:lastColumn="0" w:oddVBand="0" w:evenVBand="0" w:oddHBand="0" w:evenHBand="0" w:firstRowFirstColumn="0" w:firstRowLastColumn="0" w:lastRowFirstColumn="0" w:lastRowLastColumn="0"/>
              <w:rPr>
                <w:rFonts w:ascii="Arial" w:hAnsi="Arial" w:cs="Arial"/>
                <w:sz w:val="20"/>
              </w:rPr>
            </w:pPr>
            <w:r w:rsidRPr="008E2727">
              <w:rPr>
                <w:rFonts w:ascii="Arial" w:hAnsi="Arial" w:cs="Arial"/>
                <w:sz w:val="20"/>
              </w:rPr>
              <w:t>100</w:t>
            </w:r>
          </w:p>
        </w:tc>
        <w:tc>
          <w:tcPr>
            <w:tcW w:w="1151" w:type="dxa"/>
            <w:shd w:val="clear" w:color="auto" w:fill="auto"/>
          </w:tcPr>
          <w:p w:rsidR="00DB64AA" w:rsidRPr="008E2727" w:rsidRDefault="00DB64AA" w:rsidP="00022ACB">
            <w:pPr>
              <w:pStyle w:val="LpandetextR"/>
              <w:tabs>
                <w:tab w:val="right" w:pos="4026"/>
              </w:tabs>
              <w:jc w:val="both"/>
              <w:cnfStyle w:val="010000000000" w:firstRow="0" w:lastRow="1" w:firstColumn="0" w:lastColumn="0" w:oddVBand="0" w:evenVBand="0" w:oddHBand="0" w:evenHBand="0" w:firstRowFirstColumn="0" w:firstRowLastColumn="0" w:lastRowFirstColumn="0" w:lastRowLastColumn="0"/>
              <w:rPr>
                <w:rFonts w:ascii="Arial" w:hAnsi="Arial" w:cs="Arial"/>
                <w:sz w:val="20"/>
              </w:rPr>
            </w:pPr>
            <w:r w:rsidRPr="008E2727">
              <w:rPr>
                <w:rFonts w:ascii="Arial" w:hAnsi="Arial" w:cs="Arial"/>
                <w:sz w:val="20"/>
              </w:rPr>
              <w:t>100</w:t>
            </w:r>
          </w:p>
        </w:tc>
        <w:tc>
          <w:tcPr>
            <w:cnfStyle w:val="000100000000" w:firstRow="0" w:lastRow="0" w:firstColumn="0" w:lastColumn="1" w:oddVBand="0" w:evenVBand="0" w:oddHBand="0" w:evenHBand="0" w:firstRowFirstColumn="0" w:firstRowLastColumn="0" w:lastRowFirstColumn="0" w:lastRowLastColumn="0"/>
            <w:tcW w:w="1151" w:type="dxa"/>
            <w:shd w:val="clear" w:color="auto" w:fill="auto"/>
          </w:tcPr>
          <w:p w:rsidR="00DB64AA" w:rsidRPr="008E2727" w:rsidRDefault="00DB64AA" w:rsidP="00022ACB">
            <w:pPr>
              <w:pStyle w:val="LpandetextR"/>
              <w:tabs>
                <w:tab w:val="right" w:pos="4026"/>
              </w:tabs>
              <w:jc w:val="both"/>
              <w:rPr>
                <w:rFonts w:ascii="Arial" w:hAnsi="Arial" w:cs="Arial"/>
                <w:sz w:val="20"/>
              </w:rPr>
            </w:pPr>
            <w:r w:rsidRPr="008E2727">
              <w:rPr>
                <w:rFonts w:ascii="Arial" w:hAnsi="Arial" w:cs="Arial"/>
                <w:sz w:val="20"/>
              </w:rPr>
              <w:t>100</w:t>
            </w:r>
          </w:p>
        </w:tc>
      </w:tr>
    </w:tbl>
    <w:p w:rsidR="00DB64AA" w:rsidRPr="00315BE4" w:rsidRDefault="00DB64AA" w:rsidP="00DB64AA">
      <w:pPr>
        <w:tabs>
          <w:tab w:val="left" w:pos="1418"/>
          <w:tab w:val="right" w:pos="4026"/>
        </w:tabs>
        <w:ind w:left="1418" w:right="1417"/>
        <w:rPr>
          <w:rFonts w:ascii="Arial" w:hAnsi="Arial" w:cs="Arial"/>
          <w:highlight w:val="yellow"/>
        </w:rPr>
      </w:pPr>
    </w:p>
    <w:p w:rsidR="00AD298D" w:rsidRDefault="00AD298D" w:rsidP="00DB64AA">
      <w:pPr>
        <w:tabs>
          <w:tab w:val="left" w:pos="1418"/>
          <w:tab w:val="right" w:pos="4026"/>
        </w:tabs>
        <w:ind w:left="1418" w:right="1417"/>
        <w:rPr>
          <w:rFonts w:ascii="Arial" w:hAnsi="Arial" w:cs="Arial"/>
          <w:sz w:val="20"/>
          <w:szCs w:val="22"/>
        </w:rPr>
      </w:pPr>
    </w:p>
    <w:p w:rsidR="00DB64AA" w:rsidRDefault="00DB64AA" w:rsidP="00DB64AA">
      <w:pPr>
        <w:tabs>
          <w:tab w:val="left" w:pos="1418"/>
          <w:tab w:val="right" w:pos="4026"/>
        </w:tabs>
        <w:ind w:left="1418" w:right="1417"/>
        <w:rPr>
          <w:rFonts w:ascii="Arial" w:hAnsi="Arial" w:cs="Arial"/>
          <w:i/>
          <w:sz w:val="20"/>
          <w:szCs w:val="22"/>
        </w:rPr>
      </w:pPr>
      <w:r w:rsidRPr="00AD298D">
        <w:rPr>
          <w:rFonts w:ascii="Arial" w:hAnsi="Arial" w:cs="Arial"/>
          <w:i/>
          <w:sz w:val="20"/>
          <w:szCs w:val="22"/>
        </w:rPr>
        <w:t>Inom Omsorgsavdelningen:</w:t>
      </w:r>
    </w:p>
    <w:p w:rsidR="00AD298D" w:rsidRPr="00AD298D" w:rsidRDefault="00AD298D" w:rsidP="00DB64AA">
      <w:pPr>
        <w:tabs>
          <w:tab w:val="left" w:pos="1418"/>
          <w:tab w:val="right" w:pos="4026"/>
        </w:tabs>
        <w:ind w:left="1418" w:right="1417"/>
        <w:rPr>
          <w:rFonts w:ascii="Arial" w:hAnsi="Arial" w:cs="Arial"/>
          <w:i/>
          <w:sz w:val="20"/>
          <w:szCs w:val="22"/>
        </w:rPr>
      </w:pPr>
    </w:p>
    <w:tbl>
      <w:tblPr>
        <w:tblStyle w:val="Rutntstabell4dekorfrg51"/>
        <w:tblW w:w="0" w:type="auto"/>
        <w:tblInd w:w="1413" w:type="dxa"/>
        <w:tblLook w:val="05E0" w:firstRow="1" w:lastRow="1" w:firstColumn="1" w:lastColumn="1" w:noHBand="0" w:noVBand="1"/>
      </w:tblPr>
      <w:tblGrid>
        <w:gridCol w:w="1806"/>
        <w:gridCol w:w="1151"/>
        <w:gridCol w:w="1151"/>
        <w:gridCol w:w="1151"/>
      </w:tblGrid>
      <w:tr w:rsidR="00DB64AA" w:rsidRPr="00315BE4" w:rsidTr="000D63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Pr>
          <w:p w:rsidR="00DB64AA" w:rsidRPr="008E2727" w:rsidRDefault="00DB64AA" w:rsidP="00022ACB">
            <w:pPr>
              <w:pStyle w:val="LpandetextR"/>
              <w:tabs>
                <w:tab w:val="right" w:pos="4026"/>
              </w:tabs>
              <w:jc w:val="both"/>
              <w:rPr>
                <w:rFonts w:ascii="Arial" w:hAnsi="Arial" w:cs="Arial"/>
                <w:b w:val="0"/>
                <w:sz w:val="20"/>
              </w:rPr>
            </w:pPr>
            <w:r w:rsidRPr="008E2727">
              <w:rPr>
                <w:rFonts w:ascii="Arial" w:hAnsi="Arial" w:cs="Arial"/>
                <w:b w:val="0"/>
                <w:sz w:val="20"/>
              </w:rPr>
              <w:t>Sysselsättnings- grad</w:t>
            </w:r>
          </w:p>
        </w:tc>
        <w:tc>
          <w:tcPr>
            <w:tcW w:w="1151" w:type="dxa"/>
          </w:tcPr>
          <w:p w:rsidR="00DB64AA" w:rsidRPr="008E2727" w:rsidRDefault="00DB64AA" w:rsidP="00022ACB">
            <w:pPr>
              <w:pStyle w:val="LpandetextR"/>
              <w:tabs>
                <w:tab w:val="right" w:pos="4026"/>
              </w:tabs>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sidRPr="008E2727">
              <w:rPr>
                <w:rFonts w:ascii="Arial" w:hAnsi="Arial" w:cs="Arial"/>
                <w:b w:val="0"/>
                <w:sz w:val="20"/>
              </w:rPr>
              <w:t>Kvinnor i %</w:t>
            </w:r>
          </w:p>
        </w:tc>
        <w:tc>
          <w:tcPr>
            <w:tcW w:w="1151" w:type="dxa"/>
          </w:tcPr>
          <w:p w:rsidR="00DB64AA" w:rsidRPr="008E2727" w:rsidRDefault="00DB64AA" w:rsidP="00022ACB">
            <w:pPr>
              <w:pStyle w:val="LpandetextR"/>
              <w:tabs>
                <w:tab w:val="right" w:pos="4026"/>
              </w:tabs>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sidRPr="008E2727">
              <w:rPr>
                <w:rFonts w:ascii="Arial" w:hAnsi="Arial" w:cs="Arial"/>
                <w:b w:val="0"/>
                <w:sz w:val="20"/>
              </w:rPr>
              <w:t>Män i %</w:t>
            </w:r>
          </w:p>
        </w:tc>
        <w:tc>
          <w:tcPr>
            <w:cnfStyle w:val="000100000000" w:firstRow="0" w:lastRow="0" w:firstColumn="0" w:lastColumn="1" w:oddVBand="0" w:evenVBand="0" w:oddHBand="0" w:evenHBand="0" w:firstRowFirstColumn="0" w:firstRowLastColumn="0" w:lastRowFirstColumn="0" w:lastRowLastColumn="0"/>
            <w:tcW w:w="1151" w:type="dxa"/>
          </w:tcPr>
          <w:p w:rsidR="00DB64AA" w:rsidRPr="008E2727" w:rsidRDefault="00DB64AA" w:rsidP="00022ACB">
            <w:pPr>
              <w:pStyle w:val="LpandetextR"/>
              <w:tabs>
                <w:tab w:val="right" w:pos="4026"/>
              </w:tabs>
              <w:jc w:val="both"/>
              <w:rPr>
                <w:rFonts w:ascii="Arial" w:hAnsi="Arial" w:cs="Arial"/>
                <w:b w:val="0"/>
                <w:sz w:val="20"/>
              </w:rPr>
            </w:pPr>
            <w:r w:rsidRPr="008E2727">
              <w:rPr>
                <w:rFonts w:ascii="Arial" w:hAnsi="Arial" w:cs="Arial"/>
                <w:b w:val="0"/>
                <w:sz w:val="20"/>
              </w:rPr>
              <w:t>Totalt i %</w:t>
            </w:r>
          </w:p>
        </w:tc>
      </w:tr>
      <w:tr w:rsidR="00DB64AA" w:rsidRPr="00315BE4" w:rsidTr="000D6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Pr>
          <w:p w:rsidR="00DB64AA" w:rsidRPr="008E2727" w:rsidRDefault="00DB64AA" w:rsidP="00022ACB">
            <w:pPr>
              <w:pStyle w:val="LpandetextR"/>
              <w:tabs>
                <w:tab w:val="right" w:pos="4026"/>
              </w:tabs>
              <w:jc w:val="both"/>
              <w:rPr>
                <w:rFonts w:ascii="Arial" w:hAnsi="Arial" w:cs="Arial"/>
                <w:b w:val="0"/>
                <w:sz w:val="20"/>
              </w:rPr>
            </w:pPr>
            <w:r w:rsidRPr="008E2727">
              <w:rPr>
                <w:rFonts w:ascii="Arial" w:hAnsi="Arial" w:cs="Arial"/>
                <w:b w:val="0"/>
                <w:sz w:val="20"/>
              </w:rPr>
              <w:t>Heltid</w:t>
            </w:r>
          </w:p>
        </w:tc>
        <w:tc>
          <w:tcPr>
            <w:tcW w:w="1151" w:type="dxa"/>
          </w:tcPr>
          <w:p w:rsidR="00DB64AA" w:rsidRPr="008E2727" w:rsidRDefault="008E2727" w:rsidP="00022ACB">
            <w:pPr>
              <w:pStyle w:val="LpandetextR"/>
              <w:tabs>
                <w:tab w:val="right" w:pos="4026"/>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8E2727">
              <w:rPr>
                <w:rFonts w:ascii="Arial" w:hAnsi="Arial" w:cs="Arial"/>
                <w:sz w:val="20"/>
              </w:rPr>
              <w:t>81</w:t>
            </w:r>
          </w:p>
        </w:tc>
        <w:tc>
          <w:tcPr>
            <w:tcW w:w="1151" w:type="dxa"/>
          </w:tcPr>
          <w:p w:rsidR="00DB64AA" w:rsidRPr="008E2727" w:rsidRDefault="008E2727" w:rsidP="00022ACB">
            <w:pPr>
              <w:pStyle w:val="LpandetextR"/>
              <w:tabs>
                <w:tab w:val="right" w:pos="4026"/>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8E2727">
              <w:rPr>
                <w:rFonts w:ascii="Arial" w:hAnsi="Arial" w:cs="Arial"/>
                <w:sz w:val="20"/>
              </w:rPr>
              <w:t xml:space="preserve"> 64</w:t>
            </w:r>
            <w:r w:rsidR="00DB64AA" w:rsidRPr="008E2727">
              <w:rPr>
                <w:rFonts w:ascii="Arial" w:hAnsi="Arial" w:cs="Arial"/>
                <w:sz w:val="20"/>
              </w:rPr>
              <w:t xml:space="preserve"> </w:t>
            </w:r>
          </w:p>
        </w:tc>
        <w:tc>
          <w:tcPr>
            <w:cnfStyle w:val="000100000000" w:firstRow="0" w:lastRow="0" w:firstColumn="0" w:lastColumn="1" w:oddVBand="0" w:evenVBand="0" w:oddHBand="0" w:evenHBand="0" w:firstRowFirstColumn="0" w:firstRowLastColumn="0" w:lastRowFirstColumn="0" w:lastRowLastColumn="0"/>
            <w:tcW w:w="1151" w:type="dxa"/>
          </w:tcPr>
          <w:p w:rsidR="00DB64AA" w:rsidRPr="008E2727" w:rsidRDefault="008E2727" w:rsidP="00022ACB">
            <w:pPr>
              <w:pStyle w:val="LpandetextR"/>
              <w:tabs>
                <w:tab w:val="right" w:pos="4026"/>
              </w:tabs>
              <w:jc w:val="both"/>
              <w:rPr>
                <w:rFonts w:ascii="Arial" w:hAnsi="Arial" w:cs="Arial"/>
                <w:sz w:val="20"/>
              </w:rPr>
            </w:pPr>
            <w:r w:rsidRPr="008E2727">
              <w:rPr>
                <w:rFonts w:ascii="Arial" w:hAnsi="Arial" w:cs="Arial"/>
                <w:sz w:val="20"/>
              </w:rPr>
              <w:t>79</w:t>
            </w:r>
            <w:r w:rsidR="00DB64AA" w:rsidRPr="008E2727">
              <w:rPr>
                <w:rFonts w:ascii="Arial" w:hAnsi="Arial" w:cs="Arial"/>
                <w:sz w:val="20"/>
              </w:rPr>
              <w:t xml:space="preserve"> </w:t>
            </w:r>
          </w:p>
        </w:tc>
      </w:tr>
      <w:tr w:rsidR="00DB64AA" w:rsidRPr="00315BE4" w:rsidTr="000D6370">
        <w:trPr>
          <w:trHeight w:val="100"/>
        </w:trPr>
        <w:tc>
          <w:tcPr>
            <w:cnfStyle w:val="001000000000" w:firstRow="0" w:lastRow="0" w:firstColumn="1" w:lastColumn="0" w:oddVBand="0" w:evenVBand="0" w:oddHBand="0" w:evenHBand="0" w:firstRowFirstColumn="0" w:firstRowLastColumn="0" w:lastRowFirstColumn="0" w:lastRowLastColumn="0"/>
            <w:tcW w:w="1806" w:type="dxa"/>
          </w:tcPr>
          <w:p w:rsidR="00DB64AA" w:rsidRPr="008E2727" w:rsidRDefault="00DB64AA" w:rsidP="00022ACB">
            <w:pPr>
              <w:pStyle w:val="LpandetextR"/>
              <w:tabs>
                <w:tab w:val="right" w:pos="4026"/>
              </w:tabs>
              <w:jc w:val="both"/>
              <w:rPr>
                <w:rFonts w:ascii="Arial" w:hAnsi="Arial" w:cs="Arial"/>
                <w:b w:val="0"/>
                <w:sz w:val="20"/>
              </w:rPr>
            </w:pPr>
            <w:r w:rsidRPr="008E2727">
              <w:rPr>
                <w:rFonts w:ascii="Arial" w:hAnsi="Arial" w:cs="Arial"/>
                <w:b w:val="0"/>
                <w:sz w:val="20"/>
              </w:rPr>
              <w:t>Deltid</w:t>
            </w:r>
          </w:p>
        </w:tc>
        <w:tc>
          <w:tcPr>
            <w:tcW w:w="1151" w:type="dxa"/>
          </w:tcPr>
          <w:p w:rsidR="00DB64AA" w:rsidRPr="008E2727" w:rsidRDefault="008E2727" w:rsidP="00022ACB">
            <w:pPr>
              <w:pStyle w:val="LpandetextR"/>
              <w:tabs>
                <w:tab w:val="right" w:pos="4026"/>
              </w:tabs>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8E2727">
              <w:rPr>
                <w:rFonts w:ascii="Arial" w:hAnsi="Arial" w:cs="Arial"/>
                <w:sz w:val="20"/>
              </w:rPr>
              <w:t>19</w:t>
            </w:r>
          </w:p>
        </w:tc>
        <w:tc>
          <w:tcPr>
            <w:tcW w:w="1151" w:type="dxa"/>
          </w:tcPr>
          <w:p w:rsidR="00DB64AA" w:rsidRPr="008E2727" w:rsidRDefault="008E2727" w:rsidP="00022ACB">
            <w:pPr>
              <w:pStyle w:val="LpandetextR"/>
              <w:tabs>
                <w:tab w:val="right" w:pos="4026"/>
              </w:tabs>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8E2727">
              <w:rPr>
                <w:rFonts w:ascii="Arial" w:hAnsi="Arial" w:cs="Arial"/>
                <w:sz w:val="20"/>
              </w:rPr>
              <w:t xml:space="preserve"> 36</w:t>
            </w:r>
          </w:p>
        </w:tc>
        <w:tc>
          <w:tcPr>
            <w:cnfStyle w:val="000100000000" w:firstRow="0" w:lastRow="0" w:firstColumn="0" w:lastColumn="1" w:oddVBand="0" w:evenVBand="0" w:oddHBand="0" w:evenHBand="0" w:firstRowFirstColumn="0" w:firstRowLastColumn="0" w:lastRowFirstColumn="0" w:lastRowLastColumn="0"/>
            <w:tcW w:w="1151" w:type="dxa"/>
          </w:tcPr>
          <w:p w:rsidR="00DB64AA" w:rsidRPr="008E2727" w:rsidRDefault="008E2727" w:rsidP="00022ACB">
            <w:pPr>
              <w:pStyle w:val="LpandetextR"/>
              <w:tabs>
                <w:tab w:val="right" w:pos="4026"/>
              </w:tabs>
              <w:jc w:val="both"/>
              <w:rPr>
                <w:rFonts w:ascii="Arial" w:hAnsi="Arial" w:cs="Arial"/>
                <w:sz w:val="20"/>
              </w:rPr>
            </w:pPr>
            <w:r w:rsidRPr="008E2727">
              <w:rPr>
                <w:rFonts w:ascii="Arial" w:hAnsi="Arial" w:cs="Arial"/>
                <w:sz w:val="20"/>
              </w:rPr>
              <w:t>21</w:t>
            </w:r>
          </w:p>
        </w:tc>
      </w:tr>
      <w:tr w:rsidR="00DB64AA" w:rsidRPr="00315BE4" w:rsidTr="000D637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Pr>
          <w:p w:rsidR="00DB64AA" w:rsidRPr="008E2727" w:rsidRDefault="00DB64AA" w:rsidP="00022ACB">
            <w:pPr>
              <w:pStyle w:val="LpandetextR"/>
              <w:tabs>
                <w:tab w:val="right" w:pos="4026"/>
              </w:tabs>
              <w:jc w:val="both"/>
              <w:rPr>
                <w:rFonts w:ascii="Arial" w:hAnsi="Arial" w:cs="Arial"/>
                <w:sz w:val="20"/>
              </w:rPr>
            </w:pPr>
            <w:r w:rsidRPr="008E2727">
              <w:rPr>
                <w:rFonts w:ascii="Arial" w:hAnsi="Arial" w:cs="Arial"/>
                <w:sz w:val="20"/>
              </w:rPr>
              <w:t>Totalt</w:t>
            </w:r>
          </w:p>
        </w:tc>
        <w:tc>
          <w:tcPr>
            <w:tcW w:w="1151" w:type="dxa"/>
          </w:tcPr>
          <w:p w:rsidR="00DB64AA" w:rsidRPr="008E2727" w:rsidRDefault="00DB64AA" w:rsidP="00022ACB">
            <w:pPr>
              <w:pStyle w:val="LpandetextR"/>
              <w:tabs>
                <w:tab w:val="right" w:pos="4026"/>
              </w:tabs>
              <w:jc w:val="both"/>
              <w:cnfStyle w:val="010000000000" w:firstRow="0" w:lastRow="1" w:firstColumn="0" w:lastColumn="0" w:oddVBand="0" w:evenVBand="0" w:oddHBand="0" w:evenHBand="0" w:firstRowFirstColumn="0" w:firstRowLastColumn="0" w:lastRowFirstColumn="0" w:lastRowLastColumn="0"/>
              <w:rPr>
                <w:rFonts w:ascii="Arial" w:hAnsi="Arial" w:cs="Arial"/>
                <w:sz w:val="20"/>
              </w:rPr>
            </w:pPr>
            <w:r w:rsidRPr="008E2727">
              <w:rPr>
                <w:rFonts w:ascii="Arial" w:hAnsi="Arial" w:cs="Arial"/>
                <w:sz w:val="20"/>
              </w:rPr>
              <w:t>100</w:t>
            </w:r>
          </w:p>
        </w:tc>
        <w:tc>
          <w:tcPr>
            <w:tcW w:w="1151" w:type="dxa"/>
          </w:tcPr>
          <w:p w:rsidR="00DB64AA" w:rsidRPr="008E2727" w:rsidRDefault="00DB64AA" w:rsidP="00022ACB">
            <w:pPr>
              <w:pStyle w:val="LpandetextR"/>
              <w:tabs>
                <w:tab w:val="right" w:pos="4026"/>
              </w:tabs>
              <w:jc w:val="both"/>
              <w:cnfStyle w:val="010000000000" w:firstRow="0" w:lastRow="1" w:firstColumn="0" w:lastColumn="0" w:oddVBand="0" w:evenVBand="0" w:oddHBand="0" w:evenHBand="0" w:firstRowFirstColumn="0" w:firstRowLastColumn="0" w:lastRowFirstColumn="0" w:lastRowLastColumn="0"/>
              <w:rPr>
                <w:rFonts w:ascii="Arial" w:hAnsi="Arial" w:cs="Arial"/>
                <w:sz w:val="20"/>
              </w:rPr>
            </w:pPr>
            <w:r w:rsidRPr="008E2727">
              <w:rPr>
                <w:rFonts w:ascii="Arial" w:hAnsi="Arial" w:cs="Arial"/>
                <w:sz w:val="20"/>
              </w:rPr>
              <w:t>100</w:t>
            </w:r>
          </w:p>
        </w:tc>
        <w:tc>
          <w:tcPr>
            <w:cnfStyle w:val="000100000000" w:firstRow="0" w:lastRow="0" w:firstColumn="0" w:lastColumn="1" w:oddVBand="0" w:evenVBand="0" w:oddHBand="0" w:evenHBand="0" w:firstRowFirstColumn="0" w:firstRowLastColumn="0" w:lastRowFirstColumn="0" w:lastRowLastColumn="0"/>
            <w:tcW w:w="1151" w:type="dxa"/>
          </w:tcPr>
          <w:p w:rsidR="00DB64AA" w:rsidRPr="008E2727" w:rsidRDefault="00DB64AA" w:rsidP="00022ACB">
            <w:pPr>
              <w:pStyle w:val="LpandetextR"/>
              <w:tabs>
                <w:tab w:val="right" w:pos="4026"/>
              </w:tabs>
              <w:jc w:val="both"/>
              <w:rPr>
                <w:rFonts w:ascii="Arial" w:hAnsi="Arial" w:cs="Arial"/>
                <w:sz w:val="20"/>
              </w:rPr>
            </w:pPr>
            <w:r w:rsidRPr="008E2727">
              <w:rPr>
                <w:rFonts w:ascii="Arial" w:hAnsi="Arial" w:cs="Arial"/>
                <w:sz w:val="20"/>
              </w:rPr>
              <w:t>100</w:t>
            </w:r>
          </w:p>
        </w:tc>
      </w:tr>
    </w:tbl>
    <w:p w:rsidR="00DB64AA" w:rsidRPr="00315BE4" w:rsidRDefault="00DB64AA" w:rsidP="00DB64AA">
      <w:pPr>
        <w:tabs>
          <w:tab w:val="left" w:pos="1418"/>
          <w:tab w:val="right" w:pos="4026"/>
        </w:tabs>
        <w:ind w:left="1418" w:right="1417"/>
        <w:rPr>
          <w:rFonts w:ascii="Arial" w:hAnsi="Arial" w:cs="Arial"/>
          <w:sz w:val="20"/>
          <w:szCs w:val="22"/>
          <w:highlight w:val="yellow"/>
        </w:rPr>
      </w:pPr>
    </w:p>
    <w:p w:rsidR="00DB64AA" w:rsidRDefault="00DB64AA" w:rsidP="00DB64AA">
      <w:pPr>
        <w:tabs>
          <w:tab w:val="left" w:pos="1418"/>
          <w:tab w:val="right" w:pos="4026"/>
        </w:tabs>
        <w:ind w:left="1418" w:right="1417"/>
        <w:rPr>
          <w:rFonts w:ascii="Arial" w:hAnsi="Arial" w:cs="Arial"/>
          <w:i/>
          <w:sz w:val="20"/>
          <w:szCs w:val="22"/>
        </w:rPr>
      </w:pPr>
      <w:r w:rsidRPr="00AD298D">
        <w:rPr>
          <w:rFonts w:ascii="Arial" w:hAnsi="Arial" w:cs="Arial"/>
          <w:i/>
          <w:sz w:val="20"/>
          <w:szCs w:val="22"/>
        </w:rPr>
        <w:t>Inom Barn- o utbildningsavdelningen:</w:t>
      </w:r>
    </w:p>
    <w:p w:rsidR="00AD298D" w:rsidRPr="00AD298D" w:rsidRDefault="00AD298D" w:rsidP="00DB64AA">
      <w:pPr>
        <w:tabs>
          <w:tab w:val="left" w:pos="1418"/>
          <w:tab w:val="right" w:pos="4026"/>
        </w:tabs>
        <w:ind w:left="1418" w:right="1417"/>
        <w:rPr>
          <w:rFonts w:ascii="Arial" w:hAnsi="Arial" w:cs="Arial"/>
          <w:i/>
          <w:sz w:val="20"/>
          <w:szCs w:val="22"/>
        </w:rPr>
      </w:pPr>
    </w:p>
    <w:tbl>
      <w:tblPr>
        <w:tblStyle w:val="Rutntstabell4dekorfrg51"/>
        <w:tblW w:w="0" w:type="auto"/>
        <w:tblInd w:w="1413" w:type="dxa"/>
        <w:tblLook w:val="05E0" w:firstRow="1" w:lastRow="1" w:firstColumn="1" w:lastColumn="1" w:noHBand="0" w:noVBand="1"/>
      </w:tblPr>
      <w:tblGrid>
        <w:gridCol w:w="1806"/>
        <w:gridCol w:w="1151"/>
        <w:gridCol w:w="1151"/>
        <w:gridCol w:w="1151"/>
      </w:tblGrid>
      <w:tr w:rsidR="00DB64AA" w:rsidRPr="008E2727" w:rsidTr="000D63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Pr>
          <w:p w:rsidR="00DB64AA" w:rsidRPr="008E2727" w:rsidRDefault="00DB64AA" w:rsidP="00022ACB">
            <w:pPr>
              <w:pStyle w:val="LpandetextR"/>
              <w:tabs>
                <w:tab w:val="right" w:pos="4026"/>
              </w:tabs>
              <w:jc w:val="both"/>
              <w:rPr>
                <w:rFonts w:ascii="Arial" w:hAnsi="Arial" w:cs="Arial"/>
                <w:b w:val="0"/>
                <w:sz w:val="20"/>
              </w:rPr>
            </w:pPr>
            <w:r w:rsidRPr="008E2727">
              <w:rPr>
                <w:rFonts w:ascii="Arial" w:hAnsi="Arial" w:cs="Arial"/>
                <w:b w:val="0"/>
                <w:sz w:val="20"/>
              </w:rPr>
              <w:t>Sysselsättnings- grad</w:t>
            </w:r>
          </w:p>
        </w:tc>
        <w:tc>
          <w:tcPr>
            <w:tcW w:w="1151" w:type="dxa"/>
          </w:tcPr>
          <w:p w:rsidR="00DB64AA" w:rsidRPr="008E2727" w:rsidRDefault="00DB64AA" w:rsidP="00022ACB">
            <w:pPr>
              <w:pStyle w:val="LpandetextR"/>
              <w:tabs>
                <w:tab w:val="right" w:pos="4026"/>
              </w:tabs>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sidRPr="008E2727">
              <w:rPr>
                <w:rFonts w:ascii="Arial" w:hAnsi="Arial" w:cs="Arial"/>
                <w:b w:val="0"/>
                <w:sz w:val="20"/>
              </w:rPr>
              <w:t>Kvinnor i %</w:t>
            </w:r>
          </w:p>
        </w:tc>
        <w:tc>
          <w:tcPr>
            <w:tcW w:w="1151" w:type="dxa"/>
          </w:tcPr>
          <w:p w:rsidR="00DB64AA" w:rsidRPr="008E2727" w:rsidRDefault="00DB64AA" w:rsidP="00022ACB">
            <w:pPr>
              <w:pStyle w:val="LpandetextR"/>
              <w:tabs>
                <w:tab w:val="right" w:pos="4026"/>
              </w:tabs>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sidRPr="008E2727">
              <w:rPr>
                <w:rFonts w:ascii="Arial" w:hAnsi="Arial" w:cs="Arial"/>
                <w:b w:val="0"/>
                <w:sz w:val="20"/>
              </w:rPr>
              <w:t>Män i %</w:t>
            </w:r>
          </w:p>
        </w:tc>
        <w:tc>
          <w:tcPr>
            <w:cnfStyle w:val="000100000000" w:firstRow="0" w:lastRow="0" w:firstColumn="0" w:lastColumn="1" w:oddVBand="0" w:evenVBand="0" w:oddHBand="0" w:evenHBand="0" w:firstRowFirstColumn="0" w:firstRowLastColumn="0" w:lastRowFirstColumn="0" w:lastRowLastColumn="0"/>
            <w:tcW w:w="1151" w:type="dxa"/>
          </w:tcPr>
          <w:p w:rsidR="00DB64AA" w:rsidRPr="008E2727" w:rsidRDefault="00DB64AA" w:rsidP="00022ACB">
            <w:pPr>
              <w:pStyle w:val="LpandetextR"/>
              <w:tabs>
                <w:tab w:val="right" w:pos="4026"/>
              </w:tabs>
              <w:jc w:val="both"/>
              <w:rPr>
                <w:rFonts w:ascii="Arial" w:hAnsi="Arial" w:cs="Arial"/>
                <w:b w:val="0"/>
                <w:sz w:val="20"/>
              </w:rPr>
            </w:pPr>
            <w:r w:rsidRPr="008E2727">
              <w:rPr>
                <w:rFonts w:ascii="Arial" w:hAnsi="Arial" w:cs="Arial"/>
                <w:b w:val="0"/>
                <w:sz w:val="20"/>
              </w:rPr>
              <w:t>Totalt i %</w:t>
            </w:r>
          </w:p>
        </w:tc>
      </w:tr>
      <w:tr w:rsidR="00DB64AA" w:rsidRPr="008E2727" w:rsidTr="000D6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Pr>
          <w:p w:rsidR="00DB64AA" w:rsidRPr="008E2727" w:rsidRDefault="00DB64AA" w:rsidP="00022ACB">
            <w:pPr>
              <w:pStyle w:val="LpandetextR"/>
              <w:tabs>
                <w:tab w:val="right" w:pos="4026"/>
              </w:tabs>
              <w:jc w:val="both"/>
              <w:rPr>
                <w:rFonts w:ascii="Arial" w:hAnsi="Arial" w:cs="Arial"/>
                <w:b w:val="0"/>
                <w:sz w:val="20"/>
              </w:rPr>
            </w:pPr>
            <w:r w:rsidRPr="008E2727">
              <w:rPr>
                <w:rFonts w:ascii="Arial" w:hAnsi="Arial" w:cs="Arial"/>
                <w:b w:val="0"/>
                <w:sz w:val="20"/>
              </w:rPr>
              <w:t>Heltid</w:t>
            </w:r>
          </w:p>
        </w:tc>
        <w:tc>
          <w:tcPr>
            <w:tcW w:w="1151" w:type="dxa"/>
          </w:tcPr>
          <w:p w:rsidR="00DB64AA" w:rsidRPr="008E2727" w:rsidRDefault="008E2727" w:rsidP="00022ACB">
            <w:pPr>
              <w:pStyle w:val="LpandetextR"/>
              <w:tabs>
                <w:tab w:val="right" w:pos="4026"/>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77</w:t>
            </w:r>
          </w:p>
        </w:tc>
        <w:tc>
          <w:tcPr>
            <w:tcW w:w="1151" w:type="dxa"/>
          </w:tcPr>
          <w:p w:rsidR="00DB64AA" w:rsidRPr="008E2727" w:rsidRDefault="008E2727" w:rsidP="00022ACB">
            <w:pPr>
              <w:pStyle w:val="LpandetextR"/>
              <w:tabs>
                <w:tab w:val="right" w:pos="4026"/>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82</w:t>
            </w:r>
            <w:r w:rsidR="00DB64AA" w:rsidRPr="008E2727">
              <w:rPr>
                <w:rFonts w:ascii="Arial" w:hAnsi="Arial" w:cs="Arial"/>
                <w:sz w:val="20"/>
              </w:rPr>
              <w:t xml:space="preserve"> </w:t>
            </w:r>
          </w:p>
        </w:tc>
        <w:tc>
          <w:tcPr>
            <w:cnfStyle w:val="000100000000" w:firstRow="0" w:lastRow="0" w:firstColumn="0" w:lastColumn="1" w:oddVBand="0" w:evenVBand="0" w:oddHBand="0" w:evenHBand="0" w:firstRowFirstColumn="0" w:firstRowLastColumn="0" w:lastRowFirstColumn="0" w:lastRowLastColumn="0"/>
            <w:tcW w:w="1151" w:type="dxa"/>
          </w:tcPr>
          <w:p w:rsidR="00DB64AA" w:rsidRPr="008E2727" w:rsidRDefault="008E2727" w:rsidP="00022ACB">
            <w:pPr>
              <w:pStyle w:val="LpandetextR"/>
              <w:tabs>
                <w:tab w:val="right" w:pos="4026"/>
              </w:tabs>
              <w:jc w:val="both"/>
              <w:rPr>
                <w:rFonts w:ascii="Arial" w:hAnsi="Arial" w:cs="Arial"/>
                <w:sz w:val="20"/>
              </w:rPr>
            </w:pPr>
            <w:r>
              <w:rPr>
                <w:rFonts w:ascii="Arial" w:hAnsi="Arial" w:cs="Arial"/>
                <w:sz w:val="20"/>
              </w:rPr>
              <w:t>78</w:t>
            </w:r>
          </w:p>
        </w:tc>
      </w:tr>
      <w:tr w:rsidR="00DB64AA" w:rsidRPr="008E2727" w:rsidTr="000D6370">
        <w:tc>
          <w:tcPr>
            <w:cnfStyle w:val="001000000000" w:firstRow="0" w:lastRow="0" w:firstColumn="1" w:lastColumn="0" w:oddVBand="0" w:evenVBand="0" w:oddHBand="0" w:evenHBand="0" w:firstRowFirstColumn="0" w:firstRowLastColumn="0" w:lastRowFirstColumn="0" w:lastRowLastColumn="0"/>
            <w:tcW w:w="1806" w:type="dxa"/>
          </w:tcPr>
          <w:p w:rsidR="00DB64AA" w:rsidRPr="008E2727" w:rsidRDefault="00DB64AA" w:rsidP="00022ACB">
            <w:pPr>
              <w:pStyle w:val="LpandetextR"/>
              <w:tabs>
                <w:tab w:val="right" w:pos="4026"/>
              </w:tabs>
              <w:jc w:val="both"/>
              <w:rPr>
                <w:rFonts w:ascii="Arial" w:hAnsi="Arial" w:cs="Arial"/>
                <w:b w:val="0"/>
                <w:sz w:val="20"/>
              </w:rPr>
            </w:pPr>
            <w:r w:rsidRPr="008E2727">
              <w:rPr>
                <w:rFonts w:ascii="Arial" w:hAnsi="Arial" w:cs="Arial"/>
                <w:b w:val="0"/>
                <w:sz w:val="20"/>
              </w:rPr>
              <w:t>Deltid</w:t>
            </w:r>
          </w:p>
        </w:tc>
        <w:tc>
          <w:tcPr>
            <w:tcW w:w="1151" w:type="dxa"/>
          </w:tcPr>
          <w:p w:rsidR="00DB64AA" w:rsidRPr="008E2727" w:rsidRDefault="00DB64AA" w:rsidP="00022ACB">
            <w:pPr>
              <w:pStyle w:val="LpandetextR"/>
              <w:tabs>
                <w:tab w:val="right" w:pos="4026"/>
              </w:tabs>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8E2727">
              <w:rPr>
                <w:rFonts w:ascii="Arial" w:hAnsi="Arial" w:cs="Arial"/>
                <w:sz w:val="20"/>
              </w:rPr>
              <w:t xml:space="preserve">23 </w:t>
            </w:r>
          </w:p>
        </w:tc>
        <w:tc>
          <w:tcPr>
            <w:tcW w:w="1151" w:type="dxa"/>
          </w:tcPr>
          <w:p w:rsidR="00DB64AA" w:rsidRPr="008E2727" w:rsidRDefault="008E2727" w:rsidP="00022ACB">
            <w:pPr>
              <w:pStyle w:val="LpandetextR"/>
              <w:tabs>
                <w:tab w:val="right" w:pos="4026"/>
              </w:tabs>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 xml:space="preserve">  18</w:t>
            </w:r>
          </w:p>
        </w:tc>
        <w:tc>
          <w:tcPr>
            <w:cnfStyle w:val="000100000000" w:firstRow="0" w:lastRow="0" w:firstColumn="0" w:lastColumn="1" w:oddVBand="0" w:evenVBand="0" w:oddHBand="0" w:evenHBand="0" w:firstRowFirstColumn="0" w:firstRowLastColumn="0" w:lastRowFirstColumn="0" w:lastRowLastColumn="0"/>
            <w:tcW w:w="1151" w:type="dxa"/>
          </w:tcPr>
          <w:p w:rsidR="00DB64AA" w:rsidRPr="008E2727" w:rsidRDefault="008E2727" w:rsidP="00022ACB">
            <w:pPr>
              <w:pStyle w:val="LpandetextR"/>
              <w:tabs>
                <w:tab w:val="right" w:pos="4026"/>
              </w:tabs>
              <w:jc w:val="both"/>
              <w:rPr>
                <w:rFonts w:ascii="Arial" w:hAnsi="Arial" w:cs="Arial"/>
                <w:sz w:val="20"/>
              </w:rPr>
            </w:pPr>
            <w:r>
              <w:rPr>
                <w:rFonts w:ascii="Arial" w:hAnsi="Arial" w:cs="Arial"/>
                <w:sz w:val="20"/>
              </w:rPr>
              <w:t>22</w:t>
            </w:r>
            <w:r w:rsidR="00DB64AA" w:rsidRPr="008E2727">
              <w:rPr>
                <w:rFonts w:ascii="Arial" w:hAnsi="Arial" w:cs="Arial"/>
                <w:sz w:val="20"/>
              </w:rPr>
              <w:t xml:space="preserve"> </w:t>
            </w:r>
          </w:p>
        </w:tc>
      </w:tr>
      <w:tr w:rsidR="00DB64AA" w:rsidRPr="008E2727" w:rsidTr="000D637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Pr>
          <w:p w:rsidR="00DB64AA" w:rsidRPr="008E2727" w:rsidRDefault="00DB64AA" w:rsidP="00022ACB">
            <w:pPr>
              <w:pStyle w:val="LpandetextR"/>
              <w:tabs>
                <w:tab w:val="right" w:pos="4026"/>
              </w:tabs>
              <w:jc w:val="both"/>
              <w:rPr>
                <w:rFonts w:ascii="Arial" w:hAnsi="Arial" w:cs="Arial"/>
                <w:sz w:val="20"/>
              </w:rPr>
            </w:pPr>
            <w:r w:rsidRPr="008E2727">
              <w:rPr>
                <w:rFonts w:ascii="Arial" w:hAnsi="Arial" w:cs="Arial"/>
                <w:sz w:val="20"/>
              </w:rPr>
              <w:t>Totalt</w:t>
            </w:r>
          </w:p>
        </w:tc>
        <w:tc>
          <w:tcPr>
            <w:tcW w:w="1151" w:type="dxa"/>
          </w:tcPr>
          <w:p w:rsidR="00DB64AA" w:rsidRPr="008E2727" w:rsidRDefault="00DB64AA" w:rsidP="00022ACB">
            <w:pPr>
              <w:pStyle w:val="LpandetextR"/>
              <w:tabs>
                <w:tab w:val="right" w:pos="4026"/>
              </w:tabs>
              <w:jc w:val="both"/>
              <w:cnfStyle w:val="010000000000" w:firstRow="0" w:lastRow="1" w:firstColumn="0" w:lastColumn="0" w:oddVBand="0" w:evenVBand="0" w:oddHBand="0" w:evenHBand="0" w:firstRowFirstColumn="0" w:firstRowLastColumn="0" w:lastRowFirstColumn="0" w:lastRowLastColumn="0"/>
              <w:rPr>
                <w:rFonts w:ascii="Arial" w:hAnsi="Arial" w:cs="Arial"/>
                <w:sz w:val="20"/>
              </w:rPr>
            </w:pPr>
            <w:r w:rsidRPr="008E2727">
              <w:rPr>
                <w:rFonts w:ascii="Arial" w:hAnsi="Arial" w:cs="Arial"/>
                <w:sz w:val="20"/>
              </w:rPr>
              <w:t>100</w:t>
            </w:r>
          </w:p>
        </w:tc>
        <w:tc>
          <w:tcPr>
            <w:tcW w:w="1151" w:type="dxa"/>
          </w:tcPr>
          <w:p w:rsidR="00DB64AA" w:rsidRPr="008E2727" w:rsidRDefault="00DB64AA" w:rsidP="00022ACB">
            <w:pPr>
              <w:pStyle w:val="LpandetextR"/>
              <w:tabs>
                <w:tab w:val="right" w:pos="4026"/>
              </w:tabs>
              <w:jc w:val="both"/>
              <w:cnfStyle w:val="010000000000" w:firstRow="0" w:lastRow="1" w:firstColumn="0" w:lastColumn="0" w:oddVBand="0" w:evenVBand="0" w:oddHBand="0" w:evenHBand="0" w:firstRowFirstColumn="0" w:firstRowLastColumn="0" w:lastRowFirstColumn="0" w:lastRowLastColumn="0"/>
              <w:rPr>
                <w:rFonts w:ascii="Arial" w:hAnsi="Arial" w:cs="Arial"/>
                <w:sz w:val="20"/>
              </w:rPr>
            </w:pPr>
            <w:r w:rsidRPr="008E2727">
              <w:rPr>
                <w:rFonts w:ascii="Arial" w:hAnsi="Arial" w:cs="Arial"/>
                <w:sz w:val="20"/>
              </w:rPr>
              <w:t>100</w:t>
            </w:r>
          </w:p>
        </w:tc>
        <w:tc>
          <w:tcPr>
            <w:cnfStyle w:val="000100000000" w:firstRow="0" w:lastRow="0" w:firstColumn="0" w:lastColumn="1" w:oddVBand="0" w:evenVBand="0" w:oddHBand="0" w:evenHBand="0" w:firstRowFirstColumn="0" w:firstRowLastColumn="0" w:lastRowFirstColumn="0" w:lastRowLastColumn="0"/>
            <w:tcW w:w="1151" w:type="dxa"/>
          </w:tcPr>
          <w:p w:rsidR="00DB64AA" w:rsidRPr="008E2727" w:rsidRDefault="00DB64AA" w:rsidP="00022ACB">
            <w:pPr>
              <w:pStyle w:val="LpandetextR"/>
              <w:tabs>
                <w:tab w:val="right" w:pos="4026"/>
              </w:tabs>
              <w:jc w:val="both"/>
              <w:rPr>
                <w:rFonts w:ascii="Arial" w:hAnsi="Arial" w:cs="Arial"/>
                <w:sz w:val="20"/>
              </w:rPr>
            </w:pPr>
            <w:r w:rsidRPr="008E2727">
              <w:rPr>
                <w:rFonts w:ascii="Arial" w:hAnsi="Arial" w:cs="Arial"/>
                <w:sz w:val="20"/>
              </w:rPr>
              <w:t>100</w:t>
            </w:r>
          </w:p>
        </w:tc>
      </w:tr>
    </w:tbl>
    <w:p w:rsidR="007569F0" w:rsidRDefault="007569F0" w:rsidP="007569F0">
      <w:pPr>
        <w:tabs>
          <w:tab w:val="left" w:pos="1418"/>
          <w:tab w:val="right" w:pos="4026"/>
        </w:tabs>
        <w:ind w:left="1418" w:right="1417"/>
        <w:rPr>
          <w:rFonts w:ascii="Arial" w:hAnsi="Arial" w:cs="Arial"/>
        </w:rPr>
      </w:pPr>
    </w:p>
    <w:p w:rsidR="007569F0" w:rsidRDefault="007569F0" w:rsidP="007569F0">
      <w:pPr>
        <w:tabs>
          <w:tab w:val="left" w:pos="1418"/>
          <w:tab w:val="right" w:pos="4026"/>
        </w:tabs>
        <w:ind w:left="1418" w:right="1417"/>
        <w:rPr>
          <w:rFonts w:ascii="Arial" w:hAnsi="Arial" w:cs="Arial"/>
        </w:rPr>
      </w:pPr>
      <w:r w:rsidRPr="006005BE">
        <w:rPr>
          <w:rFonts w:ascii="Arial" w:hAnsi="Arial" w:cs="Arial"/>
        </w:rPr>
        <w:t xml:space="preserve">Kvinnorna </w:t>
      </w:r>
      <w:r>
        <w:rPr>
          <w:rFonts w:ascii="Arial" w:hAnsi="Arial" w:cs="Arial"/>
        </w:rPr>
        <w:t xml:space="preserve">och männen </w:t>
      </w:r>
      <w:r w:rsidRPr="006005BE">
        <w:rPr>
          <w:rFonts w:ascii="Arial" w:hAnsi="Arial" w:cs="Arial"/>
        </w:rPr>
        <w:t xml:space="preserve">arbetar deltid i </w:t>
      </w:r>
      <w:r>
        <w:rPr>
          <w:rFonts w:ascii="Arial" w:hAnsi="Arial" w:cs="Arial"/>
        </w:rPr>
        <w:t xml:space="preserve">ganska lika </w:t>
      </w:r>
      <w:r w:rsidRPr="006005BE">
        <w:rPr>
          <w:rFonts w:ascii="Arial" w:hAnsi="Arial" w:cs="Arial"/>
        </w:rPr>
        <w:t>utsträckning</w:t>
      </w:r>
      <w:r>
        <w:rPr>
          <w:rFonts w:ascii="Arial" w:hAnsi="Arial" w:cs="Arial"/>
        </w:rPr>
        <w:t xml:space="preserve">. Det har skett en markant förändring i andelen män som arbetar deltid jämfört med 2018. </w:t>
      </w:r>
      <w:r w:rsidRPr="006005BE">
        <w:rPr>
          <w:rFonts w:ascii="Arial" w:hAnsi="Arial" w:cs="Arial"/>
        </w:rPr>
        <w:t xml:space="preserve"> </w:t>
      </w:r>
      <w:r>
        <w:rPr>
          <w:rFonts w:ascii="Arial" w:hAnsi="Arial" w:cs="Arial"/>
        </w:rPr>
        <w:t xml:space="preserve">Männen är dock få till antal så det ger inga större förändringar totalt. </w:t>
      </w:r>
      <w:r w:rsidRPr="006005BE">
        <w:rPr>
          <w:rFonts w:ascii="Arial" w:hAnsi="Arial" w:cs="Arial"/>
        </w:rPr>
        <w:t>Inga större skillnader mellan de två åren</w:t>
      </w:r>
      <w:r>
        <w:rPr>
          <w:rFonts w:ascii="Arial" w:hAnsi="Arial" w:cs="Arial"/>
        </w:rPr>
        <w:t>. I omsorgsavdelningen är det 21</w:t>
      </w:r>
      <w:r w:rsidRPr="006005BE">
        <w:rPr>
          <w:rFonts w:ascii="Arial" w:hAnsi="Arial" w:cs="Arial"/>
        </w:rPr>
        <w:t xml:space="preserve"> % av medarbetarna som har en deltidstjänst. Detta är en relativt låg siffra om man jämför med andra kommuner i Sver</w:t>
      </w:r>
      <w:r>
        <w:rPr>
          <w:rFonts w:ascii="Arial" w:hAnsi="Arial" w:cs="Arial"/>
        </w:rPr>
        <w:t>ige. Det är dessutom ca 10 % av</w:t>
      </w:r>
      <w:r w:rsidRPr="006005BE">
        <w:rPr>
          <w:rFonts w:ascii="Arial" w:hAnsi="Arial" w:cs="Arial"/>
        </w:rPr>
        <w:t xml:space="preserve"> medarbetarna inom om</w:t>
      </w:r>
      <w:r w:rsidRPr="006005BE">
        <w:rPr>
          <w:rFonts w:ascii="Arial" w:hAnsi="Arial" w:cs="Arial"/>
        </w:rPr>
        <w:softHyphen/>
        <w:t>sorgsavdelningen som sökt tjänstledigt en del av sin tjänst. Inom barn- och utbildningsavdelningen har 2</w:t>
      </w:r>
      <w:r>
        <w:rPr>
          <w:rFonts w:ascii="Arial" w:hAnsi="Arial" w:cs="Arial"/>
        </w:rPr>
        <w:t>2</w:t>
      </w:r>
      <w:r w:rsidRPr="006005BE">
        <w:rPr>
          <w:rFonts w:ascii="Arial" w:hAnsi="Arial" w:cs="Arial"/>
        </w:rPr>
        <w:t xml:space="preserve"> % deltid. Personalpolicyn säger att Malå kommun har som utgångspunkt att heltid är en rättighet och deltid en möjlighet. </w:t>
      </w:r>
      <w:r>
        <w:rPr>
          <w:rFonts w:ascii="Arial" w:hAnsi="Arial" w:cs="Arial"/>
        </w:rPr>
        <w:t>Det f</w:t>
      </w:r>
      <w:r w:rsidRPr="006005BE">
        <w:rPr>
          <w:rFonts w:ascii="Arial" w:hAnsi="Arial" w:cs="Arial"/>
        </w:rPr>
        <w:t xml:space="preserve">inns alltså inget politiskt beslut som innebär att heltid är en rättighet. En handlingsplan har fastställts av kommunens Ledningsgrupp som innebär en strävan att öka antal medarbetare som jobbar heltid. Det finns två huvudorsaker till detta, personalförsörjning och jämställdhet. </w:t>
      </w:r>
    </w:p>
    <w:p w:rsidR="002207A7" w:rsidRDefault="002207A7" w:rsidP="002207A7">
      <w:pPr>
        <w:tabs>
          <w:tab w:val="left" w:pos="1418"/>
          <w:tab w:val="right" w:pos="4026"/>
        </w:tabs>
        <w:ind w:left="1418" w:right="1417"/>
        <w:rPr>
          <w:rFonts w:ascii="Arial" w:hAnsi="Arial" w:cs="Arial"/>
          <w:highlight w:val="cyan"/>
        </w:rPr>
      </w:pPr>
    </w:p>
    <w:p w:rsidR="002207A7" w:rsidRDefault="002207A7" w:rsidP="002207A7">
      <w:pPr>
        <w:tabs>
          <w:tab w:val="left" w:pos="1418"/>
          <w:tab w:val="right" w:pos="4026"/>
        </w:tabs>
        <w:ind w:left="1418" w:right="1417"/>
        <w:rPr>
          <w:rFonts w:ascii="Arial" w:hAnsi="Arial" w:cs="Arial"/>
        </w:rPr>
      </w:pPr>
      <w:r w:rsidRPr="002207A7">
        <w:rPr>
          <w:rFonts w:ascii="Arial" w:hAnsi="Arial" w:cs="Arial"/>
        </w:rPr>
        <w:t>Diagrammet nedan visar andel av de månadsavlönade som har en heltidsanställning. Den blå trekanten visar Malås placering av Sveriges 290 kommuner. Hög andel heltidsanställningar medför att man är långt till höger i diagrammet</w:t>
      </w:r>
    </w:p>
    <w:p w:rsidR="00DB64AA" w:rsidRDefault="00DB64AA" w:rsidP="00DB64AA">
      <w:pPr>
        <w:tabs>
          <w:tab w:val="left" w:pos="1418"/>
          <w:tab w:val="right" w:pos="4026"/>
        </w:tabs>
        <w:ind w:left="1418" w:right="1417"/>
        <w:rPr>
          <w:rFonts w:ascii="Arial" w:hAnsi="Arial" w:cs="Arial"/>
          <w:sz w:val="20"/>
          <w:szCs w:val="22"/>
        </w:rPr>
      </w:pPr>
    </w:p>
    <w:p w:rsidR="002207A7" w:rsidRPr="008E2727" w:rsidRDefault="002207A7" w:rsidP="00DB64AA">
      <w:pPr>
        <w:tabs>
          <w:tab w:val="left" w:pos="1418"/>
          <w:tab w:val="right" w:pos="4026"/>
        </w:tabs>
        <w:ind w:left="1418" w:right="1417"/>
        <w:rPr>
          <w:rFonts w:ascii="Arial" w:hAnsi="Arial" w:cs="Arial"/>
          <w:sz w:val="20"/>
          <w:szCs w:val="22"/>
        </w:rPr>
      </w:pPr>
      <w:r w:rsidRPr="000259E1">
        <w:rPr>
          <w:rFonts w:ascii="Arial" w:hAnsi="Arial" w:cs="Arial"/>
          <w:noProof/>
          <w:highlight w:val="cyan"/>
        </w:rPr>
        <w:drawing>
          <wp:inline distT="0" distB="0" distL="0" distR="0" wp14:anchorId="50673B2C" wp14:editId="2355EA6B">
            <wp:extent cx="4419600" cy="1961937"/>
            <wp:effectExtent l="0" t="0" r="0" b="63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53373" cy="1976929"/>
                    </a:xfrm>
                    <a:prstGeom prst="rect">
                      <a:avLst/>
                    </a:prstGeom>
                    <a:noFill/>
                    <a:ln>
                      <a:noFill/>
                    </a:ln>
                  </pic:spPr>
                </pic:pic>
              </a:graphicData>
            </a:graphic>
          </wp:inline>
        </w:drawing>
      </w:r>
    </w:p>
    <w:p w:rsidR="00AD298D" w:rsidRDefault="00AD298D" w:rsidP="00743DB2">
      <w:pPr>
        <w:tabs>
          <w:tab w:val="left" w:pos="1418"/>
          <w:tab w:val="right" w:pos="4026"/>
        </w:tabs>
        <w:ind w:left="1418" w:right="1417"/>
        <w:rPr>
          <w:rFonts w:ascii="Arial" w:hAnsi="Arial" w:cs="Arial"/>
          <w:i/>
          <w:sz w:val="20"/>
        </w:rPr>
      </w:pPr>
    </w:p>
    <w:p w:rsidR="00AD298D" w:rsidRDefault="00AD298D" w:rsidP="00743DB2">
      <w:pPr>
        <w:tabs>
          <w:tab w:val="left" w:pos="1418"/>
          <w:tab w:val="right" w:pos="4026"/>
        </w:tabs>
        <w:ind w:left="1418" w:right="1417"/>
        <w:rPr>
          <w:rFonts w:ascii="Arial" w:hAnsi="Arial" w:cs="Arial"/>
          <w:i/>
          <w:sz w:val="20"/>
        </w:rPr>
      </w:pPr>
    </w:p>
    <w:p w:rsidR="00AD298D" w:rsidRDefault="00AD298D" w:rsidP="00743DB2">
      <w:pPr>
        <w:tabs>
          <w:tab w:val="left" w:pos="1418"/>
          <w:tab w:val="right" w:pos="4026"/>
        </w:tabs>
        <w:ind w:left="1418" w:right="1417"/>
        <w:rPr>
          <w:rFonts w:ascii="Arial" w:hAnsi="Arial" w:cs="Arial"/>
          <w:i/>
          <w:sz w:val="20"/>
        </w:rPr>
      </w:pPr>
    </w:p>
    <w:p w:rsidR="00AD298D" w:rsidRDefault="00AD298D" w:rsidP="00743DB2">
      <w:pPr>
        <w:tabs>
          <w:tab w:val="left" w:pos="1418"/>
          <w:tab w:val="right" w:pos="4026"/>
        </w:tabs>
        <w:ind w:left="1418" w:right="1417"/>
        <w:rPr>
          <w:rFonts w:ascii="Arial" w:hAnsi="Arial" w:cs="Arial"/>
          <w:i/>
          <w:sz w:val="20"/>
        </w:rPr>
      </w:pPr>
    </w:p>
    <w:p w:rsidR="00AD298D" w:rsidRDefault="00AD298D" w:rsidP="00743DB2">
      <w:pPr>
        <w:tabs>
          <w:tab w:val="left" w:pos="1418"/>
          <w:tab w:val="right" w:pos="4026"/>
        </w:tabs>
        <w:ind w:left="1418" w:right="1417"/>
        <w:rPr>
          <w:rFonts w:ascii="Arial" w:hAnsi="Arial" w:cs="Arial"/>
          <w:i/>
          <w:sz w:val="20"/>
        </w:rPr>
      </w:pPr>
    </w:p>
    <w:p w:rsidR="003A5F1D" w:rsidRDefault="00DB64AA" w:rsidP="00743DB2">
      <w:pPr>
        <w:tabs>
          <w:tab w:val="left" w:pos="1418"/>
          <w:tab w:val="right" w:pos="4026"/>
        </w:tabs>
        <w:ind w:left="1418" w:right="1417"/>
        <w:rPr>
          <w:rFonts w:ascii="Arial" w:hAnsi="Arial" w:cs="Arial"/>
          <w:i/>
          <w:sz w:val="20"/>
        </w:rPr>
      </w:pPr>
      <w:r w:rsidRPr="007569F0">
        <w:rPr>
          <w:rFonts w:ascii="Arial" w:hAnsi="Arial" w:cs="Arial"/>
          <w:i/>
          <w:sz w:val="20"/>
        </w:rPr>
        <w:t>Åldersstruktur</w:t>
      </w:r>
    </w:p>
    <w:p w:rsidR="00AD298D" w:rsidRPr="00743DB2" w:rsidRDefault="00AD298D" w:rsidP="00743DB2">
      <w:pPr>
        <w:tabs>
          <w:tab w:val="left" w:pos="1418"/>
          <w:tab w:val="right" w:pos="4026"/>
        </w:tabs>
        <w:ind w:left="1418" w:right="1417"/>
        <w:rPr>
          <w:rFonts w:ascii="Arial" w:hAnsi="Arial" w:cs="Arial"/>
          <w:i/>
          <w:sz w:val="20"/>
        </w:rPr>
      </w:pPr>
    </w:p>
    <w:tbl>
      <w:tblPr>
        <w:tblStyle w:val="Rutntstabell4dekorfrg51"/>
        <w:tblW w:w="4387" w:type="dxa"/>
        <w:tblInd w:w="1413" w:type="dxa"/>
        <w:tblLook w:val="05E0" w:firstRow="1" w:lastRow="1" w:firstColumn="1" w:lastColumn="1" w:noHBand="0" w:noVBand="1"/>
      </w:tblPr>
      <w:tblGrid>
        <w:gridCol w:w="2089"/>
        <w:gridCol w:w="766"/>
        <w:gridCol w:w="766"/>
        <w:gridCol w:w="766"/>
      </w:tblGrid>
      <w:tr w:rsidR="006005BE" w:rsidRPr="00315BE4" w:rsidTr="00EF72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9" w:type="dxa"/>
          </w:tcPr>
          <w:p w:rsidR="006005BE" w:rsidRPr="00C13E24" w:rsidRDefault="006005BE" w:rsidP="000D6370">
            <w:pPr>
              <w:pStyle w:val="LpandetextR"/>
              <w:tabs>
                <w:tab w:val="right" w:pos="4026"/>
              </w:tabs>
              <w:ind w:left="1020"/>
              <w:jc w:val="both"/>
              <w:rPr>
                <w:rFonts w:ascii="Arial" w:hAnsi="Arial" w:cs="Arial"/>
                <w:b w:val="0"/>
                <w:sz w:val="20"/>
              </w:rPr>
            </w:pPr>
          </w:p>
        </w:tc>
        <w:tc>
          <w:tcPr>
            <w:tcW w:w="766" w:type="dxa"/>
          </w:tcPr>
          <w:p w:rsidR="006005BE" w:rsidRPr="00C13E24" w:rsidRDefault="00C13E24" w:rsidP="006005BE">
            <w:pPr>
              <w:pStyle w:val="LpandetextR"/>
              <w:tabs>
                <w:tab w:val="right" w:pos="4026"/>
              </w:tabs>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Pr>
                <w:rFonts w:ascii="Arial" w:hAnsi="Arial" w:cs="Arial"/>
                <w:b w:val="0"/>
                <w:sz w:val="20"/>
              </w:rPr>
              <w:t>2019</w:t>
            </w:r>
          </w:p>
        </w:tc>
        <w:tc>
          <w:tcPr>
            <w:tcW w:w="766" w:type="dxa"/>
          </w:tcPr>
          <w:p w:rsidR="006005BE" w:rsidRPr="00C13E24" w:rsidRDefault="00C13E24" w:rsidP="006005BE">
            <w:pPr>
              <w:pStyle w:val="LpandetextR"/>
              <w:tabs>
                <w:tab w:val="right" w:pos="4026"/>
              </w:tabs>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Pr>
                <w:rFonts w:ascii="Arial" w:hAnsi="Arial" w:cs="Arial"/>
                <w:b w:val="0"/>
                <w:sz w:val="20"/>
              </w:rPr>
              <w:t>2018</w:t>
            </w:r>
          </w:p>
        </w:tc>
        <w:tc>
          <w:tcPr>
            <w:cnfStyle w:val="000100000000" w:firstRow="0" w:lastRow="0" w:firstColumn="0" w:lastColumn="1" w:oddVBand="0" w:evenVBand="0" w:oddHBand="0" w:evenHBand="0" w:firstRowFirstColumn="0" w:firstRowLastColumn="0" w:lastRowFirstColumn="0" w:lastRowLastColumn="0"/>
            <w:tcW w:w="766" w:type="dxa"/>
          </w:tcPr>
          <w:p w:rsidR="006005BE" w:rsidRPr="00C13E24" w:rsidRDefault="00C13E24" w:rsidP="006005BE">
            <w:pPr>
              <w:pStyle w:val="LpandetextR"/>
              <w:tabs>
                <w:tab w:val="right" w:pos="4026"/>
              </w:tabs>
              <w:jc w:val="both"/>
              <w:rPr>
                <w:rFonts w:ascii="Arial" w:hAnsi="Arial" w:cs="Arial"/>
                <w:b w:val="0"/>
                <w:sz w:val="20"/>
              </w:rPr>
            </w:pPr>
            <w:r>
              <w:rPr>
                <w:rFonts w:ascii="Arial" w:hAnsi="Arial" w:cs="Arial"/>
                <w:b w:val="0"/>
                <w:sz w:val="20"/>
              </w:rPr>
              <w:t>2017</w:t>
            </w:r>
          </w:p>
        </w:tc>
      </w:tr>
      <w:tr w:rsidR="006005BE" w:rsidRPr="00315BE4" w:rsidTr="00EF7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9" w:type="dxa"/>
          </w:tcPr>
          <w:p w:rsidR="006005BE" w:rsidRPr="00C13E24" w:rsidRDefault="006005BE" w:rsidP="006005BE">
            <w:pPr>
              <w:pStyle w:val="LpandetextR"/>
              <w:tabs>
                <w:tab w:val="right" w:pos="4026"/>
              </w:tabs>
              <w:jc w:val="both"/>
              <w:rPr>
                <w:rFonts w:ascii="Arial" w:hAnsi="Arial" w:cs="Arial"/>
                <w:b w:val="0"/>
                <w:sz w:val="20"/>
              </w:rPr>
            </w:pPr>
            <w:r w:rsidRPr="00C13E24">
              <w:rPr>
                <w:rFonts w:ascii="Arial" w:hAnsi="Arial" w:cs="Arial"/>
                <w:b w:val="0"/>
                <w:sz w:val="20"/>
              </w:rPr>
              <w:t>Medelålder, kvin</w:t>
            </w:r>
            <w:r w:rsidRPr="00C13E24">
              <w:rPr>
                <w:rFonts w:ascii="Arial" w:hAnsi="Arial" w:cs="Arial"/>
                <w:b w:val="0"/>
                <w:sz w:val="20"/>
              </w:rPr>
              <w:softHyphen/>
              <w:t>nor</w:t>
            </w:r>
          </w:p>
        </w:tc>
        <w:tc>
          <w:tcPr>
            <w:tcW w:w="766" w:type="dxa"/>
          </w:tcPr>
          <w:p w:rsidR="006005BE" w:rsidRPr="00C13E24" w:rsidRDefault="00C13E24" w:rsidP="006005BE">
            <w:pPr>
              <w:pStyle w:val="LpandetextR"/>
              <w:tabs>
                <w:tab w:val="right" w:pos="4026"/>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45,8</w:t>
            </w:r>
          </w:p>
        </w:tc>
        <w:tc>
          <w:tcPr>
            <w:tcW w:w="766" w:type="dxa"/>
          </w:tcPr>
          <w:p w:rsidR="006005BE" w:rsidRPr="00C13E24" w:rsidRDefault="00C13E24" w:rsidP="006005BE">
            <w:pPr>
              <w:pStyle w:val="LpandetextR"/>
              <w:tabs>
                <w:tab w:val="right" w:pos="4026"/>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45,7</w:t>
            </w:r>
          </w:p>
        </w:tc>
        <w:tc>
          <w:tcPr>
            <w:cnfStyle w:val="000100000000" w:firstRow="0" w:lastRow="0" w:firstColumn="0" w:lastColumn="1" w:oddVBand="0" w:evenVBand="0" w:oddHBand="0" w:evenHBand="0" w:firstRowFirstColumn="0" w:firstRowLastColumn="0" w:lastRowFirstColumn="0" w:lastRowLastColumn="0"/>
            <w:tcW w:w="766" w:type="dxa"/>
          </w:tcPr>
          <w:p w:rsidR="006005BE" w:rsidRPr="00C13E24" w:rsidRDefault="00C13E24" w:rsidP="006005BE">
            <w:pPr>
              <w:pStyle w:val="LpandetextR"/>
              <w:tabs>
                <w:tab w:val="right" w:pos="4026"/>
              </w:tabs>
              <w:jc w:val="both"/>
              <w:rPr>
                <w:rFonts w:ascii="Arial" w:hAnsi="Arial" w:cs="Arial"/>
                <w:b w:val="0"/>
                <w:sz w:val="20"/>
              </w:rPr>
            </w:pPr>
            <w:r>
              <w:rPr>
                <w:rFonts w:ascii="Arial" w:hAnsi="Arial" w:cs="Arial"/>
                <w:b w:val="0"/>
                <w:sz w:val="20"/>
              </w:rPr>
              <w:t>46,8</w:t>
            </w:r>
          </w:p>
        </w:tc>
      </w:tr>
      <w:tr w:rsidR="006005BE" w:rsidRPr="00315BE4" w:rsidTr="00EF72D0">
        <w:tc>
          <w:tcPr>
            <w:cnfStyle w:val="001000000000" w:firstRow="0" w:lastRow="0" w:firstColumn="1" w:lastColumn="0" w:oddVBand="0" w:evenVBand="0" w:oddHBand="0" w:evenHBand="0" w:firstRowFirstColumn="0" w:firstRowLastColumn="0" w:lastRowFirstColumn="0" w:lastRowLastColumn="0"/>
            <w:tcW w:w="2089" w:type="dxa"/>
          </w:tcPr>
          <w:p w:rsidR="006005BE" w:rsidRPr="00C13E24" w:rsidRDefault="006005BE" w:rsidP="006005BE">
            <w:pPr>
              <w:pStyle w:val="LpandetextR"/>
              <w:tabs>
                <w:tab w:val="right" w:pos="4026"/>
              </w:tabs>
              <w:jc w:val="both"/>
              <w:rPr>
                <w:rFonts w:ascii="Arial" w:hAnsi="Arial" w:cs="Arial"/>
                <w:b w:val="0"/>
                <w:sz w:val="20"/>
              </w:rPr>
            </w:pPr>
            <w:r w:rsidRPr="00C13E24">
              <w:rPr>
                <w:rFonts w:ascii="Arial" w:hAnsi="Arial" w:cs="Arial"/>
                <w:b w:val="0"/>
                <w:sz w:val="20"/>
              </w:rPr>
              <w:t>Medelålder, män</w:t>
            </w:r>
          </w:p>
        </w:tc>
        <w:tc>
          <w:tcPr>
            <w:tcW w:w="766" w:type="dxa"/>
          </w:tcPr>
          <w:p w:rsidR="006005BE" w:rsidRPr="00C13E24" w:rsidRDefault="00C13E24" w:rsidP="006005BE">
            <w:pPr>
              <w:pStyle w:val="LpandetextR"/>
              <w:tabs>
                <w:tab w:val="right" w:pos="4026"/>
              </w:tabs>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45,5</w:t>
            </w:r>
          </w:p>
        </w:tc>
        <w:tc>
          <w:tcPr>
            <w:tcW w:w="766" w:type="dxa"/>
          </w:tcPr>
          <w:p w:rsidR="006005BE" w:rsidRPr="00C13E24" w:rsidRDefault="00C13E24" w:rsidP="006005BE">
            <w:pPr>
              <w:pStyle w:val="LpandetextR"/>
              <w:tabs>
                <w:tab w:val="right" w:pos="4026"/>
              </w:tabs>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45,2</w:t>
            </w:r>
          </w:p>
        </w:tc>
        <w:tc>
          <w:tcPr>
            <w:cnfStyle w:val="000100000000" w:firstRow="0" w:lastRow="0" w:firstColumn="0" w:lastColumn="1" w:oddVBand="0" w:evenVBand="0" w:oddHBand="0" w:evenHBand="0" w:firstRowFirstColumn="0" w:firstRowLastColumn="0" w:lastRowFirstColumn="0" w:lastRowLastColumn="0"/>
            <w:tcW w:w="766" w:type="dxa"/>
          </w:tcPr>
          <w:p w:rsidR="006005BE" w:rsidRPr="00C13E24" w:rsidRDefault="00C13E24" w:rsidP="006005BE">
            <w:pPr>
              <w:pStyle w:val="LpandetextR"/>
              <w:tabs>
                <w:tab w:val="right" w:pos="4026"/>
              </w:tabs>
              <w:jc w:val="both"/>
              <w:rPr>
                <w:rFonts w:ascii="Arial" w:hAnsi="Arial" w:cs="Arial"/>
                <w:b w:val="0"/>
                <w:sz w:val="20"/>
              </w:rPr>
            </w:pPr>
            <w:r>
              <w:rPr>
                <w:rFonts w:ascii="Arial" w:hAnsi="Arial" w:cs="Arial"/>
                <w:b w:val="0"/>
                <w:sz w:val="20"/>
              </w:rPr>
              <w:t>45,7</w:t>
            </w:r>
          </w:p>
        </w:tc>
      </w:tr>
      <w:tr w:rsidR="00EF72D0" w:rsidRPr="00315BE4" w:rsidTr="00EF72D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9" w:type="dxa"/>
          </w:tcPr>
          <w:p w:rsidR="00EF72D0" w:rsidRPr="00C13E24" w:rsidRDefault="00EF72D0" w:rsidP="00EF72D0">
            <w:pPr>
              <w:pStyle w:val="LpandetextR"/>
              <w:tabs>
                <w:tab w:val="right" w:pos="4026"/>
              </w:tabs>
              <w:jc w:val="both"/>
              <w:rPr>
                <w:rFonts w:ascii="Arial" w:hAnsi="Arial" w:cs="Arial"/>
                <w:sz w:val="20"/>
              </w:rPr>
            </w:pPr>
            <w:r w:rsidRPr="00C13E24">
              <w:rPr>
                <w:rFonts w:ascii="Arial" w:hAnsi="Arial" w:cs="Arial"/>
                <w:sz w:val="20"/>
              </w:rPr>
              <w:t>Medelålder</w:t>
            </w:r>
          </w:p>
        </w:tc>
        <w:tc>
          <w:tcPr>
            <w:tcW w:w="766" w:type="dxa"/>
          </w:tcPr>
          <w:p w:rsidR="00EF72D0" w:rsidRPr="00C13E24" w:rsidRDefault="00C13E24" w:rsidP="00EF72D0">
            <w:pPr>
              <w:pStyle w:val="LpandetextR"/>
              <w:tabs>
                <w:tab w:val="right" w:pos="4026"/>
              </w:tabs>
              <w:jc w:val="both"/>
              <w:cnfStyle w:val="010000000000" w:firstRow="0" w:lastRow="1"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45,7</w:t>
            </w:r>
          </w:p>
        </w:tc>
        <w:tc>
          <w:tcPr>
            <w:tcW w:w="766" w:type="dxa"/>
          </w:tcPr>
          <w:p w:rsidR="00EF72D0" w:rsidRPr="00C13E24" w:rsidRDefault="00EF72D0" w:rsidP="00EF72D0">
            <w:pPr>
              <w:pStyle w:val="LpandetextR"/>
              <w:tabs>
                <w:tab w:val="right" w:pos="4026"/>
              </w:tabs>
              <w:jc w:val="both"/>
              <w:cnfStyle w:val="010000000000" w:firstRow="0" w:lastRow="1" w:firstColumn="0" w:lastColumn="0" w:oddVBand="0" w:evenVBand="0" w:oddHBand="0" w:evenHBand="0" w:firstRowFirstColumn="0" w:firstRowLastColumn="0" w:lastRowFirstColumn="0" w:lastRowLastColumn="0"/>
              <w:rPr>
                <w:rFonts w:ascii="Arial" w:hAnsi="Arial" w:cs="Arial"/>
                <w:sz w:val="20"/>
              </w:rPr>
            </w:pPr>
            <w:r w:rsidRPr="00C13E24">
              <w:rPr>
                <w:rFonts w:ascii="Arial" w:hAnsi="Arial" w:cs="Arial"/>
                <w:sz w:val="20"/>
              </w:rPr>
              <w:t>46,6</w:t>
            </w:r>
          </w:p>
        </w:tc>
        <w:tc>
          <w:tcPr>
            <w:cnfStyle w:val="000100000000" w:firstRow="0" w:lastRow="0" w:firstColumn="0" w:lastColumn="1" w:oddVBand="0" w:evenVBand="0" w:oddHBand="0" w:evenHBand="0" w:firstRowFirstColumn="0" w:firstRowLastColumn="0" w:lastRowFirstColumn="0" w:lastRowLastColumn="0"/>
            <w:tcW w:w="766" w:type="dxa"/>
          </w:tcPr>
          <w:p w:rsidR="00EF72D0" w:rsidRPr="00C13E24" w:rsidRDefault="00C13E24" w:rsidP="00EF72D0">
            <w:pPr>
              <w:pStyle w:val="LpandetextR"/>
              <w:tabs>
                <w:tab w:val="right" w:pos="4026"/>
              </w:tabs>
              <w:jc w:val="both"/>
              <w:rPr>
                <w:rFonts w:ascii="Arial" w:hAnsi="Arial" w:cs="Arial"/>
                <w:sz w:val="20"/>
              </w:rPr>
            </w:pPr>
            <w:r>
              <w:rPr>
                <w:rFonts w:ascii="Arial" w:hAnsi="Arial" w:cs="Arial"/>
                <w:sz w:val="20"/>
              </w:rPr>
              <w:t>46,6</w:t>
            </w:r>
          </w:p>
        </w:tc>
      </w:tr>
    </w:tbl>
    <w:p w:rsidR="00AD298D" w:rsidRDefault="00AD298D" w:rsidP="00DB64AA">
      <w:pPr>
        <w:tabs>
          <w:tab w:val="left" w:pos="1418"/>
          <w:tab w:val="right" w:pos="4026"/>
        </w:tabs>
        <w:ind w:left="1418" w:right="1417"/>
        <w:rPr>
          <w:rFonts w:ascii="Arial" w:hAnsi="Arial" w:cs="Arial"/>
        </w:rPr>
      </w:pPr>
    </w:p>
    <w:p w:rsidR="00DB64AA" w:rsidRPr="00C13E24" w:rsidRDefault="00DB64AA" w:rsidP="00DB64AA">
      <w:pPr>
        <w:tabs>
          <w:tab w:val="left" w:pos="1418"/>
          <w:tab w:val="right" w:pos="4026"/>
        </w:tabs>
        <w:ind w:left="1418" w:right="1417"/>
        <w:rPr>
          <w:rFonts w:ascii="Arial" w:hAnsi="Arial" w:cs="Arial"/>
        </w:rPr>
      </w:pPr>
      <w:r w:rsidRPr="00C13E24">
        <w:rPr>
          <w:rFonts w:ascii="Arial" w:hAnsi="Arial" w:cs="Arial"/>
        </w:rPr>
        <w:t>Medelåldern för kommunens månadsavlönade har sjunkit.</w:t>
      </w:r>
    </w:p>
    <w:p w:rsidR="00AD298D" w:rsidRDefault="00AD298D" w:rsidP="00DB64AA">
      <w:pPr>
        <w:tabs>
          <w:tab w:val="left" w:pos="1418"/>
          <w:tab w:val="right" w:pos="4026"/>
        </w:tabs>
        <w:ind w:left="1418" w:right="1417"/>
        <w:rPr>
          <w:rFonts w:ascii="Arial" w:hAnsi="Arial" w:cs="Arial"/>
          <w:i/>
          <w:sz w:val="20"/>
          <w:szCs w:val="20"/>
        </w:rPr>
      </w:pPr>
    </w:p>
    <w:p w:rsidR="00DB64AA" w:rsidRDefault="00750A9A" w:rsidP="00DB64AA">
      <w:pPr>
        <w:tabs>
          <w:tab w:val="left" w:pos="1418"/>
          <w:tab w:val="right" w:pos="4026"/>
        </w:tabs>
        <w:ind w:left="1418" w:right="1417"/>
        <w:rPr>
          <w:rFonts w:ascii="Arial" w:hAnsi="Arial" w:cs="Arial"/>
          <w:i/>
          <w:sz w:val="20"/>
          <w:szCs w:val="20"/>
        </w:rPr>
      </w:pPr>
      <w:r w:rsidRPr="00C13E24">
        <w:rPr>
          <w:rFonts w:ascii="Arial" w:hAnsi="Arial" w:cs="Arial"/>
          <w:i/>
          <w:sz w:val="20"/>
          <w:szCs w:val="20"/>
        </w:rPr>
        <w:t>Pensionsavgångar</w:t>
      </w:r>
    </w:p>
    <w:p w:rsidR="00AD298D" w:rsidRPr="00C13E24" w:rsidRDefault="00AD298D" w:rsidP="00DB64AA">
      <w:pPr>
        <w:tabs>
          <w:tab w:val="left" w:pos="1418"/>
          <w:tab w:val="right" w:pos="4026"/>
        </w:tabs>
        <w:ind w:left="1418" w:right="1417"/>
        <w:rPr>
          <w:rFonts w:ascii="Arial" w:hAnsi="Arial" w:cs="Arial"/>
          <w:i/>
          <w:sz w:val="20"/>
          <w:szCs w:val="20"/>
        </w:rPr>
      </w:pPr>
    </w:p>
    <w:tbl>
      <w:tblPr>
        <w:tblStyle w:val="Rutntstabell4dekorfrg51"/>
        <w:tblW w:w="6738" w:type="dxa"/>
        <w:tblInd w:w="1413" w:type="dxa"/>
        <w:tblLayout w:type="fixed"/>
        <w:tblLook w:val="01E0" w:firstRow="1" w:lastRow="1" w:firstColumn="1" w:lastColumn="1" w:noHBand="0" w:noVBand="0"/>
      </w:tblPr>
      <w:tblGrid>
        <w:gridCol w:w="2344"/>
        <w:gridCol w:w="708"/>
        <w:gridCol w:w="709"/>
        <w:gridCol w:w="709"/>
        <w:gridCol w:w="850"/>
        <w:gridCol w:w="709"/>
        <w:gridCol w:w="709"/>
      </w:tblGrid>
      <w:tr w:rsidR="00DB64AA" w:rsidRPr="00315BE4" w:rsidTr="000D6370">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344" w:type="dxa"/>
          </w:tcPr>
          <w:p w:rsidR="00DB64AA" w:rsidRPr="00C13E24" w:rsidRDefault="00DB64AA" w:rsidP="00022ACB">
            <w:pPr>
              <w:pStyle w:val="LpandetextR"/>
              <w:tabs>
                <w:tab w:val="right" w:pos="4026"/>
              </w:tabs>
              <w:jc w:val="both"/>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708" w:type="dxa"/>
          </w:tcPr>
          <w:p w:rsidR="00DB64AA" w:rsidRPr="00C13E24" w:rsidRDefault="00C13E24" w:rsidP="00022ACB">
            <w:pPr>
              <w:pStyle w:val="LpandetextR"/>
              <w:tabs>
                <w:tab w:val="right" w:pos="4026"/>
              </w:tabs>
              <w:jc w:val="both"/>
              <w:rPr>
                <w:rFonts w:ascii="Arial" w:hAnsi="Arial" w:cs="Arial"/>
                <w:b w:val="0"/>
                <w:sz w:val="20"/>
                <w:szCs w:val="20"/>
              </w:rPr>
            </w:pPr>
            <w:r>
              <w:rPr>
                <w:rFonts w:ascii="Arial" w:hAnsi="Arial" w:cs="Arial"/>
                <w:b w:val="0"/>
                <w:sz w:val="20"/>
                <w:szCs w:val="20"/>
              </w:rPr>
              <w:t>2019</w:t>
            </w:r>
          </w:p>
        </w:tc>
        <w:tc>
          <w:tcPr>
            <w:tcW w:w="709" w:type="dxa"/>
          </w:tcPr>
          <w:p w:rsidR="00DB64AA" w:rsidRPr="00C13E24" w:rsidRDefault="00C13E24" w:rsidP="00022ACB">
            <w:pPr>
              <w:pStyle w:val="LpandetextR"/>
              <w:tabs>
                <w:tab w:val="right" w:pos="4026"/>
              </w:tabs>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2020</w:t>
            </w:r>
          </w:p>
        </w:tc>
        <w:tc>
          <w:tcPr>
            <w:cnfStyle w:val="000010000000" w:firstRow="0" w:lastRow="0" w:firstColumn="0" w:lastColumn="0" w:oddVBand="1" w:evenVBand="0" w:oddHBand="0" w:evenHBand="0" w:firstRowFirstColumn="0" w:firstRowLastColumn="0" w:lastRowFirstColumn="0" w:lastRowLastColumn="0"/>
            <w:tcW w:w="709" w:type="dxa"/>
          </w:tcPr>
          <w:p w:rsidR="00DB64AA" w:rsidRPr="00C13E24" w:rsidRDefault="00C13E24" w:rsidP="00022ACB">
            <w:pPr>
              <w:pStyle w:val="LpandetextR"/>
              <w:tabs>
                <w:tab w:val="right" w:pos="4026"/>
              </w:tabs>
              <w:jc w:val="both"/>
              <w:rPr>
                <w:rFonts w:ascii="Arial" w:hAnsi="Arial" w:cs="Arial"/>
                <w:b w:val="0"/>
                <w:sz w:val="20"/>
                <w:szCs w:val="20"/>
              </w:rPr>
            </w:pPr>
            <w:r>
              <w:rPr>
                <w:rFonts w:ascii="Arial" w:hAnsi="Arial" w:cs="Arial"/>
                <w:b w:val="0"/>
                <w:sz w:val="20"/>
                <w:szCs w:val="20"/>
              </w:rPr>
              <w:t>2021</w:t>
            </w:r>
          </w:p>
        </w:tc>
        <w:tc>
          <w:tcPr>
            <w:tcW w:w="850" w:type="dxa"/>
          </w:tcPr>
          <w:p w:rsidR="00DB64AA" w:rsidRPr="00C13E24" w:rsidRDefault="00C13E24" w:rsidP="00022ACB">
            <w:pPr>
              <w:pStyle w:val="LpandetextR"/>
              <w:tabs>
                <w:tab w:val="right" w:pos="4026"/>
              </w:tabs>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2022</w:t>
            </w:r>
          </w:p>
        </w:tc>
        <w:tc>
          <w:tcPr>
            <w:cnfStyle w:val="000010000000" w:firstRow="0" w:lastRow="0" w:firstColumn="0" w:lastColumn="0" w:oddVBand="1" w:evenVBand="0" w:oddHBand="0" w:evenHBand="0" w:firstRowFirstColumn="0" w:firstRowLastColumn="0" w:lastRowFirstColumn="0" w:lastRowLastColumn="0"/>
            <w:tcW w:w="709" w:type="dxa"/>
          </w:tcPr>
          <w:p w:rsidR="00DB64AA" w:rsidRPr="00C13E24" w:rsidRDefault="00C13E24" w:rsidP="00022ACB">
            <w:pPr>
              <w:pStyle w:val="LpandetextR"/>
              <w:tabs>
                <w:tab w:val="right" w:pos="4026"/>
              </w:tabs>
              <w:jc w:val="both"/>
              <w:rPr>
                <w:rFonts w:ascii="Arial" w:hAnsi="Arial" w:cs="Arial"/>
                <w:b w:val="0"/>
                <w:sz w:val="20"/>
                <w:szCs w:val="20"/>
              </w:rPr>
            </w:pPr>
            <w:r>
              <w:rPr>
                <w:rFonts w:ascii="Arial" w:hAnsi="Arial" w:cs="Arial"/>
                <w:b w:val="0"/>
                <w:sz w:val="20"/>
                <w:szCs w:val="20"/>
              </w:rPr>
              <w:t>2023</w:t>
            </w:r>
          </w:p>
        </w:tc>
        <w:tc>
          <w:tcPr>
            <w:cnfStyle w:val="000100000000" w:firstRow="0" w:lastRow="0" w:firstColumn="0" w:lastColumn="1" w:oddVBand="0" w:evenVBand="0" w:oddHBand="0" w:evenHBand="0" w:firstRowFirstColumn="0" w:firstRowLastColumn="0" w:lastRowFirstColumn="0" w:lastRowLastColumn="0"/>
            <w:tcW w:w="709" w:type="dxa"/>
          </w:tcPr>
          <w:p w:rsidR="00DB64AA" w:rsidRPr="00C13E24" w:rsidRDefault="00C13E24" w:rsidP="00022ACB">
            <w:pPr>
              <w:pStyle w:val="LpandetextR"/>
              <w:tabs>
                <w:tab w:val="right" w:pos="4026"/>
              </w:tabs>
              <w:jc w:val="both"/>
              <w:rPr>
                <w:rFonts w:ascii="Arial" w:hAnsi="Arial" w:cs="Arial"/>
                <w:b w:val="0"/>
                <w:sz w:val="20"/>
                <w:szCs w:val="20"/>
              </w:rPr>
            </w:pPr>
            <w:r>
              <w:rPr>
                <w:rFonts w:ascii="Arial" w:hAnsi="Arial" w:cs="Arial"/>
                <w:b w:val="0"/>
                <w:sz w:val="20"/>
                <w:szCs w:val="20"/>
              </w:rPr>
              <w:t>2024</w:t>
            </w:r>
          </w:p>
        </w:tc>
      </w:tr>
      <w:tr w:rsidR="00DB64AA" w:rsidRPr="00315BE4" w:rsidTr="000D637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4" w:type="dxa"/>
          </w:tcPr>
          <w:p w:rsidR="00DB64AA" w:rsidRPr="00C13E24" w:rsidRDefault="00DB64AA" w:rsidP="00022ACB">
            <w:pPr>
              <w:pStyle w:val="LpandetextR"/>
              <w:tabs>
                <w:tab w:val="right" w:pos="4026"/>
              </w:tabs>
              <w:jc w:val="both"/>
              <w:rPr>
                <w:rFonts w:ascii="Arial" w:hAnsi="Arial" w:cs="Arial"/>
                <w:b w:val="0"/>
                <w:sz w:val="20"/>
                <w:szCs w:val="20"/>
              </w:rPr>
            </w:pPr>
            <w:r w:rsidRPr="00C13E24">
              <w:rPr>
                <w:rFonts w:ascii="Arial" w:hAnsi="Arial" w:cs="Arial"/>
                <w:b w:val="0"/>
                <w:sz w:val="20"/>
                <w:szCs w:val="20"/>
              </w:rPr>
              <w:t>Antal</w:t>
            </w:r>
          </w:p>
        </w:tc>
        <w:tc>
          <w:tcPr>
            <w:cnfStyle w:val="000010000000" w:firstRow="0" w:lastRow="0" w:firstColumn="0" w:lastColumn="0" w:oddVBand="1" w:evenVBand="0" w:oddHBand="0" w:evenHBand="0" w:firstRowFirstColumn="0" w:firstRowLastColumn="0" w:lastRowFirstColumn="0" w:lastRowLastColumn="0"/>
            <w:tcW w:w="708" w:type="dxa"/>
          </w:tcPr>
          <w:p w:rsidR="00DB64AA" w:rsidRPr="00C13E24" w:rsidRDefault="00C13E24" w:rsidP="000D6370">
            <w:pPr>
              <w:pStyle w:val="LpandetextR"/>
              <w:tabs>
                <w:tab w:val="right" w:pos="4026"/>
              </w:tabs>
              <w:jc w:val="right"/>
              <w:rPr>
                <w:rFonts w:ascii="Arial" w:hAnsi="Arial" w:cs="Arial"/>
                <w:b w:val="0"/>
                <w:sz w:val="20"/>
                <w:szCs w:val="20"/>
              </w:rPr>
            </w:pPr>
            <w:r>
              <w:rPr>
                <w:rFonts w:ascii="Arial" w:hAnsi="Arial" w:cs="Arial"/>
                <w:b w:val="0"/>
                <w:sz w:val="20"/>
                <w:szCs w:val="20"/>
              </w:rPr>
              <w:t>9</w:t>
            </w:r>
          </w:p>
        </w:tc>
        <w:tc>
          <w:tcPr>
            <w:tcW w:w="709" w:type="dxa"/>
          </w:tcPr>
          <w:p w:rsidR="00DB64AA" w:rsidRPr="00C13E24" w:rsidRDefault="00C13E24" w:rsidP="000D6370">
            <w:pPr>
              <w:pStyle w:val="LpandetextR"/>
              <w:tabs>
                <w:tab w:val="right" w:pos="4026"/>
              </w:tabs>
              <w:jc w:val="right"/>
              <w:cnfStyle w:val="010000000000" w:firstRow="0" w:lastRow="1"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12</w:t>
            </w:r>
          </w:p>
        </w:tc>
        <w:tc>
          <w:tcPr>
            <w:cnfStyle w:val="000010000000" w:firstRow="0" w:lastRow="0" w:firstColumn="0" w:lastColumn="0" w:oddVBand="1" w:evenVBand="0" w:oddHBand="0" w:evenHBand="0" w:firstRowFirstColumn="0" w:firstRowLastColumn="0" w:lastRowFirstColumn="0" w:lastRowLastColumn="0"/>
            <w:tcW w:w="709" w:type="dxa"/>
          </w:tcPr>
          <w:p w:rsidR="00DB64AA" w:rsidRPr="00C13E24" w:rsidRDefault="00C13E24" w:rsidP="000D6370">
            <w:pPr>
              <w:pStyle w:val="LpandetextR"/>
              <w:tabs>
                <w:tab w:val="right" w:pos="4026"/>
              </w:tabs>
              <w:jc w:val="right"/>
              <w:rPr>
                <w:rFonts w:ascii="Arial" w:hAnsi="Arial" w:cs="Arial"/>
                <w:b w:val="0"/>
                <w:sz w:val="20"/>
                <w:szCs w:val="20"/>
              </w:rPr>
            </w:pPr>
            <w:r>
              <w:rPr>
                <w:rFonts w:ascii="Arial" w:hAnsi="Arial" w:cs="Arial"/>
                <w:b w:val="0"/>
                <w:sz w:val="20"/>
                <w:szCs w:val="20"/>
              </w:rPr>
              <w:t>9</w:t>
            </w:r>
          </w:p>
        </w:tc>
        <w:tc>
          <w:tcPr>
            <w:tcW w:w="850" w:type="dxa"/>
          </w:tcPr>
          <w:p w:rsidR="00DB64AA" w:rsidRPr="00C13E24" w:rsidRDefault="00DB64AA" w:rsidP="000D6370">
            <w:pPr>
              <w:pStyle w:val="LpandetextR"/>
              <w:tabs>
                <w:tab w:val="right" w:pos="4026"/>
              </w:tabs>
              <w:jc w:val="right"/>
              <w:cnfStyle w:val="010000000000" w:firstRow="0" w:lastRow="1" w:firstColumn="0" w:lastColumn="0" w:oddVBand="0" w:evenVBand="0" w:oddHBand="0" w:evenHBand="0" w:firstRowFirstColumn="0" w:firstRowLastColumn="0" w:lastRowFirstColumn="0" w:lastRowLastColumn="0"/>
              <w:rPr>
                <w:rFonts w:ascii="Arial" w:hAnsi="Arial" w:cs="Arial"/>
                <w:b w:val="0"/>
                <w:sz w:val="20"/>
                <w:szCs w:val="20"/>
              </w:rPr>
            </w:pPr>
            <w:r w:rsidRPr="00C13E24">
              <w:rPr>
                <w:rFonts w:ascii="Arial" w:hAnsi="Arial" w:cs="Arial"/>
                <w:b w:val="0"/>
                <w:sz w:val="20"/>
                <w:szCs w:val="20"/>
              </w:rPr>
              <w:t xml:space="preserve"> 9</w:t>
            </w:r>
          </w:p>
        </w:tc>
        <w:tc>
          <w:tcPr>
            <w:cnfStyle w:val="000010000000" w:firstRow="0" w:lastRow="0" w:firstColumn="0" w:lastColumn="0" w:oddVBand="1" w:evenVBand="0" w:oddHBand="0" w:evenHBand="0" w:firstRowFirstColumn="0" w:firstRowLastColumn="0" w:lastRowFirstColumn="0" w:lastRowLastColumn="0"/>
            <w:tcW w:w="709" w:type="dxa"/>
          </w:tcPr>
          <w:p w:rsidR="00DB64AA" w:rsidRPr="00C13E24" w:rsidRDefault="00C13E24" w:rsidP="000D6370">
            <w:pPr>
              <w:pStyle w:val="LpandetextR"/>
              <w:tabs>
                <w:tab w:val="right" w:pos="4026"/>
              </w:tabs>
              <w:jc w:val="right"/>
              <w:rPr>
                <w:rFonts w:ascii="Arial" w:hAnsi="Arial" w:cs="Arial"/>
                <w:b w:val="0"/>
                <w:sz w:val="20"/>
                <w:szCs w:val="20"/>
              </w:rPr>
            </w:pPr>
            <w:r>
              <w:rPr>
                <w:rFonts w:ascii="Arial" w:hAnsi="Arial" w:cs="Arial"/>
                <w:b w:val="0"/>
                <w:sz w:val="20"/>
                <w:szCs w:val="20"/>
              </w:rPr>
              <w:t>15</w:t>
            </w:r>
          </w:p>
        </w:tc>
        <w:tc>
          <w:tcPr>
            <w:cnfStyle w:val="000100000000" w:firstRow="0" w:lastRow="0" w:firstColumn="0" w:lastColumn="1" w:oddVBand="0" w:evenVBand="0" w:oddHBand="0" w:evenHBand="0" w:firstRowFirstColumn="0" w:firstRowLastColumn="0" w:lastRowFirstColumn="0" w:lastRowLastColumn="0"/>
            <w:tcW w:w="709" w:type="dxa"/>
          </w:tcPr>
          <w:p w:rsidR="00DB64AA" w:rsidRPr="00C13E24" w:rsidRDefault="00C13E24" w:rsidP="000D6370">
            <w:pPr>
              <w:pStyle w:val="LpandetextR"/>
              <w:tabs>
                <w:tab w:val="right" w:pos="4026"/>
              </w:tabs>
              <w:jc w:val="right"/>
              <w:rPr>
                <w:rFonts w:ascii="Arial" w:hAnsi="Arial" w:cs="Arial"/>
                <w:b w:val="0"/>
                <w:sz w:val="20"/>
                <w:szCs w:val="20"/>
              </w:rPr>
            </w:pPr>
            <w:r>
              <w:rPr>
                <w:rFonts w:ascii="Arial" w:hAnsi="Arial" w:cs="Arial"/>
                <w:b w:val="0"/>
                <w:sz w:val="20"/>
                <w:szCs w:val="20"/>
              </w:rPr>
              <w:t>8</w:t>
            </w:r>
          </w:p>
        </w:tc>
      </w:tr>
    </w:tbl>
    <w:p w:rsidR="00AD298D" w:rsidRDefault="00AD298D" w:rsidP="00DB64AA">
      <w:pPr>
        <w:tabs>
          <w:tab w:val="left" w:pos="1418"/>
          <w:tab w:val="right" w:pos="4026"/>
        </w:tabs>
        <w:ind w:left="1418" w:right="1417"/>
        <w:rPr>
          <w:rFonts w:ascii="Arial" w:hAnsi="Arial" w:cs="Arial"/>
        </w:rPr>
      </w:pPr>
    </w:p>
    <w:p w:rsidR="00DB64AA" w:rsidRPr="00D83160" w:rsidRDefault="00DB64AA" w:rsidP="00DB64AA">
      <w:pPr>
        <w:tabs>
          <w:tab w:val="left" w:pos="1418"/>
          <w:tab w:val="right" w:pos="4026"/>
        </w:tabs>
        <w:ind w:left="1418" w:right="1417"/>
        <w:rPr>
          <w:rFonts w:ascii="Arial" w:hAnsi="Arial" w:cs="Arial"/>
        </w:rPr>
      </w:pPr>
      <w:r w:rsidRPr="00D83160">
        <w:rPr>
          <w:rFonts w:ascii="Arial" w:hAnsi="Arial" w:cs="Arial"/>
        </w:rPr>
        <w:t>Denna statistik bygger på att medarbetarna avgår med pension vid 65 års ålder. Verkligheten säger att av antalet 65-åringar så finns enbart en tredje</w:t>
      </w:r>
      <w:r w:rsidRPr="00D83160">
        <w:rPr>
          <w:rFonts w:ascii="Arial" w:hAnsi="Arial" w:cs="Arial"/>
        </w:rPr>
        <w:softHyphen/>
        <w:t>del kvar i arbetslivet. Pensionsavgångarna sker allt</w:t>
      </w:r>
      <w:r w:rsidRPr="00D83160">
        <w:rPr>
          <w:rFonts w:ascii="Arial" w:hAnsi="Arial" w:cs="Arial"/>
        </w:rPr>
        <w:softHyphen/>
        <w:t xml:space="preserve">så </w:t>
      </w:r>
      <w:proofErr w:type="spellStart"/>
      <w:r w:rsidRPr="00D83160">
        <w:rPr>
          <w:rFonts w:ascii="Arial" w:hAnsi="Arial" w:cs="Arial"/>
        </w:rPr>
        <w:t>ålder</w:t>
      </w:r>
      <w:r w:rsidRPr="00D83160">
        <w:rPr>
          <w:rFonts w:ascii="Arial" w:hAnsi="Arial" w:cs="Arial"/>
        </w:rPr>
        <w:softHyphen/>
        <w:t>mässigt</w:t>
      </w:r>
      <w:proofErr w:type="spellEnd"/>
      <w:r w:rsidRPr="00D83160">
        <w:rPr>
          <w:rFonts w:ascii="Arial" w:hAnsi="Arial" w:cs="Arial"/>
        </w:rPr>
        <w:t xml:space="preserve"> före 65 år. Samtidigt har man rätt enligt lag att arbeta kvar tills ma</w:t>
      </w:r>
      <w:r w:rsidR="00D83160" w:rsidRPr="00D83160">
        <w:rPr>
          <w:rFonts w:ascii="Arial" w:hAnsi="Arial" w:cs="Arial"/>
        </w:rPr>
        <w:t>n har uppnått 67 års ålder. 2019 slutade 9</w:t>
      </w:r>
      <w:r w:rsidRPr="00D83160">
        <w:rPr>
          <w:rFonts w:ascii="Arial" w:hAnsi="Arial" w:cs="Arial"/>
        </w:rPr>
        <w:t xml:space="preserve"> medarbetare </w:t>
      </w:r>
      <w:proofErr w:type="spellStart"/>
      <w:r w:rsidRPr="00D83160">
        <w:rPr>
          <w:rFonts w:ascii="Arial" w:hAnsi="Arial" w:cs="Arial"/>
        </w:rPr>
        <w:t>pga</w:t>
      </w:r>
      <w:proofErr w:type="spellEnd"/>
      <w:r w:rsidRPr="00D83160">
        <w:rPr>
          <w:rFonts w:ascii="Arial" w:hAnsi="Arial" w:cs="Arial"/>
        </w:rPr>
        <w:t xml:space="preserve"> pensio</w:t>
      </w:r>
      <w:r w:rsidR="00D83160" w:rsidRPr="00D83160">
        <w:rPr>
          <w:rFonts w:ascii="Arial" w:hAnsi="Arial" w:cs="Arial"/>
        </w:rPr>
        <w:t>n. Inom en 5-årsperiod är det 39</w:t>
      </w:r>
      <w:r w:rsidRPr="00D83160">
        <w:rPr>
          <w:rFonts w:ascii="Arial" w:hAnsi="Arial" w:cs="Arial"/>
        </w:rPr>
        <w:t xml:space="preserve"> medarbetare</w:t>
      </w:r>
      <w:r w:rsidR="00D83160" w:rsidRPr="00D83160">
        <w:rPr>
          <w:rFonts w:ascii="Arial" w:hAnsi="Arial" w:cs="Arial"/>
        </w:rPr>
        <w:t xml:space="preserve"> som uppnår 65 år. Av dessa är 13 lärare och 10</w:t>
      </w:r>
      <w:r w:rsidRPr="00D83160">
        <w:rPr>
          <w:rFonts w:ascii="Arial" w:hAnsi="Arial" w:cs="Arial"/>
        </w:rPr>
        <w:t xml:space="preserve"> äldreomsorgsmedarbetare. </w:t>
      </w:r>
    </w:p>
    <w:p w:rsidR="00DB64AA" w:rsidRPr="00315BE4" w:rsidRDefault="00DB64AA" w:rsidP="00DB64AA">
      <w:pPr>
        <w:tabs>
          <w:tab w:val="left" w:pos="1418"/>
          <w:tab w:val="right" w:pos="3969"/>
        </w:tabs>
        <w:ind w:left="1418" w:right="1417"/>
        <w:rPr>
          <w:rFonts w:ascii="Arial" w:hAnsi="Arial" w:cs="Arial"/>
          <w:b/>
          <w:highlight w:val="yellow"/>
        </w:rPr>
      </w:pPr>
    </w:p>
    <w:p w:rsidR="002207A7" w:rsidRPr="002207A7" w:rsidRDefault="002207A7" w:rsidP="002207A7">
      <w:pPr>
        <w:tabs>
          <w:tab w:val="left" w:pos="1418"/>
          <w:tab w:val="right" w:pos="3969"/>
        </w:tabs>
        <w:ind w:left="1418" w:right="1417"/>
        <w:rPr>
          <w:rFonts w:ascii="Arial" w:hAnsi="Arial" w:cs="Arial"/>
          <w:i/>
        </w:rPr>
      </w:pPr>
      <w:r w:rsidRPr="002207A7">
        <w:rPr>
          <w:rFonts w:ascii="Arial" w:hAnsi="Arial" w:cs="Arial"/>
          <w:i/>
        </w:rPr>
        <w:t xml:space="preserve">Frisknärvaro och sjukfrånvaro </w:t>
      </w:r>
    </w:p>
    <w:p w:rsidR="002207A7" w:rsidRPr="002207A7" w:rsidRDefault="002207A7" w:rsidP="002207A7">
      <w:pPr>
        <w:tabs>
          <w:tab w:val="left" w:pos="1418"/>
          <w:tab w:val="right" w:pos="4026"/>
        </w:tabs>
        <w:ind w:left="1418" w:right="1417"/>
        <w:rPr>
          <w:rFonts w:ascii="Arial" w:hAnsi="Arial" w:cs="Arial"/>
        </w:rPr>
      </w:pPr>
    </w:p>
    <w:p w:rsidR="002207A7" w:rsidRPr="002207A7" w:rsidRDefault="002207A7" w:rsidP="002207A7">
      <w:pPr>
        <w:tabs>
          <w:tab w:val="left" w:pos="1418"/>
          <w:tab w:val="right" w:pos="4026"/>
        </w:tabs>
        <w:ind w:left="1418" w:right="1417"/>
        <w:rPr>
          <w:rFonts w:ascii="Arial" w:hAnsi="Arial" w:cs="Arial"/>
        </w:rPr>
      </w:pPr>
      <w:r w:rsidRPr="002207A7">
        <w:rPr>
          <w:rFonts w:ascii="Arial" w:hAnsi="Arial" w:cs="Arial"/>
        </w:rPr>
        <w:t>Det är viktigt att lyfta upp positiva saker i en or</w:t>
      </w:r>
      <w:r w:rsidRPr="002207A7">
        <w:rPr>
          <w:rFonts w:ascii="Arial" w:hAnsi="Arial" w:cs="Arial"/>
        </w:rPr>
        <w:softHyphen/>
        <w:t>ganisation och frisk</w:t>
      </w:r>
      <w:r w:rsidRPr="002207A7">
        <w:rPr>
          <w:rFonts w:ascii="Arial" w:hAnsi="Arial" w:cs="Arial"/>
        </w:rPr>
        <w:softHyphen/>
        <w:t xml:space="preserve">närvaro är en sådan sak. Det handlar alltså om de medarbetare som inte har någon sjukdag under året. </w:t>
      </w:r>
    </w:p>
    <w:p w:rsidR="002207A7" w:rsidRPr="002207A7" w:rsidRDefault="002207A7" w:rsidP="002207A7">
      <w:pPr>
        <w:tabs>
          <w:tab w:val="left" w:pos="1418"/>
          <w:tab w:val="right" w:pos="4026"/>
        </w:tabs>
        <w:ind w:left="1418" w:right="1417"/>
        <w:rPr>
          <w:rFonts w:ascii="Arial" w:hAnsi="Arial" w:cs="Arial"/>
          <w:sz w:val="20"/>
          <w:szCs w:val="22"/>
        </w:rPr>
      </w:pPr>
    </w:p>
    <w:tbl>
      <w:tblPr>
        <w:tblStyle w:val="Rutntstabell4dekorfrg51"/>
        <w:tblW w:w="5067" w:type="dxa"/>
        <w:tblInd w:w="1555" w:type="dxa"/>
        <w:tblLook w:val="05E0" w:firstRow="1" w:lastRow="1" w:firstColumn="1" w:lastColumn="1" w:noHBand="0" w:noVBand="1"/>
      </w:tblPr>
      <w:tblGrid>
        <w:gridCol w:w="2256"/>
        <w:gridCol w:w="937"/>
        <w:gridCol w:w="937"/>
        <w:gridCol w:w="937"/>
      </w:tblGrid>
      <w:tr w:rsidR="002207A7" w:rsidRPr="002207A7" w:rsidTr="00540B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Pr>
          <w:p w:rsidR="002207A7" w:rsidRPr="002207A7" w:rsidRDefault="002207A7" w:rsidP="00540B71">
            <w:pPr>
              <w:pStyle w:val="LpandetextR"/>
              <w:tabs>
                <w:tab w:val="right" w:pos="4026"/>
              </w:tabs>
              <w:rPr>
                <w:rFonts w:ascii="Arial" w:hAnsi="Arial" w:cs="Arial"/>
                <w:b w:val="0"/>
                <w:sz w:val="20"/>
                <w:szCs w:val="20"/>
              </w:rPr>
            </w:pPr>
            <w:r w:rsidRPr="002207A7">
              <w:rPr>
                <w:rFonts w:ascii="Arial" w:hAnsi="Arial" w:cs="Arial"/>
                <w:b w:val="0"/>
                <w:sz w:val="20"/>
                <w:szCs w:val="20"/>
              </w:rPr>
              <w:t xml:space="preserve">Andel anställda i % som varit friska </w:t>
            </w:r>
          </w:p>
        </w:tc>
        <w:tc>
          <w:tcPr>
            <w:tcW w:w="937" w:type="dxa"/>
          </w:tcPr>
          <w:p w:rsidR="002207A7" w:rsidRPr="002207A7" w:rsidRDefault="002207A7" w:rsidP="00540B71">
            <w:pPr>
              <w:pStyle w:val="LpandetextR"/>
              <w:tabs>
                <w:tab w:val="right" w:pos="4026"/>
              </w:tabs>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2207A7">
              <w:rPr>
                <w:rFonts w:ascii="Arial" w:hAnsi="Arial" w:cs="Arial"/>
                <w:b w:val="0"/>
                <w:sz w:val="20"/>
                <w:szCs w:val="20"/>
              </w:rPr>
              <w:t>2019</w:t>
            </w:r>
          </w:p>
        </w:tc>
        <w:tc>
          <w:tcPr>
            <w:tcW w:w="937" w:type="dxa"/>
          </w:tcPr>
          <w:p w:rsidR="002207A7" w:rsidRPr="002207A7" w:rsidRDefault="002207A7" w:rsidP="00540B71">
            <w:pPr>
              <w:pStyle w:val="LpandetextR"/>
              <w:tabs>
                <w:tab w:val="right" w:pos="4026"/>
              </w:tabs>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2207A7">
              <w:rPr>
                <w:rFonts w:ascii="Arial" w:hAnsi="Arial" w:cs="Arial"/>
                <w:b w:val="0"/>
                <w:sz w:val="20"/>
                <w:szCs w:val="20"/>
              </w:rPr>
              <w:t>2018</w:t>
            </w:r>
          </w:p>
        </w:tc>
        <w:tc>
          <w:tcPr>
            <w:cnfStyle w:val="000100000000" w:firstRow="0" w:lastRow="0" w:firstColumn="0" w:lastColumn="1" w:oddVBand="0" w:evenVBand="0" w:oddHBand="0" w:evenHBand="0" w:firstRowFirstColumn="0" w:firstRowLastColumn="0" w:lastRowFirstColumn="0" w:lastRowLastColumn="0"/>
            <w:tcW w:w="937" w:type="dxa"/>
          </w:tcPr>
          <w:p w:rsidR="002207A7" w:rsidRPr="002207A7" w:rsidRDefault="002207A7" w:rsidP="00540B71">
            <w:pPr>
              <w:pStyle w:val="LpandetextR"/>
              <w:tabs>
                <w:tab w:val="right" w:pos="4026"/>
              </w:tabs>
              <w:jc w:val="right"/>
              <w:rPr>
                <w:rFonts w:ascii="Arial" w:hAnsi="Arial" w:cs="Arial"/>
                <w:b w:val="0"/>
                <w:sz w:val="20"/>
                <w:szCs w:val="20"/>
              </w:rPr>
            </w:pPr>
            <w:r w:rsidRPr="002207A7">
              <w:rPr>
                <w:rFonts w:ascii="Arial" w:hAnsi="Arial" w:cs="Arial"/>
                <w:b w:val="0"/>
                <w:sz w:val="20"/>
                <w:szCs w:val="20"/>
              </w:rPr>
              <w:t>2017</w:t>
            </w:r>
          </w:p>
        </w:tc>
      </w:tr>
      <w:tr w:rsidR="002207A7" w:rsidRPr="002207A7" w:rsidTr="00540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Pr>
          <w:p w:rsidR="002207A7" w:rsidRPr="002207A7" w:rsidRDefault="002207A7" w:rsidP="00540B71">
            <w:pPr>
              <w:pStyle w:val="LpandetextR"/>
              <w:tabs>
                <w:tab w:val="right" w:pos="4026"/>
              </w:tabs>
              <w:rPr>
                <w:rFonts w:ascii="Arial" w:hAnsi="Arial" w:cs="Arial"/>
                <w:b w:val="0"/>
                <w:sz w:val="20"/>
                <w:szCs w:val="20"/>
              </w:rPr>
            </w:pPr>
            <w:r w:rsidRPr="002207A7">
              <w:rPr>
                <w:rFonts w:ascii="Arial" w:hAnsi="Arial" w:cs="Arial"/>
                <w:b w:val="0"/>
                <w:sz w:val="20"/>
                <w:szCs w:val="20"/>
              </w:rPr>
              <w:t>Kvinnor</w:t>
            </w:r>
          </w:p>
        </w:tc>
        <w:tc>
          <w:tcPr>
            <w:tcW w:w="937" w:type="dxa"/>
          </w:tcPr>
          <w:p w:rsidR="002207A7" w:rsidRPr="002207A7" w:rsidRDefault="002207A7" w:rsidP="00540B71">
            <w:pPr>
              <w:pStyle w:val="LpandetextR"/>
              <w:tabs>
                <w:tab w:val="right" w:pos="4026"/>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07A7">
              <w:rPr>
                <w:rFonts w:ascii="Arial" w:hAnsi="Arial" w:cs="Arial"/>
                <w:sz w:val="20"/>
                <w:szCs w:val="20"/>
              </w:rPr>
              <w:t>28</w:t>
            </w:r>
          </w:p>
        </w:tc>
        <w:tc>
          <w:tcPr>
            <w:tcW w:w="937" w:type="dxa"/>
          </w:tcPr>
          <w:p w:rsidR="002207A7" w:rsidRPr="002207A7" w:rsidRDefault="002207A7" w:rsidP="00540B71">
            <w:pPr>
              <w:pStyle w:val="LpandetextR"/>
              <w:tabs>
                <w:tab w:val="right" w:pos="4026"/>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07A7">
              <w:rPr>
                <w:rFonts w:ascii="Arial" w:hAnsi="Arial" w:cs="Arial"/>
                <w:sz w:val="20"/>
                <w:szCs w:val="20"/>
              </w:rPr>
              <w:t>26</w:t>
            </w:r>
          </w:p>
        </w:tc>
        <w:tc>
          <w:tcPr>
            <w:cnfStyle w:val="000100000000" w:firstRow="0" w:lastRow="0" w:firstColumn="0" w:lastColumn="1" w:oddVBand="0" w:evenVBand="0" w:oddHBand="0" w:evenHBand="0" w:firstRowFirstColumn="0" w:firstRowLastColumn="0" w:lastRowFirstColumn="0" w:lastRowLastColumn="0"/>
            <w:tcW w:w="937" w:type="dxa"/>
          </w:tcPr>
          <w:p w:rsidR="002207A7" w:rsidRPr="002207A7" w:rsidRDefault="002207A7" w:rsidP="00540B71">
            <w:pPr>
              <w:pStyle w:val="LpandetextR"/>
              <w:tabs>
                <w:tab w:val="right" w:pos="4026"/>
              </w:tabs>
              <w:jc w:val="right"/>
              <w:rPr>
                <w:rFonts w:ascii="Arial" w:hAnsi="Arial" w:cs="Arial"/>
                <w:b w:val="0"/>
                <w:sz w:val="20"/>
                <w:szCs w:val="20"/>
              </w:rPr>
            </w:pPr>
            <w:r w:rsidRPr="002207A7">
              <w:rPr>
                <w:rFonts w:ascii="Arial" w:hAnsi="Arial" w:cs="Arial"/>
                <w:b w:val="0"/>
                <w:sz w:val="20"/>
                <w:szCs w:val="20"/>
              </w:rPr>
              <w:t>27</w:t>
            </w:r>
          </w:p>
        </w:tc>
      </w:tr>
      <w:tr w:rsidR="002207A7" w:rsidRPr="002207A7" w:rsidTr="00540B71">
        <w:tc>
          <w:tcPr>
            <w:cnfStyle w:val="001000000000" w:firstRow="0" w:lastRow="0" w:firstColumn="1" w:lastColumn="0" w:oddVBand="0" w:evenVBand="0" w:oddHBand="0" w:evenHBand="0" w:firstRowFirstColumn="0" w:firstRowLastColumn="0" w:lastRowFirstColumn="0" w:lastRowLastColumn="0"/>
            <w:tcW w:w="2256" w:type="dxa"/>
          </w:tcPr>
          <w:p w:rsidR="002207A7" w:rsidRPr="002207A7" w:rsidRDefault="002207A7" w:rsidP="00540B71">
            <w:pPr>
              <w:pStyle w:val="LpandetextR"/>
              <w:tabs>
                <w:tab w:val="right" w:pos="4026"/>
              </w:tabs>
              <w:rPr>
                <w:rFonts w:ascii="Arial" w:hAnsi="Arial" w:cs="Arial"/>
                <w:b w:val="0"/>
                <w:sz w:val="20"/>
                <w:szCs w:val="20"/>
              </w:rPr>
            </w:pPr>
            <w:r w:rsidRPr="002207A7">
              <w:rPr>
                <w:rFonts w:ascii="Arial" w:hAnsi="Arial" w:cs="Arial"/>
                <w:b w:val="0"/>
                <w:sz w:val="20"/>
                <w:szCs w:val="20"/>
              </w:rPr>
              <w:t>Män</w:t>
            </w:r>
          </w:p>
        </w:tc>
        <w:tc>
          <w:tcPr>
            <w:tcW w:w="937" w:type="dxa"/>
          </w:tcPr>
          <w:p w:rsidR="002207A7" w:rsidRPr="002207A7" w:rsidRDefault="002207A7" w:rsidP="00540B71">
            <w:pPr>
              <w:pStyle w:val="LpandetextR"/>
              <w:tabs>
                <w:tab w:val="right" w:pos="4026"/>
              </w:tabs>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07A7">
              <w:rPr>
                <w:rFonts w:ascii="Arial" w:hAnsi="Arial" w:cs="Arial"/>
                <w:sz w:val="20"/>
                <w:szCs w:val="20"/>
              </w:rPr>
              <w:t>46</w:t>
            </w:r>
          </w:p>
        </w:tc>
        <w:tc>
          <w:tcPr>
            <w:tcW w:w="937" w:type="dxa"/>
          </w:tcPr>
          <w:p w:rsidR="002207A7" w:rsidRPr="002207A7" w:rsidRDefault="002207A7" w:rsidP="00540B71">
            <w:pPr>
              <w:pStyle w:val="LpandetextR"/>
              <w:tabs>
                <w:tab w:val="right" w:pos="4026"/>
              </w:tabs>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07A7">
              <w:rPr>
                <w:rFonts w:ascii="Arial" w:hAnsi="Arial" w:cs="Arial"/>
                <w:sz w:val="20"/>
                <w:szCs w:val="20"/>
              </w:rPr>
              <w:t>37</w:t>
            </w:r>
          </w:p>
        </w:tc>
        <w:tc>
          <w:tcPr>
            <w:cnfStyle w:val="000100000000" w:firstRow="0" w:lastRow="0" w:firstColumn="0" w:lastColumn="1" w:oddVBand="0" w:evenVBand="0" w:oddHBand="0" w:evenHBand="0" w:firstRowFirstColumn="0" w:firstRowLastColumn="0" w:lastRowFirstColumn="0" w:lastRowLastColumn="0"/>
            <w:tcW w:w="937" w:type="dxa"/>
          </w:tcPr>
          <w:p w:rsidR="002207A7" w:rsidRPr="002207A7" w:rsidRDefault="002207A7" w:rsidP="00540B71">
            <w:pPr>
              <w:pStyle w:val="LpandetextR"/>
              <w:tabs>
                <w:tab w:val="right" w:pos="4026"/>
              </w:tabs>
              <w:jc w:val="right"/>
              <w:rPr>
                <w:rFonts w:ascii="Arial" w:hAnsi="Arial" w:cs="Arial"/>
                <w:b w:val="0"/>
                <w:sz w:val="20"/>
                <w:szCs w:val="20"/>
              </w:rPr>
            </w:pPr>
            <w:r w:rsidRPr="002207A7">
              <w:rPr>
                <w:rFonts w:ascii="Arial" w:hAnsi="Arial" w:cs="Arial"/>
                <w:b w:val="0"/>
                <w:sz w:val="20"/>
                <w:szCs w:val="20"/>
              </w:rPr>
              <w:t>38</w:t>
            </w:r>
          </w:p>
        </w:tc>
      </w:tr>
      <w:tr w:rsidR="002207A7" w:rsidRPr="002207A7" w:rsidTr="00540B7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Pr>
          <w:p w:rsidR="002207A7" w:rsidRPr="002207A7" w:rsidRDefault="002207A7" w:rsidP="00540B71">
            <w:pPr>
              <w:pStyle w:val="LpandetextR"/>
              <w:tabs>
                <w:tab w:val="right" w:pos="4026"/>
              </w:tabs>
              <w:rPr>
                <w:rFonts w:ascii="Arial" w:hAnsi="Arial" w:cs="Arial"/>
                <w:sz w:val="20"/>
                <w:szCs w:val="20"/>
              </w:rPr>
            </w:pPr>
            <w:r w:rsidRPr="002207A7">
              <w:rPr>
                <w:rFonts w:ascii="Arial" w:hAnsi="Arial" w:cs="Arial"/>
                <w:sz w:val="20"/>
                <w:szCs w:val="20"/>
              </w:rPr>
              <w:t>Alla</w:t>
            </w:r>
          </w:p>
        </w:tc>
        <w:tc>
          <w:tcPr>
            <w:tcW w:w="937" w:type="dxa"/>
          </w:tcPr>
          <w:p w:rsidR="002207A7" w:rsidRPr="002207A7" w:rsidRDefault="002207A7" w:rsidP="00540B71">
            <w:pPr>
              <w:pStyle w:val="LpandetextR"/>
              <w:tabs>
                <w:tab w:val="right" w:pos="4026"/>
              </w:tabs>
              <w:jc w:val="right"/>
              <w:cnfStyle w:val="010000000000" w:firstRow="0" w:lastRow="1" w:firstColumn="0" w:lastColumn="0" w:oddVBand="0" w:evenVBand="0" w:oddHBand="0" w:evenHBand="0" w:firstRowFirstColumn="0" w:firstRowLastColumn="0" w:lastRowFirstColumn="0" w:lastRowLastColumn="0"/>
              <w:rPr>
                <w:rFonts w:ascii="Arial" w:hAnsi="Arial" w:cs="Arial"/>
                <w:sz w:val="20"/>
                <w:szCs w:val="20"/>
              </w:rPr>
            </w:pPr>
            <w:r w:rsidRPr="002207A7">
              <w:rPr>
                <w:rFonts w:ascii="Arial" w:hAnsi="Arial" w:cs="Arial"/>
                <w:sz w:val="20"/>
                <w:szCs w:val="20"/>
              </w:rPr>
              <w:t>32</w:t>
            </w:r>
          </w:p>
        </w:tc>
        <w:tc>
          <w:tcPr>
            <w:tcW w:w="937" w:type="dxa"/>
          </w:tcPr>
          <w:p w:rsidR="002207A7" w:rsidRPr="002207A7" w:rsidRDefault="002207A7" w:rsidP="00540B71">
            <w:pPr>
              <w:pStyle w:val="LpandetextR"/>
              <w:tabs>
                <w:tab w:val="right" w:pos="4026"/>
              </w:tabs>
              <w:jc w:val="right"/>
              <w:cnfStyle w:val="010000000000" w:firstRow="0" w:lastRow="1" w:firstColumn="0" w:lastColumn="0" w:oddVBand="0" w:evenVBand="0" w:oddHBand="0" w:evenHBand="0" w:firstRowFirstColumn="0" w:firstRowLastColumn="0" w:lastRowFirstColumn="0" w:lastRowLastColumn="0"/>
              <w:rPr>
                <w:rFonts w:ascii="Arial" w:hAnsi="Arial" w:cs="Arial"/>
                <w:sz w:val="20"/>
                <w:szCs w:val="20"/>
              </w:rPr>
            </w:pPr>
            <w:r w:rsidRPr="002207A7">
              <w:rPr>
                <w:rFonts w:ascii="Arial" w:hAnsi="Arial" w:cs="Arial"/>
                <w:sz w:val="20"/>
                <w:szCs w:val="20"/>
              </w:rPr>
              <w:t>29</w:t>
            </w:r>
          </w:p>
        </w:tc>
        <w:tc>
          <w:tcPr>
            <w:cnfStyle w:val="000100000000" w:firstRow="0" w:lastRow="0" w:firstColumn="0" w:lastColumn="1" w:oddVBand="0" w:evenVBand="0" w:oddHBand="0" w:evenHBand="0" w:firstRowFirstColumn="0" w:firstRowLastColumn="0" w:lastRowFirstColumn="0" w:lastRowLastColumn="0"/>
            <w:tcW w:w="937" w:type="dxa"/>
          </w:tcPr>
          <w:p w:rsidR="002207A7" w:rsidRPr="002207A7" w:rsidRDefault="002207A7" w:rsidP="00540B71">
            <w:pPr>
              <w:pStyle w:val="LpandetextR"/>
              <w:tabs>
                <w:tab w:val="right" w:pos="4026"/>
              </w:tabs>
              <w:jc w:val="right"/>
              <w:rPr>
                <w:rFonts w:ascii="Arial" w:hAnsi="Arial" w:cs="Arial"/>
                <w:sz w:val="20"/>
                <w:szCs w:val="20"/>
              </w:rPr>
            </w:pPr>
            <w:r w:rsidRPr="002207A7">
              <w:rPr>
                <w:rFonts w:ascii="Arial" w:hAnsi="Arial" w:cs="Arial"/>
                <w:sz w:val="20"/>
                <w:szCs w:val="20"/>
              </w:rPr>
              <w:t>30</w:t>
            </w:r>
          </w:p>
        </w:tc>
      </w:tr>
    </w:tbl>
    <w:p w:rsidR="002207A7" w:rsidRPr="002207A7" w:rsidRDefault="002207A7" w:rsidP="002207A7">
      <w:pPr>
        <w:pStyle w:val="SidrubrikR"/>
        <w:tabs>
          <w:tab w:val="left" w:pos="8222"/>
        </w:tabs>
        <w:ind w:left="1418" w:right="850"/>
        <w:rPr>
          <w:rFonts w:ascii="Arial" w:hAnsi="Arial" w:cs="Arial"/>
          <w:sz w:val="22"/>
          <w:szCs w:val="40"/>
        </w:rPr>
      </w:pPr>
    </w:p>
    <w:p w:rsidR="002207A7" w:rsidRPr="002207A7" w:rsidRDefault="002207A7" w:rsidP="002207A7">
      <w:pPr>
        <w:tabs>
          <w:tab w:val="left" w:pos="1418"/>
          <w:tab w:val="right" w:pos="4026"/>
        </w:tabs>
        <w:ind w:left="1418" w:right="1417"/>
        <w:rPr>
          <w:rFonts w:ascii="Arial" w:hAnsi="Arial" w:cs="Arial"/>
        </w:rPr>
      </w:pPr>
      <w:r w:rsidRPr="002207A7">
        <w:rPr>
          <w:rFonts w:ascii="Arial" w:hAnsi="Arial" w:cs="Arial"/>
        </w:rPr>
        <w:t>Det senaste året har 32 % av kom</w:t>
      </w:r>
      <w:r w:rsidRPr="002207A7">
        <w:rPr>
          <w:rFonts w:ascii="Arial" w:hAnsi="Arial" w:cs="Arial"/>
        </w:rPr>
        <w:softHyphen/>
        <w:t>mu</w:t>
      </w:r>
      <w:r w:rsidRPr="002207A7">
        <w:rPr>
          <w:rFonts w:ascii="Arial" w:hAnsi="Arial" w:cs="Arial"/>
        </w:rPr>
        <w:softHyphen/>
        <w:t>nens medarbetare inte haft nå</w:t>
      </w:r>
      <w:r w:rsidRPr="002207A7">
        <w:rPr>
          <w:rFonts w:ascii="Arial" w:hAnsi="Arial" w:cs="Arial"/>
        </w:rPr>
        <w:softHyphen/>
        <w:t>gon frånvaro med sjuk</w:t>
      </w:r>
      <w:r w:rsidRPr="002207A7">
        <w:rPr>
          <w:rFonts w:ascii="Arial" w:hAnsi="Arial" w:cs="Arial"/>
        </w:rPr>
        <w:softHyphen/>
        <w:t>lön. Man kan däremot inte säga att medarbe</w:t>
      </w:r>
      <w:r w:rsidRPr="002207A7">
        <w:rPr>
          <w:rFonts w:ascii="Arial" w:hAnsi="Arial" w:cs="Arial"/>
        </w:rPr>
        <w:softHyphen/>
        <w:t>tarna inte va</w:t>
      </w:r>
      <w:r w:rsidRPr="002207A7">
        <w:rPr>
          <w:rFonts w:ascii="Arial" w:hAnsi="Arial" w:cs="Arial"/>
        </w:rPr>
        <w:softHyphen/>
        <w:t>rit sjuka. De kan ha varit sjuknärva</w:t>
      </w:r>
      <w:r w:rsidRPr="002207A7">
        <w:rPr>
          <w:rFonts w:ascii="Arial" w:hAnsi="Arial" w:cs="Arial"/>
        </w:rPr>
        <w:softHyphen/>
        <w:t>rande, ta</w:t>
      </w:r>
      <w:r w:rsidRPr="002207A7">
        <w:rPr>
          <w:rFonts w:ascii="Arial" w:hAnsi="Arial" w:cs="Arial"/>
        </w:rPr>
        <w:softHyphen/>
        <w:t>git se</w:t>
      </w:r>
      <w:r w:rsidRPr="002207A7">
        <w:rPr>
          <w:rFonts w:ascii="Arial" w:hAnsi="Arial" w:cs="Arial"/>
        </w:rPr>
        <w:softHyphen/>
        <w:t>mes</w:t>
      </w:r>
      <w:r w:rsidRPr="002207A7">
        <w:rPr>
          <w:rFonts w:ascii="Arial" w:hAnsi="Arial" w:cs="Arial"/>
        </w:rPr>
        <w:softHyphen/>
        <w:t>ter eller kompensa</w:t>
      </w:r>
      <w:r w:rsidRPr="002207A7">
        <w:rPr>
          <w:rFonts w:ascii="Arial" w:hAnsi="Arial" w:cs="Arial"/>
        </w:rPr>
        <w:softHyphen/>
        <w:t>tionsle</w:t>
      </w:r>
      <w:r w:rsidRPr="002207A7">
        <w:rPr>
          <w:rFonts w:ascii="Arial" w:hAnsi="Arial" w:cs="Arial"/>
        </w:rPr>
        <w:softHyphen/>
        <w:t>dighet för att in</w:t>
      </w:r>
      <w:r w:rsidRPr="002207A7">
        <w:rPr>
          <w:rFonts w:ascii="Arial" w:hAnsi="Arial" w:cs="Arial"/>
        </w:rPr>
        <w:softHyphen/>
        <w:t xml:space="preserve">te förlora lön.  </w:t>
      </w:r>
    </w:p>
    <w:p w:rsidR="002207A7" w:rsidRPr="002207A7" w:rsidRDefault="002207A7" w:rsidP="002207A7">
      <w:pPr>
        <w:tabs>
          <w:tab w:val="left" w:pos="1418"/>
          <w:tab w:val="right" w:pos="4026"/>
        </w:tabs>
        <w:ind w:left="1418" w:right="1417"/>
        <w:rPr>
          <w:rFonts w:ascii="Arial" w:hAnsi="Arial" w:cs="Arial"/>
        </w:rPr>
      </w:pPr>
    </w:p>
    <w:p w:rsidR="002207A7" w:rsidRPr="002207A7" w:rsidRDefault="002207A7" w:rsidP="002207A7">
      <w:pPr>
        <w:tabs>
          <w:tab w:val="left" w:pos="1418"/>
          <w:tab w:val="right" w:pos="4026"/>
        </w:tabs>
        <w:ind w:left="1418" w:right="1417"/>
        <w:rPr>
          <w:rFonts w:ascii="Arial" w:hAnsi="Arial" w:cs="Arial"/>
        </w:rPr>
      </w:pPr>
      <w:r w:rsidRPr="002207A7">
        <w:rPr>
          <w:rFonts w:ascii="Arial" w:hAnsi="Arial" w:cs="Arial"/>
        </w:rPr>
        <w:t>Begreppen i redovisningen av sjukfrånvaron defi</w:t>
      </w:r>
      <w:r w:rsidRPr="002207A7">
        <w:rPr>
          <w:rFonts w:ascii="Arial" w:hAnsi="Arial" w:cs="Arial"/>
        </w:rPr>
        <w:softHyphen/>
        <w:t>nieras enligt nedan:</w:t>
      </w:r>
    </w:p>
    <w:p w:rsidR="002207A7" w:rsidRPr="002207A7" w:rsidRDefault="002207A7" w:rsidP="002207A7">
      <w:pPr>
        <w:tabs>
          <w:tab w:val="left" w:pos="1418"/>
          <w:tab w:val="right" w:pos="4026"/>
        </w:tabs>
        <w:ind w:left="1418" w:right="1417"/>
        <w:rPr>
          <w:rFonts w:ascii="Arial" w:hAnsi="Arial" w:cs="Arial"/>
        </w:rPr>
      </w:pPr>
    </w:p>
    <w:p w:rsidR="002207A7" w:rsidRPr="002207A7" w:rsidRDefault="002207A7" w:rsidP="002207A7">
      <w:pPr>
        <w:tabs>
          <w:tab w:val="left" w:pos="1418"/>
          <w:tab w:val="right" w:pos="4026"/>
        </w:tabs>
        <w:ind w:left="1418" w:right="1417"/>
        <w:rPr>
          <w:rFonts w:ascii="Arial" w:hAnsi="Arial" w:cs="Arial"/>
        </w:rPr>
      </w:pPr>
      <w:r w:rsidRPr="002207A7">
        <w:rPr>
          <w:rFonts w:ascii="Arial" w:hAnsi="Arial" w:cs="Arial"/>
        </w:rPr>
        <w:t xml:space="preserve">I </w:t>
      </w:r>
      <w:r w:rsidRPr="002207A7">
        <w:rPr>
          <w:rFonts w:ascii="Arial" w:hAnsi="Arial" w:cs="Arial"/>
          <w:b/>
        </w:rPr>
        <w:t>sjukdomsrelaterad frånvaro</w:t>
      </w:r>
      <w:r w:rsidRPr="002207A7">
        <w:rPr>
          <w:rFonts w:ascii="Arial" w:hAnsi="Arial" w:cs="Arial"/>
        </w:rPr>
        <w:t xml:space="preserve"> ingår följande. </w:t>
      </w:r>
    </w:p>
    <w:p w:rsidR="002207A7" w:rsidRPr="002207A7" w:rsidRDefault="002207A7" w:rsidP="002207A7">
      <w:pPr>
        <w:tabs>
          <w:tab w:val="left" w:pos="1418"/>
          <w:tab w:val="right" w:pos="4026"/>
        </w:tabs>
        <w:ind w:left="1418" w:right="1417"/>
        <w:rPr>
          <w:rFonts w:ascii="Arial" w:hAnsi="Arial" w:cs="Arial"/>
        </w:rPr>
      </w:pPr>
      <w:r w:rsidRPr="002207A7">
        <w:rPr>
          <w:rFonts w:ascii="Arial" w:hAnsi="Arial" w:cs="Arial"/>
        </w:rPr>
        <w:t xml:space="preserve"> </w:t>
      </w:r>
      <w:r w:rsidRPr="002207A7">
        <w:rPr>
          <w:rFonts w:ascii="Arial" w:hAnsi="Arial" w:cs="Arial"/>
        </w:rPr>
        <w:tab/>
      </w:r>
      <w:proofErr w:type="gramStart"/>
      <w:r w:rsidRPr="002207A7">
        <w:rPr>
          <w:rFonts w:ascii="Arial" w:hAnsi="Arial" w:cs="Arial"/>
        </w:rPr>
        <w:t>-</w:t>
      </w:r>
      <w:proofErr w:type="gramEnd"/>
      <w:r w:rsidRPr="002207A7">
        <w:rPr>
          <w:rFonts w:ascii="Arial" w:hAnsi="Arial" w:cs="Arial"/>
        </w:rPr>
        <w:t>arbetsskada, sjukdom, rehabilitering samt tidsbe</w:t>
      </w:r>
      <w:r w:rsidRPr="002207A7">
        <w:rPr>
          <w:rFonts w:ascii="Arial" w:hAnsi="Arial" w:cs="Arial"/>
        </w:rPr>
        <w:softHyphen/>
        <w:t>gränsad sjuk-/aktivitetsersättning.</w:t>
      </w:r>
    </w:p>
    <w:p w:rsidR="002207A7" w:rsidRPr="002207A7" w:rsidRDefault="002207A7" w:rsidP="002207A7">
      <w:pPr>
        <w:tabs>
          <w:tab w:val="left" w:pos="1418"/>
          <w:tab w:val="right" w:pos="4026"/>
        </w:tabs>
        <w:ind w:left="1418" w:right="1417"/>
        <w:jc w:val="both"/>
        <w:rPr>
          <w:rFonts w:ascii="Arial" w:hAnsi="Arial" w:cs="Arial"/>
        </w:rPr>
      </w:pPr>
    </w:p>
    <w:p w:rsidR="002207A7" w:rsidRPr="002207A7" w:rsidRDefault="002207A7" w:rsidP="002207A7">
      <w:pPr>
        <w:tabs>
          <w:tab w:val="left" w:pos="1418"/>
          <w:tab w:val="right" w:pos="4026"/>
        </w:tabs>
        <w:ind w:left="1418" w:right="1417"/>
        <w:rPr>
          <w:rFonts w:ascii="Arial" w:hAnsi="Arial" w:cs="Arial"/>
        </w:rPr>
      </w:pPr>
      <w:r w:rsidRPr="002207A7">
        <w:rPr>
          <w:rFonts w:ascii="Arial" w:hAnsi="Arial" w:cs="Arial"/>
          <w:b/>
          <w:i/>
        </w:rPr>
        <w:t>Tillgänglig arbetstid</w:t>
      </w:r>
      <w:r w:rsidRPr="002207A7">
        <w:rPr>
          <w:rFonts w:ascii="Arial" w:hAnsi="Arial" w:cs="Arial"/>
        </w:rPr>
        <w:t xml:space="preserve"> definieras som ordinarie ar</w:t>
      </w:r>
      <w:r w:rsidRPr="002207A7">
        <w:rPr>
          <w:rFonts w:ascii="Arial" w:hAnsi="Arial" w:cs="Arial"/>
        </w:rPr>
        <w:softHyphen/>
        <w:t>betstid med hänsyn tagen till frånvaro utan lön.</w:t>
      </w:r>
    </w:p>
    <w:p w:rsidR="002207A7" w:rsidRPr="002207A7" w:rsidRDefault="002207A7" w:rsidP="002207A7">
      <w:pPr>
        <w:tabs>
          <w:tab w:val="left" w:pos="1418"/>
          <w:tab w:val="right" w:pos="4026"/>
        </w:tabs>
        <w:ind w:left="1418" w:right="1417"/>
        <w:rPr>
          <w:rFonts w:ascii="Arial" w:hAnsi="Arial" w:cs="Arial"/>
        </w:rPr>
      </w:pPr>
    </w:p>
    <w:p w:rsidR="002207A7" w:rsidRPr="002207A7" w:rsidRDefault="002207A7" w:rsidP="002207A7">
      <w:pPr>
        <w:tabs>
          <w:tab w:val="left" w:pos="1418"/>
        </w:tabs>
        <w:ind w:left="1418" w:right="1417"/>
        <w:rPr>
          <w:rFonts w:ascii="Arial" w:hAnsi="Arial" w:cs="Arial"/>
        </w:rPr>
      </w:pPr>
      <w:r w:rsidRPr="002207A7">
        <w:rPr>
          <w:rFonts w:ascii="Arial" w:hAnsi="Arial" w:cs="Arial"/>
        </w:rPr>
        <w:t>För att få en enhetlig uppföljning redovisas lika</w:t>
      </w:r>
      <w:r w:rsidRPr="002207A7">
        <w:rPr>
          <w:rFonts w:ascii="Arial" w:hAnsi="Arial" w:cs="Arial"/>
        </w:rPr>
        <w:softHyphen/>
        <w:t>dana nyckeltal i delårs</w:t>
      </w:r>
      <w:r w:rsidRPr="002207A7">
        <w:rPr>
          <w:rFonts w:ascii="Arial" w:hAnsi="Arial" w:cs="Arial"/>
        </w:rPr>
        <w:softHyphen/>
        <w:t>rapporten som i årsredovis</w:t>
      </w:r>
      <w:r w:rsidRPr="002207A7">
        <w:rPr>
          <w:rFonts w:ascii="Arial" w:hAnsi="Arial" w:cs="Arial"/>
        </w:rPr>
        <w:softHyphen/>
        <w:t>ningen. Redovis</w:t>
      </w:r>
      <w:r w:rsidRPr="002207A7">
        <w:rPr>
          <w:rFonts w:ascii="Arial" w:hAnsi="Arial" w:cs="Arial"/>
        </w:rPr>
        <w:softHyphen/>
        <w:t>ningen utgår från de sju nyckeltal som ingår i ”Lagen om obligatorisk redovisning av sjukfrån</w:t>
      </w:r>
      <w:r w:rsidRPr="002207A7">
        <w:rPr>
          <w:rFonts w:ascii="Arial" w:hAnsi="Arial" w:cs="Arial"/>
        </w:rPr>
        <w:softHyphen/>
        <w:t>varon”. Dessa sju nyckeltal består av total sjukfrånvaro, sjukfrånvaro för kvinnor och män, tre åldersgrupper samt långtidssjukskrivna (mer än 60 dagars sjukfrånvaro). Den totala sjukfrånvaron anges i procent av de anställdas (inom respektive grupps) sammanlagda ordinarie arbetstid. Med ordinarie arbetstid avses den ar</w:t>
      </w:r>
      <w:r w:rsidRPr="002207A7">
        <w:rPr>
          <w:rFonts w:ascii="Arial" w:hAnsi="Arial" w:cs="Arial"/>
        </w:rPr>
        <w:softHyphen/>
        <w:t>betstid som regle</w:t>
      </w:r>
      <w:r w:rsidRPr="002207A7">
        <w:rPr>
          <w:rFonts w:ascii="Arial" w:hAnsi="Arial" w:cs="Arial"/>
        </w:rPr>
        <w:softHyphen/>
        <w:t>ras av kollektivav</w:t>
      </w:r>
      <w:r w:rsidRPr="002207A7">
        <w:rPr>
          <w:rFonts w:ascii="Arial" w:hAnsi="Arial" w:cs="Arial"/>
        </w:rPr>
        <w:softHyphen/>
        <w:t>talen.</w:t>
      </w:r>
    </w:p>
    <w:p w:rsidR="002207A7" w:rsidRPr="002207A7" w:rsidRDefault="002207A7" w:rsidP="002207A7">
      <w:pPr>
        <w:tabs>
          <w:tab w:val="left" w:pos="1418"/>
        </w:tabs>
        <w:ind w:left="1418" w:right="1417"/>
        <w:rPr>
          <w:rFonts w:ascii="Arial" w:hAnsi="Arial" w:cs="Arial"/>
        </w:rPr>
      </w:pPr>
    </w:p>
    <w:p w:rsidR="002207A7" w:rsidRPr="002207A7" w:rsidRDefault="002207A7" w:rsidP="002207A7">
      <w:pPr>
        <w:tabs>
          <w:tab w:val="left" w:pos="1418"/>
        </w:tabs>
        <w:ind w:left="1418" w:right="1417"/>
        <w:rPr>
          <w:rFonts w:ascii="Arial" w:hAnsi="Arial" w:cs="Arial"/>
        </w:rPr>
      </w:pPr>
      <w:r w:rsidRPr="002207A7">
        <w:rPr>
          <w:rFonts w:ascii="Arial" w:hAnsi="Arial" w:cs="Arial"/>
        </w:rPr>
        <w:t xml:space="preserve">Kostnaderna för sjuklön 2019 uppgick till </w:t>
      </w:r>
      <w:proofErr w:type="gramStart"/>
      <w:r w:rsidRPr="002207A7">
        <w:rPr>
          <w:rFonts w:ascii="Arial" w:hAnsi="Arial" w:cs="Arial"/>
        </w:rPr>
        <w:t>2 </w:t>
      </w:r>
      <w:r w:rsidR="00F50FA0">
        <w:rPr>
          <w:rFonts w:ascii="Arial" w:hAnsi="Arial" w:cs="Arial"/>
        </w:rPr>
        <w:t>,</w:t>
      </w:r>
      <w:proofErr w:type="gramEnd"/>
      <w:r w:rsidR="00F50FA0">
        <w:rPr>
          <w:rFonts w:ascii="Arial" w:hAnsi="Arial" w:cs="Arial"/>
        </w:rPr>
        <w:t>5 mn</w:t>
      </w:r>
      <w:r w:rsidRPr="002207A7">
        <w:rPr>
          <w:rFonts w:ascii="Arial" w:hAnsi="Arial" w:cs="Arial"/>
        </w:rPr>
        <w:t>kr mot 3</w:t>
      </w:r>
      <w:r w:rsidR="00F50FA0">
        <w:rPr>
          <w:rFonts w:ascii="Arial" w:hAnsi="Arial" w:cs="Arial"/>
        </w:rPr>
        <w:t>,2 mn</w:t>
      </w:r>
      <w:r w:rsidRPr="002207A7">
        <w:rPr>
          <w:rFonts w:ascii="Arial" w:hAnsi="Arial" w:cs="Arial"/>
        </w:rPr>
        <w:t>kr år 2018 (</w:t>
      </w:r>
      <w:proofErr w:type="spellStart"/>
      <w:r w:rsidRPr="002207A7">
        <w:rPr>
          <w:rFonts w:ascii="Arial" w:hAnsi="Arial" w:cs="Arial"/>
        </w:rPr>
        <w:t>ex</w:t>
      </w:r>
      <w:r w:rsidR="00F50FA0">
        <w:rPr>
          <w:rFonts w:ascii="Arial" w:hAnsi="Arial" w:cs="Arial"/>
        </w:rPr>
        <w:t>kl</w:t>
      </w:r>
      <w:proofErr w:type="spellEnd"/>
      <w:r w:rsidR="00F50FA0">
        <w:rPr>
          <w:rFonts w:ascii="Arial" w:hAnsi="Arial" w:cs="Arial"/>
        </w:rPr>
        <w:t xml:space="preserve"> </w:t>
      </w:r>
      <w:proofErr w:type="spellStart"/>
      <w:r w:rsidR="00F50FA0">
        <w:rPr>
          <w:rFonts w:ascii="Arial" w:hAnsi="Arial" w:cs="Arial"/>
        </w:rPr>
        <w:t>po</w:t>
      </w:r>
      <w:proofErr w:type="spellEnd"/>
      <w:r w:rsidR="00F50FA0">
        <w:rPr>
          <w:rFonts w:ascii="Arial" w:hAnsi="Arial" w:cs="Arial"/>
        </w:rPr>
        <w:t>). En minskning med ca 0,7 mnkr.</w:t>
      </w:r>
      <w:r w:rsidRPr="002207A7">
        <w:rPr>
          <w:rFonts w:ascii="Arial" w:hAnsi="Arial" w:cs="Arial"/>
        </w:rPr>
        <w:t xml:space="preserve"> Detta är direkta kostnader som kommu</w:t>
      </w:r>
      <w:r w:rsidRPr="002207A7">
        <w:rPr>
          <w:rFonts w:ascii="Arial" w:hAnsi="Arial" w:cs="Arial"/>
        </w:rPr>
        <w:softHyphen/>
        <w:t>nen har för själva sjuk</w:t>
      </w:r>
      <w:r w:rsidRPr="002207A7">
        <w:rPr>
          <w:rFonts w:ascii="Arial" w:hAnsi="Arial" w:cs="Arial"/>
        </w:rPr>
        <w:softHyphen/>
        <w:t>lönen, de första 14 dagarna inkl. de 10 % arbetsgivaren betalar från dag 15 till dag 90 i en sjukperiod.  Sjuklönekostnaderna, kostnader för företagshälsovård och vikariekostnader uppgår totalt till ca 6 miljoner kr. Det till</w:t>
      </w:r>
      <w:r w:rsidRPr="002207A7">
        <w:rPr>
          <w:rFonts w:ascii="Arial" w:hAnsi="Arial" w:cs="Arial"/>
        </w:rPr>
        <w:softHyphen/>
        <w:t>kom</w:t>
      </w:r>
      <w:r w:rsidRPr="002207A7">
        <w:rPr>
          <w:rFonts w:ascii="Arial" w:hAnsi="Arial" w:cs="Arial"/>
        </w:rPr>
        <w:softHyphen/>
        <w:t xml:space="preserve">mer även andra indirekta kostnader som övertid, extra administration och försämrad kvalité i verksamheten. Det är svårt att ta fram den totala kostnaden för sjukfrånvaron.  </w:t>
      </w:r>
    </w:p>
    <w:p w:rsidR="002207A7" w:rsidRPr="002207A7" w:rsidRDefault="002207A7" w:rsidP="002207A7">
      <w:pPr>
        <w:tabs>
          <w:tab w:val="left" w:pos="1418"/>
        </w:tabs>
        <w:ind w:left="1418" w:right="1417"/>
        <w:rPr>
          <w:rFonts w:ascii="Arial" w:hAnsi="Arial" w:cs="Arial"/>
          <w:sz w:val="20"/>
          <w:szCs w:val="22"/>
        </w:rPr>
      </w:pPr>
    </w:p>
    <w:p w:rsidR="002207A7" w:rsidRPr="002207A7" w:rsidRDefault="002207A7" w:rsidP="002207A7">
      <w:pPr>
        <w:tabs>
          <w:tab w:val="left" w:pos="1418"/>
        </w:tabs>
        <w:overflowPunct w:val="0"/>
        <w:autoSpaceDE w:val="0"/>
        <w:autoSpaceDN w:val="0"/>
        <w:adjustRightInd w:val="0"/>
        <w:ind w:right="1417"/>
        <w:jc w:val="both"/>
        <w:textAlignment w:val="baseline"/>
        <w:rPr>
          <w:rFonts w:ascii="Arial" w:hAnsi="Arial" w:cs="Arial"/>
          <w:i/>
          <w:sz w:val="20"/>
          <w:szCs w:val="22"/>
        </w:rPr>
      </w:pPr>
      <w:r w:rsidRPr="002207A7">
        <w:rPr>
          <w:rFonts w:ascii="Arial" w:hAnsi="Arial" w:cs="Arial"/>
        </w:rPr>
        <w:tab/>
      </w:r>
      <w:r w:rsidRPr="002207A7">
        <w:rPr>
          <w:rFonts w:ascii="Arial" w:hAnsi="Arial" w:cs="Arial"/>
          <w:i/>
          <w:sz w:val="20"/>
          <w:szCs w:val="22"/>
        </w:rPr>
        <w:t>Sjukfrånvaro i % 2017 - 2019</w:t>
      </w:r>
    </w:p>
    <w:p w:rsidR="002207A7" w:rsidRPr="002207A7" w:rsidRDefault="002207A7" w:rsidP="002207A7">
      <w:pPr>
        <w:tabs>
          <w:tab w:val="left" w:pos="1418"/>
        </w:tabs>
        <w:overflowPunct w:val="0"/>
        <w:autoSpaceDE w:val="0"/>
        <w:autoSpaceDN w:val="0"/>
        <w:adjustRightInd w:val="0"/>
        <w:ind w:left="1418" w:right="1417"/>
        <w:jc w:val="both"/>
        <w:textAlignment w:val="baseline"/>
        <w:rPr>
          <w:rFonts w:ascii="Arial" w:hAnsi="Arial" w:cs="Arial"/>
          <w:i/>
          <w:sz w:val="20"/>
          <w:szCs w:val="22"/>
        </w:rPr>
      </w:pPr>
    </w:p>
    <w:tbl>
      <w:tblPr>
        <w:tblStyle w:val="Rutntstabell4dekorfrg51"/>
        <w:tblW w:w="4968" w:type="dxa"/>
        <w:tblInd w:w="1413" w:type="dxa"/>
        <w:tblLook w:val="04A0" w:firstRow="1" w:lastRow="0" w:firstColumn="1" w:lastColumn="0" w:noHBand="0" w:noVBand="1"/>
      </w:tblPr>
      <w:tblGrid>
        <w:gridCol w:w="2376"/>
        <w:gridCol w:w="864"/>
        <w:gridCol w:w="864"/>
        <w:gridCol w:w="864"/>
      </w:tblGrid>
      <w:tr w:rsidR="002207A7" w:rsidRPr="002207A7" w:rsidTr="00540B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2207A7" w:rsidRPr="002207A7" w:rsidRDefault="002207A7" w:rsidP="00540B71">
            <w:pPr>
              <w:overflowPunct w:val="0"/>
              <w:autoSpaceDE w:val="0"/>
              <w:autoSpaceDN w:val="0"/>
              <w:adjustRightInd w:val="0"/>
              <w:jc w:val="both"/>
              <w:textAlignment w:val="baseline"/>
              <w:rPr>
                <w:rFonts w:ascii="Arial" w:hAnsi="Arial" w:cs="Arial"/>
                <w:b w:val="0"/>
                <w:sz w:val="20"/>
                <w:szCs w:val="22"/>
              </w:rPr>
            </w:pPr>
          </w:p>
        </w:tc>
        <w:tc>
          <w:tcPr>
            <w:tcW w:w="864" w:type="dxa"/>
          </w:tcPr>
          <w:p w:rsidR="002207A7" w:rsidRPr="002207A7" w:rsidRDefault="002207A7" w:rsidP="00540B71">
            <w:pPr>
              <w:overflowPunct w:val="0"/>
              <w:autoSpaceDE w:val="0"/>
              <w:autoSpaceDN w:val="0"/>
              <w:adjustRightInd w:val="0"/>
              <w:jc w:val="both"/>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2"/>
              </w:rPr>
            </w:pPr>
            <w:r w:rsidRPr="002207A7">
              <w:rPr>
                <w:rFonts w:ascii="Arial" w:hAnsi="Arial" w:cs="Arial"/>
                <w:b w:val="0"/>
                <w:sz w:val="20"/>
                <w:szCs w:val="22"/>
              </w:rPr>
              <w:t>2019</w:t>
            </w:r>
          </w:p>
        </w:tc>
        <w:tc>
          <w:tcPr>
            <w:tcW w:w="864" w:type="dxa"/>
          </w:tcPr>
          <w:p w:rsidR="002207A7" w:rsidRPr="002207A7" w:rsidRDefault="002207A7" w:rsidP="00540B71">
            <w:pPr>
              <w:overflowPunct w:val="0"/>
              <w:autoSpaceDE w:val="0"/>
              <w:autoSpaceDN w:val="0"/>
              <w:adjustRightInd w:val="0"/>
              <w:jc w:val="both"/>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2"/>
              </w:rPr>
            </w:pPr>
            <w:r w:rsidRPr="002207A7">
              <w:rPr>
                <w:rFonts w:ascii="Arial" w:hAnsi="Arial" w:cs="Arial"/>
                <w:b w:val="0"/>
                <w:sz w:val="20"/>
                <w:szCs w:val="22"/>
              </w:rPr>
              <w:t>2018</w:t>
            </w:r>
          </w:p>
        </w:tc>
        <w:tc>
          <w:tcPr>
            <w:tcW w:w="864" w:type="dxa"/>
          </w:tcPr>
          <w:p w:rsidR="002207A7" w:rsidRPr="002207A7" w:rsidRDefault="002207A7" w:rsidP="00540B71">
            <w:pPr>
              <w:overflowPunct w:val="0"/>
              <w:autoSpaceDE w:val="0"/>
              <w:autoSpaceDN w:val="0"/>
              <w:adjustRightInd w:val="0"/>
              <w:jc w:val="both"/>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2"/>
              </w:rPr>
            </w:pPr>
            <w:r w:rsidRPr="002207A7">
              <w:rPr>
                <w:rFonts w:ascii="Arial" w:hAnsi="Arial" w:cs="Arial"/>
                <w:b w:val="0"/>
                <w:sz w:val="20"/>
                <w:szCs w:val="22"/>
              </w:rPr>
              <w:t>2017</w:t>
            </w:r>
          </w:p>
        </w:tc>
      </w:tr>
      <w:tr w:rsidR="002207A7" w:rsidRPr="002207A7" w:rsidTr="00540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2207A7" w:rsidRPr="002207A7" w:rsidRDefault="002207A7" w:rsidP="00540B71">
            <w:pPr>
              <w:overflowPunct w:val="0"/>
              <w:autoSpaceDE w:val="0"/>
              <w:autoSpaceDN w:val="0"/>
              <w:adjustRightInd w:val="0"/>
              <w:jc w:val="both"/>
              <w:textAlignment w:val="baseline"/>
              <w:rPr>
                <w:rFonts w:ascii="Arial" w:hAnsi="Arial" w:cs="Arial"/>
                <w:sz w:val="20"/>
                <w:szCs w:val="22"/>
              </w:rPr>
            </w:pPr>
          </w:p>
        </w:tc>
        <w:tc>
          <w:tcPr>
            <w:tcW w:w="864" w:type="dxa"/>
          </w:tcPr>
          <w:p w:rsidR="002207A7" w:rsidRPr="002207A7" w:rsidRDefault="002207A7" w:rsidP="00540B71">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p>
        </w:tc>
        <w:tc>
          <w:tcPr>
            <w:tcW w:w="864" w:type="dxa"/>
          </w:tcPr>
          <w:p w:rsidR="002207A7" w:rsidRPr="002207A7" w:rsidRDefault="002207A7" w:rsidP="00540B71">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p>
        </w:tc>
        <w:tc>
          <w:tcPr>
            <w:tcW w:w="864" w:type="dxa"/>
          </w:tcPr>
          <w:p w:rsidR="002207A7" w:rsidRPr="002207A7" w:rsidRDefault="002207A7" w:rsidP="00540B71">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p>
        </w:tc>
      </w:tr>
      <w:tr w:rsidR="002207A7" w:rsidRPr="002207A7" w:rsidTr="00540B71">
        <w:tc>
          <w:tcPr>
            <w:cnfStyle w:val="001000000000" w:firstRow="0" w:lastRow="0" w:firstColumn="1" w:lastColumn="0" w:oddVBand="0" w:evenVBand="0" w:oddHBand="0" w:evenHBand="0" w:firstRowFirstColumn="0" w:firstRowLastColumn="0" w:lastRowFirstColumn="0" w:lastRowLastColumn="0"/>
            <w:tcW w:w="2376" w:type="dxa"/>
          </w:tcPr>
          <w:p w:rsidR="002207A7" w:rsidRPr="002207A7" w:rsidRDefault="002207A7" w:rsidP="00540B71">
            <w:pPr>
              <w:overflowPunct w:val="0"/>
              <w:autoSpaceDE w:val="0"/>
              <w:autoSpaceDN w:val="0"/>
              <w:adjustRightInd w:val="0"/>
              <w:jc w:val="both"/>
              <w:textAlignment w:val="baseline"/>
              <w:rPr>
                <w:rFonts w:ascii="Arial" w:hAnsi="Arial" w:cs="Arial"/>
                <w:b w:val="0"/>
                <w:sz w:val="20"/>
                <w:szCs w:val="22"/>
              </w:rPr>
            </w:pPr>
            <w:r w:rsidRPr="002207A7">
              <w:rPr>
                <w:rFonts w:ascii="Arial" w:hAnsi="Arial" w:cs="Arial"/>
                <w:b w:val="0"/>
                <w:sz w:val="20"/>
                <w:szCs w:val="22"/>
              </w:rPr>
              <w:t>Total sjukfrånvaro</w:t>
            </w:r>
          </w:p>
        </w:tc>
        <w:tc>
          <w:tcPr>
            <w:tcW w:w="864" w:type="dxa"/>
          </w:tcPr>
          <w:p w:rsidR="002207A7" w:rsidRPr="002207A7" w:rsidRDefault="002207A7" w:rsidP="00540B71">
            <w:pPr>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2207A7">
              <w:rPr>
                <w:rFonts w:ascii="Arial" w:hAnsi="Arial" w:cs="Arial"/>
                <w:sz w:val="20"/>
                <w:szCs w:val="22"/>
              </w:rPr>
              <w:t>6,7</w:t>
            </w:r>
          </w:p>
        </w:tc>
        <w:tc>
          <w:tcPr>
            <w:tcW w:w="864" w:type="dxa"/>
          </w:tcPr>
          <w:p w:rsidR="002207A7" w:rsidRPr="002207A7" w:rsidRDefault="002207A7" w:rsidP="00540B71">
            <w:pPr>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2207A7">
              <w:rPr>
                <w:rFonts w:ascii="Arial" w:hAnsi="Arial" w:cs="Arial"/>
                <w:sz w:val="20"/>
                <w:szCs w:val="22"/>
              </w:rPr>
              <w:t>8,9</w:t>
            </w:r>
          </w:p>
        </w:tc>
        <w:tc>
          <w:tcPr>
            <w:tcW w:w="864" w:type="dxa"/>
          </w:tcPr>
          <w:p w:rsidR="002207A7" w:rsidRPr="002207A7" w:rsidRDefault="002207A7" w:rsidP="00540B71">
            <w:pPr>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2207A7">
              <w:rPr>
                <w:rFonts w:ascii="Arial" w:hAnsi="Arial" w:cs="Arial"/>
                <w:sz w:val="20"/>
                <w:szCs w:val="22"/>
              </w:rPr>
              <w:t>9,8</w:t>
            </w:r>
          </w:p>
        </w:tc>
      </w:tr>
      <w:tr w:rsidR="002207A7" w:rsidRPr="002207A7" w:rsidTr="00540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2207A7" w:rsidRPr="002207A7" w:rsidRDefault="002207A7" w:rsidP="00540B71">
            <w:pPr>
              <w:overflowPunct w:val="0"/>
              <w:autoSpaceDE w:val="0"/>
              <w:autoSpaceDN w:val="0"/>
              <w:adjustRightInd w:val="0"/>
              <w:jc w:val="both"/>
              <w:textAlignment w:val="baseline"/>
              <w:rPr>
                <w:rFonts w:ascii="Arial" w:hAnsi="Arial" w:cs="Arial"/>
                <w:b w:val="0"/>
                <w:sz w:val="20"/>
                <w:szCs w:val="22"/>
              </w:rPr>
            </w:pPr>
          </w:p>
        </w:tc>
        <w:tc>
          <w:tcPr>
            <w:tcW w:w="864" w:type="dxa"/>
          </w:tcPr>
          <w:p w:rsidR="002207A7" w:rsidRPr="002207A7" w:rsidRDefault="002207A7" w:rsidP="00540B71">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p>
        </w:tc>
        <w:tc>
          <w:tcPr>
            <w:tcW w:w="864" w:type="dxa"/>
          </w:tcPr>
          <w:p w:rsidR="002207A7" w:rsidRPr="002207A7" w:rsidRDefault="002207A7" w:rsidP="00540B71">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p>
        </w:tc>
        <w:tc>
          <w:tcPr>
            <w:tcW w:w="864" w:type="dxa"/>
          </w:tcPr>
          <w:p w:rsidR="002207A7" w:rsidRPr="002207A7" w:rsidRDefault="002207A7" w:rsidP="00540B71">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p>
        </w:tc>
      </w:tr>
      <w:tr w:rsidR="002207A7" w:rsidRPr="002207A7" w:rsidTr="00540B71">
        <w:tc>
          <w:tcPr>
            <w:cnfStyle w:val="001000000000" w:firstRow="0" w:lastRow="0" w:firstColumn="1" w:lastColumn="0" w:oddVBand="0" w:evenVBand="0" w:oddHBand="0" w:evenHBand="0" w:firstRowFirstColumn="0" w:firstRowLastColumn="0" w:lastRowFirstColumn="0" w:lastRowLastColumn="0"/>
            <w:tcW w:w="2376" w:type="dxa"/>
          </w:tcPr>
          <w:p w:rsidR="002207A7" w:rsidRPr="002207A7" w:rsidRDefault="002207A7" w:rsidP="00540B71">
            <w:pPr>
              <w:overflowPunct w:val="0"/>
              <w:autoSpaceDE w:val="0"/>
              <w:autoSpaceDN w:val="0"/>
              <w:adjustRightInd w:val="0"/>
              <w:jc w:val="both"/>
              <w:textAlignment w:val="baseline"/>
              <w:rPr>
                <w:rFonts w:ascii="Arial" w:hAnsi="Arial" w:cs="Arial"/>
                <w:b w:val="0"/>
                <w:sz w:val="20"/>
                <w:szCs w:val="22"/>
              </w:rPr>
            </w:pPr>
            <w:r w:rsidRPr="002207A7">
              <w:rPr>
                <w:rFonts w:ascii="Arial" w:hAnsi="Arial" w:cs="Arial"/>
                <w:b w:val="0"/>
                <w:sz w:val="20"/>
                <w:szCs w:val="22"/>
              </w:rPr>
              <w:t>Sjukfrånvaro kvinnor</w:t>
            </w:r>
          </w:p>
        </w:tc>
        <w:tc>
          <w:tcPr>
            <w:tcW w:w="864" w:type="dxa"/>
          </w:tcPr>
          <w:p w:rsidR="002207A7" w:rsidRPr="002207A7" w:rsidRDefault="002207A7" w:rsidP="00540B71">
            <w:pPr>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2207A7">
              <w:rPr>
                <w:rFonts w:ascii="Arial" w:hAnsi="Arial" w:cs="Arial"/>
                <w:sz w:val="20"/>
                <w:szCs w:val="22"/>
              </w:rPr>
              <w:t>7,3</w:t>
            </w:r>
          </w:p>
        </w:tc>
        <w:tc>
          <w:tcPr>
            <w:tcW w:w="864" w:type="dxa"/>
          </w:tcPr>
          <w:p w:rsidR="002207A7" w:rsidRPr="002207A7" w:rsidRDefault="002207A7" w:rsidP="00540B71">
            <w:pPr>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2207A7">
              <w:rPr>
                <w:rFonts w:ascii="Arial" w:hAnsi="Arial" w:cs="Arial"/>
                <w:sz w:val="20"/>
                <w:szCs w:val="22"/>
              </w:rPr>
              <w:t>10,5</w:t>
            </w:r>
          </w:p>
        </w:tc>
        <w:tc>
          <w:tcPr>
            <w:tcW w:w="864" w:type="dxa"/>
          </w:tcPr>
          <w:p w:rsidR="002207A7" w:rsidRPr="002207A7" w:rsidRDefault="002207A7" w:rsidP="00540B71">
            <w:pPr>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2207A7">
              <w:rPr>
                <w:rFonts w:ascii="Arial" w:hAnsi="Arial" w:cs="Arial"/>
                <w:sz w:val="20"/>
                <w:szCs w:val="22"/>
              </w:rPr>
              <w:t>11,1</w:t>
            </w:r>
          </w:p>
        </w:tc>
      </w:tr>
      <w:tr w:rsidR="002207A7" w:rsidRPr="002207A7" w:rsidTr="00540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2207A7" w:rsidRPr="002207A7" w:rsidRDefault="002207A7" w:rsidP="00540B71">
            <w:pPr>
              <w:overflowPunct w:val="0"/>
              <w:autoSpaceDE w:val="0"/>
              <w:autoSpaceDN w:val="0"/>
              <w:adjustRightInd w:val="0"/>
              <w:jc w:val="both"/>
              <w:textAlignment w:val="baseline"/>
              <w:rPr>
                <w:rFonts w:ascii="Arial" w:hAnsi="Arial" w:cs="Arial"/>
                <w:b w:val="0"/>
                <w:sz w:val="20"/>
                <w:szCs w:val="22"/>
              </w:rPr>
            </w:pPr>
            <w:r w:rsidRPr="002207A7">
              <w:rPr>
                <w:rFonts w:ascii="Arial" w:hAnsi="Arial" w:cs="Arial"/>
                <w:b w:val="0"/>
                <w:sz w:val="20"/>
                <w:szCs w:val="22"/>
              </w:rPr>
              <w:t>Sjukfrånvaro män</w:t>
            </w:r>
          </w:p>
        </w:tc>
        <w:tc>
          <w:tcPr>
            <w:tcW w:w="864" w:type="dxa"/>
          </w:tcPr>
          <w:p w:rsidR="002207A7" w:rsidRPr="002207A7" w:rsidRDefault="002207A7" w:rsidP="00540B71">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2207A7">
              <w:rPr>
                <w:rFonts w:ascii="Arial" w:hAnsi="Arial" w:cs="Arial"/>
                <w:sz w:val="20"/>
                <w:szCs w:val="22"/>
              </w:rPr>
              <w:t>5</w:t>
            </w:r>
          </w:p>
        </w:tc>
        <w:tc>
          <w:tcPr>
            <w:tcW w:w="864" w:type="dxa"/>
          </w:tcPr>
          <w:p w:rsidR="002207A7" w:rsidRPr="002207A7" w:rsidRDefault="002207A7" w:rsidP="00540B71">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2207A7">
              <w:rPr>
                <w:rFonts w:ascii="Arial" w:hAnsi="Arial" w:cs="Arial"/>
                <w:sz w:val="20"/>
                <w:szCs w:val="22"/>
              </w:rPr>
              <w:t>3,8</w:t>
            </w:r>
          </w:p>
        </w:tc>
        <w:tc>
          <w:tcPr>
            <w:tcW w:w="864" w:type="dxa"/>
          </w:tcPr>
          <w:p w:rsidR="002207A7" w:rsidRPr="002207A7" w:rsidRDefault="002207A7" w:rsidP="00540B71">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2207A7">
              <w:rPr>
                <w:rFonts w:ascii="Arial" w:hAnsi="Arial" w:cs="Arial"/>
                <w:sz w:val="20"/>
                <w:szCs w:val="22"/>
              </w:rPr>
              <w:t>6,1</w:t>
            </w:r>
          </w:p>
        </w:tc>
      </w:tr>
      <w:tr w:rsidR="002207A7" w:rsidRPr="002207A7" w:rsidTr="00540B71">
        <w:tc>
          <w:tcPr>
            <w:cnfStyle w:val="001000000000" w:firstRow="0" w:lastRow="0" w:firstColumn="1" w:lastColumn="0" w:oddVBand="0" w:evenVBand="0" w:oddHBand="0" w:evenHBand="0" w:firstRowFirstColumn="0" w:firstRowLastColumn="0" w:lastRowFirstColumn="0" w:lastRowLastColumn="0"/>
            <w:tcW w:w="2376" w:type="dxa"/>
          </w:tcPr>
          <w:p w:rsidR="002207A7" w:rsidRPr="002207A7" w:rsidRDefault="002207A7" w:rsidP="00540B71">
            <w:pPr>
              <w:overflowPunct w:val="0"/>
              <w:autoSpaceDE w:val="0"/>
              <w:autoSpaceDN w:val="0"/>
              <w:adjustRightInd w:val="0"/>
              <w:jc w:val="both"/>
              <w:textAlignment w:val="baseline"/>
              <w:rPr>
                <w:rFonts w:ascii="Arial" w:hAnsi="Arial" w:cs="Arial"/>
                <w:b w:val="0"/>
                <w:sz w:val="20"/>
                <w:szCs w:val="22"/>
              </w:rPr>
            </w:pPr>
          </w:p>
        </w:tc>
        <w:tc>
          <w:tcPr>
            <w:tcW w:w="864" w:type="dxa"/>
          </w:tcPr>
          <w:p w:rsidR="002207A7" w:rsidRPr="002207A7" w:rsidRDefault="002207A7" w:rsidP="00540B71">
            <w:pPr>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p>
        </w:tc>
        <w:tc>
          <w:tcPr>
            <w:tcW w:w="864" w:type="dxa"/>
          </w:tcPr>
          <w:p w:rsidR="002207A7" w:rsidRPr="002207A7" w:rsidRDefault="002207A7" w:rsidP="00540B71">
            <w:pPr>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p>
        </w:tc>
        <w:tc>
          <w:tcPr>
            <w:tcW w:w="864" w:type="dxa"/>
          </w:tcPr>
          <w:p w:rsidR="002207A7" w:rsidRPr="002207A7" w:rsidRDefault="002207A7" w:rsidP="00540B71">
            <w:pPr>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p>
        </w:tc>
      </w:tr>
      <w:tr w:rsidR="002207A7" w:rsidRPr="002207A7" w:rsidTr="00540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2207A7" w:rsidRPr="002207A7" w:rsidRDefault="002207A7" w:rsidP="00540B71">
            <w:pPr>
              <w:overflowPunct w:val="0"/>
              <w:autoSpaceDE w:val="0"/>
              <w:autoSpaceDN w:val="0"/>
              <w:adjustRightInd w:val="0"/>
              <w:jc w:val="both"/>
              <w:textAlignment w:val="baseline"/>
              <w:rPr>
                <w:rFonts w:ascii="Arial" w:hAnsi="Arial" w:cs="Arial"/>
                <w:b w:val="0"/>
                <w:sz w:val="20"/>
                <w:szCs w:val="22"/>
              </w:rPr>
            </w:pPr>
            <w:r w:rsidRPr="002207A7">
              <w:rPr>
                <w:rFonts w:ascii="Arial" w:hAnsi="Arial" w:cs="Arial"/>
                <w:b w:val="0"/>
                <w:sz w:val="20"/>
                <w:szCs w:val="22"/>
              </w:rPr>
              <w:t>Sjukfrånvaro – 29 år</w:t>
            </w:r>
          </w:p>
        </w:tc>
        <w:tc>
          <w:tcPr>
            <w:tcW w:w="864" w:type="dxa"/>
          </w:tcPr>
          <w:p w:rsidR="002207A7" w:rsidRPr="002207A7" w:rsidRDefault="002207A7" w:rsidP="00540B71">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2207A7">
              <w:rPr>
                <w:rFonts w:ascii="Arial" w:hAnsi="Arial" w:cs="Arial"/>
                <w:sz w:val="20"/>
                <w:szCs w:val="22"/>
              </w:rPr>
              <w:t>6,4</w:t>
            </w:r>
          </w:p>
        </w:tc>
        <w:tc>
          <w:tcPr>
            <w:tcW w:w="864" w:type="dxa"/>
          </w:tcPr>
          <w:p w:rsidR="002207A7" w:rsidRPr="002207A7" w:rsidRDefault="002207A7" w:rsidP="00540B71">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2207A7">
              <w:rPr>
                <w:rFonts w:ascii="Arial" w:hAnsi="Arial" w:cs="Arial"/>
                <w:sz w:val="20"/>
                <w:szCs w:val="22"/>
              </w:rPr>
              <w:t>7,7</w:t>
            </w:r>
          </w:p>
        </w:tc>
        <w:tc>
          <w:tcPr>
            <w:tcW w:w="864" w:type="dxa"/>
          </w:tcPr>
          <w:p w:rsidR="002207A7" w:rsidRPr="002207A7" w:rsidRDefault="002207A7" w:rsidP="00540B71">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2207A7">
              <w:rPr>
                <w:rFonts w:ascii="Arial" w:hAnsi="Arial" w:cs="Arial"/>
                <w:sz w:val="20"/>
                <w:szCs w:val="22"/>
              </w:rPr>
              <w:t>6,9</w:t>
            </w:r>
          </w:p>
        </w:tc>
      </w:tr>
      <w:tr w:rsidR="002207A7" w:rsidRPr="002207A7" w:rsidTr="00540B71">
        <w:tc>
          <w:tcPr>
            <w:cnfStyle w:val="001000000000" w:firstRow="0" w:lastRow="0" w:firstColumn="1" w:lastColumn="0" w:oddVBand="0" w:evenVBand="0" w:oddHBand="0" w:evenHBand="0" w:firstRowFirstColumn="0" w:firstRowLastColumn="0" w:lastRowFirstColumn="0" w:lastRowLastColumn="0"/>
            <w:tcW w:w="2376" w:type="dxa"/>
          </w:tcPr>
          <w:p w:rsidR="002207A7" w:rsidRPr="002207A7" w:rsidRDefault="002207A7" w:rsidP="00540B71">
            <w:pPr>
              <w:overflowPunct w:val="0"/>
              <w:autoSpaceDE w:val="0"/>
              <w:autoSpaceDN w:val="0"/>
              <w:adjustRightInd w:val="0"/>
              <w:jc w:val="both"/>
              <w:textAlignment w:val="baseline"/>
              <w:rPr>
                <w:rFonts w:ascii="Arial" w:hAnsi="Arial" w:cs="Arial"/>
                <w:b w:val="0"/>
                <w:sz w:val="20"/>
                <w:szCs w:val="22"/>
              </w:rPr>
            </w:pPr>
            <w:r w:rsidRPr="002207A7">
              <w:rPr>
                <w:rFonts w:ascii="Arial" w:hAnsi="Arial" w:cs="Arial"/>
                <w:b w:val="0"/>
                <w:sz w:val="20"/>
                <w:szCs w:val="22"/>
              </w:rPr>
              <w:t>Sjukfrånvaro 30 – 49 år</w:t>
            </w:r>
          </w:p>
        </w:tc>
        <w:tc>
          <w:tcPr>
            <w:tcW w:w="864" w:type="dxa"/>
          </w:tcPr>
          <w:p w:rsidR="002207A7" w:rsidRPr="002207A7" w:rsidRDefault="002207A7" w:rsidP="00540B71">
            <w:pPr>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2207A7">
              <w:rPr>
                <w:rFonts w:ascii="Arial" w:hAnsi="Arial" w:cs="Arial"/>
                <w:sz w:val="20"/>
                <w:szCs w:val="22"/>
              </w:rPr>
              <w:t>6,6</w:t>
            </w:r>
          </w:p>
        </w:tc>
        <w:tc>
          <w:tcPr>
            <w:tcW w:w="864" w:type="dxa"/>
          </w:tcPr>
          <w:p w:rsidR="002207A7" w:rsidRPr="002207A7" w:rsidRDefault="002207A7" w:rsidP="00540B71">
            <w:pPr>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2207A7">
              <w:rPr>
                <w:rFonts w:ascii="Arial" w:hAnsi="Arial" w:cs="Arial"/>
                <w:sz w:val="20"/>
                <w:szCs w:val="22"/>
              </w:rPr>
              <w:t>7,5</w:t>
            </w:r>
          </w:p>
        </w:tc>
        <w:tc>
          <w:tcPr>
            <w:tcW w:w="864" w:type="dxa"/>
          </w:tcPr>
          <w:p w:rsidR="002207A7" w:rsidRPr="002207A7" w:rsidRDefault="002207A7" w:rsidP="00540B71">
            <w:pPr>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2207A7">
              <w:rPr>
                <w:rFonts w:ascii="Arial" w:hAnsi="Arial" w:cs="Arial"/>
                <w:sz w:val="20"/>
                <w:szCs w:val="22"/>
              </w:rPr>
              <w:t>8,7</w:t>
            </w:r>
          </w:p>
        </w:tc>
      </w:tr>
      <w:tr w:rsidR="002207A7" w:rsidRPr="002207A7" w:rsidTr="00540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2207A7" w:rsidRPr="002207A7" w:rsidRDefault="002207A7" w:rsidP="00540B71">
            <w:pPr>
              <w:overflowPunct w:val="0"/>
              <w:autoSpaceDE w:val="0"/>
              <w:autoSpaceDN w:val="0"/>
              <w:adjustRightInd w:val="0"/>
              <w:jc w:val="both"/>
              <w:textAlignment w:val="baseline"/>
              <w:rPr>
                <w:rFonts w:ascii="Arial" w:hAnsi="Arial" w:cs="Arial"/>
                <w:b w:val="0"/>
                <w:sz w:val="20"/>
                <w:szCs w:val="22"/>
              </w:rPr>
            </w:pPr>
            <w:r w:rsidRPr="002207A7">
              <w:rPr>
                <w:rFonts w:ascii="Arial" w:hAnsi="Arial" w:cs="Arial"/>
                <w:b w:val="0"/>
                <w:sz w:val="20"/>
                <w:szCs w:val="22"/>
              </w:rPr>
              <w:t>Sjukfrånvaro 50 – äldre</w:t>
            </w:r>
          </w:p>
        </w:tc>
        <w:tc>
          <w:tcPr>
            <w:tcW w:w="864" w:type="dxa"/>
          </w:tcPr>
          <w:p w:rsidR="002207A7" w:rsidRPr="002207A7" w:rsidRDefault="002207A7" w:rsidP="00540B71">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2207A7">
              <w:rPr>
                <w:rFonts w:ascii="Arial" w:hAnsi="Arial" w:cs="Arial"/>
                <w:sz w:val="20"/>
                <w:szCs w:val="22"/>
              </w:rPr>
              <w:t>7</w:t>
            </w:r>
          </w:p>
        </w:tc>
        <w:tc>
          <w:tcPr>
            <w:tcW w:w="864" w:type="dxa"/>
          </w:tcPr>
          <w:p w:rsidR="002207A7" w:rsidRPr="002207A7" w:rsidRDefault="002207A7" w:rsidP="00540B71">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2207A7">
              <w:rPr>
                <w:rFonts w:ascii="Arial" w:hAnsi="Arial" w:cs="Arial"/>
                <w:sz w:val="20"/>
                <w:szCs w:val="22"/>
              </w:rPr>
              <w:t>10,6</w:t>
            </w:r>
          </w:p>
        </w:tc>
        <w:tc>
          <w:tcPr>
            <w:tcW w:w="864" w:type="dxa"/>
          </w:tcPr>
          <w:p w:rsidR="002207A7" w:rsidRPr="002207A7" w:rsidRDefault="002207A7" w:rsidP="00540B71">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2207A7">
              <w:rPr>
                <w:rFonts w:ascii="Arial" w:hAnsi="Arial" w:cs="Arial"/>
                <w:sz w:val="20"/>
                <w:szCs w:val="22"/>
              </w:rPr>
              <w:t>11,9</w:t>
            </w:r>
          </w:p>
        </w:tc>
      </w:tr>
      <w:tr w:rsidR="002207A7" w:rsidRPr="002207A7" w:rsidTr="00540B71">
        <w:tc>
          <w:tcPr>
            <w:cnfStyle w:val="001000000000" w:firstRow="0" w:lastRow="0" w:firstColumn="1" w:lastColumn="0" w:oddVBand="0" w:evenVBand="0" w:oddHBand="0" w:evenHBand="0" w:firstRowFirstColumn="0" w:firstRowLastColumn="0" w:lastRowFirstColumn="0" w:lastRowLastColumn="0"/>
            <w:tcW w:w="2376" w:type="dxa"/>
          </w:tcPr>
          <w:p w:rsidR="002207A7" w:rsidRPr="002207A7" w:rsidRDefault="002207A7" w:rsidP="00540B71">
            <w:pPr>
              <w:overflowPunct w:val="0"/>
              <w:autoSpaceDE w:val="0"/>
              <w:autoSpaceDN w:val="0"/>
              <w:adjustRightInd w:val="0"/>
              <w:jc w:val="both"/>
              <w:textAlignment w:val="baseline"/>
              <w:rPr>
                <w:rFonts w:ascii="Arial" w:hAnsi="Arial" w:cs="Arial"/>
                <w:b w:val="0"/>
                <w:sz w:val="20"/>
                <w:szCs w:val="22"/>
              </w:rPr>
            </w:pPr>
          </w:p>
        </w:tc>
        <w:tc>
          <w:tcPr>
            <w:tcW w:w="864" w:type="dxa"/>
          </w:tcPr>
          <w:p w:rsidR="002207A7" w:rsidRPr="002207A7" w:rsidRDefault="002207A7" w:rsidP="00540B71">
            <w:pPr>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p>
        </w:tc>
        <w:tc>
          <w:tcPr>
            <w:tcW w:w="864" w:type="dxa"/>
          </w:tcPr>
          <w:p w:rsidR="002207A7" w:rsidRPr="002207A7" w:rsidRDefault="002207A7" w:rsidP="00540B71">
            <w:pPr>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p>
        </w:tc>
        <w:tc>
          <w:tcPr>
            <w:tcW w:w="864" w:type="dxa"/>
          </w:tcPr>
          <w:p w:rsidR="002207A7" w:rsidRPr="002207A7" w:rsidRDefault="002207A7" w:rsidP="00540B71">
            <w:pPr>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p>
        </w:tc>
      </w:tr>
      <w:tr w:rsidR="002207A7" w:rsidRPr="002207A7" w:rsidTr="00540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2207A7" w:rsidRPr="002207A7" w:rsidRDefault="002207A7" w:rsidP="00540B71">
            <w:pPr>
              <w:overflowPunct w:val="0"/>
              <w:autoSpaceDE w:val="0"/>
              <w:autoSpaceDN w:val="0"/>
              <w:adjustRightInd w:val="0"/>
              <w:jc w:val="both"/>
              <w:textAlignment w:val="baseline"/>
              <w:rPr>
                <w:rFonts w:ascii="Arial" w:hAnsi="Arial" w:cs="Arial"/>
                <w:b w:val="0"/>
                <w:sz w:val="20"/>
                <w:szCs w:val="22"/>
              </w:rPr>
            </w:pPr>
            <w:r w:rsidRPr="002207A7">
              <w:rPr>
                <w:rFonts w:ascii="Arial" w:hAnsi="Arial" w:cs="Arial"/>
                <w:b w:val="0"/>
                <w:sz w:val="20"/>
                <w:szCs w:val="22"/>
              </w:rPr>
              <w:t>Sjukfrånvaro &gt; 60 dagar</w:t>
            </w:r>
          </w:p>
          <w:p w:rsidR="002207A7" w:rsidRPr="002207A7" w:rsidRDefault="002207A7" w:rsidP="00540B71">
            <w:pPr>
              <w:overflowPunct w:val="0"/>
              <w:autoSpaceDE w:val="0"/>
              <w:autoSpaceDN w:val="0"/>
              <w:adjustRightInd w:val="0"/>
              <w:jc w:val="both"/>
              <w:textAlignment w:val="baseline"/>
              <w:rPr>
                <w:rFonts w:ascii="Arial" w:hAnsi="Arial" w:cs="Arial"/>
                <w:b w:val="0"/>
                <w:sz w:val="20"/>
                <w:szCs w:val="22"/>
              </w:rPr>
            </w:pPr>
            <w:r w:rsidRPr="002207A7">
              <w:rPr>
                <w:rFonts w:ascii="Arial" w:hAnsi="Arial" w:cs="Arial"/>
                <w:b w:val="0"/>
                <w:sz w:val="20"/>
                <w:szCs w:val="22"/>
              </w:rPr>
              <w:t>(av den totala sjukfrån</w:t>
            </w:r>
            <w:r w:rsidRPr="002207A7">
              <w:rPr>
                <w:rFonts w:ascii="Arial" w:hAnsi="Arial" w:cs="Arial"/>
                <w:b w:val="0"/>
                <w:sz w:val="20"/>
                <w:szCs w:val="22"/>
              </w:rPr>
              <w:softHyphen/>
              <w:t>varon)</w:t>
            </w:r>
          </w:p>
        </w:tc>
        <w:tc>
          <w:tcPr>
            <w:tcW w:w="864" w:type="dxa"/>
          </w:tcPr>
          <w:p w:rsidR="002207A7" w:rsidRPr="002207A7" w:rsidRDefault="002207A7" w:rsidP="00540B71">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2207A7">
              <w:rPr>
                <w:rFonts w:ascii="Arial" w:hAnsi="Arial" w:cs="Arial"/>
                <w:sz w:val="20"/>
                <w:szCs w:val="22"/>
              </w:rPr>
              <w:t>45</w:t>
            </w:r>
          </w:p>
        </w:tc>
        <w:tc>
          <w:tcPr>
            <w:tcW w:w="864" w:type="dxa"/>
          </w:tcPr>
          <w:p w:rsidR="002207A7" w:rsidRPr="002207A7" w:rsidRDefault="002207A7" w:rsidP="00540B71">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2207A7">
              <w:rPr>
                <w:rFonts w:ascii="Arial" w:hAnsi="Arial" w:cs="Arial"/>
                <w:sz w:val="20"/>
                <w:szCs w:val="22"/>
              </w:rPr>
              <w:t>46,9</w:t>
            </w:r>
          </w:p>
        </w:tc>
        <w:tc>
          <w:tcPr>
            <w:tcW w:w="864" w:type="dxa"/>
          </w:tcPr>
          <w:p w:rsidR="002207A7" w:rsidRPr="002207A7" w:rsidRDefault="002207A7" w:rsidP="00540B71">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2207A7">
              <w:rPr>
                <w:rFonts w:ascii="Arial" w:hAnsi="Arial" w:cs="Arial"/>
                <w:sz w:val="20"/>
                <w:szCs w:val="22"/>
              </w:rPr>
              <w:t>50,3</w:t>
            </w:r>
          </w:p>
        </w:tc>
      </w:tr>
    </w:tbl>
    <w:p w:rsidR="002207A7" w:rsidRPr="002207A7" w:rsidRDefault="002207A7" w:rsidP="002207A7">
      <w:pPr>
        <w:tabs>
          <w:tab w:val="left" w:pos="1418"/>
        </w:tabs>
        <w:overflowPunct w:val="0"/>
        <w:autoSpaceDE w:val="0"/>
        <w:autoSpaceDN w:val="0"/>
        <w:adjustRightInd w:val="0"/>
        <w:ind w:left="1418" w:right="1417"/>
        <w:textAlignment w:val="baseline"/>
        <w:rPr>
          <w:rFonts w:ascii="Arial" w:hAnsi="Arial" w:cs="Arial"/>
          <w:szCs w:val="22"/>
        </w:rPr>
      </w:pPr>
    </w:p>
    <w:p w:rsidR="002207A7" w:rsidRPr="002207A7" w:rsidRDefault="002207A7" w:rsidP="002207A7">
      <w:pPr>
        <w:tabs>
          <w:tab w:val="left" w:pos="1418"/>
        </w:tabs>
        <w:overflowPunct w:val="0"/>
        <w:autoSpaceDE w:val="0"/>
        <w:autoSpaceDN w:val="0"/>
        <w:adjustRightInd w:val="0"/>
        <w:ind w:left="1418" w:right="1417"/>
        <w:textAlignment w:val="baseline"/>
        <w:rPr>
          <w:rFonts w:ascii="Arial" w:hAnsi="Arial" w:cs="Arial"/>
          <w:i/>
          <w:sz w:val="20"/>
          <w:szCs w:val="22"/>
        </w:rPr>
      </w:pPr>
      <w:r w:rsidRPr="002207A7">
        <w:rPr>
          <w:rFonts w:ascii="Arial" w:hAnsi="Arial" w:cs="Arial"/>
          <w:i/>
          <w:sz w:val="20"/>
          <w:szCs w:val="22"/>
        </w:rPr>
        <w:t>Den totala sjuk</w:t>
      </w:r>
      <w:r w:rsidRPr="002207A7">
        <w:rPr>
          <w:rFonts w:ascii="Arial" w:hAnsi="Arial" w:cs="Arial"/>
          <w:i/>
          <w:sz w:val="20"/>
          <w:szCs w:val="22"/>
        </w:rPr>
        <w:softHyphen/>
        <w:t>frånvaron fördelad på varje avdelning</w:t>
      </w:r>
    </w:p>
    <w:p w:rsidR="002207A7" w:rsidRPr="002207A7" w:rsidRDefault="002207A7" w:rsidP="002207A7">
      <w:pPr>
        <w:tabs>
          <w:tab w:val="left" w:pos="1418"/>
        </w:tabs>
        <w:overflowPunct w:val="0"/>
        <w:autoSpaceDE w:val="0"/>
        <w:autoSpaceDN w:val="0"/>
        <w:adjustRightInd w:val="0"/>
        <w:ind w:left="1418" w:right="1417"/>
        <w:textAlignment w:val="baseline"/>
        <w:rPr>
          <w:rFonts w:ascii="Arial" w:hAnsi="Arial" w:cs="Arial"/>
          <w:b/>
          <w:sz w:val="20"/>
          <w:szCs w:val="22"/>
        </w:rPr>
      </w:pPr>
    </w:p>
    <w:tbl>
      <w:tblPr>
        <w:tblStyle w:val="Rutntstabell4dekorfrg51"/>
        <w:tblW w:w="4968" w:type="dxa"/>
        <w:tblInd w:w="1413" w:type="dxa"/>
        <w:tblLook w:val="04A0" w:firstRow="1" w:lastRow="0" w:firstColumn="1" w:lastColumn="0" w:noHBand="0" w:noVBand="1"/>
      </w:tblPr>
      <w:tblGrid>
        <w:gridCol w:w="2376"/>
        <w:gridCol w:w="864"/>
        <w:gridCol w:w="864"/>
        <w:gridCol w:w="864"/>
      </w:tblGrid>
      <w:tr w:rsidR="002207A7" w:rsidRPr="002207A7" w:rsidTr="00540B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2207A7" w:rsidRPr="002207A7" w:rsidRDefault="002207A7" w:rsidP="00540B71">
            <w:pPr>
              <w:overflowPunct w:val="0"/>
              <w:autoSpaceDE w:val="0"/>
              <w:autoSpaceDN w:val="0"/>
              <w:adjustRightInd w:val="0"/>
              <w:jc w:val="both"/>
              <w:textAlignment w:val="baseline"/>
              <w:rPr>
                <w:rFonts w:ascii="Arial" w:hAnsi="Arial" w:cs="Arial"/>
                <w:b w:val="0"/>
                <w:sz w:val="20"/>
                <w:szCs w:val="20"/>
              </w:rPr>
            </w:pPr>
          </w:p>
        </w:tc>
        <w:tc>
          <w:tcPr>
            <w:tcW w:w="864" w:type="dxa"/>
          </w:tcPr>
          <w:p w:rsidR="002207A7" w:rsidRPr="002207A7" w:rsidRDefault="002207A7" w:rsidP="00540B71">
            <w:pPr>
              <w:overflowPunct w:val="0"/>
              <w:autoSpaceDE w:val="0"/>
              <w:autoSpaceDN w:val="0"/>
              <w:adjustRightInd w:val="0"/>
              <w:jc w:val="both"/>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2207A7">
              <w:rPr>
                <w:rFonts w:ascii="Arial" w:hAnsi="Arial" w:cs="Arial"/>
                <w:b w:val="0"/>
                <w:sz w:val="20"/>
                <w:szCs w:val="20"/>
              </w:rPr>
              <w:t>2019</w:t>
            </w:r>
          </w:p>
        </w:tc>
        <w:tc>
          <w:tcPr>
            <w:tcW w:w="864" w:type="dxa"/>
          </w:tcPr>
          <w:p w:rsidR="002207A7" w:rsidRPr="002207A7" w:rsidRDefault="002207A7" w:rsidP="00540B71">
            <w:pPr>
              <w:overflowPunct w:val="0"/>
              <w:autoSpaceDE w:val="0"/>
              <w:autoSpaceDN w:val="0"/>
              <w:adjustRightInd w:val="0"/>
              <w:jc w:val="both"/>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2207A7">
              <w:rPr>
                <w:rFonts w:ascii="Arial" w:hAnsi="Arial" w:cs="Arial"/>
                <w:b w:val="0"/>
                <w:sz w:val="20"/>
                <w:szCs w:val="20"/>
              </w:rPr>
              <w:t>2018</w:t>
            </w:r>
          </w:p>
        </w:tc>
        <w:tc>
          <w:tcPr>
            <w:tcW w:w="864" w:type="dxa"/>
          </w:tcPr>
          <w:p w:rsidR="002207A7" w:rsidRPr="002207A7" w:rsidRDefault="002207A7" w:rsidP="00540B71">
            <w:pPr>
              <w:overflowPunct w:val="0"/>
              <w:autoSpaceDE w:val="0"/>
              <w:autoSpaceDN w:val="0"/>
              <w:adjustRightInd w:val="0"/>
              <w:jc w:val="both"/>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2207A7">
              <w:rPr>
                <w:rFonts w:ascii="Arial" w:hAnsi="Arial" w:cs="Arial"/>
                <w:b w:val="0"/>
                <w:sz w:val="20"/>
                <w:szCs w:val="20"/>
              </w:rPr>
              <w:t>2017</w:t>
            </w:r>
          </w:p>
        </w:tc>
      </w:tr>
      <w:tr w:rsidR="002207A7" w:rsidRPr="002207A7" w:rsidTr="00540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2207A7" w:rsidRPr="002207A7" w:rsidRDefault="002207A7" w:rsidP="00540B71">
            <w:pPr>
              <w:overflowPunct w:val="0"/>
              <w:autoSpaceDE w:val="0"/>
              <w:autoSpaceDN w:val="0"/>
              <w:adjustRightInd w:val="0"/>
              <w:jc w:val="both"/>
              <w:textAlignment w:val="baseline"/>
              <w:rPr>
                <w:rFonts w:ascii="Arial" w:hAnsi="Arial" w:cs="Arial"/>
                <w:sz w:val="20"/>
                <w:szCs w:val="20"/>
              </w:rPr>
            </w:pPr>
          </w:p>
        </w:tc>
        <w:tc>
          <w:tcPr>
            <w:tcW w:w="864" w:type="dxa"/>
          </w:tcPr>
          <w:p w:rsidR="002207A7" w:rsidRPr="002207A7" w:rsidRDefault="002207A7" w:rsidP="00540B71">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64" w:type="dxa"/>
          </w:tcPr>
          <w:p w:rsidR="002207A7" w:rsidRPr="002207A7" w:rsidRDefault="002207A7" w:rsidP="00540B71">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64" w:type="dxa"/>
          </w:tcPr>
          <w:p w:rsidR="002207A7" w:rsidRPr="002207A7" w:rsidRDefault="002207A7" w:rsidP="00540B71">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207A7" w:rsidRPr="002207A7" w:rsidTr="00540B71">
        <w:tc>
          <w:tcPr>
            <w:cnfStyle w:val="001000000000" w:firstRow="0" w:lastRow="0" w:firstColumn="1" w:lastColumn="0" w:oddVBand="0" w:evenVBand="0" w:oddHBand="0" w:evenHBand="0" w:firstRowFirstColumn="0" w:firstRowLastColumn="0" w:lastRowFirstColumn="0" w:lastRowLastColumn="0"/>
            <w:tcW w:w="2376" w:type="dxa"/>
          </w:tcPr>
          <w:p w:rsidR="002207A7" w:rsidRPr="002207A7" w:rsidRDefault="002207A7" w:rsidP="00540B71">
            <w:pPr>
              <w:overflowPunct w:val="0"/>
              <w:autoSpaceDE w:val="0"/>
              <w:autoSpaceDN w:val="0"/>
              <w:adjustRightInd w:val="0"/>
              <w:jc w:val="both"/>
              <w:textAlignment w:val="baseline"/>
              <w:rPr>
                <w:rFonts w:ascii="Arial" w:hAnsi="Arial" w:cs="Arial"/>
                <w:b w:val="0"/>
                <w:sz w:val="20"/>
                <w:szCs w:val="20"/>
              </w:rPr>
            </w:pPr>
            <w:r w:rsidRPr="002207A7">
              <w:rPr>
                <w:rFonts w:ascii="Arial" w:hAnsi="Arial" w:cs="Arial"/>
                <w:b w:val="0"/>
                <w:sz w:val="20"/>
                <w:szCs w:val="20"/>
              </w:rPr>
              <w:t>Kommunstyrelsens verksamheter (</w:t>
            </w:r>
            <w:proofErr w:type="spellStart"/>
            <w:r w:rsidRPr="002207A7">
              <w:rPr>
                <w:rFonts w:ascii="Arial" w:hAnsi="Arial" w:cs="Arial"/>
                <w:b w:val="0"/>
                <w:sz w:val="20"/>
                <w:szCs w:val="20"/>
              </w:rPr>
              <w:t>adm</w:t>
            </w:r>
            <w:proofErr w:type="spellEnd"/>
            <w:r w:rsidRPr="002207A7">
              <w:rPr>
                <w:rFonts w:ascii="Arial" w:hAnsi="Arial" w:cs="Arial"/>
                <w:b w:val="0"/>
                <w:sz w:val="20"/>
                <w:szCs w:val="20"/>
              </w:rPr>
              <w:t xml:space="preserve"> </w:t>
            </w:r>
            <w:proofErr w:type="spellStart"/>
            <w:r w:rsidRPr="002207A7">
              <w:rPr>
                <w:rFonts w:ascii="Arial" w:hAnsi="Arial" w:cs="Arial"/>
                <w:b w:val="0"/>
                <w:sz w:val="20"/>
                <w:szCs w:val="20"/>
              </w:rPr>
              <w:t>avd</w:t>
            </w:r>
            <w:proofErr w:type="spellEnd"/>
            <w:r w:rsidRPr="002207A7">
              <w:rPr>
                <w:rFonts w:ascii="Arial" w:hAnsi="Arial" w:cs="Arial"/>
                <w:b w:val="0"/>
                <w:sz w:val="20"/>
                <w:szCs w:val="20"/>
              </w:rPr>
              <w:t xml:space="preserve">, </w:t>
            </w:r>
            <w:proofErr w:type="spellStart"/>
            <w:r w:rsidRPr="002207A7">
              <w:rPr>
                <w:rFonts w:ascii="Arial" w:hAnsi="Arial" w:cs="Arial"/>
                <w:b w:val="0"/>
                <w:sz w:val="20"/>
                <w:szCs w:val="20"/>
              </w:rPr>
              <w:t>tekn</w:t>
            </w:r>
            <w:proofErr w:type="spellEnd"/>
            <w:r w:rsidRPr="002207A7">
              <w:rPr>
                <w:rFonts w:ascii="Arial" w:hAnsi="Arial" w:cs="Arial"/>
                <w:b w:val="0"/>
                <w:sz w:val="20"/>
                <w:szCs w:val="20"/>
              </w:rPr>
              <w:t xml:space="preserve"> </w:t>
            </w:r>
            <w:proofErr w:type="spellStart"/>
            <w:r w:rsidRPr="002207A7">
              <w:rPr>
                <w:rFonts w:ascii="Arial" w:hAnsi="Arial" w:cs="Arial"/>
                <w:b w:val="0"/>
                <w:sz w:val="20"/>
                <w:szCs w:val="20"/>
              </w:rPr>
              <w:t>avd</w:t>
            </w:r>
            <w:proofErr w:type="spellEnd"/>
            <w:r w:rsidRPr="002207A7">
              <w:rPr>
                <w:rFonts w:ascii="Arial" w:hAnsi="Arial" w:cs="Arial"/>
                <w:b w:val="0"/>
                <w:sz w:val="20"/>
                <w:szCs w:val="20"/>
              </w:rPr>
              <w:t xml:space="preserve">, </w:t>
            </w:r>
            <w:proofErr w:type="spellStart"/>
            <w:r w:rsidRPr="002207A7">
              <w:rPr>
                <w:rFonts w:ascii="Arial" w:hAnsi="Arial" w:cs="Arial"/>
                <w:b w:val="0"/>
                <w:sz w:val="20"/>
                <w:szCs w:val="20"/>
              </w:rPr>
              <w:t>utv</w:t>
            </w:r>
            <w:proofErr w:type="spellEnd"/>
            <w:r w:rsidRPr="002207A7">
              <w:rPr>
                <w:rFonts w:ascii="Arial" w:hAnsi="Arial" w:cs="Arial"/>
                <w:b w:val="0"/>
                <w:sz w:val="20"/>
                <w:szCs w:val="20"/>
              </w:rPr>
              <w:t xml:space="preserve"> </w:t>
            </w:r>
            <w:proofErr w:type="spellStart"/>
            <w:r w:rsidRPr="002207A7">
              <w:rPr>
                <w:rFonts w:ascii="Arial" w:hAnsi="Arial" w:cs="Arial"/>
                <w:b w:val="0"/>
                <w:sz w:val="20"/>
                <w:szCs w:val="20"/>
              </w:rPr>
              <w:t>avd</w:t>
            </w:r>
            <w:proofErr w:type="spellEnd"/>
            <w:r w:rsidRPr="002207A7">
              <w:rPr>
                <w:rFonts w:ascii="Arial" w:hAnsi="Arial" w:cs="Arial"/>
                <w:b w:val="0"/>
                <w:sz w:val="20"/>
                <w:szCs w:val="20"/>
              </w:rPr>
              <w:t>)</w:t>
            </w:r>
          </w:p>
        </w:tc>
        <w:tc>
          <w:tcPr>
            <w:tcW w:w="864" w:type="dxa"/>
          </w:tcPr>
          <w:p w:rsidR="002207A7" w:rsidRPr="002207A7" w:rsidRDefault="002207A7" w:rsidP="00540B71">
            <w:pPr>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07A7">
              <w:rPr>
                <w:rFonts w:ascii="Arial" w:hAnsi="Arial" w:cs="Arial"/>
                <w:sz w:val="20"/>
                <w:szCs w:val="20"/>
              </w:rPr>
              <w:t>4,6</w:t>
            </w:r>
          </w:p>
        </w:tc>
        <w:tc>
          <w:tcPr>
            <w:tcW w:w="864" w:type="dxa"/>
          </w:tcPr>
          <w:p w:rsidR="002207A7" w:rsidRPr="002207A7" w:rsidRDefault="002207A7" w:rsidP="00540B71">
            <w:pPr>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07A7">
              <w:rPr>
                <w:rFonts w:ascii="Arial" w:hAnsi="Arial" w:cs="Arial"/>
                <w:sz w:val="20"/>
                <w:szCs w:val="20"/>
              </w:rPr>
              <w:t>6,3</w:t>
            </w:r>
          </w:p>
        </w:tc>
        <w:tc>
          <w:tcPr>
            <w:tcW w:w="864" w:type="dxa"/>
          </w:tcPr>
          <w:p w:rsidR="002207A7" w:rsidRPr="002207A7" w:rsidRDefault="002207A7" w:rsidP="00540B71">
            <w:pPr>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07A7">
              <w:rPr>
                <w:rFonts w:ascii="Arial" w:hAnsi="Arial" w:cs="Arial"/>
                <w:sz w:val="20"/>
                <w:szCs w:val="20"/>
              </w:rPr>
              <w:t>8,1</w:t>
            </w:r>
          </w:p>
        </w:tc>
      </w:tr>
      <w:tr w:rsidR="002207A7" w:rsidRPr="002207A7" w:rsidTr="00540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2207A7" w:rsidRPr="002207A7" w:rsidRDefault="002207A7" w:rsidP="00540B71">
            <w:pPr>
              <w:overflowPunct w:val="0"/>
              <w:autoSpaceDE w:val="0"/>
              <w:autoSpaceDN w:val="0"/>
              <w:adjustRightInd w:val="0"/>
              <w:jc w:val="both"/>
              <w:textAlignment w:val="baseline"/>
              <w:rPr>
                <w:rFonts w:ascii="Arial" w:hAnsi="Arial" w:cs="Arial"/>
                <w:b w:val="0"/>
                <w:sz w:val="20"/>
                <w:szCs w:val="20"/>
              </w:rPr>
            </w:pPr>
            <w:r w:rsidRPr="002207A7">
              <w:rPr>
                <w:rFonts w:ascii="Arial" w:hAnsi="Arial" w:cs="Arial"/>
                <w:b w:val="0"/>
                <w:sz w:val="20"/>
                <w:szCs w:val="20"/>
              </w:rPr>
              <w:t xml:space="preserve">Miljö- och </w:t>
            </w:r>
            <w:proofErr w:type="spellStart"/>
            <w:r w:rsidRPr="002207A7">
              <w:rPr>
                <w:rFonts w:ascii="Arial" w:hAnsi="Arial" w:cs="Arial"/>
                <w:b w:val="0"/>
                <w:sz w:val="20"/>
                <w:szCs w:val="20"/>
              </w:rPr>
              <w:t>byggavd</w:t>
            </w:r>
            <w:proofErr w:type="spellEnd"/>
          </w:p>
        </w:tc>
        <w:tc>
          <w:tcPr>
            <w:tcW w:w="864" w:type="dxa"/>
          </w:tcPr>
          <w:p w:rsidR="002207A7" w:rsidRPr="002207A7" w:rsidRDefault="002207A7" w:rsidP="00540B71">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07A7">
              <w:rPr>
                <w:rFonts w:ascii="Arial" w:hAnsi="Arial" w:cs="Arial"/>
                <w:sz w:val="20"/>
                <w:szCs w:val="20"/>
              </w:rPr>
              <w:t>4,5</w:t>
            </w:r>
          </w:p>
        </w:tc>
        <w:tc>
          <w:tcPr>
            <w:tcW w:w="864" w:type="dxa"/>
          </w:tcPr>
          <w:p w:rsidR="002207A7" w:rsidRPr="002207A7" w:rsidRDefault="002207A7" w:rsidP="00540B71">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07A7">
              <w:rPr>
                <w:rFonts w:ascii="Arial" w:hAnsi="Arial" w:cs="Arial"/>
                <w:sz w:val="20"/>
                <w:szCs w:val="20"/>
              </w:rPr>
              <w:t>1,6</w:t>
            </w:r>
          </w:p>
        </w:tc>
        <w:tc>
          <w:tcPr>
            <w:tcW w:w="864" w:type="dxa"/>
          </w:tcPr>
          <w:p w:rsidR="002207A7" w:rsidRPr="002207A7" w:rsidRDefault="002207A7" w:rsidP="00540B71">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07A7">
              <w:rPr>
                <w:rFonts w:ascii="Arial" w:hAnsi="Arial" w:cs="Arial"/>
                <w:sz w:val="20"/>
                <w:szCs w:val="20"/>
              </w:rPr>
              <w:t>4,2</w:t>
            </w:r>
          </w:p>
        </w:tc>
      </w:tr>
      <w:tr w:rsidR="002207A7" w:rsidRPr="002207A7" w:rsidTr="00540B71">
        <w:tc>
          <w:tcPr>
            <w:cnfStyle w:val="001000000000" w:firstRow="0" w:lastRow="0" w:firstColumn="1" w:lastColumn="0" w:oddVBand="0" w:evenVBand="0" w:oddHBand="0" w:evenHBand="0" w:firstRowFirstColumn="0" w:firstRowLastColumn="0" w:lastRowFirstColumn="0" w:lastRowLastColumn="0"/>
            <w:tcW w:w="2376" w:type="dxa"/>
          </w:tcPr>
          <w:p w:rsidR="002207A7" w:rsidRPr="002207A7" w:rsidRDefault="002207A7" w:rsidP="00540B71">
            <w:pPr>
              <w:overflowPunct w:val="0"/>
              <w:autoSpaceDE w:val="0"/>
              <w:autoSpaceDN w:val="0"/>
              <w:adjustRightInd w:val="0"/>
              <w:jc w:val="both"/>
              <w:textAlignment w:val="baseline"/>
              <w:rPr>
                <w:rFonts w:ascii="Arial" w:hAnsi="Arial" w:cs="Arial"/>
                <w:b w:val="0"/>
                <w:sz w:val="20"/>
                <w:szCs w:val="20"/>
              </w:rPr>
            </w:pPr>
            <w:r w:rsidRPr="002207A7">
              <w:rPr>
                <w:rFonts w:ascii="Arial" w:hAnsi="Arial" w:cs="Arial"/>
                <w:b w:val="0"/>
                <w:sz w:val="20"/>
                <w:szCs w:val="20"/>
              </w:rPr>
              <w:t xml:space="preserve">Barn- och </w:t>
            </w:r>
            <w:proofErr w:type="spellStart"/>
            <w:r w:rsidRPr="002207A7">
              <w:rPr>
                <w:rFonts w:ascii="Arial" w:hAnsi="Arial" w:cs="Arial"/>
                <w:b w:val="0"/>
                <w:sz w:val="20"/>
                <w:szCs w:val="20"/>
              </w:rPr>
              <w:t>utbildnings</w:t>
            </w:r>
            <w:r w:rsidRPr="002207A7">
              <w:rPr>
                <w:rFonts w:ascii="Arial" w:hAnsi="Arial" w:cs="Arial"/>
                <w:b w:val="0"/>
                <w:sz w:val="20"/>
                <w:szCs w:val="20"/>
              </w:rPr>
              <w:softHyphen/>
              <w:t>avd</w:t>
            </w:r>
            <w:proofErr w:type="spellEnd"/>
          </w:p>
        </w:tc>
        <w:tc>
          <w:tcPr>
            <w:tcW w:w="864" w:type="dxa"/>
          </w:tcPr>
          <w:p w:rsidR="002207A7" w:rsidRPr="002207A7" w:rsidRDefault="002207A7" w:rsidP="00540B71">
            <w:pPr>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07A7">
              <w:rPr>
                <w:rFonts w:ascii="Arial" w:hAnsi="Arial" w:cs="Arial"/>
                <w:sz w:val="20"/>
                <w:szCs w:val="20"/>
              </w:rPr>
              <w:t>7,2</w:t>
            </w:r>
          </w:p>
        </w:tc>
        <w:tc>
          <w:tcPr>
            <w:tcW w:w="864" w:type="dxa"/>
          </w:tcPr>
          <w:p w:rsidR="002207A7" w:rsidRPr="002207A7" w:rsidRDefault="002207A7" w:rsidP="00540B71">
            <w:pPr>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07A7">
              <w:rPr>
                <w:rFonts w:ascii="Arial" w:hAnsi="Arial" w:cs="Arial"/>
                <w:sz w:val="20"/>
                <w:szCs w:val="20"/>
              </w:rPr>
              <w:t>9,5</w:t>
            </w:r>
          </w:p>
        </w:tc>
        <w:tc>
          <w:tcPr>
            <w:tcW w:w="864" w:type="dxa"/>
          </w:tcPr>
          <w:p w:rsidR="002207A7" w:rsidRPr="002207A7" w:rsidRDefault="002207A7" w:rsidP="00540B71">
            <w:pPr>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07A7">
              <w:rPr>
                <w:rFonts w:ascii="Arial" w:hAnsi="Arial" w:cs="Arial"/>
                <w:sz w:val="20"/>
                <w:szCs w:val="20"/>
              </w:rPr>
              <w:t>11,8</w:t>
            </w:r>
          </w:p>
        </w:tc>
      </w:tr>
      <w:tr w:rsidR="002207A7" w:rsidRPr="002207A7" w:rsidTr="00540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2207A7" w:rsidRPr="002207A7" w:rsidRDefault="002207A7" w:rsidP="00540B71">
            <w:pPr>
              <w:overflowPunct w:val="0"/>
              <w:autoSpaceDE w:val="0"/>
              <w:autoSpaceDN w:val="0"/>
              <w:adjustRightInd w:val="0"/>
              <w:jc w:val="both"/>
              <w:textAlignment w:val="baseline"/>
              <w:rPr>
                <w:rFonts w:ascii="Arial" w:hAnsi="Arial" w:cs="Arial"/>
                <w:b w:val="0"/>
                <w:sz w:val="20"/>
                <w:szCs w:val="20"/>
              </w:rPr>
            </w:pPr>
            <w:proofErr w:type="spellStart"/>
            <w:r w:rsidRPr="002207A7">
              <w:rPr>
                <w:rFonts w:ascii="Arial" w:hAnsi="Arial" w:cs="Arial"/>
                <w:b w:val="0"/>
                <w:sz w:val="20"/>
                <w:szCs w:val="20"/>
              </w:rPr>
              <w:t>Omsorgsavd</w:t>
            </w:r>
            <w:proofErr w:type="spellEnd"/>
          </w:p>
        </w:tc>
        <w:tc>
          <w:tcPr>
            <w:tcW w:w="864" w:type="dxa"/>
          </w:tcPr>
          <w:p w:rsidR="002207A7" w:rsidRPr="002207A7" w:rsidRDefault="002207A7" w:rsidP="00540B71">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07A7">
              <w:rPr>
                <w:rFonts w:ascii="Arial" w:hAnsi="Arial" w:cs="Arial"/>
                <w:sz w:val="20"/>
                <w:szCs w:val="20"/>
              </w:rPr>
              <w:t>7,8</w:t>
            </w:r>
          </w:p>
        </w:tc>
        <w:tc>
          <w:tcPr>
            <w:tcW w:w="864" w:type="dxa"/>
          </w:tcPr>
          <w:p w:rsidR="002207A7" w:rsidRPr="002207A7" w:rsidRDefault="002207A7" w:rsidP="00540B71">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07A7">
              <w:rPr>
                <w:rFonts w:ascii="Arial" w:hAnsi="Arial" w:cs="Arial"/>
                <w:sz w:val="20"/>
                <w:szCs w:val="20"/>
              </w:rPr>
              <w:t>10,3</w:t>
            </w:r>
          </w:p>
        </w:tc>
        <w:tc>
          <w:tcPr>
            <w:tcW w:w="864" w:type="dxa"/>
          </w:tcPr>
          <w:p w:rsidR="002207A7" w:rsidRPr="002207A7" w:rsidRDefault="002207A7" w:rsidP="00540B71">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07A7">
              <w:rPr>
                <w:rFonts w:ascii="Arial" w:hAnsi="Arial" w:cs="Arial"/>
                <w:sz w:val="20"/>
                <w:szCs w:val="20"/>
              </w:rPr>
              <w:t>9,9</w:t>
            </w:r>
          </w:p>
        </w:tc>
      </w:tr>
      <w:tr w:rsidR="002207A7" w:rsidRPr="002207A7" w:rsidTr="00540B71">
        <w:tc>
          <w:tcPr>
            <w:cnfStyle w:val="001000000000" w:firstRow="0" w:lastRow="0" w:firstColumn="1" w:lastColumn="0" w:oddVBand="0" w:evenVBand="0" w:oddHBand="0" w:evenHBand="0" w:firstRowFirstColumn="0" w:firstRowLastColumn="0" w:lastRowFirstColumn="0" w:lastRowLastColumn="0"/>
            <w:tcW w:w="2376" w:type="dxa"/>
          </w:tcPr>
          <w:p w:rsidR="002207A7" w:rsidRPr="002207A7" w:rsidRDefault="002207A7" w:rsidP="00540B71">
            <w:pPr>
              <w:overflowPunct w:val="0"/>
              <w:autoSpaceDE w:val="0"/>
              <w:autoSpaceDN w:val="0"/>
              <w:adjustRightInd w:val="0"/>
              <w:jc w:val="both"/>
              <w:textAlignment w:val="baseline"/>
              <w:rPr>
                <w:rFonts w:ascii="Arial" w:hAnsi="Arial" w:cs="Arial"/>
                <w:b w:val="0"/>
                <w:sz w:val="20"/>
                <w:szCs w:val="20"/>
              </w:rPr>
            </w:pPr>
            <w:r w:rsidRPr="002207A7">
              <w:rPr>
                <w:rFonts w:ascii="Arial" w:hAnsi="Arial" w:cs="Arial"/>
                <w:b w:val="0"/>
                <w:sz w:val="20"/>
                <w:szCs w:val="20"/>
              </w:rPr>
              <w:t>Kultur o fritid</w:t>
            </w:r>
          </w:p>
        </w:tc>
        <w:tc>
          <w:tcPr>
            <w:tcW w:w="864" w:type="dxa"/>
          </w:tcPr>
          <w:p w:rsidR="002207A7" w:rsidRPr="002207A7" w:rsidRDefault="002207A7" w:rsidP="00540B71">
            <w:pPr>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07A7">
              <w:rPr>
                <w:rFonts w:ascii="Arial" w:hAnsi="Arial" w:cs="Arial"/>
                <w:sz w:val="20"/>
                <w:szCs w:val="20"/>
              </w:rPr>
              <w:t>4,5</w:t>
            </w:r>
          </w:p>
        </w:tc>
        <w:tc>
          <w:tcPr>
            <w:tcW w:w="864" w:type="dxa"/>
          </w:tcPr>
          <w:p w:rsidR="002207A7" w:rsidRPr="002207A7" w:rsidRDefault="002207A7" w:rsidP="00540B71">
            <w:pPr>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07A7">
              <w:rPr>
                <w:rFonts w:ascii="Arial" w:hAnsi="Arial" w:cs="Arial"/>
                <w:sz w:val="20"/>
                <w:szCs w:val="20"/>
              </w:rPr>
              <w:t>4,1</w:t>
            </w:r>
          </w:p>
        </w:tc>
        <w:tc>
          <w:tcPr>
            <w:tcW w:w="864" w:type="dxa"/>
          </w:tcPr>
          <w:p w:rsidR="002207A7" w:rsidRPr="002207A7" w:rsidRDefault="002207A7" w:rsidP="00540B71">
            <w:pPr>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07A7">
              <w:rPr>
                <w:rFonts w:ascii="Arial" w:hAnsi="Arial" w:cs="Arial"/>
                <w:sz w:val="20"/>
                <w:szCs w:val="20"/>
              </w:rPr>
              <w:t>6,0</w:t>
            </w:r>
          </w:p>
        </w:tc>
      </w:tr>
    </w:tbl>
    <w:p w:rsidR="002207A7" w:rsidRPr="002207A7" w:rsidRDefault="002207A7" w:rsidP="002207A7">
      <w:pPr>
        <w:tabs>
          <w:tab w:val="left" w:pos="1418"/>
          <w:tab w:val="right" w:pos="4026"/>
        </w:tabs>
        <w:ind w:left="1418" w:right="1417"/>
        <w:rPr>
          <w:rFonts w:ascii="Arial" w:hAnsi="Arial" w:cs="Arial"/>
          <w:sz w:val="22"/>
          <w:szCs w:val="22"/>
        </w:rPr>
      </w:pPr>
    </w:p>
    <w:p w:rsidR="002207A7" w:rsidRPr="002207A7" w:rsidRDefault="002207A7" w:rsidP="00AD298D">
      <w:pPr>
        <w:tabs>
          <w:tab w:val="right" w:pos="4026"/>
          <w:tab w:val="left" w:pos="8222"/>
        </w:tabs>
        <w:ind w:left="1418" w:right="1417"/>
        <w:rPr>
          <w:rFonts w:ascii="Arial" w:hAnsi="Arial" w:cs="Arial"/>
        </w:rPr>
      </w:pPr>
      <w:r w:rsidRPr="002207A7">
        <w:rPr>
          <w:rFonts w:ascii="Arial" w:hAnsi="Arial" w:cs="Arial"/>
        </w:rPr>
        <w:t xml:space="preserve">Jämfört med 2018 har sjukfrånvaron minskat med 2,2 procentenheter 2019 till 6,7 %. En minskning har skett inom de personaltäta avdelningarna. Långtidssjukfrånvaron har minskat med 1,9 procentenheter. </w:t>
      </w:r>
    </w:p>
    <w:p w:rsidR="002207A7" w:rsidRPr="002207A7" w:rsidRDefault="002207A7" w:rsidP="00AD298D">
      <w:pPr>
        <w:tabs>
          <w:tab w:val="right" w:pos="4026"/>
          <w:tab w:val="left" w:pos="8222"/>
        </w:tabs>
        <w:ind w:left="1418" w:right="1417"/>
        <w:rPr>
          <w:rFonts w:ascii="Arial" w:hAnsi="Arial" w:cs="Arial"/>
        </w:rPr>
      </w:pPr>
    </w:p>
    <w:p w:rsidR="002207A7" w:rsidRPr="002207A7" w:rsidRDefault="002207A7" w:rsidP="00AD298D">
      <w:pPr>
        <w:tabs>
          <w:tab w:val="right" w:pos="4026"/>
          <w:tab w:val="left" w:pos="8222"/>
        </w:tabs>
        <w:ind w:left="1418" w:right="1417"/>
        <w:rPr>
          <w:rFonts w:ascii="Arial" w:hAnsi="Arial" w:cs="Arial"/>
        </w:rPr>
      </w:pPr>
      <w:r w:rsidRPr="002207A7">
        <w:rPr>
          <w:rFonts w:ascii="Arial" w:hAnsi="Arial" w:cs="Arial"/>
        </w:rPr>
        <w:t xml:space="preserve">En handlingsplan med aktiviteter är beslutad – ”Malå kommun en hälsofrämjande kommun”. Utgångspunkten är de kända kriterier som spelar stor roll för en frisk och hälsosam organisation: </w:t>
      </w:r>
    </w:p>
    <w:p w:rsidR="002207A7" w:rsidRPr="002207A7" w:rsidRDefault="002207A7" w:rsidP="002207A7">
      <w:pPr>
        <w:pStyle w:val="Liststycke"/>
        <w:numPr>
          <w:ilvl w:val="0"/>
          <w:numId w:val="3"/>
        </w:numPr>
        <w:tabs>
          <w:tab w:val="left" w:pos="1418"/>
          <w:tab w:val="right" w:pos="4026"/>
        </w:tabs>
        <w:ind w:right="1417"/>
        <w:rPr>
          <w:rFonts w:ascii="Arial" w:hAnsi="Arial" w:cs="Arial"/>
        </w:rPr>
      </w:pPr>
      <w:r w:rsidRPr="002207A7">
        <w:rPr>
          <w:rFonts w:ascii="Arial" w:hAnsi="Arial" w:cs="Arial"/>
        </w:rPr>
        <w:t>Organisationen - tydlig</w:t>
      </w:r>
    </w:p>
    <w:p w:rsidR="002207A7" w:rsidRPr="002207A7" w:rsidRDefault="002207A7" w:rsidP="002207A7">
      <w:pPr>
        <w:pStyle w:val="Liststycke"/>
        <w:numPr>
          <w:ilvl w:val="0"/>
          <w:numId w:val="3"/>
        </w:numPr>
        <w:tabs>
          <w:tab w:val="left" w:pos="1418"/>
          <w:tab w:val="right" w:pos="4026"/>
        </w:tabs>
        <w:ind w:right="1417"/>
        <w:rPr>
          <w:rFonts w:ascii="Arial" w:hAnsi="Arial" w:cs="Arial"/>
        </w:rPr>
      </w:pPr>
      <w:r w:rsidRPr="002207A7">
        <w:rPr>
          <w:rFonts w:ascii="Arial" w:hAnsi="Arial" w:cs="Arial"/>
        </w:rPr>
        <w:t>Styrprocessen – mål/handlingsplan</w:t>
      </w:r>
    </w:p>
    <w:p w:rsidR="002207A7" w:rsidRPr="002207A7" w:rsidRDefault="002207A7" w:rsidP="002207A7">
      <w:pPr>
        <w:pStyle w:val="Liststycke"/>
        <w:numPr>
          <w:ilvl w:val="0"/>
          <w:numId w:val="3"/>
        </w:numPr>
        <w:tabs>
          <w:tab w:val="left" w:pos="1418"/>
          <w:tab w:val="right" w:pos="4026"/>
        </w:tabs>
        <w:ind w:right="1417"/>
        <w:rPr>
          <w:rFonts w:ascii="Arial" w:hAnsi="Arial" w:cs="Arial"/>
        </w:rPr>
      </w:pPr>
      <w:r w:rsidRPr="002207A7">
        <w:rPr>
          <w:rFonts w:ascii="Arial" w:hAnsi="Arial" w:cs="Arial"/>
        </w:rPr>
        <w:t>Ledarskapet</w:t>
      </w:r>
    </w:p>
    <w:p w:rsidR="002207A7" w:rsidRPr="002207A7" w:rsidRDefault="002207A7" w:rsidP="002207A7">
      <w:pPr>
        <w:pStyle w:val="Liststycke"/>
        <w:numPr>
          <w:ilvl w:val="0"/>
          <w:numId w:val="3"/>
        </w:numPr>
        <w:tabs>
          <w:tab w:val="left" w:pos="1418"/>
          <w:tab w:val="right" w:pos="4026"/>
        </w:tabs>
        <w:ind w:right="1417"/>
        <w:rPr>
          <w:rFonts w:ascii="Arial" w:hAnsi="Arial" w:cs="Arial"/>
        </w:rPr>
      </w:pPr>
      <w:r w:rsidRPr="002207A7">
        <w:rPr>
          <w:rFonts w:ascii="Arial" w:hAnsi="Arial" w:cs="Arial"/>
        </w:rPr>
        <w:t>Medarbetarskapet</w:t>
      </w:r>
    </w:p>
    <w:p w:rsidR="002207A7" w:rsidRPr="002207A7" w:rsidRDefault="002207A7" w:rsidP="002207A7">
      <w:pPr>
        <w:pStyle w:val="Liststycke"/>
        <w:numPr>
          <w:ilvl w:val="0"/>
          <w:numId w:val="3"/>
        </w:numPr>
        <w:tabs>
          <w:tab w:val="left" w:pos="1418"/>
          <w:tab w:val="right" w:pos="4026"/>
        </w:tabs>
        <w:ind w:right="1417"/>
        <w:rPr>
          <w:rFonts w:ascii="Arial" w:hAnsi="Arial" w:cs="Arial"/>
        </w:rPr>
      </w:pPr>
      <w:r w:rsidRPr="002207A7">
        <w:rPr>
          <w:rFonts w:ascii="Arial" w:hAnsi="Arial" w:cs="Arial"/>
        </w:rPr>
        <w:t>Delaktighet</w:t>
      </w:r>
    </w:p>
    <w:p w:rsidR="002207A7" w:rsidRPr="002207A7" w:rsidRDefault="002207A7" w:rsidP="002207A7">
      <w:pPr>
        <w:pStyle w:val="Liststycke"/>
        <w:numPr>
          <w:ilvl w:val="0"/>
          <w:numId w:val="3"/>
        </w:numPr>
        <w:tabs>
          <w:tab w:val="left" w:pos="1418"/>
          <w:tab w:val="right" w:pos="4026"/>
        </w:tabs>
        <w:ind w:right="1417"/>
        <w:rPr>
          <w:rFonts w:ascii="Arial" w:hAnsi="Arial" w:cs="Arial"/>
        </w:rPr>
      </w:pPr>
      <w:r w:rsidRPr="002207A7">
        <w:rPr>
          <w:rFonts w:ascii="Arial" w:hAnsi="Arial" w:cs="Arial"/>
        </w:rPr>
        <w:t>Information/kommunikation</w:t>
      </w:r>
    </w:p>
    <w:p w:rsidR="002207A7" w:rsidRPr="002207A7" w:rsidRDefault="002207A7" w:rsidP="002207A7">
      <w:pPr>
        <w:pStyle w:val="Liststycke"/>
        <w:numPr>
          <w:ilvl w:val="0"/>
          <w:numId w:val="3"/>
        </w:numPr>
        <w:tabs>
          <w:tab w:val="left" w:pos="1418"/>
          <w:tab w:val="right" w:pos="4026"/>
        </w:tabs>
        <w:ind w:right="1417"/>
        <w:rPr>
          <w:rFonts w:ascii="Arial" w:hAnsi="Arial" w:cs="Arial"/>
        </w:rPr>
      </w:pPr>
      <w:r w:rsidRPr="002207A7">
        <w:rPr>
          <w:rFonts w:ascii="Arial" w:hAnsi="Arial" w:cs="Arial"/>
        </w:rPr>
        <w:t>System för hälsa och sjukfrånvaro</w:t>
      </w:r>
    </w:p>
    <w:p w:rsidR="002207A7" w:rsidRPr="002207A7" w:rsidRDefault="002207A7" w:rsidP="002207A7">
      <w:pPr>
        <w:pStyle w:val="Liststycke"/>
        <w:numPr>
          <w:ilvl w:val="0"/>
          <w:numId w:val="3"/>
        </w:numPr>
        <w:tabs>
          <w:tab w:val="left" w:pos="1418"/>
          <w:tab w:val="right" w:pos="4026"/>
        </w:tabs>
        <w:ind w:right="1417"/>
        <w:rPr>
          <w:rFonts w:ascii="Arial" w:hAnsi="Arial" w:cs="Arial"/>
        </w:rPr>
      </w:pPr>
      <w:r w:rsidRPr="002207A7">
        <w:rPr>
          <w:rFonts w:ascii="Arial" w:hAnsi="Arial" w:cs="Arial"/>
        </w:rPr>
        <w:t>Arbetsmiljöarbetet ex skyddsronder</w:t>
      </w:r>
    </w:p>
    <w:p w:rsidR="002207A7" w:rsidRPr="002207A7" w:rsidRDefault="002207A7" w:rsidP="002207A7">
      <w:pPr>
        <w:tabs>
          <w:tab w:val="left" w:pos="1418"/>
          <w:tab w:val="right" w:pos="4026"/>
        </w:tabs>
        <w:ind w:left="1418" w:right="1417"/>
        <w:rPr>
          <w:rFonts w:ascii="Arial" w:hAnsi="Arial" w:cs="Arial"/>
        </w:rPr>
      </w:pPr>
    </w:p>
    <w:p w:rsidR="002207A7" w:rsidRPr="002207A7" w:rsidRDefault="002207A7" w:rsidP="002207A7">
      <w:pPr>
        <w:tabs>
          <w:tab w:val="left" w:pos="1418"/>
          <w:tab w:val="right" w:pos="4026"/>
        </w:tabs>
        <w:ind w:left="1418" w:right="1417"/>
        <w:rPr>
          <w:rFonts w:ascii="Arial" w:hAnsi="Arial" w:cs="Arial"/>
        </w:rPr>
      </w:pPr>
      <w:r w:rsidRPr="002207A7">
        <w:rPr>
          <w:rFonts w:ascii="Arial" w:hAnsi="Arial" w:cs="Arial"/>
        </w:rPr>
        <w:t>I arbetet med dessa kriterier har Malå kommun påbörjat ett samarbete med Suntarbetsliv. En organisation som finansieras av parterna. Suntarbetsliv kommer att delta i processen med målet att få till ännu tydligare hälsofrämjande organisation och i förlängningen en låg och stabil sjukfrånvaro. Kommunen kommer att arbeta i två spår, ett där hela kommunen ingår. Enhetschefer och fackliga representanter kommer att arbeta tillsammans. Det andra spåret omfattar Omsorgsavdelningens samtliga medarbetare.</w:t>
      </w:r>
    </w:p>
    <w:p w:rsidR="002207A7" w:rsidRPr="002207A7" w:rsidRDefault="002207A7" w:rsidP="002207A7">
      <w:pPr>
        <w:tabs>
          <w:tab w:val="left" w:pos="1418"/>
          <w:tab w:val="right" w:pos="4026"/>
        </w:tabs>
        <w:ind w:left="1418" w:right="1417"/>
        <w:rPr>
          <w:rFonts w:ascii="Arial" w:hAnsi="Arial" w:cs="Arial"/>
        </w:rPr>
      </w:pPr>
    </w:p>
    <w:p w:rsidR="002207A7" w:rsidRPr="002207A7" w:rsidRDefault="002207A7" w:rsidP="002207A7">
      <w:pPr>
        <w:tabs>
          <w:tab w:val="left" w:pos="1418"/>
          <w:tab w:val="right" w:pos="4026"/>
        </w:tabs>
        <w:ind w:left="1418" w:right="1417"/>
        <w:rPr>
          <w:rFonts w:ascii="Arial" w:hAnsi="Arial" w:cs="Arial"/>
          <w:i/>
        </w:rPr>
      </w:pPr>
      <w:r w:rsidRPr="002207A7">
        <w:rPr>
          <w:rFonts w:ascii="Arial" w:hAnsi="Arial" w:cs="Arial"/>
          <w:i/>
        </w:rPr>
        <w:t>Olycksfall/tillbud</w:t>
      </w:r>
    </w:p>
    <w:p w:rsidR="002207A7" w:rsidRPr="002207A7" w:rsidRDefault="002207A7" w:rsidP="002207A7">
      <w:pPr>
        <w:tabs>
          <w:tab w:val="left" w:pos="1418"/>
          <w:tab w:val="right" w:pos="4026"/>
        </w:tabs>
        <w:ind w:left="1418" w:right="1417"/>
        <w:rPr>
          <w:rFonts w:ascii="Arial" w:hAnsi="Arial" w:cs="Arial"/>
        </w:rPr>
      </w:pPr>
    </w:p>
    <w:p w:rsidR="002207A7" w:rsidRPr="002207A7" w:rsidRDefault="002207A7" w:rsidP="002207A7">
      <w:pPr>
        <w:tabs>
          <w:tab w:val="left" w:pos="1418"/>
          <w:tab w:val="right" w:pos="4026"/>
        </w:tabs>
        <w:ind w:left="1418" w:right="1417"/>
        <w:rPr>
          <w:rFonts w:ascii="Arial" w:hAnsi="Arial" w:cs="Arial"/>
        </w:rPr>
      </w:pPr>
      <w:r w:rsidRPr="002207A7">
        <w:rPr>
          <w:rFonts w:ascii="Arial" w:hAnsi="Arial" w:cs="Arial"/>
        </w:rPr>
        <w:t xml:space="preserve">Under 2019 har 26 olycksfall och 11 tillbud anmälts. Olycksfall </w:t>
      </w:r>
      <w:proofErr w:type="gramStart"/>
      <w:r w:rsidRPr="002207A7">
        <w:rPr>
          <w:rFonts w:ascii="Arial" w:hAnsi="Arial" w:cs="Arial"/>
        </w:rPr>
        <w:t>–  24</w:t>
      </w:r>
      <w:proofErr w:type="gramEnd"/>
      <w:r w:rsidRPr="002207A7">
        <w:rPr>
          <w:rFonts w:ascii="Arial" w:hAnsi="Arial" w:cs="Arial"/>
        </w:rPr>
        <w:t xml:space="preserve"> gällde brukares beteende, 1 halkolycka inomhus och 1 färdolycksfall. Tillbud </w:t>
      </w:r>
      <w:proofErr w:type="gramStart"/>
      <w:r w:rsidRPr="002207A7">
        <w:rPr>
          <w:rFonts w:ascii="Arial" w:hAnsi="Arial" w:cs="Arial"/>
        </w:rPr>
        <w:t>–  6</w:t>
      </w:r>
      <w:proofErr w:type="gramEnd"/>
      <w:r w:rsidRPr="002207A7">
        <w:rPr>
          <w:rFonts w:ascii="Arial" w:hAnsi="Arial" w:cs="Arial"/>
        </w:rPr>
        <w:t xml:space="preserve"> gällde personalbrist, 2 tunga lyft och två halktillbud.</w:t>
      </w:r>
    </w:p>
    <w:p w:rsidR="002207A7" w:rsidRPr="002207A7" w:rsidRDefault="002207A7" w:rsidP="002207A7">
      <w:pPr>
        <w:tabs>
          <w:tab w:val="left" w:pos="1418"/>
          <w:tab w:val="right" w:pos="4026"/>
        </w:tabs>
        <w:ind w:left="1418" w:right="1417"/>
        <w:rPr>
          <w:rFonts w:ascii="Arial" w:hAnsi="Arial" w:cs="Arial"/>
        </w:rPr>
      </w:pPr>
    </w:p>
    <w:p w:rsidR="002207A7" w:rsidRPr="002207A7" w:rsidRDefault="002207A7" w:rsidP="002207A7">
      <w:pPr>
        <w:tabs>
          <w:tab w:val="left" w:pos="1418"/>
          <w:tab w:val="right" w:pos="4026"/>
        </w:tabs>
        <w:ind w:left="1418" w:right="1417"/>
        <w:rPr>
          <w:rFonts w:ascii="Arial" w:hAnsi="Arial" w:cs="Arial"/>
        </w:rPr>
      </w:pPr>
      <w:r w:rsidRPr="002207A7">
        <w:rPr>
          <w:rFonts w:ascii="Arial" w:hAnsi="Arial" w:cs="Arial"/>
        </w:rPr>
        <w:t>När tillbudsrapporter kommer in till berörd arbets</w:t>
      </w:r>
      <w:r w:rsidRPr="002207A7">
        <w:rPr>
          <w:rFonts w:ascii="Arial" w:hAnsi="Arial" w:cs="Arial"/>
        </w:rPr>
        <w:softHyphen/>
        <w:t>ledare har denne ett uppföljningsansvar. I arbetsmiljöarbetet betonas vikten av att anmäla alla tillbud så att ett förebyggande arbete kan ske som i förlängningen förhindrar olyckor.</w:t>
      </w:r>
    </w:p>
    <w:p w:rsidR="002207A7" w:rsidRPr="002207A7" w:rsidRDefault="002207A7" w:rsidP="002207A7">
      <w:pPr>
        <w:tabs>
          <w:tab w:val="left" w:pos="1418"/>
          <w:tab w:val="right" w:pos="4026"/>
        </w:tabs>
        <w:ind w:left="1418" w:right="1417"/>
        <w:rPr>
          <w:rFonts w:ascii="Arial" w:hAnsi="Arial" w:cs="Arial"/>
          <w:i/>
          <w:sz w:val="20"/>
          <w:szCs w:val="20"/>
        </w:rPr>
      </w:pPr>
    </w:p>
    <w:p w:rsidR="002207A7" w:rsidRPr="002207A7" w:rsidRDefault="002207A7" w:rsidP="002207A7">
      <w:pPr>
        <w:tabs>
          <w:tab w:val="left" w:pos="1418"/>
          <w:tab w:val="right" w:pos="4026"/>
        </w:tabs>
        <w:ind w:left="1418" w:right="1417"/>
        <w:rPr>
          <w:rFonts w:ascii="Arial" w:hAnsi="Arial" w:cs="Arial"/>
          <w:i/>
          <w:sz w:val="20"/>
          <w:szCs w:val="20"/>
        </w:rPr>
      </w:pPr>
      <w:r w:rsidRPr="002207A7">
        <w:rPr>
          <w:rFonts w:ascii="Arial" w:hAnsi="Arial" w:cs="Arial"/>
          <w:i/>
          <w:sz w:val="20"/>
          <w:szCs w:val="20"/>
        </w:rPr>
        <w:t>Jämställdhetsarbete</w:t>
      </w:r>
    </w:p>
    <w:p w:rsidR="002207A7" w:rsidRPr="002207A7" w:rsidRDefault="002207A7" w:rsidP="002207A7">
      <w:pPr>
        <w:tabs>
          <w:tab w:val="left" w:pos="1418"/>
          <w:tab w:val="right" w:pos="4026"/>
        </w:tabs>
        <w:ind w:left="1418" w:right="1417"/>
        <w:rPr>
          <w:rFonts w:ascii="Arial" w:hAnsi="Arial" w:cs="Arial"/>
          <w:i/>
          <w:sz w:val="20"/>
          <w:szCs w:val="20"/>
        </w:rPr>
      </w:pPr>
    </w:p>
    <w:tbl>
      <w:tblPr>
        <w:tblStyle w:val="Rutntstabell4dekorfrg51"/>
        <w:tblW w:w="6702" w:type="dxa"/>
        <w:tblInd w:w="1413" w:type="dxa"/>
        <w:tblLayout w:type="fixed"/>
        <w:tblLook w:val="04A0" w:firstRow="1" w:lastRow="0" w:firstColumn="1" w:lastColumn="0" w:noHBand="0" w:noVBand="1"/>
      </w:tblPr>
      <w:tblGrid>
        <w:gridCol w:w="2874"/>
        <w:gridCol w:w="1276"/>
        <w:gridCol w:w="1276"/>
        <w:gridCol w:w="1276"/>
      </w:tblGrid>
      <w:tr w:rsidR="002207A7" w:rsidRPr="002207A7" w:rsidTr="00540B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4" w:type="dxa"/>
          </w:tcPr>
          <w:p w:rsidR="002207A7" w:rsidRPr="002207A7" w:rsidRDefault="002207A7" w:rsidP="00540B71">
            <w:pPr>
              <w:pStyle w:val="LpandetextR"/>
              <w:tabs>
                <w:tab w:val="right" w:pos="4026"/>
              </w:tabs>
              <w:rPr>
                <w:rFonts w:ascii="Arial" w:hAnsi="Arial" w:cs="Arial"/>
                <w:b w:val="0"/>
                <w:sz w:val="20"/>
                <w:szCs w:val="22"/>
              </w:rPr>
            </w:pPr>
            <w:r w:rsidRPr="002207A7">
              <w:rPr>
                <w:rFonts w:ascii="Arial" w:hAnsi="Arial" w:cs="Arial"/>
                <w:b w:val="0"/>
                <w:sz w:val="20"/>
                <w:szCs w:val="22"/>
              </w:rPr>
              <w:t>Medellön på kön, tills vi</w:t>
            </w:r>
            <w:r w:rsidRPr="002207A7">
              <w:rPr>
                <w:rFonts w:ascii="Arial" w:hAnsi="Arial" w:cs="Arial"/>
                <w:b w:val="0"/>
                <w:sz w:val="20"/>
                <w:szCs w:val="22"/>
              </w:rPr>
              <w:softHyphen/>
              <w:t>dare anst</w:t>
            </w:r>
          </w:p>
        </w:tc>
        <w:tc>
          <w:tcPr>
            <w:tcW w:w="1276" w:type="dxa"/>
          </w:tcPr>
          <w:p w:rsidR="002207A7" w:rsidRPr="002207A7" w:rsidRDefault="002207A7" w:rsidP="00540B71">
            <w:pPr>
              <w:pStyle w:val="LpandetextR"/>
              <w:tabs>
                <w:tab w:val="right" w:pos="4026"/>
              </w:tabs>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2"/>
              </w:rPr>
            </w:pPr>
            <w:r w:rsidRPr="002207A7">
              <w:rPr>
                <w:rFonts w:ascii="Arial" w:hAnsi="Arial" w:cs="Arial"/>
                <w:b w:val="0"/>
                <w:sz w:val="20"/>
                <w:szCs w:val="22"/>
              </w:rPr>
              <w:t>2019</w:t>
            </w:r>
          </w:p>
        </w:tc>
        <w:tc>
          <w:tcPr>
            <w:tcW w:w="1276" w:type="dxa"/>
          </w:tcPr>
          <w:p w:rsidR="002207A7" w:rsidRPr="002207A7" w:rsidRDefault="002207A7" w:rsidP="00540B71">
            <w:pPr>
              <w:pStyle w:val="LpandetextR"/>
              <w:tabs>
                <w:tab w:val="right" w:pos="4026"/>
              </w:tabs>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2"/>
              </w:rPr>
            </w:pPr>
            <w:r w:rsidRPr="002207A7">
              <w:rPr>
                <w:rFonts w:ascii="Arial" w:hAnsi="Arial" w:cs="Arial"/>
                <w:b w:val="0"/>
                <w:sz w:val="20"/>
                <w:szCs w:val="22"/>
              </w:rPr>
              <w:t>2018</w:t>
            </w:r>
          </w:p>
        </w:tc>
        <w:tc>
          <w:tcPr>
            <w:tcW w:w="1276" w:type="dxa"/>
          </w:tcPr>
          <w:p w:rsidR="002207A7" w:rsidRPr="002207A7" w:rsidRDefault="002207A7" w:rsidP="00540B71">
            <w:pPr>
              <w:pStyle w:val="LpandetextR"/>
              <w:tabs>
                <w:tab w:val="right" w:pos="4026"/>
              </w:tabs>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2"/>
              </w:rPr>
            </w:pPr>
            <w:r w:rsidRPr="002207A7">
              <w:rPr>
                <w:rFonts w:ascii="Arial" w:hAnsi="Arial" w:cs="Arial"/>
                <w:b w:val="0"/>
                <w:sz w:val="20"/>
                <w:szCs w:val="22"/>
              </w:rPr>
              <w:t>Ökning %</w:t>
            </w:r>
          </w:p>
        </w:tc>
      </w:tr>
      <w:tr w:rsidR="002207A7" w:rsidRPr="002207A7" w:rsidTr="00540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4" w:type="dxa"/>
          </w:tcPr>
          <w:p w:rsidR="002207A7" w:rsidRPr="002207A7" w:rsidRDefault="002207A7" w:rsidP="00540B71">
            <w:pPr>
              <w:pStyle w:val="LpandetextR"/>
              <w:tabs>
                <w:tab w:val="right" w:pos="4026"/>
              </w:tabs>
              <w:rPr>
                <w:rFonts w:ascii="Arial" w:hAnsi="Arial" w:cs="Arial"/>
                <w:i/>
                <w:sz w:val="20"/>
                <w:szCs w:val="22"/>
              </w:rPr>
            </w:pPr>
            <w:r w:rsidRPr="002207A7">
              <w:rPr>
                <w:rFonts w:ascii="Arial" w:hAnsi="Arial" w:cs="Arial"/>
                <w:i/>
                <w:sz w:val="20"/>
                <w:szCs w:val="22"/>
              </w:rPr>
              <w:t>Medellön</w:t>
            </w:r>
          </w:p>
        </w:tc>
        <w:tc>
          <w:tcPr>
            <w:tcW w:w="1276" w:type="dxa"/>
          </w:tcPr>
          <w:p w:rsidR="002207A7" w:rsidRPr="002207A7" w:rsidRDefault="002207A7" w:rsidP="00540B71">
            <w:pPr>
              <w:pStyle w:val="LpandetextR"/>
              <w:tabs>
                <w:tab w:val="right" w:pos="4026"/>
              </w:tabs>
              <w:jc w:val="right"/>
              <w:cnfStyle w:val="000000100000" w:firstRow="0" w:lastRow="0" w:firstColumn="0" w:lastColumn="0" w:oddVBand="0" w:evenVBand="0" w:oddHBand="1" w:evenHBand="0" w:firstRowFirstColumn="0" w:firstRowLastColumn="0" w:lastRowFirstColumn="0" w:lastRowLastColumn="0"/>
              <w:rPr>
                <w:rFonts w:ascii="Arial" w:hAnsi="Arial" w:cs="Arial"/>
                <w:i/>
                <w:sz w:val="20"/>
                <w:szCs w:val="22"/>
              </w:rPr>
            </w:pPr>
            <w:r w:rsidRPr="002207A7">
              <w:rPr>
                <w:rFonts w:ascii="Arial" w:hAnsi="Arial" w:cs="Arial"/>
                <w:i/>
                <w:sz w:val="20"/>
                <w:szCs w:val="22"/>
              </w:rPr>
              <w:t>29 129</w:t>
            </w:r>
          </w:p>
        </w:tc>
        <w:tc>
          <w:tcPr>
            <w:tcW w:w="1276" w:type="dxa"/>
          </w:tcPr>
          <w:p w:rsidR="002207A7" w:rsidRPr="002207A7" w:rsidRDefault="002207A7" w:rsidP="00540B71">
            <w:pPr>
              <w:pStyle w:val="LpandetextR"/>
              <w:tabs>
                <w:tab w:val="right" w:pos="4026"/>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2207A7">
              <w:rPr>
                <w:rFonts w:ascii="Arial" w:hAnsi="Arial" w:cs="Arial"/>
                <w:sz w:val="20"/>
                <w:szCs w:val="22"/>
              </w:rPr>
              <w:t>28 397</w:t>
            </w:r>
          </w:p>
        </w:tc>
        <w:tc>
          <w:tcPr>
            <w:tcW w:w="1276" w:type="dxa"/>
          </w:tcPr>
          <w:p w:rsidR="002207A7" w:rsidRPr="002207A7" w:rsidRDefault="002207A7" w:rsidP="00540B71">
            <w:pPr>
              <w:pStyle w:val="LpandetextR"/>
              <w:tabs>
                <w:tab w:val="right" w:pos="4026"/>
              </w:tabs>
              <w:jc w:val="right"/>
              <w:cnfStyle w:val="000000100000" w:firstRow="0" w:lastRow="0" w:firstColumn="0" w:lastColumn="0" w:oddVBand="0" w:evenVBand="0" w:oddHBand="1" w:evenHBand="0" w:firstRowFirstColumn="0" w:firstRowLastColumn="0" w:lastRowFirstColumn="0" w:lastRowLastColumn="0"/>
              <w:rPr>
                <w:rFonts w:ascii="Arial" w:hAnsi="Arial" w:cs="Arial"/>
                <w:i/>
                <w:sz w:val="20"/>
                <w:szCs w:val="22"/>
              </w:rPr>
            </w:pPr>
            <w:r w:rsidRPr="002207A7">
              <w:rPr>
                <w:rFonts w:ascii="Arial" w:hAnsi="Arial" w:cs="Arial"/>
                <w:i/>
                <w:sz w:val="20"/>
                <w:szCs w:val="22"/>
              </w:rPr>
              <w:t>2,6 %</w:t>
            </w:r>
          </w:p>
        </w:tc>
      </w:tr>
      <w:tr w:rsidR="002207A7" w:rsidRPr="002207A7" w:rsidTr="00540B71">
        <w:tc>
          <w:tcPr>
            <w:cnfStyle w:val="001000000000" w:firstRow="0" w:lastRow="0" w:firstColumn="1" w:lastColumn="0" w:oddVBand="0" w:evenVBand="0" w:oddHBand="0" w:evenHBand="0" w:firstRowFirstColumn="0" w:firstRowLastColumn="0" w:lastRowFirstColumn="0" w:lastRowLastColumn="0"/>
            <w:tcW w:w="2874" w:type="dxa"/>
          </w:tcPr>
          <w:p w:rsidR="002207A7" w:rsidRPr="002207A7" w:rsidRDefault="002207A7" w:rsidP="00540B71">
            <w:pPr>
              <w:pStyle w:val="LpandetextR"/>
              <w:tabs>
                <w:tab w:val="right" w:pos="4026"/>
              </w:tabs>
              <w:rPr>
                <w:rFonts w:ascii="Arial" w:hAnsi="Arial" w:cs="Arial"/>
                <w:sz w:val="20"/>
                <w:szCs w:val="22"/>
              </w:rPr>
            </w:pPr>
            <w:r w:rsidRPr="002207A7">
              <w:rPr>
                <w:rFonts w:ascii="Arial" w:hAnsi="Arial" w:cs="Arial"/>
                <w:sz w:val="20"/>
                <w:szCs w:val="22"/>
              </w:rPr>
              <w:t>Kvinnor</w:t>
            </w:r>
          </w:p>
        </w:tc>
        <w:tc>
          <w:tcPr>
            <w:tcW w:w="1276" w:type="dxa"/>
          </w:tcPr>
          <w:p w:rsidR="002207A7" w:rsidRPr="002207A7" w:rsidRDefault="002207A7" w:rsidP="00540B71">
            <w:pPr>
              <w:pStyle w:val="LpandetextR"/>
              <w:tabs>
                <w:tab w:val="right" w:pos="4026"/>
              </w:tabs>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2207A7">
              <w:rPr>
                <w:rFonts w:ascii="Arial" w:hAnsi="Arial" w:cs="Arial"/>
                <w:sz w:val="20"/>
                <w:szCs w:val="22"/>
              </w:rPr>
              <w:t>28 815</w:t>
            </w:r>
          </w:p>
        </w:tc>
        <w:tc>
          <w:tcPr>
            <w:tcW w:w="1276" w:type="dxa"/>
          </w:tcPr>
          <w:p w:rsidR="002207A7" w:rsidRPr="002207A7" w:rsidRDefault="002207A7" w:rsidP="00540B71">
            <w:pPr>
              <w:pStyle w:val="LpandetextR"/>
              <w:tabs>
                <w:tab w:val="right" w:pos="4026"/>
              </w:tabs>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2207A7">
              <w:rPr>
                <w:rFonts w:ascii="Arial" w:hAnsi="Arial" w:cs="Arial"/>
                <w:sz w:val="20"/>
                <w:szCs w:val="22"/>
              </w:rPr>
              <w:t>27 387</w:t>
            </w:r>
          </w:p>
        </w:tc>
        <w:tc>
          <w:tcPr>
            <w:tcW w:w="1276" w:type="dxa"/>
          </w:tcPr>
          <w:p w:rsidR="002207A7" w:rsidRPr="002207A7" w:rsidRDefault="002207A7" w:rsidP="00540B71">
            <w:pPr>
              <w:pStyle w:val="LpandetextR"/>
              <w:tabs>
                <w:tab w:val="right" w:pos="4026"/>
              </w:tabs>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2207A7">
              <w:rPr>
                <w:rFonts w:ascii="Arial" w:hAnsi="Arial" w:cs="Arial"/>
                <w:sz w:val="20"/>
                <w:szCs w:val="22"/>
              </w:rPr>
              <w:t>5,2 %</w:t>
            </w:r>
          </w:p>
        </w:tc>
      </w:tr>
      <w:tr w:rsidR="002207A7" w:rsidRPr="002207A7" w:rsidTr="00540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4" w:type="dxa"/>
          </w:tcPr>
          <w:p w:rsidR="002207A7" w:rsidRPr="002207A7" w:rsidRDefault="002207A7" w:rsidP="00540B71">
            <w:pPr>
              <w:pStyle w:val="LpandetextR"/>
              <w:tabs>
                <w:tab w:val="right" w:pos="4026"/>
              </w:tabs>
              <w:rPr>
                <w:rFonts w:ascii="Arial" w:hAnsi="Arial" w:cs="Arial"/>
                <w:sz w:val="20"/>
                <w:szCs w:val="22"/>
              </w:rPr>
            </w:pPr>
            <w:r w:rsidRPr="002207A7">
              <w:rPr>
                <w:rFonts w:ascii="Arial" w:hAnsi="Arial" w:cs="Arial"/>
                <w:sz w:val="20"/>
                <w:szCs w:val="22"/>
              </w:rPr>
              <w:t>Män</w:t>
            </w:r>
          </w:p>
        </w:tc>
        <w:tc>
          <w:tcPr>
            <w:tcW w:w="1276" w:type="dxa"/>
          </w:tcPr>
          <w:p w:rsidR="002207A7" w:rsidRPr="002207A7" w:rsidRDefault="002207A7" w:rsidP="00540B71">
            <w:pPr>
              <w:pStyle w:val="LpandetextR"/>
              <w:tabs>
                <w:tab w:val="right" w:pos="4026"/>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2207A7">
              <w:rPr>
                <w:rFonts w:ascii="Arial" w:hAnsi="Arial" w:cs="Arial"/>
                <w:sz w:val="20"/>
                <w:szCs w:val="22"/>
              </w:rPr>
              <w:t>30 326</w:t>
            </w:r>
          </w:p>
        </w:tc>
        <w:tc>
          <w:tcPr>
            <w:tcW w:w="1276" w:type="dxa"/>
          </w:tcPr>
          <w:p w:rsidR="002207A7" w:rsidRPr="002207A7" w:rsidRDefault="002207A7" w:rsidP="00540B71">
            <w:pPr>
              <w:pStyle w:val="LpandetextR"/>
              <w:tabs>
                <w:tab w:val="right" w:pos="4026"/>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2207A7">
              <w:rPr>
                <w:rFonts w:ascii="Arial" w:hAnsi="Arial" w:cs="Arial"/>
                <w:sz w:val="20"/>
                <w:szCs w:val="22"/>
              </w:rPr>
              <w:t>29 434</w:t>
            </w:r>
          </w:p>
        </w:tc>
        <w:tc>
          <w:tcPr>
            <w:tcW w:w="1276" w:type="dxa"/>
          </w:tcPr>
          <w:p w:rsidR="002207A7" w:rsidRPr="002207A7" w:rsidRDefault="002207A7" w:rsidP="00540B71">
            <w:pPr>
              <w:pStyle w:val="LpandetextR"/>
              <w:tabs>
                <w:tab w:val="right" w:pos="4026"/>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2207A7">
              <w:rPr>
                <w:rFonts w:ascii="Arial" w:hAnsi="Arial" w:cs="Arial"/>
                <w:sz w:val="20"/>
                <w:szCs w:val="22"/>
              </w:rPr>
              <w:t>3 %</w:t>
            </w:r>
          </w:p>
        </w:tc>
      </w:tr>
    </w:tbl>
    <w:p w:rsidR="002207A7" w:rsidRPr="002207A7" w:rsidRDefault="002207A7" w:rsidP="002207A7">
      <w:pPr>
        <w:tabs>
          <w:tab w:val="left" w:pos="1418"/>
          <w:tab w:val="right" w:pos="4026"/>
        </w:tabs>
        <w:ind w:left="1418" w:right="1417"/>
        <w:rPr>
          <w:rFonts w:ascii="Arial" w:hAnsi="Arial" w:cs="Arial"/>
          <w:sz w:val="22"/>
          <w:szCs w:val="22"/>
        </w:rPr>
      </w:pPr>
    </w:p>
    <w:p w:rsidR="002207A7" w:rsidRPr="002207A7" w:rsidRDefault="002207A7" w:rsidP="002207A7">
      <w:pPr>
        <w:tabs>
          <w:tab w:val="left" w:pos="1418"/>
          <w:tab w:val="right" w:pos="4026"/>
        </w:tabs>
        <w:ind w:left="1418" w:right="1417"/>
        <w:rPr>
          <w:rFonts w:ascii="Arial" w:hAnsi="Arial" w:cs="Arial"/>
        </w:rPr>
      </w:pPr>
      <w:r w:rsidRPr="002207A7">
        <w:rPr>
          <w:rFonts w:ascii="Arial" w:hAnsi="Arial" w:cs="Arial"/>
        </w:rPr>
        <w:t xml:space="preserve">2019 är det kvinnors som ökat mest.    </w:t>
      </w:r>
    </w:p>
    <w:p w:rsidR="002207A7" w:rsidRPr="002207A7" w:rsidRDefault="002207A7" w:rsidP="002207A7">
      <w:pPr>
        <w:tabs>
          <w:tab w:val="left" w:pos="1418"/>
          <w:tab w:val="right" w:pos="4026"/>
        </w:tabs>
        <w:ind w:left="1418" w:right="1417"/>
        <w:rPr>
          <w:rFonts w:ascii="Arial" w:hAnsi="Arial" w:cs="Arial"/>
        </w:rPr>
      </w:pPr>
    </w:p>
    <w:p w:rsidR="002207A7" w:rsidRPr="002207A7" w:rsidRDefault="002207A7" w:rsidP="002207A7">
      <w:pPr>
        <w:tabs>
          <w:tab w:val="left" w:pos="1418"/>
          <w:tab w:val="right" w:pos="4026"/>
        </w:tabs>
        <w:ind w:left="1418" w:right="1417"/>
        <w:rPr>
          <w:rFonts w:ascii="Arial" w:hAnsi="Arial" w:cs="Arial"/>
        </w:rPr>
      </w:pPr>
      <w:r w:rsidRPr="002207A7">
        <w:rPr>
          <w:rFonts w:ascii="Arial" w:hAnsi="Arial" w:cs="Arial"/>
        </w:rPr>
        <w:t>En del i jämställdhetsarbetet är att ge förutsätt</w:t>
      </w:r>
      <w:r w:rsidRPr="002207A7">
        <w:rPr>
          <w:rFonts w:ascii="Arial" w:hAnsi="Arial" w:cs="Arial"/>
        </w:rPr>
        <w:softHyphen/>
        <w:t>ning</w:t>
      </w:r>
      <w:r w:rsidRPr="002207A7">
        <w:rPr>
          <w:rFonts w:ascii="Arial" w:hAnsi="Arial" w:cs="Arial"/>
        </w:rPr>
        <w:softHyphen/>
        <w:t>ar för att förena föräldraskap med arbete och att informera medar</w:t>
      </w:r>
      <w:r w:rsidRPr="002207A7">
        <w:rPr>
          <w:rFonts w:ascii="Arial" w:hAnsi="Arial" w:cs="Arial"/>
        </w:rPr>
        <w:softHyphen/>
        <w:t>betarna om arbets</w:t>
      </w:r>
      <w:r w:rsidRPr="002207A7">
        <w:rPr>
          <w:rFonts w:ascii="Arial" w:hAnsi="Arial" w:cs="Arial"/>
        </w:rPr>
        <w:softHyphen/>
        <w:t>givarens posi</w:t>
      </w:r>
      <w:r w:rsidRPr="002207A7">
        <w:rPr>
          <w:rFonts w:ascii="Arial" w:hAnsi="Arial" w:cs="Arial"/>
        </w:rPr>
        <w:softHyphen/>
        <w:t xml:space="preserve">tiva inställning till alla former av föräldraledighet. </w:t>
      </w:r>
    </w:p>
    <w:p w:rsidR="002207A7" w:rsidRPr="002207A7" w:rsidRDefault="002207A7" w:rsidP="002207A7">
      <w:pPr>
        <w:tabs>
          <w:tab w:val="left" w:pos="1418"/>
          <w:tab w:val="right" w:pos="4026"/>
        </w:tabs>
        <w:ind w:left="1418" w:right="1417"/>
        <w:rPr>
          <w:rFonts w:ascii="Arial" w:hAnsi="Arial" w:cs="Arial"/>
        </w:rPr>
      </w:pPr>
    </w:p>
    <w:p w:rsidR="002207A7" w:rsidRPr="002207A7" w:rsidRDefault="002207A7" w:rsidP="002207A7">
      <w:pPr>
        <w:tabs>
          <w:tab w:val="left" w:pos="1418"/>
          <w:tab w:val="right" w:pos="4026"/>
        </w:tabs>
        <w:ind w:left="1418" w:right="1417"/>
        <w:rPr>
          <w:rFonts w:ascii="Arial" w:hAnsi="Arial" w:cs="Arial"/>
        </w:rPr>
      </w:pPr>
      <w:r w:rsidRPr="002207A7">
        <w:rPr>
          <w:rFonts w:ascii="Arial" w:hAnsi="Arial" w:cs="Arial"/>
        </w:rPr>
        <w:t xml:space="preserve">Malå kommun har i enlighet med diskrimineringslagens regler (2 kap. 10 och 11 </w:t>
      </w:r>
      <w:proofErr w:type="gramStart"/>
      <w:r w:rsidRPr="002207A7">
        <w:rPr>
          <w:rFonts w:ascii="Arial" w:hAnsi="Arial" w:cs="Arial"/>
        </w:rPr>
        <w:t>§§</w:t>
      </w:r>
      <w:proofErr w:type="gramEnd"/>
      <w:r w:rsidRPr="002207A7">
        <w:rPr>
          <w:rFonts w:ascii="Arial" w:hAnsi="Arial" w:cs="Arial"/>
        </w:rPr>
        <w:t>) kartlagt och analyserat löne</w:t>
      </w:r>
      <w:r w:rsidRPr="002207A7">
        <w:rPr>
          <w:rFonts w:ascii="Arial" w:hAnsi="Arial" w:cs="Arial"/>
        </w:rPr>
        <w:softHyphen/>
        <w:t>skillnader mellan kvinnor och män som har lika eller likvärdiga befattningar. Kommunens för</w:t>
      </w:r>
      <w:r w:rsidRPr="002207A7">
        <w:rPr>
          <w:rFonts w:ascii="Arial" w:hAnsi="Arial" w:cs="Arial"/>
        </w:rPr>
        <w:softHyphen/>
        <w:t>handlingsgrupp (kommunchef, avdelningsche</w:t>
      </w:r>
      <w:r w:rsidRPr="002207A7">
        <w:rPr>
          <w:rFonts w:ascii="Arial" w:hAnsi="Arial" w:cs="Arial"/>
        </w:rPr>
        <w:softHyphen/>
        <w:t>ferna och personalchef) och respektive lönesättande chef är ansvariga för att analysera att alla löneskillnader som uppkommer mellan och inom befatt</w:t>
      </w:r>
      <w:r w:rsidRPr="002207A7">
        <w:rPr>
          <w:rFonts w:ascii="Arial" w:hAnsi="Arial" w:cs="Arial"/>
        </w:rPr>
        <w:softHyphen/>
        <w:t>ningar kan förklaras med könsneutrala argument. En årlig analys görs i samband med lönerevisionen.</w:t>
      </w:r>
    </w:p>
    <w:p w:rsidR="002207A7" w:rsidRPr="002207A7" w:rsidRDefault="002207A7" w:rsidP="002207A7">
      <w:pPr>
        <w:tabs>
          <w:tab w:val="left" w:pos="1418"/>
          <w:tab w:val="right" w:pos="4026"/>
        </w:tabs>
        <w:ind w:left="1418" w:right="1417"/>
        <w:rPr>
          <w:rFonts w:ascii="Arial" w:hAnsi="Arial" w:cs="Arial"/>
        </w:rPr>
      </w:pPr>
    </w:p>
    <w:p w:rsidR="002207A7" w:rsidRPr="002207A7" w:rsidRDefault="002207A7" w:rsidP="002207A7">
      <w:pPr>
        <w:tabs>
          <w:tab w:val="left" w:pos="1418"/>
        </w:tabs>
        <w:ind w:right="1417"/>
        <w:rPr>
          <w:rFonts w:ascii="Arial" w:hAnsi="Arial" w:cs="Arial"/>
          <w:i/>
        </w:rPr>
      </w:pPr>
      <w:r w:rsidRPr="002207A7">
        <w:rPr>
          <w:rFonts w:ascii="Arial" w:hAnsi="Arial" w:cs="Arial"/>
          <w:i/>
        </w:rPr>
        <w:tab/>
        <w:t>Våra medarbetare – framtidskapitalet</w:t>
      </w:r>
    </w:p>
    <w:p w:rsidR="002207A7" w:rsidRPr="002207A7" w:rsidRDefault="002207A7" w:rsidP="002207A7">
      <w:pPr>
        <w:tabs>
          <w:tab w:val="left" w:pos="1418"/>
        </w:tabs>
        <w:ind w:left="1418" w:right="1417"/>
        <w:rPr>
          <w:rFonts w:ascii="Arial" w:hAnsi="Arial" w:cs="Arial"/>
        </w:rPr>
      </w:pPr>
    </w:p>
    <w:p w:rsidR="002207A7" w:rsidRPr="002207A7" w:rsidRDefault="002207A7" w:rsidP="002207A7">
      <w:pPr>
        <w:tabs>
          <w:tab w:val="left" w:pos="1418"/>
        </w:tabs>
        <w:ind w:left="1418" w:right="1417"/>
        <w:rPr>
          <w:rFonts w:ascii="Arial" w:hAnsi="Arial" w:cs="Arial"/>
        </w:rPr>
      </w:pPr>
      <w:r w:rsidRPr="002207A7">
        <w:rPr>
          <w:rFonts w:ascii="Arial" w:hAnsi="Arial" w:cs="Arial"/>
        </w:rPr>
        <w:t>Den största utmaningen för de kommande åren ligger i att kunna be</w:t>
      </w:r>
      <w:r w:rsidRPr="002207A7">
        <w:rPr>
          <w:rFonts w:ascii="Arial" w:hAnsi="Arial" w:cs="Arial"/>
        </w:rPr>
        <w:softHyphen/>
        <w:t>hålla den goda kommunala servicen trots det sviktande ekonomiska läget som kommunen befinner sig i. I framtiden är utmaningen att be</w:t>
      </w:r>
      <w:r w:rsidRPr="002207A7">
        <w:rPr>
          <w:rFonts w:ascii="Arial" w:hAnsi="Arial" w:cs="Arial"/>
        </w:rPr>
        <w:softHyphen/>
        <w:t>hål</w:t>
      </w:r>
      <w:r w:rsidRPr="002207A7">
        <w:rPr>
          <w:rFonts w:ascii="Arial" w:hAnsi="Arial" w:cs="Arial"/>
        </w:rPr>
        <w:softHyphen/>
        <w:t>la och rekrytera personal med rätt kompetens och att utveckla de olika verksamheterna för att mö</w:t>
      </w:r>
      <w:r w:rsidRPr="002207A7">
        <w:rPr>
          <w:rFonts w:ascii="Arial" w:hAnsi="Arial" w:cs="Arial"/>
        </w:rPr>
        <w:softHyphen/>
        <w:t>ta nya krav från om</w:t>
      </w:r>
      <w:r w:rsidRPr="002207A7">
        <w:rPr>
          <w:rFonts w:ascii="Arial" w:hAnsi="Arial" w:cs="Arial"/>
        </w:rPr>
        <w:softHyphen/>
        <w:t>världen. För att klara detta måste Malå kommun vara en attraktiv arbetsgivare. Kon</w:t>
      </w:r>
      <w:r w:rsidRPr="002207A7">
        <w:rPr>
          <w:rFonts w:ascii="Arial" w:hAnsi="Arial" w:cs="Arial"/>
        </w:rPr>
        <w:softHyphen/>
        <w:t>kurrensen om medarbetarna kommer att hårdna i framtiden. Under år 2020 och åren därefter kommer fokus att ligga på arbetet med ”Malå kommun en hälsofrämjande organisation”.  En aktivitetsplan finns be</w:t>
      </w:r>
      <w:r w:rsidRPr="002207A7">
        <w:rPr>
          <w:rFonts w:ascii="Arial" w:hAnsi="Arial" w:cs="Arial"/>
        </w:rPr>
        <w:softHyphen/>
        <w:t xml:space="preserve">slutad som bl.a. </w:t>
      </w:r>
      <w:proofErr w:type="spellStart"/>
      <w:proofErr w:type="gramStart"/>
      <w:r w:rsidRPr="002207A7">
        <w:rPr>
          <w:rFonts w:ascii="Arial" w:hAnsi="Arial" w:cs="Arial"/>
        </w:rPr>
        <w:t>innbär</w:t>
      </w:r>
      <w:proofErr w:type="spellEnd"/>
      <w:r w:rsidRPr="002207A7">
        <w:rPr>
          <w:rFonts w:ascii="Arial" w:hAnsi="Arial" w:cs="Arial"/>
        </w:rPr>
        <w:t xml:space="preserve">  att</w:t>
      </w:r>
      <w:proofErr w:type="gramEnd"/>
      <w:r w:rsidRPr="002207A7">
        <w:rPr>
          <w:rFonts w:ascii="Arial" w:hAnsi="Arial" w:cs="Arial"/>
        </w:rPr>
        <w:t xml:space="preserve"> arbeta med värdegrund, arbetsmiljö, sy</w:t>
      </w:r>
      <w:r w:rsidRPr="002207A7">
        <w:rPr>
          <w:rFonts w:ascii="Arial" w:hAnsi="Arial" w:cs="Arial"/>
        </w:rPr>
        <w:softHyphen/>
        <w:t xml:space="preserve">stem för hälsa och sjukfrånvaro, gemensamma </w:t>
      </w:r>
      <w:proofErr w:type="spellStart"/>
      <w:r w:rsidRPr="002207A7">
        <w:rPr>
          <w:rFonts w:ascii="Arial" w:hAnsi="Arial" w:cs="Arial"/>
        </w:rPr>
        <w:t>hälsodagar</w:t>
      </w:r>
      <w:proofErr w:type="spellEnd"/>
      <w:r w:rsidRPr="002207A7">
        <w:rPr>
          <w:rFonts w:ascii="Arial" w:hAnsi="Arial" w:cs="Arial"/>
        </w:rPr>
        <w:t>, inform</w:t>
      </w:r>
      <w:r w:rsidRPr="002207A7">
        <w:rPr>
          <w:rFonts w:ascii="Arial" w:hAnsi="Arial" w:cs="Arial"/>
        </w:rPr>
        <w:softHyphen/>
        <w:t>ation m.m.</w:t>
      </w:r>
    </w:p>
    <w:p w:rsidR="002207A7" w:rsidRPr="002207A7" w:rsidRDefault="002207A7" w:rsidP="002207A7">
      <w:pPr>
        <w:tabs>
          <w:tab w:val="left" w:pos="1418"/>
        </w:tabs>
        <w:ind w:left="1418" w:right="1417"/>
        <w:rPr>
          <w:rFonts w:ascii="Arial" w:hAnsi="Arial" w:cs="Arial"/>
        </w:rPr>
      </w:pPr>
    </w:p>
    <w:p w:rsidR="002207A7" w:rsidRPr="002207A7" w:rsidRDefault="002207A7" w:rsidP="002207A7">
      <w:pPr>
        <w:tabs>
          <w:tab w:val="left" w:pos="1418"/>
        </w:tabs>
        <w:ind w:left="1418" w:right="1417"/>
        <w:rPr>
          <w:rFonts w:ascii="Arial" w:hAnsi="Arial" w:cs="Arial"/>
        </w:rPr>
      </w:pPr>
      <w:r w:rsidRPr="002207A7">
        <w:rPr>
          <w:rFonts w:ascii="Arial" w:hAnsi="Arial" w:cs="Arial"/>
        </w:rPr>
        <w:t>Medarbetare som mår bra skapar goda resultat. En god hälsa både för den enskilde medarbetaren och för organisa</w:t>
      </w:r>
      <w:r w:rsidRPr="002207A7">
        <w:rPr>
          <w:rFonts w:ascii="Arial" w:hAnsi="Arial" w:cs="Arial"/>
        </w:rPr>
        <w:softHyphen/>
        <w:t>tionen är förutsätt</w:t>
      </w:r>
      <w:r w:rsidRPr="002207A7">
        <w:rPr>
          <w:rFonts w:ascii="Arial" w:hAnsi="Arial" w:cs="Arial"/>
        </w:rPr>
        <w:softHyphen/>
        <w:t>ningar för en framgångsrik verksamhet.</w:t>
      </w:r>
    </w:p>
    <w:p w:rsidR="002207A7" w:rsidRPr="002207A7" w:rsidRDefault="002207A7" w:rsidP="002207A7">
      <w:pPr>
        <w:tabs>
          <w:tab w:val="left" w:pos="1418"/>
        </w:tabs>
        <w:ind w:left="1418" w:right="1417"/>
        <w:rPr>
          <w:rFonts w:ascii="Arial" w:hAnsi="Arial" w:cs="Arial"/>
        </w:rPr>
      </w:pPr>
    </w:p>
    <w:p w:rsidR="002207A7" w:rsidRPr="002207A7" w:rsidRDefault="002207A7" w:rsidP="002207A7">
      <w:pPr>
        <w:ind w:left="1418"/>
        <w:rPr>
          <w:rFonts w:ascii="Arial" w:hAnsi="Arial" w:cs="Arial"/>
        </w:rPr>
      </w:pPr>
    </w:p>
    <w:p w:rsidR="002207A7" w:rsidRPr="002207A7" w:rsidRDefault="002207A7" w:rsidP="002207A7">
      <w:pPr>
        <w:ind w:left="1418"/>
        <w:rPr>
          <w:rFonts w:ascii="Arial" w:hAnsi="Arial" w:cs="Arial"/>
        </w:rPr>
      </w:pPr>
    </w:p>
    <w:p w:rsidR="002207A7" w:rsidRPr="002207A7" w:rsidRDefault="002207A7" w:rsidP="002207A7">
      <w:pPr>
        <w:ind w:left="1418"/>
        <w:rPr>
          <w:rFonts w:ascii="Arial" w:hAnsi="Arial" w:cs="Arial"/>
        </w:rPr>
      </w:pPr>
    </w:p>
    <w:p w:rsidR="002207A7" w:rsidRPr="002207A7" w:rsidRDefault="002207A7" w:rsidP="002207A7">
      <w:pPr>
        <w:ind w:right="1416"/>
        <w:rPr>
          <w:rFonts w:ascii="Arial" w:hAnsi="Arial" w:cs="Arial"/>
          <w:b/>
        </w:rPr>
      </w:pPr>
    </w:p>
    <w:p w:rsidR="002207A7" w:rsidRPr="002207A7" w:rsidRDefault="002207A7" w:rsidP="002207A7">
      <w:pPr>
        <w:ind w:right="1416"/>
        <w:rPr>
          <w:rFonts w:ascii="Arial" w:hAnsi="Arial" w:cs="Arial"/>
          <w:b/>
        </w:rPr>
      </w:pPr>
    </w:p>
    <w:p w:rsidR="002207A7" w:rsidRPr="002207A7" w:rsidRDefault="002207A7" w:rsidP="002207A7">
      <w:pPr>
        <w:ind w:right="1416"/>
        <w:rPr>
          <w:rFonts w:ascii="Arial" w:hAnsi="Arial" w:cs="Arial"/>
          <w:b/>
          <w:sz w:val="32"/>
        </w:rPr>
      </w:pPr>
    </w:p>
    <w:p w:rsidR="002207A7" w:rsidRPr="002207A7" w:rsidRDefault="002207A7" w:rsidP="002207A7">
      <w:pPr>
        <w:ind w:right="1416"/>
        <w:rPr>
          <w:rFonts w:ascii="Arial" w:hAnsi="Arial" w:cs="Arial"/>
          <w:b/>
          <w:sz w:val="32"/>
        </w:rPr>
      </w:pPr>
    </w:p>
    <w:p w:rsidR="002207A7" w:rsidRPr="002207A7" w:rsidRDefault="002207A7" w:rsidP="002207A7">
      <w:pPr>
        <w:ind w:right="1416"/>
        <w:rPr>
          <w:rFonts w:ascii="Arial" w:hAnsi="Arial" w:cs="Arial"/>
          <w:b/>
          <w:sz w:val="32"/>
        </w:rPr>
      </w:pPr>
    </w:p>
    <w:p w:rsidR="002207A7" w:rsidRPr="002207A7" w:rsidRDefault="002207A7" w:rsidP="002207A7">
      <w:pPr>
        <w:ind w:right="1416"/>
        <w:rPr>
          <w:rFonts w:ascii="Arial" w:hAnsi="Arial" w:cs="Arial"/>
          <w:b/>
          <w:sz w:val="32"/>
        </w:rPr>
      </w:pPr>
    </w:p>
    <w:p w:rsidR="002A4113" w:rsidRPr="002207A7" w:rsidRDefault="002A4113" w:rsidP="001E4078">
      <w:pPr>
        <w:ind w:left="1418"/>
        <w:rPr>
          <w:rFonts w:ascii="Arial" w:hAnsi="Arial" w:cs="Arial"/>
        </w:rPr>
      </w:pPr>
    </w:p>
    <w:p w:rsidR="005327FC" w:rsidRPr="002207A7" w:rsidRDefault="005327FC" w:rsidP="00C7017E">
      <w:pPr>
        <w:ind w:right="1416"/>
        <w:rPr>
          <w:rFonts w:ascii="Arial" w:hAnsi="Arial" w:cs="Arial"/>
          <w:b/>
        </w:rPr>
      </w:pPr>
    </w:p>
    <w:p w:rsidR="005327FC" w:rsidRPr="002207A7" w:rsidRDefault="005327FC" w:rsidP="00C7017E">
      <w:pPr>
        <w:ind w:right="1416"/>
        <w:rPr>
          <w:rFonts w:ascii="Arial" w:hAnsi="Arial" w:cs="Arial"/>
          <w:b/>
        </w:rPr>
      </w:pPr>
    </w:p>
    <w:p w:rsidR="005327FC" w:rsidRPr="002207A7" w:rsidRDefault="005327FC" w:rsidP="00C7017E">
      <w:pPr>
        <w:ind w:right="1416"/>
        <w:rPr>
          <w:rFonts w:ascii="Arial" w:hAnsi="Arial" w:cs="Arial"/>
          <w:b/>
          <w:sz w:val="32"/>
        </w:rPr>
      </w:pPr>
    </w:p>
    <w:p w:rsidR="00BB5246" w:rsidRPr="002207A7" w:rsidRDefault="00BB5246" w:rsidP="00C7017E">
      <w:pPr>
        <w:ind w:right="1416"/>
        <w:rPr>
          <w:rFonts w:ascii="Arial" w:hAnsi="Arial" w:cs="Arial"/>
          <w:b/>
          <w:sz w:val="32"/>
        </w:rPr>
      </w:pPr>
    </w:p>
    <w:p w:rsidR="00BB5246" w:rsidRPr="002207A7" w:rsidRDefault="00BB5246" w:rsidP="00C7017E">
      <w:pPr>
        <w:ind w:right="1416"/>
        <w:rPr>
          <w:rFonts w:ascii="Arial" w:hAnsi="Arial" w:cs="Arial"/>
          <w:b/>
          <w:sz w:val="32"/>
        </w:rPr>
      </w:pPr>
    </w:p>
    <w:p w:rsidR="00BB5246" w:rsidRPr="002207A7" w:rsidRDefault="00BB5246" w:rsidP="00C7017E">
      <w:pPr>
        <w:ind w:right="1416"/>
        <w:rPr>
          <w:rFonts w:ascii="Arial" w:hAnsi="Arial" w:cs="Arial"/>
          <w:b/>
          <w:sz w:val="32"/>
        </w:rPr>
      </w:pPr>
    </w:p>
    <w:p w:rsidR="00BB5246" w:rsidRPr="002207A7" w:rsidRDefault="00BB5246" w:rsidP="00C7017E">
      <w:pPr>
        <w:ind w:right="1416"/>
        <w:rPr>
          <w:rFonts w:ascii="Arial" w:hAnsi="Arial" w:cs="Arial"/>
          <w:b/>
          <w:sz w:val="32"/>
        </w:rPr>
      </w:pPr>
    </w:p>
    <w:p w:rsidR="00BB5246" w:rsidRPr="002207A7" w:rsidRDefault="00BB5246" w:rsidP="00C7017E">
      <w:pPr>
        <w:ind w:right="1416"/>
        <w:rPr>
          <w:rFonts w:ascii="Arial" w:hAnsi="Arial" w:cs="Arial"/>
          <w:b/>
          <w:sz w:val="32"/>
        </w:rPr>
      </w:pPr>
    </w:p>
    <w:p w:rsidR="00097964" w:rsidRPr="002207A7" w:rsidRDefault="00097964">
      <w:pPr>
        <w:rPr>
          <w:rFonts w:ascii="Arial" w:hAnsi="Arial" w:cs="Arial"/>
          <w:b/>
          <w:sz w:val="32"/>
        </w:rPr>
      </w:pPr>
      <w:r w:rsidRPr="002207A7">
        <w:rPr>
          <w:rFonts w:ascii="Arial" w:hAnsi="Arial" w:cs="Arial"/>
          <w:b/>
          <w:sz w:val="32"/>
        </w:rPr>
        <w:br w:type="page"/>
      </w:r>
    </w:p>
    <w:p w:rsidR="00E879FA" w:rsidRPr="00F36369" w:rsidRDefault="00DF4FA6" w:rsidP="00DB64AA">
      <w:pPr>
        <w:ind w:right="1416"/>
        <w:rPr>
          <w:rFonts w:ascii="Arial" w:hAnsi="Arial" w:cs="Arial"/>
          <w:b/>
          <w:sz w:val="32"/>
        </w:rPr>
      </w:pPr>
      <w:r w:rsidRPr="00F36369">
        <w:rPr>
          <w:rFonts w:ascii="Arial" w:hAnsi="Arial" w:cs="Arial"/>
          <w:b/>
          <w:sz w:val="32"/>
        </w:rPr>
        <w:t>Resultaträkning</w:t>
      </w:r>
      <w:r w:rsidR="00FD5C22" w:rsidRPr="00F36369">
        <w:rPr>
          <w:rFonts w:ascii="Arial" w:hAnsi="Arial" w:cs="Arial"/>
          <w:b/>
          <w:sz w:val="20"/>
        </w:rPr>
        <w:t xml:space="preserve"> </w:t>
      </w:r>
      <w:r w:rsidR="00FD5C22" w:rsidRPr="00F36369">
        <w:rPr>
          <w:rFonts w:ascii="Arial" w:hAnsi="Arial" w:cs="Arial"/>
          <w:b/>
          <w:sz w:val="32"/>
        </w:rPr>
        <w:t>kommunkoncernen</w:t>
      </w:r>
    </w:p>
    <w:p w:rsidR="008F2F1F" w:rsidRPr="00315BE4" w:rsidRDefault="008F2F1F" w:rsidP="00DB64AA">
      <w:pPr>
        <w:ind w:right="1416"/>
        <w:rPr>
          <w:rFonts w:ascii="Arial" w:hAnsi="Arial" w:cs="Arial"/>
          <w:b/>
          <w:sz w:val="32"/>
          <w:highlight w:val="yellow"/>
        </w:rPr>
      </w:pPr>
    </w:p>
    <w:tbl>
      <w:tblPr>
        <w:tblW w:w="9440" w:type="dxa"/>
        <w:tblCellMar>
          <w:left w:w="70" w:type="dxa"/>
          <w:right w:w="70" w:type="dxa"/>
        </w:tblCellMar>
        <w:tblLook w:val="04A0" w:firstRow="1" w:lastRow="0" w:firstColumn="1" w:lastColumn="0" w:noHBand="0" w:noVBand="1"/>
      </w:tblPr>
      <w:tblGrid>
        <w:gridCol w:w="4160"/>
        <w:gridCol w:w="474"/>
        <w:gridCol w:w="1200"/>
        <w:gridCol w:w="1160"/>
        <w:gridCol w:w="1240"/>
        <w:gridCol w:w="1240"/>
      </w:tblGrid>
      <w:tr w:rsidR="00D009A8" w:rsidTr="00D009A8">
        <w:trPr>
          <w:trHeight w:val="288"/>
        </w:trPr>
        <w:tc>
          <w:tcPr>
            <w:tcW w:w="4160" w:type="dxa"/>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r>
              <w:rPr>
                <w:rFonts w:ascii="Arial" w:hAnsi="Arial" w:cs="Arial"/>
                <w:b/>
                <w:bCs/>
                <w:color w:val="000000"/>
                <w:sz w:val="20"/>
                <w:szCs w:val="20"/>
              </w:rPr>
              <w:t>RESULTATRÄKNING</w:t>
            </w:r>
          </w:p>
        </w:tc>
        <w:tc>
          <w:tcPr>
            <w:tcW w:w="440" w:type="dxa"/>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Not</w:t>
            </w:r>
          </w:p>
        </w:tc>
        <w:tc>
          <w:tcPr>
            <w:tcW w:w="1200" w:type="dxa"/>
            <w:tcBorders>
              <w:top w:val="nil"/>
              <w:left w:val="nil"/>
              <w:bottom w:val="nil"/>
              <w:right w:val="nil"/>
            </w:tcBorders>
            <w:shd w:val="clear" w:color="auto" w:fill="auto"/>
            <w:noWrap/>
            <w:vAlign w:val="bottom"/>
            <w:hideMark/>
          </w:tcPr>
          <w:p w:rsidR="00D009A8" w:rsidRDefault="00D009A8" w:rsidP="00F36369">
            <w:pPr>
              <w:jc w:val="right"/>
              <w:rPr>
                <w:rFonts w:ascii="Arial" w:hAnsi="Arial" w:cs="Arial"/>
                <w:b/>
                <w:bCs/>
                <w:color w:val="000000"/>
                <w:sz w:val="20"/>
                <w:szCs w:val="20"/>
              </w:rPr>
            </w:pPr>
            <w:r>
              <w:rPr>
                <w:rFonts w:ascii="Arial" w:hAnsi="Arial" w:cs="Arial"/>
                <w:b/>
                <w:bCs/>
                <w:color w:val="000000"/>
                <w:sz w:val="20"/>
                <w:szCs w:val="20"/>
              </w:rPr>
              <w:t>Koncern</w:t>
            </w:r>
          </w:p>
        </w:tc>
        <w:tc>
          <w:tcPr>
            <w:tcW w:w="1160" w:type="dxa"/>
            <w:tcBorders>
              <w:top w:val="nil"/>
              <w:left w:val="nil"/>
              <w:bottom w:val="nil"/>
              <w:right w:val="nil"/>
            </w:tcBorders>
            <w:shd w:val="clear" w:color="auto" w:fill="auto"/>
            <w:noWrap/>
            <w:vAlign w:val="bottom"/>
            <w:hideMark/>
          </w:tcPr>
          <w:p w:rsidR="00D009A8" w:rsidRDefault="00D009A8" w:rsidP="00F36369">
            <w:pPr>
              <w:jc w:val="right"/>
              <w:rPr>
                <w:rFonts w:ascii="Arial" w:hAnsi="Arial" w:cs="Arial"/>
                <w:b/>
                <w:bCs/>
                <w:color w:val="000000"/>
                <w:sz w:val="20"/>
                <w:szCs w:val="20"/>
              </w:rPr>
            </w:pPr>
            <w:r>
              <w:rPr>
                <w:rFonts w:ascii="Arial" w:hAnsi="Arial" w:cs="Arial"/>
                <w:b/>
                <w:bCs/>
                <w:color w:val="000000"/>
                <w:sz w:val="20"/>
                <w:szCs w:val="20"/>
              </w:rPr>
              <w:t>Koncern</w:t>
            </w:r>
          </w:p>
        </w:tc>
        <w:tc>
          <w:tcPr>
            <w:tcW w:w="1240" w:type="dxa"/>
            <w:tcBorders>
              <w:top w:val="nil"/>
              <w:left w:val="nil"/>
              <w:bottom w:val="nil"/>
              <w:right w:val="nil"/>
            </w:tcBorders>
            <w:shd w:val="clear" w:color="auto" w:fill="auto"/>
            <w:noWrap/>
            <w:vAlign w:val="bottom"/>
            <w:hideMark/>
          </w:tcPr>
          <w:p w:rsidR="00D009A8" w:rsidRDefault="00D009A8" w:rsidP="00F36369">
            <w:pPr>
              <w:jc w:val="right"/>
              <w:rPr>
                <w:rFonts w:ascii="Arial" w:hAnsi="Arial" w:cs="Arial"/>
                <w:b/>
                <w:bCs/>
                <w:color w:val="000000"/>
                <w:sz w:val="20"/>
                <w:szCs w:val="20"/>
              </w:rPr>
            </w:pPr>
            <w:r>
              <w:rPr>
                <w:rFonts w:ascii="Arial" w:hAnsi="Arial" w:cs="Arial"/>
                <w:b/>
                <w:bCs/>
                <w:color w:val="000000"/>
                <w:sz w:val="20"/>
                <w:szCs w:val="20"/>
              </w:rPr>
              <w:t>Kommun</w:t>
            </w:r>
          </w:p>
        </w:tc>
        <w:tc>
          <w:tcPr>
            <w:tcW w:w="1240" w:type="dxa"/>
            <w:tcBorders>
              <w:top w:val="nil"/>
              <w:left w:val="nil"/>
              <w:bottom w:val="nil"/>
              <w:right w:val="nil"/>
            </w:tcBorders>
            <w:shd w:val="clear" w:color="auto" w:fill="auto"/>
            <w:noWrap/>
            <w:vAlign w:val="bottom"/>
            <w:hideMark/>
          </w:tcPr>
          <w:p w:rsidR="00D009A8" w:rsidRDefault="00D009A8" w:rsidP="00F36369">
            <w:pPr>
              <w:jc w:val="right"/>
              <w:rPr>
                <w:rFonts w:ascii="Arial" w:hAnsi="Arial" w:cs="Arial"/>
                <w:b/>
                <w:bCs/>
                <w:color w:val="000000"/>
                <w:sz w:val="20"/>
                <w:szCs w:val="20"/>
              </w:rPr>
            </w:pPr>
            <w:r>
              <w:rPr>
                <w:rFonts w:ascii="Arial" w:hAnsi="Arial" w:cs="Arial"/>
                <w:b/>
                <w:bCs/>
                <w:color w:val="000000"/>
                <w:sz w:val="20"/>
                <w:szCs w:val="20"/>
              </w:rPr>
              <w:t>Kommun</w:t>
            </w:r>
          </w:p>
        </w:tc>
      </w:tr>
      <w:tr w:rsidR="00D009A8" w:rsidTr="00D009A8">
        <w:trPr>
          <w:trHeight w:val="288"/>
        </w:trPr>
        <w:tc>
          <w:tcPr>
            <w:tcW w:w="4160" w:type="dxa"/>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p>
        </w:tc>
        <w:tc>
          <w:tcPr>
            <w:tcW w:w="440" w:type="dxa"/>
            <w:tcBorders>
              <w:top w:val="nil"/>
              <w:left w:val="nil"/>
              <w:bottom w:val="nil"/>
              <w:right w:val="nil"/>
            </w:tcBorders>
            <w:shd w:val="clear" w:color="auto" w:fill="auto"/>
            <w:noWrap/>
            <w:vAlign w:val="bottom"/>
            <w:hideMark/>
          </w:tcPr>
          <w:p w:rsidR="00D009A8" w:rsidRDefault="00D009A8">
            <w:pPr>
              <w:rPr>
                <w:sz w:val="20"/>
                <w:szCs w:val="20"/>
              </w:rPr>
            </w:pPr>
          </w:p>
        </w:tc>
        <w:tc>
          <w:tcPr>
            <w:tcW w:w="1200" w:type="dxa"/>
            <w:tcBorders>
              <w:top w:val="nil"/>
              <w:left w:val="nil"/>
              <w:bottom w:val="nil"/>
              <w:right w:val="nil"/>
            </w:tcBorders>
            <w:shd w:val="clear" w:color="auto" w:fill="auto"/>
            <w:noWrap/>
            <w:vAlign w:val="bottom"/>
            <w:hideMark/>
          </w:tcPr>
          <w:p w:rsidR="00D009A8" w:rsidRDefault="00D009A8" w:rsidP="00F36369">
            <w:pPr>
              <w:jc w:val="right"/>
              <w:rPr>
                <w:rFonts w:ascii="Arial" w:hAnsi="Arial" w:cs="Arial"/>
                <w:b/>
                <w:bCs/>
                <w:color w:val="000000"/>
                <w:sz w:val="20"/>
                <w:szCs w:val="20"/>
              </w:rPr>
            </w:pPr>
            <w:r>
              <w:rPr>
                <w:rFonts w:ascii="Arial" w:hAnsi="Arial" w:cs="Arial"/>
                <w:b/>
                <w:bCs/>
                <w:color w:val="000000"/>
                <w:sz w:val="20"/>
                <w:szCs w:val="20"/>
              </w:rPr>
              <w:t>2019</w:t>
            </w:r>
          </w:p>
        </w:tc>
        <w:tc>
          <w:tcPr>
            <w:tcW w:w="1160" w:type="dxa"/>
            <w:tcBorders>
              <w:top w:val="nil"/>
              <w:left w:val="nil"/>
              <w:bottom w:val="nil"/>
              <w:right w:val="nil"/>
            </w:tcBorders>
            <w:shd w:val="clear" w:color="auto" w:fill="auto"/>
            <w:noWrap/>
            <w:vAlign w:val="bottom"/>
            <w:hideMark/>
          </w:tcPr>
          <w:p w:rsidR="00D009A8" w:rsidRDefault="00D009A8" w:rsidP="00F36369">
            <w:pPr>
              <w:jc w:val="right"/>
              <w:rPr>
                <w:rFonts w:ascii="Arial" w:hAnsi="Arial" w:cs="Arial"/>
                <w:b/>
                <w:bCs/>
                <w:color w:val="000000"/>
                <w:sz w:val="20"/>
                <w:szCs w:val="20"/>
              </w:rPr>
            </w:pPr>
            <w:r>
              <w:rPr>
                <w:rFonts w:ascii="Arial" w:hAnsi="Arial" w:cs="Arial"/>
                <w:b/>
                <w:bCs/>
                <w:color w:val="000000"/>
                <w:sz w:val="20"/>
                <w:szCs w:val="20"/>
              </w:rPr>
              <w:t>2018</w:t>
            </w:r>
          </w:p>
        </w:tc>
        <w:tc>
          <w:tcPr>
            <w:tcW w:w="1240" w:type="dxa"/>
            <w:tcBorders>
              <w:top w:val="nil"/>
              <w:left w:val="nil"/>
              <w:bottom w:val="nil"/>
              <w:right w:val="nil"/>
            </w:tcBorders>
            <w:shd w:val="clear" w:color="auto" w:fill="auto"/>
            <w:noWrap/>
            <w:vAlign w:val="bottom"/>
            <w:hideMark/>
          </w:tcPr>
          <w:p w:rsidR="00D009A8" w:rsidRDefault="00D009A8" w:rsidP="00F36369">
            <w:pPr>
              <w:jc w:val="right"/>
              <w:rPr>
                <w:rFonts w:ascii="Arial" w:hAnsi="Arial" w:cs="Arial"/>
                <w:b/>
                <w:bCs/>
                <w:color w:val="000000"/>
                <w:sz w:val="20"/>
                <w:szCs w:val="20"/>
              </w:rPr>
            </w:pPr>
            <w:r>
              <w:rPr>
                <w:rFonts w:ascii="Arial" w:hAnsi="Arial" w:cs="Arial"/>
                <w:b/>
                <w:bCs/>
                <w:color w:val="000000"/>
                <w:sz w:val="20"/>
                <w:szCs w:val="20"/>
              </w:rPr>
              <w:t>2019</w:t>
            </w:r>
          </w:p>
        </w:tc>
        <w:tc>
          <w:tcPr>
            <w:tcW w:w="1240" w:type="dxa"/>
            <w:tcBorders>
              <w:top w:val="nil"/>
              <w:left w:val="nil"/>
              <w:bottom w:val="nil"/>
              <w:right w:val="nil"/>
            </w:tcBorders>
            <w:shd w:val="clear" w:color="auto" w:fill="auto"/>
            <w:noWrap/>
            <w:vAlign w:val="bottom"/>
            <w:hideMark/>
          </w:tcPr>
          <w:p w:rsidR="00D009A8" w:rsidRDefault="00D009A8" w:rsidP="00F36369">
            <w:pPr>
              <w:jc w:val="right"/>
              <w:rPr>
                <w:rFonts w:ascii="Arial" w:hAnsi="Arial" w:cs="Arial"/>
                <w:b/>
                <w:bCs/>
                <w:color w:val="000000"/>
                <w:sz w:val="20"/>
                <w:szCs w:val="20"/>
              </w:rPr>
            </w:pPr>
            <w:r>
              <w:rPr>
                <w:rFonts w:ascii="Arial" w:hAnsi="Arial" w:cs="Arial"/>
                <w:b/>
                <w:bCs/>
                <w:color w:val="000000"/>
                <w:sz w:val="20"/>
                <w:szCs w:val="20"/>
              </w:rPr>
              <w:t>2018</w:t>
            </w:r>
          </w:p>
        </w:tc>
      </w:tr>
      <w:tr w:rsidR="00D009A8" w:rsidTr="00D009A8">
        <w:trPr>
          <w:trHeight w:val="288"/>
        </w:trPr>
        <w:tc>
          <w:tcPr>
            <w:tcW w:w="4160" w:type="dxa"/>
            <w:tcBorders>
              <w:top w:val="nil"/>
              <w:left w:val="nil"/>
              <w:bottom w:val="nil"/>
              <w:right w:val="nil"/>
            </w:tcBorders>
            <w:shd w:val="clear" w:color="auto" w:fill="auto"/>
            <w:noWrap/>
            <w:vAlign w:val="bottom"/>
            <w:hideMark/>
          </w:tcPr>
          <w:p w:rsidR="00D009A8" w:rsidRDefault="00D009A8">
            <w:pPr>
              <w:jc w:val="center"/>
              <w:rPr>
                <w:rFonts w:ascii="Arial" w:hAnsi="Arial" w:cs="Arial"/>
                <w:b/>
                <w:bCs/>
                <w:color w:val="000000"/>
                <w:sz w:val="20"/>
                <w:szCs w:val="20"/>
              </w:rPr>
            </w:pPr>
          </w:p>
        </w:tc>
        <w:tc>
          <w:tcPr>
            <w:tcW w:w="440" w:type="dxa"/>
            <w:tcBorders>
              <w:top w:val="nil"/>
              <w:left w:val="nil"/>
              <w:bottom w:val="nil"/>
              <w:right w:val="nil"/>
            </w:tcBorders>
            <w:shd w:val="clear" w:color="auto" w:fill="auto"/>
            <w:noWrap/>
            <w:vAlign w:val="bottom"/>
            <w:hideMark/>
          </w:tcPr>
          <w:p w:rsidR="00D009A8" w:rsidRDefault="00D009A8">
            <w:pPr>
              <w:rPr>
                <w:sz w:val="20"/>
                <w:szCs w:val="20"/>
              </w:rPr>
            </w:pPr>
          </w:p>
        </w:tc>
        <w:tc>
          <w:tcPr>
            <w:tcW w:w="1200" w:type="dxa"/>
            <w:tcBorders>
              <w:top w:val="nil"/>
              <w:left w:val="nil"/>
              <w:bottom w:val="nil"/>
              <w:right w:val="nil"/>
            </w:tcBorders>
            <w:shd w:val="clear" w:color="auto" w:fill="auto"/>
            <w:noWrap/>
            <w:vAlign w:val="bottom"/>
            <w:hideMark/>
          </w:tcPr>
          <w:p w:rsidR="00D009A8" w:rsidRDefault="00D009A8">
            <w:pPr>
              <w:jc w:val="right"/>
              <w:rPr>
                <w:sz w:val="20"/>
                <w:szCs w:val="20"/>
              </w:rPr>
            </w:pPr>
          </w:p>
        </w:tc>
        <w:tc>
          <w:tcPr>
            <w:tcW w:w="1160" w:type="dxa"/>
            <w:tcBorders>
              <w:top w:val="nil"/>
              <w:left w:val="nil"/>
              <w:bottom w:val="nil"/>
              <w:right w:val="nil"/>
            </w:tcBorders>
            <w:shd w:val="clear" w:color="auto" w:fill="auto"/>
            <w:noWrap/>
            <w:vAlign w:val="bottom"/>
            <w:hideMark/>
          </w:tcPr>
          <w:p w:rsidR="00D009A8" w:rsidRDefault="00D009A8">
            <w:pPr>
              <w:jc w:val="right"/>
              <w:rPr>
                <w:sz w:val="20"/>
                <w:szCs w:val="20"/>
              </w:rPr>
            </w:pPr>
          </w:p>
        </w:tc>
        <w:tc>
          <w:tcPr>
            <w:tcW w:w="1240" w:type="dxa"/>
            <w:tcBorders>
              <w:top w:val="nil"/>
              <w:left w:val="nil"/>
              <w:bottom w:val="nil"/>
              <w:right w:val="nil"/>
            </w:tcBorders>
            <w:shd w:val="clear" w:color="auto" w:fill="auto"/>
            <w:noWrap/>
            <w:vAlign w:val="bottom"/>
            <w:hideMark/>
          </w:tcPr>
          <w:p w:rsidR="00D009A8" w:rsidRDefault="00D009A8">
            <w:pPr>
              <w:jc w:val="right"/>
              <w:rPr>
                <w:sz w:val="20"/>
                <w:szCs w:val="20"/>
              </w:rPr>
            </w:pPr>
          </w:p>
        </w:tc>
        <w:tc>
          <w:tcPr>
            <w:tcW w:w="1240" w:type="dxa"/>
            <w:tcBorders>
              <w:top w:val="nil"/>
              <w:left w:val="nil"/>
              <w:bottom w:val="nil"/>
              <w:right w:val="nil"/>
            </w:tcBorders>
            <w:shd w:val="clear" w:color="auto" w:fill="auto"/>
            <w:noWrap/>
            <w:vAlign w:val="bottom"/>
            <w:hideMark/>
          </w:tcPr>
          <w:p w:rsidR="00D009A8" w:rsidRDefault="00D009A8">
            <w:pPr>
              <w:jc w:val="right"/>
              <w:rPr>
                <w:sz w:val="20"/>
                <w:szCs w:val="20"/>
              </w:rPr>
            </w:pPr>
          </w:p>
        </w:tc>
      </w:tr>
      <w:tr w:rsidR="00D009A8" w:rsidTr="00D009A8">
        <w:trPr>
          <w:trHeight w:val="288"/>
        </w:trPr>
        <w:tc>
          <w:tcPr>
            <w:tcW w:w="4160" w:type="dxa"/>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r>
              <w:rPr>
                <w:rFonts w:ascii="Arial" w:hAnsi="Arial" w:cs="Arial"/>
                <w:color w:val="000000"/>
                <w:sz w:val="20"/>
                <w:szCs w:val="20"/>
              </w:rPr>
              <w:t>Verksamhetens intäkter</w:t>
            </w:r>
          </w:p>
        </w:tc>
        <w:tc>
          <w:tcPr>
            <w:tcW w:w="440" w:type="dxa"/>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1</w:t>
            </w:r>
          </w:p>
        </w:tc>
        <w:tc>
          <w:tcPr>
            <w:tcW w:w="1200" w:type="dxa"/>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105 580</w:t>
            </w:r>
          </w:p>
        </w:tc>
        <w:tc>
          <w:tcPr>
            <w:tcW w:w="1160" w:type="dxa"/>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119 506</w:t>
            </w:r>
          </w:p>
        </w:tc>
        <w:tc>
          <w:tcPr>
            <w:tcW w:w="1240" w:type="dxa"/>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90 728</w:t>
            </w:r>
          </w:p>
        </w:tc>
        <w:tc>
          <w:tcPr>
            <w:tcW w:w="1240" w:type="dxa"/>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104 825</w:t>
            </w:r>
          </w:p>
        </w:tc>
      </w:tr>
      <w:tr w:rsidR="00D009A8" w:rsidTr="00D009A8">
        <w:trPr>
          <w:trHeight w:val="288"/>
        </w:trPr>
        <w:tc>
          <w:tcPr>
            <w:tcW w:w="4160" w:type="dxa"/>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r>
              <w:rPr>
                <w:rFonts w:ascii="Arial" w:hAnsi="Arial" w:cs="Arial"/>
                <w:color w:val="000000"/>
                <w:sz w:val="20"/>
                <w:szCs w:val="20"/>
              </w:rPr>
              <w:t>Verksamhetens kostnader</w:t>
            </w:r>
          </w:p>
        </w:tc>
        <w:tc>
          <w:tcPr>
            <w:tcW w:w="440" w:type="dxa"/>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2</w:t>
            </w:r>
          </w:p>
        </w:tc>
        <w:tc>
          <w:tcPr>
            <w:tcW w:w="1200" w:type="dxa"/>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-308 182</w:t>
            </w:r>
          </w:p>
        </w:tc>
        <w:tc>
          <w:tcPr>
            <w:tcW w:w="1160" w:type="dxa"/>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-317 488</w:t>
            </w:r>
          </w:p>
        </w:tc>
        <w:tc>
          <w:tcPr>
            <w:tcW w:w="1240" w:type="dxa"/>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-301 372</w:t>
            </w:r>
          </w:p>
        </w:tc>
        <w:tc>
          <w:tcPr>
            <w:tcW w:w="1240" w:type="dxa"/>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-314 022</w:t>
            </w:r>
          </w:p>
        </w:tc>
      </w:tr>
      <w:tr w:rsidR="00D009A8" w:rsidTr="00D009A8">
        <w:trPr>
          <w:trHeight w:val="288"/>
        </w:trPr>
        <w:tc>
          <w:tcPr>
            <w:tcW w:w="4160" w:type="dxa"/>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r>
              <w:rPr>
                <w:rFonts w:ascii="Arial" w:hAnsi="Arial" w:cs="Arial"/>
                <w:color w:val="000000"/>
                <w:sz w:val="20"/>
                <w:szCs w:val="20"/>
              </w:rPr>
              <w:t>Avskrivningar</w:t>
            </w:r>
          </w:p>
        </w:tc>
        <w:tc>
          <w:tcPr>
            <w:tcW w:w="440" w:type="dxa"/>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3</w:t>
            </w:r>
          </w:p>
        </w:tc>
        <w:tc>
          <w:tcPr>
            <w:tcW w:w="1200" w:type="dxa"/>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10 734</w:t>
            </w:r>
          </w:p>
        </w:tc>
        <w:tc>
          <w:tcPr>
            <w:tcW w:w="1160" w:type="dxa"/>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10 614</w:t>
            </w:r>
          </w:p>
        </w:tc>
        <w:tc>
          <w:tcPr>
            <w:tcW w:w="1240" w:type="dxa"/>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5 409</w:t>
            </w:r>
          </w:p>
        </w:tc>
        <w:tc>
          <w:tcPr>
            <w:tcW w:w="1240" w:type="dxa"/>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5 148</w:t>
            </w:r>
          </w:p>
        </w:tc>
      </w:tr>
      <w:tr w:rsidR="00D009A8" w:rsidTr="00D009A8">
        <w:trPr>
          <w:trHeight w:val="288"/>
        </w:trPr>
        <w:tc>
          <w:tcPr>
            <w:tcW w:w="4160" w:type="dxa"/>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r>
              <w:rPr>
                <w:rFonts w:ascii="Arial" w:hAnsi="Arial" w:cs="Arial"/>
                <w:b/>
                <w:bCs/>
                <w:color w:val="000000"/>
                <w:sz w:val="20"/>
                <w:szCs w:val="20"/>
              </w:rPr>
              <w:t>Verksamhetens nettokostnader</w:t>
            </w:r>
          </w:p>
        </w:tc>
        <w:tc>
          <w:tcPr>
            <w:tcW w:w="440" w:type="dxa"/>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p>
        </w:tc>
        <w:tc>
          <w:tcPr>
            <w:tcW w:w="1200" w:type="dxa"/>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-213 336</w:t>
            </w:r>
          </w:p>
        </w:tc>
        <w:tc>
          <w:tcPr>
            <w:tcW w:w="1160" w:type="dxa"/>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-208 596</w:t>
            </w:r>
          </w:p>
        </w:tc>
        <w:tc>
          <w:tcPr>
            <w:tcW w:w="1240" w:type="dxa"/>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-216 053</w:t>
            </w:r>
          </w:p>
        </w:tc>
        <w:tc>
          <w:tcPr>
            <w:tcW w:w="1240" w:type="dxa"/>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-214 345</w:t>
            </w:r>
          </w:p>
        </w:tc>
      </w:tr>
      <w:tr w:rsidR="00D009A8" w:rsidTr="00D009A8">
        <w:trPr>
          <w:trHeight w:val="288"/>
        </w:trPr>
        <w:tc>
          <w:tcPr>
            <w:tcW w:w="4160" w:type="dxa"/>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p>
        </w:tc>
        <w:tc>
          <w:tcPr>
            <w:tcW w:w="440" w:type="dxa"/>
            <w:tcBorders>
              <w:top w:val="nil"/>
              <w:left w:val="nil"/>
              <w:bottom w:val="nil"/>
              <w:right w:val="nil"/>
            </w:tcBorders>
            <w:shd w:val="clear" w:color="auto" w:fill="auto"/>
            <w:noWrap/>
            <w:vAlign w:val="bottom"/>
            <w:hideMark/>
          </w:tcPr>
          <w:p w:rsidR="00D009A8" w:rsidRDefault="00D009A8">
            <w:pPr>
              <w:rPr>
                <w:sz w:val="20"/>
                <w:szCs w:val="20"/>
              </w:rPr>
            </w:pPr>
          </w:p>
        </w:tc>
        <w:tc>
          <w:tcPr>
            <w:tcW w:w="1200" w:type="dxa"/>
            <w:tcBorders>
              <w:top w:val="nil"/>
              <w:left w:val="nil"/>
              <w:bottom w:val="nil"/>
              <w:right w:val="nil"/>
            </w:tcBorders>
            <w:shd w:val="clear" w:color="auto" w:fill="auto"/>
            <w:noWrap/>
            <w:vAlign w:val="bottom"/>
            <w:hideMark/>
          </w:tcPr>
          <w:p w:rsidR="00D009A8" w:rsidRDefault="00D009A8">
            <w:pPr>
              <w:rPr>
                <w:sz w:val="20"/>
                <w:szCs w:val="20"/>
              </w:rPr>
            </w:pPr>
          </w:p>
        </w:tc>
        <w:tc>
          <w:tcPr>
            <w:tcW w:w="1160" w:type="dxa"/>
            <w:tcBorders>
              <w:top w:val="nil"/>
              <w:left w:val="nil"/>
              <w:bottom w:val="nil"/>
              <w:right w:val="nil"/>
            </w:tcBorders>
            <w:shd w:val="clear" w:color="auto" w:fill="auto"/>
            <w:noWrap/>
            <w:vAlign w:val="bottom"/>
            <w:hideMark/>
          </w:tcPr>
          <w:p w:rsidR="00D009A8" w:rsidRDefault="00D009A8">
            <w:pPr>
              <w:rPr>
                <w:sz w:val="20"/>
                <w:szCs w:val="20"/>
              </w:rPr>
            </w:pPr>
          </w:p>
        </w:tc>
        <w:tc>
          <w:tcPr>
            <w:tcW w:w="1240" w:type="dxa"/>
            <w:tcBorders>
              <w:top w:val="nil"/>
              <w:left w:val="nil"/>
              <w:bottom w:val="nil"/>
              <w:right w:val="nil"/>
            </w:tcBorders>
            <w:shd w:val="clear" w:color="auto" w:fill="auto"/>
            <w:noWrap/>
            <w:vAlign w:val="bottom"/>
            <w:hideMark/>
          </w:tcPr>
          <w:p w:rsidR="00D009A8" w:rsidRDefault="00D009A8">
            <w:pPr>
              <w:rPr>
                <w:sz w:val="20"/>
                <w:szCs w:val="20"/>
              </w:rPr>
            </w:pPr>
          </w:p>
        </w:tc>
        <w:tc>
          <w:tcPr>
            <w:tcW w:w="1240" w:type="dxa"/>
            <w:tcBorders>
              <w:top w:val="nil"/>
              <w:left w:val="nil"/>
              <w:bottom w:val="nil"/>
              <w:right w:val="nil"/>
            </w:tcBorders>
            <w:shd w:val="clear" w:color="auto" w:fill="auto"/>
            <w:noWrap/>
            <w:vAlign w:val="bottom"/>
            <w:hideMark/>
          </w:tcPr>
          <w:p w:rsidR="00D009A8" w:rsidRDefault="00D009A8">
            <w:pPr>
              <w:jc w:val="right"/>
              <w:rPr>
                <w:sz w:val="20"/>
                <w:szCs w:val="20"/>
              </w:rPr>
            </w:pPr>
          </w:p>
        </w:tc>
      </w:tr>
      <w:tr w:rsidR="00D009A8" w:rsidTr="00D009A8">
        <w:trPr>
          <w:trHeight w:val="288"/>
        </w:trPr>
        <w:tc>
          <w:tcPr>
            <w:tcW w:w="4160" w:type="dxa"/>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r>
              <w:rPr>
                <w:rFonts w:ascii="Arial" w:hAnsi="Arial" w:cs="Arial"/>
                <w:color w:val="000000"/>
                <w:sz w:val="20"/>
                <w:szCs w:val="20"/>
              </w:rPr>
              <w:t>Skatteintäkter</w:t>
            </w:r>
          </w:p>
        </w:tc>
        <w:tc>
          <w:tcPr>
            <w:tcW w:w="440" w:type="dxa"/>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4</w:t>
            </w:r>
          </w:p>
        </w:tc>
        <w:tc>
          <w:tcPr>
            <w:tcW w:w="1200" w:type="dxa"/>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154 468</w:t>
            </w:r>
          </w:p>
        </w:tc>
        <w:tc>
          <w:tcPr>
            <w:tcW w:w="1160" w:type="dxa"/>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153 808</w:t>
            </w:r>
          </w:p>
        </w:tc>
        <w:tc>
          <w:tcPr>
            <w:tcW w:w="1240" w:type="dxa"/>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154 468</w:t>
            </w:r>
          </w:p>
        </w:tc>
        <w:tc>
          <w:tcPr>
            <w:tcW w:w="1240" w:type="dxa"/>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153 808</w:t>
            </w:r>
          </w:p>
        </w:tc>
      </w:tr>
      <w:tr w:rsidR="00D009A8" w:rsidTr="00D009A8">
        <w:trPr>
          <w:trHeight w:val="288"/>
        </w:trPr>
        <w:tc>
          <w:tcPr>
            <w:tcW w:w="4160" w:type="dxa"/>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r>
              <w:rPr>
                <w:rFonts w:ascii="Arial" w:hAnsi="Arial" w:cs="Arial"/>
                <w:color w:val="000000"/>
                <w:sz w:val="20"/>
                <w:szCs w:val="20"/>
              </w:rPr>
              <w:t>Generella statsbidrag och utjämning</w:t>
            </w:r>
          </w:p>
        </w:tc>
        <w:tc>
          <w:tcPr>
            <w:tcW w:w="440" w:type="dxa"/>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5</w:t>
            </w:r>
          </w:p>
        </w:tc>
        <w:tc>
          <w:tcPr>
            <w:tcW w:w="1200" w:type="dxa"/>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61 374</w:t>
            </w:r>
          </w:p>
        </w:tc>
        <w:tc>
          <w:tcPr>
            <w:tcW w:w="1160" w:type="dxa"/>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58 885</w:t>
            </w:r>
          </w:p>
        </w:tc>
        <w:tc>
          <w:tcPr>
            <w:tcW w:w="1240" w:type="dxa"/>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61 374</w:t>
            </w:r>
          </w:p>
        </w:tc>
        <w:tc>
          <w:tcPr>
            <w:tcW w:w="1240" w:type="dxa"/>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58 885</w:t>
            </w:r>
          </w:p>
        </w:tc>
      </w:tr>
      <w:tr w:rsidR="00D009A8" w:rsidTr="00D009A8">
        <w:trPr>
          <w:trHeight w:val="288"/>
        </w:trPr>
        <w:tc>
          <w:tcPr>
            <w:tcW w:w="4160" w:type="dxa"/>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r>
              <w:rPr>
                <w:rFonts w:ascii="Arial" w:hAnsi="Arial" w:cs="Arial"/>
                <w:b/>
                <w:bCs/>
                <w:color w:val="000000"/>
                <w:sz w:val="20"/>
                <w:szCs w:val="20"/>
              </w:rPr>
              <w:t>Verksamhetens resultat</w:t>
            </w:r>
          </w:p>
        </w:tc>
        <w:tc>
          <w:tcPr>
            <w:tcW w:w="440" w:type="dxa"/>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p>
        </w:tc>
        <w:tc>
          <w:tcPr>
            <w:tcW w:w="1200" w:type="dxa"/>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2 506</w:t>
            </w:r>
          </w:p>
        </w:tc>
        <w:tc>
          <w:tcPr>
            <w:tcW w:w="1160" w:type="dxa"/>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4 097</w:t>
            </w:r>
          </w:p>
        </w:tc>
        <w:tc>
          <w:tcPr>
            <w:tcW w:w="1240" w:type="dxa"/>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proofErr w:type="gramStart"/>
            <w:r>
              <w:rPr>
                <w:rFonts w:ascii="Arial" w:hAnsi="Arial" w:cs="Arial"/>
                <w:b/>
                <w:bCs/>
                <w:color w:val="000000"/>
                <w:sz w:val="20"/>
                <w:szCs w:val="20"/>
              </w:rPr>
              <w:t>-</w:t>
            </w:r>
            <w:proofErr w:type="gramEnd"/>
            <w:r>
              <w:rPr>
                <w:rFonts w:ascii="Arial" w:hAnsi="Arial" w:cs="Arial"/>
                <w:b/>
                <w:bCs/>
                <w:color w:val="000000"/>
                <w:sz w:val="20"/>
                <w:szCs w:val="20"/>
              </w:rPr>
              <w:t>211</w:t>
            </w:r>
          </w:p>
        </w:tc>
        <w:tc>
          <w:tcPr>
            <w:tcW w:w="1240" w:type="dxa"/>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proofErr w:type="gramStart"/>
            <w:r>
              <w:rPr>
                <w:rFonts w:ascii="Arial" w:hAnsi="Arial" w:cs="Arial"/>
                <w:b/>
                <w:bCs/>
                <w:color w:val="000000"/>
                <w:sz w:val="20"/>
                <w:szCs w:val="20"/>
              </w:rPr>
              <w:t>-</w:t>
            </w:r>
            <w:proofErr w:type="gramEnd"/>
            <w:r>
              <w:rPr>
                <w:rFonts w:ascii="Arial" w:hAnsi="Arial" w:cs="Arial"/>
                <w:b/>
                <w:bCs/>
                <w:color w:val="000000"/>
                <w:sz w:val="20"/>
                <w:szCs w:val="20"/>
              </w:rPr>
              <w:t>1 652</w:t>
            </w:r>
          </w:p>
        </w:tc>
      </w:tr>
      <w:tr w:rsidR="00D009A8" w:rsidTr="00D009A8">
        <w:trPr>
          <w:trHeight w:val="288"/>
        </w:trPr>
        <w:tc>
          <w:tcPr>
            <w:tcW w:w="4160" w:type="dxa"/>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p>
        </w:tc>
        <w:tc>
          <w:tcPr>
            <w:tcW w:w="440" w:type="dxa"/>
            <w:tcBorders>
              <w:top w:val="nil"/>
              <w:left w:val="nil"/>
              <w:bottom w:val="nil"/>
              <w:right w:val="nil"/>
            </w:tcBorders>
            <w:shd w:val="clear" w:color="auto" w:fill="auto"/>
            <w:noWrap/>
            <w:vAlign w:val="bottom"/>
            <w:hideMark/>
          </w:tcPr>
          <w:p w:rsidR="00D009A8" w:rsidRDefault="00D009A8">
            <w:pPr>
              <w:rPr>
                <w:sz w:val="20"/>
                <w:szCs w:val="20"/>
              </w:rPr>
            </w:pPr>
          </w:p>
        </w:tc>
        <w:tc>
          <w:tcPr>
            <w:tcW w:w="1200" w:type="dxa"/>
            <w:tcBorders>
              <w:top w:val="nil"/>
              <w:left w:val="nil"/>
              <w:bottom w:val="nil"/>
              <w:right w:val="nil"/>
            </w:tcBorders>
            <w:shd w:val="clear" w:color="auto" w:fill="auto"/>
            <w:noWrap/>
            <w:vAlign w:val="bottom"/>
            <w:hideMark/>
          </w:tcPr>
          <w:p w:rsidR="00D009A8" w:rsidRDefault="00D009A8">
            <w:pPr>
              <w:rPr>
                <w:sz w:val="20"/>
                <w:szCs w:val="20"/>
              </w:rPr>
            </w:pPr>
          </w:p>
        </w:tc>
        <w:tc>
          <w:tcPr>
            <w:tcW w:w="1160" w:type="dxa"/>
            <w:tcBorders>
              <w:top w:val="nil"/>
              <w:left w:val="nil"/>
              <w:bottom w:val="nil"/>
              <w:right w:val="nil"/>
            </w:tcBorders>
            <w:shd w:val="clear" w:color="auto" w:fill="auto"/>
            <w:noWrap/>
            <w:vAlign w:val="bottom"/>
            <w:hideMark/>
          </w:tcPr>
          <w:p w:rsidR="00D009A8" w:rsidRDefault="00D009A8">
            <w:pPr>
              <w:rPr>
                <w:sz w:val="20"/>
                <w:szCs w:val="20"/>
              </w:rPr>
            </w:pPr>
          </w:p>
        </w:tc>
        <w:tc>
          <w:tcPr>
            <w:tcW w:w="1240" w:type="dxa"/>
            <w:tcBorders>
              <w:top w:val="nil"/>
              <w:left w:val="nil"/>
              <w:bottom w:val="nil"/>
              <w:right w:val="nil"/>
            </w:tcBorders>
            <w:shd w:val="clear" w:color="auto" w:fill="auto"/>
            <w:noWrap/>
            <w:vAlign w:val="bottom"/>
            <w:hideMark/>
          </w:tcPr>
          <w:p w:rsidR="00D009A8" w:rsidRDefault="00D009A8">
            <w:pPr>
              <w:rPr>
                <w:sz w:val="20"/>
                <w:szCs w:val="20"/>
              </w:rPr>
            </w:pPr>
          </w:p>
        </w:tc>
        <w:tc>
          <w:tcPr>
            <w:tcW w:w="1240" w:type="dxa"/>
            <w:tcBorders>
              <w:top w:val="nil"/>
              <w:left w:val="nil"/>
              <w:bottom w:val="nil"/>
              <w:right w:val="nil"/>
            </w:tcBorders>
            <w:shd w:val="clear" w:color="auto" w:fill="auto"/>
            <w:noWrap/>
            <w:vAlign w:val="bottom"/>
            <w:hideMark/>
          </w:tcPr>
          <w:p w:rsidR="00D009A8" w:rsidRDefault="00D009A8">
            <w:pPr>
              <w:jc w:val="right"/>
              <w:rPr>
                <w:sz w:val="20"/>
                <w:szCs w:val="20"/>
              </w:rPr>
            </w:pPr>
          </w:p>
        </w:tc>
      </w:tr>
      <w:tr w:rsidR="00D009A8" w:rsidTr="00D009A8">
        <w:trPr>
          <w:trHeight w:val="288"/>
        </w:trPr>
        <w:tc>
          <w:tcPr>
            <w:tcW w:w="4160" w:type="dxa"/>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r>
              <w:rPr>
                <w:rFonts w:ascii="Arial" w:hAnsi="Arial" w:cs="Arial"/>
                <w:color w:val="000000"/>
                <w:sz w:val="20"/>
                <w:szCs w:val="20"/>
              </w:rPr>
              <w:t>Finansiella intäkter</w:t>
            </w:r>
          </w:p>
        </w:tc>
        <w:tc>
          <w:tcPr>
            <w:tcW w:w="440" w:type="dxa"/>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6</w:t>
            </w:r>
          </w:p>
        </w:tc>
        <w:tc>
          <w:tcPr>
            <w:tcW w:w="1200" w:type="dxa"/>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600</w:t>
            </w:r>
          </w:p>
        </w:tc>
        <w:tc>
          <w:tcPr>
            <w:tcW w:w="1160" w:type="dxa"/>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593</w:t>
            </w:r>
          </w:p>
        </w:tc>
        <w:tc>
          <w:tcPr>
            <w:tcW w:w="1240" w:type="dxa"/>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1 939</w:t>
            </w:r>
          </w:p>
        </w:tc>
        <w:tc>
          <w:tcPr>
            <w:tcW w:w="1240" w:type="dxa"/>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2 035</w:t>
            </w:r>
          </w:p>
        </w:tc>
      </w:tr>
      <w:tr w:rsidR="00D009A8" w:rsidTr="00D009A8">
        <w:trPr>
          <w:trHeight w:val="288"/>
        </w:trPr>
        <w:tc>
          <w:tcPr>
            <w:tcW w:w="4160" w:type="dxa"/>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r>
              <w:rPr>
                <w:rFonts w:ascii="Arial" w:hAnsi="Arial" w:cs="Arial"/>
                <w:color w:val="000000"/>
                <w:sz w:val="20"/>
                <w:szCs w:val="20"/>
              </w:rPr>
              <w:t>Finansiella kostnader</w:t>
            </w:r>
          </w:p>
        </w:tc>
        <w:tc>
          <w:tcPr>
            <w:tcW w:w="440" w:type="dxa"/>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7</w:t>
            </w:r>
          </w:p>
        </w:tc>
        <w:tc>
          <w:tcPr>
            <w:tcW w:w="1200" w:type="dxa"/>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1 731</w:t>
            </w:r>
          </w:p>
        </w:tc>
        <w:tc>
          <w:tcPr>
            <w:tcW w:w="1160" w:type="dxa"/>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1 751</w:t>
            </w:r>
          </w:p>
        </w:tc>
        <w:tc>
          <w:tcPr>
            <w:tcW w:w="1240" w:type="dxa"/>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1 726</w:t>
            </w:r>
          </w:p>
        </w:tc>
        <w:tc>
          <w:tcPr>
            <w:tcW w:w="1240" w:type="dxa"/>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1 751</w:t>
            </w:r>
          </w:p>
        </w:tc>
      </w:tr>
      <w:tr w:rsidR="00D009A8" w:rsidTr="00D009A8">
        <w:trPr>
          <w:trHeight w:val="288"/>
        </w:trPr>
        <w:tc>
          <w:tcPr>
            <w:tcW w:w="4160" w:type="dxa"/>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r>
              <w:rPr>
                <w:rFonts w:ascii="Arial" w:hAnsi="Arial" w:cs="Arial"/>
                <w:b/>
                <w:bCs/>
                <w:color w:val="000000"/>
                <w:sz w:val="20"/>
                <w:szCs w:val="20"/>
              </w:rPr>
              <w:t>Resultat efter finansiella poster</w:t>
            </w:r>
          </w:p>
        </w:tc>
        <w:tc>
          <w:tcPr>
            <w:tcW w:w="440" w:type="dxa"/>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p>
        </w:tc>
        <w:tc>
          <w:tcPr>
            <w:tcW w:w="1200" w:type="dxa"/>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1 375</w:t>
            </w:r>
          </w:p>
        </w:tc>
        <w:tc>
          <w:tcPr>
            <w:tcW w:w="1160" w:type="dxa"/>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2 939</w:t>
            </w:r>
          </w:p>
        </w:tc>
        <w:tc>
          <w:tcPr>
            <w:tcW w:w="1240" w:type="dxa"/>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2</w:t>
            </w:r>
          </w:p>
        </w:tc>
        <w:tc>
          <w:tcPr>
            <w:tcW w:w="1240" w:type="dxa"/>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proofErr w:type="gramStart"/>
            <w:r>
              <w:rPr>
                <w:rFonts w:ascii="Arial" w:hAnsi="Arial" w:cs="Arial"/>
                <w:b/>
                <w:bCs/>
                <w:color w:val="000000"/>
                <w:sz w:val="20"/>
                <w:szCs w:val="20"/>
              </w:rPr>
              <w:t>-</w:t>
            </w:r>
            <w:proofErr w:type="gramEnd"/>
            <w:r>
              <w:rPr>
                <w:rFonts w:ascii="Arial" w:hAnsi="Arial" w:cs="Arial"/>
                <w:b/>
                <w:bCs/>
                <w:color w:val="000000"/>
                <w:sz w:val="20"/>
                <w:szCs w:val="20"/>
              </w:rPr>
              <w:t>1 368</w:t>
            </w:r>
          </w:p>
        </w:tc>
      </w:tr>
      <w:tr w:rsidR="00D009A8" w:rsidTr="00D009A8">
        <w:trPr>
          <w:trHeight w:val="288"/>
        </w:trPr>
        <w:tc>
          <w:tcPr>
            <w:tcW w:w="4160" w:type="dxa"/>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p>
        </w:tc>
        <w:tc>
          <w:tcPr>
            <w:tcW w:w="440" w:type="dxa"/>
            <w:tcBorders>
              <w:top w:val="nil"/>
              <w:left w:val="nil"/>
              <w:bottom w:val="nil"/>
              <w:right w:val="nil"/>
            </w:tcBorders>
            <w:shd w:val="clear" w:color="auto" w:fill="auto"/>
            <w:noWrap/>
            <w:vAlign w:val="bottom"/>
            <w:hideMark/>
          </w:tcPr>
          <w:p w:rsidR="00D009A8" w:rsidRDefault="00D009A8">
            <w:pPr>
              <w:rPr>
                <w:sz w:val="20"/>
                <w:szCs w:val="20"/>
              </w:rPr>
            </w:pPr>
          </w:p>
        </w:tc>
        <w:tc>
          <w:tcPr>
            <w:tcW w:w="1200" w:type="dxa"/>
            <w:tcBorders>
              <w:top w:val="nil"/>
              <w:left w:val="nil"/>
              <w:bottom w:val="nil"/>
              <w:right w:val="nil"/>
            </w:tcBorders>
            <w:shd w:val="clear" w:color="auto" w:fill="auto"/>
            <w:noWrap/>
            <w:vAlign w:val="bottom"/>
            <w:hideMark/>
          </w:tcPr>
          <w:p w:rsidR="00D009A8" w:rsidRDefault="00D009A8">
            <w:pPr>
              <w:rPr>
                <w:sz w:val="20"/>
                <w:szCs w:val="20"/>
              </w:rPr>
            </w:pPr>
          </w:p>
        </w:tc>
        <w:tc>
          <w:tcPr>
            <w:tcW w:w="1160" w:type="dxa"/>
            <w:tcBorders>
              <w:top w:val="nil"/>
              <w:left w:val="nil"/>
              <w:bottom w:val="nil"/>
              <w:right w:val="nil"/>
            </w:tcBorders>
            <w:shd w:val="clear" w:color="auto" w:fill="auto"/>
            <w:noWrap/>
            <w:vAlign w:val="bottom"/>
            <w:hideMark/>
          </w:tcPr>
          <w:p w:rsidR="00D009A8" w:rsidRDefault="00D009A8">
            <w:pPr>
              <w:rPr>
                <w:sz w:val="20"/>
                <w:szCs w:val="20"/>
              </w:rPr>
            </w:pPr>
          </w:p>
        </w:tc>
        <w:tc>
          <w:tcPr>
            <w:tcW w:w="1240" w:type="dxa"/>
            <w:tcBorders>
              <w:top w:val="nil"/>
              <w:left w:val="nil"/>
              <w:bottom w:val="nil"/>
              <w:right w:val="nil"/>
            </w:tcBorders>
            <w:shd w:val="clear" w:color="auto" w:fill="auto"/>
            <w:noWrap/>
            <w:vAlign w:val="bottom"/>
            <w:hideMark/>
          </w:tcPr>
          <w:p w:rsidR="00D009A8" w:rsidRDefault="00D009A8">
            <w:pPr>
              <w:rPr>
                <w:sz w:val="20"/>
                <w:szCs w:val="20"/>
              </w:rPr>
            </w:pPr>
          </w:p>
        </w:tc>
        <w:tc>
          <w:tcPr>
            <w:tcW w:w="1240" w:type="dxa"/>
            <w:tcBorders>
              <w:top w:val="nil"/>
              <w:left w:val="nil"/>
              <w:bottom w:val="nil"/>
              <w:right w:val="nil"/>
            </w:tcBorders>
            <w:shd w:val="clear" w:color="auto" w:fill="auto"/>
            <w:noWrap/>
            <w:vAlign w:val="bottom"/>
            <w:hideMark/>
          </w:tcPr>
          <w:p w:rsidR="00D009A8" w:rsidRDefault="00D009A8">
            <w:pPr>
              <w:jc w:val="right"/>
              <w:rPr>
                <w:sz w:val="20"/>
                <w:szCs w:val="20"/>
              </w:rPr>
            </w:pPr>
          </w:p>
        </w:tc>
      </w:tr>
      <w:tr w:rsidR="00D009A8" w:rsidTr="00D009A8">
        <w:trPr>
          <w:trHeight w:val="288"/>
        </w:trPr>
        <w:tc>
          <w:tcPr>
            <w:tcW w:w="4160" w:type="dxa"/>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r>
              <w:rPr>
                <w:rFonts w:ascii="Arial" w:hAnsi="Arial" w:cs="Arial"/>
                <w:color w:val="000000"/>
                <w:sz w:val="20"/>
                <w:szCs w:val="20"/>
              </w:rPr>
              <w:t>Extraordinära poster, netto</w:t>
            </w:r>
          </w:p>
        </w:tc>
        <w:tc>
          <w:tcPr>
            <w:tcW w:w="440" w:type="dxa"/>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0</w:t>
            </w:r>
          </w:p>
        </w:tc>
        <w:tc>
          <w:tcPr>
            <w:tcW w:w="1160" w:type="dxa"/>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0</w:t>
            </w:r>
          </w:p>
        </w:tc>
      </w:tr>
      <w:tr w:rsidR="00D009A8" w:rsidTr="00D009A8">
        <w:trPr>
          <w:trHeight w:val="288"/>
        </w:trPr>
        <w:tc>
          <w:tcPr>
            <w:tcW w:w="4160" w:type="dxa"/>
            <w:tcBorders>
              <w:top w:val="nil"/>
              <w:left w:val="nil"/>
              <w:bottom w:val="nil"/>
              <w:right w:val="nil"/>
            </w:tcBorders>
            <w:shd w:val="clear" w:color="auto" w:fill="auto"/>
            <w:noWrap/>
            <w:vAlign w:val="bottom"/>
            <w:hideMark/>
          </w:tcPr>
          <w:p w:rsidR="00D009A8" w:rsidRDefault="00D009A8">
            <w:pPr>
              <w:rPr>
                <w:rFonts w:ascii="Arial" w:hAnsi="Arial" w:cs="Arial"/>
                <w:sz w:val="20"/>
                <w:szCs w:val="20"/>
              </w:rPr>
            </w:pPr>
            <w:proofErr w:type="gramStart"/>
            <w:r>
              <w:rPr>
                <w:rFonts w:ascii="Arial" w:hAnsi="Arial" w:cs="Arial"/>
                <w:sz w:val="20"/>
                <w:szCs w:val="20"/>
              </w:rPr>
              <w:t>Skattekostnader / bokslutsdispositioner</w:t>
            </w:r>
            <w:proofErr w:type="gramEnd"/>
          </w:p>
        </w:tc>
        <w:tc>
          <w:tcPr>
            <w:tcW w:w="440" w:type="dxa"/>
            <w:tcBorders>
              <w:top w:val="nil"/>
              <w:left w:val="nil"/>
              <w:bottom w:val="nil"/>
              <w:right w:val="nil"/>
            </w:tcBorders>
            <w:shd w:val="clear" w:color="auto" w:fill="auto"/>
            <w:noWrap/>
            <w:vAlign w:val="bottom"/>
            <w:hideMark/>
          </w:tcPr>
          <w:p w:rsidR="00D009A8" w:rsidRDefault="00D009A8">
            <w:pPr>
              <w:rPr>
                <w:rFonts w:ascii="Arial" w:hAnsi="Arial" w:cs="Arial"/>
                <w:sz w:val="20"/>
                <w:szCs w:val="20"/>
              </w:rPr>
            </w:pPr>
          </w:p>
        </w:tc>
        <w:tc>
          <w:tcPr>
            <w:tcW w:w="1200" w:type="dxa"/>
            <w:tcBorders>
              <w:top w:val="nil"/>
              <w:left w:val="nil"/>
              <w:bottom w:val="nil"/>
              <w:right w:val="nil"/>
            </w:tcBorders>
            <w:shd w:val="clear" w:color="auto" w:fill="auto"/>
            <w:noWrap/>
            <w:vAlign w:val="bottom"/>
            <w:hideMark/>
          </w:tcPr>
          <w:p w:rsidR="00D009A8" w:rsidRDefault="00D009A8">
            <w:pPr>
              <w:jc w:val="right"/>
              <w:rPr>
                <w:rFonts w:ascii="Arial" w:hAnsi="Arial" w:cs="Arial"/>
                <w:sz w:val="20"/>
                <w:szCs w:val="20"/>
              </w:rPr>
            </w:pPr>
            <w:proofErr w:type="gramStart"/>
            <w:r>
              <w:rPr>
                <w:rFonts w:ascii="Arial" w:hAnsi="Arial" w:cs="Arial"/>
                <w:sz w:val="20"/>
                <w:szCs w:val="20"/>
              </w:rPr>
              <w:t>-</w:t>
            </w:r>
            <w:proofErr w:type="gramEnd"/>
            <w:r>
              <w:rPr>
                <w:rFonts w:ascii="Arial" w:hAnsi="Arial" w:cs="Arial"/>
                <w:sz w:val="20"/>
                <w:szCs w:val="20"/>
              </w:rPr>
              <w:t>427</w:t>
            </w:r>
          </w:p>
        </w:tc>
        <w:tc>
          <w:tcPr>
            <w:tcW w:w="1160" w:type="dxa"/>
            <w:tcBorders>
              <w:top w:val="nil"/>
              <w:left w:val="nil"/>
              <w:bottom w:val="nil"/>
              <w:right w:val="nil"/>
            </w:tcBorders>
            <w:shd w:val="clear" w:color="auto" w:fill="auto"/>
            <w:noWrap/>
            <w:vAlign w:val="bottom"/>
            <w:hideMark/>
          </w:tcPr>
          <w:p w:rsidR="00D009A8" w:rsidRDefault="00D009A8">
            <w:pPr>
              <w:jc w:val="right"/>
              <w:rPr>
                <w:rFonts w:ascii="Arial" w:hAnsi="Arial" w:cs="Arial"/>
                <w:sz w:val="20"/>
                <w:szCs w:val="20"/>
              </w:rPr>
            </w:pPr>
            <w:proofErr w:type="gramStart"/>
            <w:r>
              <w:rPr>
                <w:rFonts w:ascii="Arial" w:hAnsi="Arial" w:cs="Arial"/>
                <w:sz w:val="20"/>
                <w:szCs w:val="20"/>
              </w:rPr>
              <w:t>-</w:t>
            </w:r>
            <w:proofErr w:type="gramEnd"/>
            <w:r>
              <w:rPr>
                <w:rFonts w:ascii="Arial" w:hAnsi="Arial" w:cs="Arial"/>
                <w:sz w:val="20"/>
                <w:szCs w:val="20"/>
              </w:rPr>
              <w:t>1 591</w:t>
            </w:r>
          </w:p>
        </w:tc>
        <w:tc>
          <w:tcPr>
            <w:tcW w:w="1240" w:type="dxa"/>
            <w:tcBorders>
              <w:top w:val="nil"/>
              <w:left w:val="nil"/>
              <w:bottom w:val="nil"/>
              <w:right w:val="nil"/>
            </w:tcBorders>
            <w:shd w:val="clear" w:color="auto" w:fill="auto"/>
            <w:noWrap/>
            <w:vAlign w:val="bottom"/>
            <w:hideMark/>
          </w:tcPr>
          <w:p w:rsidR="00D009A8" w:rsidRDefault="00D009A8">
            <w:pPr>
              <w:jc w:val="right"/>
              <w:rPr>
                <w:rFonts w:ascii="Arial" w:hAnsi="Arial" w:cs="Arial"/>
                <w:sz w:val="20"/>
                <w:szCs w:val="20"/>
              </w:rPr>
            </w:pPr>
            <w:r>
              <w:rPr>
                <w:rFonts w:ascii="Arial" w:hAnsi="Arial" w:cs="Arial"/>
                <w:sz w:val="20"/>
                <w:szCs w:val="20"/>
              </w:rPr>
              <w:t>0</w:t>
            </w:r>
          </w:p>
        </w:tc>
        <w:tc>
          <w:tcPr>
            <w:tcW w:w="1240" w:type="dxa"/>
            <w:tcBorders>
              <w:top w:val="nil"/>
              <w:left w:val="nil"/>
              <w:bottom w:val="nil"/>
              <w:right w:val="nil"/>
            </w:tcBorders>
            <w:shd w:val="clear" w:color="auto" w:fill="auto"/>
            <w:noWrap/>
            <w:vAlign w:val="bottom"/>
            <w:hideMark/>
          </w:tcPr>
          <w:p w:rsidR="00D009A8" w:rsidRDefault="00D009A8">
            <w:pPr>
              <w:jc w:val="right"/>
              <w:rPr>
                <w:rFonts w:ascii="Arial" w:hAnsi="Arial" w:cs="Arial"/>
                <w:sz w:val="20"/>
                <w:szCs w:val="20"/>
              </w:rPr>
            </w:pPr>
            <w:r>
              <w:rPr>
                <w:rFonts w:ascii="Arial" w:hAnsi="Arial" w:cs="Arial"/>
                <w:sz w:val="20"/>
                <w:szCs w:val="20"/>
              </w:rPr>
              <w:t>0</w:t>
            </w:r>
          </w:p>
        </w:tc>
      </w:tr>
      <w:tr w:rsidR="00D009A8" w:rsidTr="00D009A8">
        <w:trPr>
          <w:trHeight w:val="288"/>
        </w:trPr>
        <w:tc>
          <w:tcPr>
            <w:tcW w:w="4160" w:type="dxa"/>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r>
              <w:rPr>
                <w:rFonts w:ascii="Arial" w:hAnsi="Arial" w:cs="Arial"/>
                <w:b/>
                <w:bCs/>
                <w:color w:val="000000"/>
                <w:sz w:val="20"/>
                <w:szCs w:val="20"/>
              </w:rPr>
              <w:t>Årets resultat</w:t>
            </w:r>
          </w:p>
        </w:tc>
        <w:tc>
          <w:tcPr>
            <w:tcW w:w="440" w:type="dxa"/>
            <w:tcBorders>
              <w:top w:val="nil"/>
              <w:left w:val="nil"/>
              <w:bottom w:val="nil"/>
              <w:right w:val="nil"/>
            </w:tcBorders>
            <w:shd w:val="clear" w:color="auto" w:fill="auto"/>
            <w:noWrap/>
            <w:vAlign w:val="bottom"/>
            <w:hideMark/>
          </w:tcPr>
          <w:p w:rsidR="00D009A8" w:rsidRDefault="00D009A8">
            <w:pPr>
              <w:jc w:val="right"/>
              <w:rPr>
                <w:rFonts w:ascii="Arial" w:hAnsi="Arial" w:cs="Arial"/>
                <w:sz w:val="20"/>
                <w:szCs w:val="20"/>
              </w:rPr>
            </w:pPr>
            <w:r>
              <w:rPr>
                <w:rFonts w:ascii="Arial" w:hAnsi="Arial" w:cs="Arial"/>
                <w:sz w:val="20"/>
                <w:szCs w:val="20"/>
              </w:rPr>
              <w:t>15</w:t>
            </w:r>
          </w:p>
        </w:tc>
        <w:tc>
          <w:tcPr>
            <w:tcW w:w="1200" w:type="dxa"/>
            <w:tcBorders>
              <w:top w:val="nil"/>
              <w:left w:val="nil"/>
              <w:bottom w:val="nil"/>
              <w:right w:val="nil"/>
            </w:tcBorders>
            <w:shd w:val="clear" w:color="auto" w:fill="auto"/>
            <w:noWrap/>
            <w:vAlign w:val="bottom"/>
            <w:hideMark/>
          </w:tcPr>
          <w:p w:rsidR="00D009A8" w:rsidRDefault="00D009A8">
            <w:pPr>
              <w:jc w:val="right"/>
              <w:rPr>
                <w:rFonts w:ascii="Arial" w:hAnsi="Arial" w:cs="Arial"/>
                <w:b/>
                <w:bCs/>
                <w:sz w:val="20"/>
                <w:szCs w:val="20"/>
              </w:rPr>
            </w:pPr>
            <w:r>
              <w:rPr>
                <w:rFonts w:ascii="Arial" w:hAnsi="Arial" w:cs="Arial"/>
                <w:b/>
                <w:bCs/>
                <w:sz w:val="20"/>
                <w:szCs w:val="20"/>
              </w:rPr>
              <w:t>948</w:t>
            </w:r>
          </w:p>
        </w:tc>
        <w:tc>
          <w:tcPr>
            <w:tcW w:w="1160" w:type="dxa"/>
            <w:tcBorders>
              <w:top w:val="nil"/>
              <w:left w:val="nil"/>
              <w:bottom w:val="nil"/>
              <w:right w:val="nil"/>
            </w:tcBorders>
            <w:shd w:val="clear" w:color="auto" w:fill="auto"/>
            <w:noWrap/>
            <w:vAlign w:val="bottom"/>
            <w:hideMark/>
          </w:tcPr>
          <w:p w:rsidR="00D009A8" w:rsidRDefault="00D009A8">
            <w:pPr>
              <w:jc w:val="right"/>
              <w:rPr>
                <w:rFonts w:ascii="Arial" w:hAnsi="Arial" w:cs="Arial"/>
                <w:b/>
                <w:bCs/>
                <w:sz w:val="20"/>
                <w:szCs w:val="20"/>
              </w:rPr>
            </w:pPr>
            <w:r>
              <w:rPr>
                <w:rFonts w:ascii="Arial" w:hAnsi="Arial" w:cs="Arial"/>
                <w:b/>
                <w:bCs/>
                <w:sz w:val="20"/>
                <w:szCs w:val="20"/>
              </w:rPr>
              <w:t>1 348</w:t>
            </w:r>
          </w:p>
        </w:tc>
        <w:tc>
          <w:tcPr>
            <w:tcW w:w="1240" w:type="dxa"/>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2</w:t>
            </w:r>
          </w:p>
        </w:tc>
        <w:tc>
          <w:tcPr>
            <w:tcW w:w="1240" w:type="dxa"/>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proofErr w:type="gramStart"/>
            <w:r>
              <w:rPr>
                <w:rFonts w:ascii="Arial" w:hAnsi="Arial" w:cs="Arial"/>
                <w:b/>
                <w:bCs/>
                <w:color w:val="000000"/>
                <w:sz w:val="20"/>
                <w:szCs w:val="20"/>
              </w:rPr>
              <w:t>-</w:t>
            </w:r>
            <w:proofErr w:type="gramEnd"/>
            <w:r>
              <w:rPr>
                <w:rFonts w:ascii="Arial" w:hAnsi="Arial" w:cs="Arial"/>
                <w:b/>
                <w:bCs/>
                <w:color w:val="000000"/>
                <w:sz w:val="20"/>
                <w:szCs w:val="20"/>
              </w:rPr>
              <w:t>1 368</w:t>
            </w:r>
          </w:p>
        </w:tc>
      </w:tr>
    </w:tbl>
    <w:p w:rsidR="008F2F1F" w:rsidRPr="00315BE4" w:rsidRDefault="008F2F1F" w:rsidP="00DB64AA">
      <w:pPr>
        <w:ind w:right="1416"/>
        <w:rPr>
          <w:rFonts w:ascii="Arial" w:hAnsi="Arial" w:cs="Arial"/>
          <w:b/>
          <w:sz w:val="32"/>
          <w:highlight w:val="yellow"/>
        </w:rPr>
      </w:pPr>
    </w:p>
    <w:p w:rsidR="008F2F1F" w:rsidRPr="00315BE4" w:rsidRDefault="008F2F1F" w:rsidP="00DB64AA">
      <w:pPr>
        <w:ind w:right="1416"/>
        <w:rPr>
          <w:rFonts w:ascii="Arial" w:hAnsi="Arial" w:cs="Arial"/>
          <w:b/>
          <w:sz w:val="32"/>
          <w:highlight w:val="yellow"/>
        </w:rPr>
      </w:pPr>
    </w:p>
    <w:p w:rsidR="00E879FA" w:rsidRPr="00315BE4" w:rsidRDefault="00E879FA" w:rsidP="004F4A1A">
      <w:pPr>
        <w:ind w:left="1418" w:right="1416"/>
        <w:rPr>
          <w:rFonts w:ascii="Arial" w:hAnsi="Arial" w:cs="Arial"/>
          <w:b/>
          <w:highlight w:val="yellow"/>
        </w:rPr>
      </w:pPr>
    </w:p>
    <w:p w:rsidR="004400A8" w:rsidRPr="00315BE4" w:rsidRDefault="004400A8" w:rsidP="00E879FA">
      <w:pPr>
        <w:pStyle w:val="LpandetextR"/>
        <w:tabs>
          <w:tab w:val="right" w:pos="4026"/>
        </w:tabs>
        <w:ind w:left="1418" w:right="850"/>
        <w:jc w:val="both"/>
        <w:rPr>
          <w:rFonts w:ascii="Arial" w:hAnsi="Arial" w:cs="Arial"/>
          <w:b/>
          <w:highlight w:val="yellow"/>
        </w:rPr>
      </w:pPr>
    </w:p>
    <w:p w:rsidR="00E879FA" w:rsidRPr="00315BE4" w:rsidRDefault="00E879FA" w:rsidP="00E879FA">
      <w:pPr>
        <w:pStyle w:val="LpandetextR"/>
        <w:tabs>
          <w:tab w:val="right" w:pos="4026"/>
        </w:tabs>
        <w:ind w:left="1418" w:right="850"/>
        <w:jc w:val="both"/>
        <w:rPr>
          <w:rFonts w:ascii="Arial" w:hAnsi="Arial" w:cs="Arial"/>
          <w:b/>
          <w:highlight w:val="yellow"/>
        </w:rPr>
      </w:pPr>
    </w:p>
    <w:p w:rsidR="00E879FA" w:rsidRPr="00315BE4" w:rsidRDefault="00E879FA" w:rsidP="00E879FA">
      <w:pPr>
        <w:pStyle w:val="LpandetextR"/>
        <w:tabs>
          <w:tab w:val="right" w:pos="4026"/>
        </w:tabs>
        <w:ind w:left="1418" w:right="850"/>
        <w:jc w:val="both"/>
        <w:rPr>
          <w:rFonts w:ascii="Arial" w:hAnsi="Arial" w:cs="Arial"/>
          <w:highlight w:val="yellow"/>
        </w:rPr>
      </w:pPr>
    </w:p>
    <w:p w:rsidR="004400A8" w:rsidRPr="00315BE4" w:rsidRDefault="004400A8" w:rsidP="00E879FA">
      <w:pPr>
        <w:pStyle w:val="LpandetextR"/>
        <w:tabs>
          <w:tab w:val="right" w:pos="4026"/>
        </w:tabs>
        <w:ind w:left="1418" w:right="850"/>
        <w:jc w:val="both"/>
        <w:rPr>
          <w:rFonts w:ascii="Arial" w:hAnsi="Arial" w:cs="Arial"/>
          <w:highlight w:val="yellow"/>
        </w:rPr>
      </w:pPr>
    </w:p>
    <w:p w:rsidR="004400A8" w:rsidRPr="00315BE4" w:rsidRDefault="004400A8" w:rsidP="00E879FA">
      <w:pPr>
        <w:pStyle w:val="LpandetextR"/>
        <w:tabs>
          <w:tab w:val="right" w:pos="4026"/>
        </w:tabs>
        <w:ind w:left="1418" w:right="850"/>
        <w:jc w:val="both"/>
        <w:rPr>
          <w:rFonts w:ascii="Arial" w:hAnsi="Arial" w:cs="Arial"/>
          <w:highlight w:val="yellow"/>
        </w:rPr>
      </w:pPr>
    </w:p>
    <w:p w:rsidR="004400A8" w:rsidRPr="00315BE4" w:rsidRDefault="004400A8" w:rsidP="00E879FA">
      <w:pPr>
        <w:pStyle w:val="LpandetextR"/>
        <w:tabs>
          <w:tab w:val="right" w:pos="4026"/>
        </w:tabs>
        <w:ind w:left="1418" w:right="850"/>
        <w:jc w:val="both"/>
        <w:rPr>
          <w:rFonts w:ascii="Arial" w:hAnsi="Arial" w:cs="Arial"/>
          <w:highlight w:val="yellow"/>
        </w:rPr>
      </w:pPr>
    </w:p>
    <w:p w:rsidR="004400A8" w:rsidRPr="00315BE4" w:rsidRDefault="004400A8" w:rsidP="00E879FA">
      <w:pPr>
        <w:pStyle w:val="LpandetextR"/>
        <w:tabs>
          <w:tab w:val="right" w:pos="4026"/>
        </w:tabs>
        <w:ind w:left="1418" w:right="850"/>
        <w:jc w:val="both"/>
        <w:rPr>
          <w:rFonts w:ascii="Arial" w:hAnsi="Arial" w:cs="Arial"/>
          <w:highlight w:val="yellow"/>
        </w:rPr>
      </w:pPr>
    </w:p>
    <w:p w:rsidR="004400A8" w:rsidRPr="00315BE4" w:rsidRDefault="004400A8" w:rsidP="00E879FA">
      <w:pPr>
        <w:pStyle w:val="LpandetextR"/>
        <w:tabs>
          <w:tab w:val="right" w:pos="4026"/>
        </w:tabs>
        <w:ind w:left="1418" w:right="850"/>
        <w:jc w:val="both"/>
        <w:rPr>
          <w:rFonts w:ascii="Arial" w:hAnsi="Arial" w:cs="Arial"/>
          <w:highlight w:val="yellow"/>
        </w:rPr>
      </w:pPr>
    </w:p>
    <w:p w:rsidR="004400A8" w:rsidRPr="00315BE4" w:rsidRDefault="004400A8" w:rsidP="00E879FA">
      <w:pPr>
        <w:pStyle w:val="LpandetextR"/>
        <w:tabs>
          <w:tab w:val="right" w:pos="4026"/>
        </w:tabs>
        <w:ind w:left="1418" w:right="850"/>
        <w:jc w:val="both"/>
        <w:rPr>
          <w:rFonts w:ascii="Arial" w:hAnsi="Arial" w:cs="Arial"/>
          <w:highlight w:val="yellow"/>
        </w:rPr>
      </w:pPr>
    </w:p>
    <w:p w:rsidR="004400A8" w:rsidRPr="00315BE4" w:rsidRDefault="004400A8" w:rsidP="00E879FA">
      <w:pPr>
        <w:pStyle w:val="LpandetextR"/>
        <w:tabs>
          <w:tab w:val="right" w:pos="4026"/>
        </w:tabs>
        <w:ind w:left="1418" w:right="850"/>
        <w:jc w:val="both"/>
        <w:rPr>
          <w:rFonts w:ascii="Arial" w:hAnsi="Arial" w:cs="Arial"/>
          <w:highlight w:val="yellow"/>
        </w:rPr>
      </w:pPr>
    </w:p>
    <w:p w:rsidR="004400A8" w:rsidRPr="00315BE4" w:rsidRDefault="004400A8" w:rsidP="00E879FA">
      <w:pPr>
        <w:pStyle w:val="LpandetextR"/>
        <w:tabs>
          <w:tab w:val="right" w:pos="4026"/>
        </w:tabs>
        <w:ind w:left="1418" w:right="850"/>
        <w:jc w:val="both"/>
        <w:rPr>
          <w:rFonts w:ascii="Arial" w:hAnsi="Arial" w:cs="Arial"/>
          <w:highlight w:val="yellow"/>
        </w:rPr>
      </w:pPr>
    </w:p>
    <w:p w:rsidR="004400A8" w:rsidRPr="00315BE4" w:rsidRDefault="004400A8" w:rsidP="00E879FA">
      <w:pPr>
        <w:pStyle w:val="LpandetextR"/>
        <w:tabs>
          <w:tab w:val="right" w:pos="4026"/>
        </w:tabs>
        <w:ind w:left="1418" w:right="850"/>
        <w:jc w:val="both"/>
        <w:rPr>
          <w:rFonts w:ascii="Arial" w:hAnsi="Arial" w:cs="Arial"/>
          <w:highlight w:val="yellow"/>
        </w:rPr>
      </w:pPr>
    </w:p>
    <w:p w:rsidR="004400A8" w:rsidRPr="00315BE4" w:rsidRDefault="004400A8" w:rsidP="00E879FA">
      <w:pPr>
        <w:pStyle w:val="LpandetextR"/>
        <w:tabs>
          <w:tab w:val="right" w:pos="4026"/>
        </w:tabs>
        <w:ind w:left="1418" w:right="850"/>
        <w:jc w:val="both"/>
        <w:rPr>
          <w:rFonts w:ascii="Arial" w:hAnsi="Arial" w:cs="Arial"/>
          <w:highlight w:val="yellow"/>
        </w:rPr>
      </w:pPr>
    </w:p>
    <w:p w:rsidR="004400A8" w:rsidRPr="00315BE4" w:rsidRDefault="004400A8" w:rsidP="00E879FA">
      <w:pPr>
        <w:pStyle w:val="LpandetextR"/>
        <w:tabs>
          <w:tab w:val="right" w:pos="4026"/>
        </w:tabs>
        <w:ind w:left="1418" w:right="850"/>
        <w:jc w:val="both"/>
        <w:rPr>
          <w:rFonts w:ascii="Arial" w:hAnsi="Arial" w:cs="Arial"/>
          <w:highlight w:val="yellow"/>
        </w:rPr>
      </w:pPr>
    </w:p>
    <w:p w:rsidR="004400A8" w:rsidRPr="00315BE4" w:rsidRDefault="004400A8" w:rsidP="00E879FA">
      <w:pPr>
        <w:pStyle w:val="LpandetextR"/>
        <w:tabs>
          <w:tab w:val="right" w:pos="4026"/>
        </w:tabs>
        <w:ind w:left="1418" w:right="850"/>
        <w:jc w:val="both"/>
        <w:rPr>
          <w:rFonts w:ascii="Arial" w:hAnsi="Arial" w:cs="Arial"/>
          <w:highlight w:val="yellow"/>
        </w:rPr>
      </w:pPr>
    </w:p>
    <w:p w:rsidR="004400A8" w:rsidRPr="00315BE4" w:rsidRDefault="004400A8" w:rsidP="00E879FA">
      <w:pPr>
        <w:pStyle w:val="LpandetextR"/>
        <w:tabs>
          <w:tab w:val="right" w:pos="4026"/>
        </w:tabs>
        <w:ind w:left="1418" w:right="850"/>
        <w:jc w:val="both"/>
        <w:rPr>
          <w:rFonts w:ascii="Arial" w:hAnsi="Arial" w:cs="Arial"/>
          <w:highlight w:val="yellow"/>
        </w:rPr>
      </w:pPr>
    </w:p>
    <w:p w:rsidR="004400A8" w:rsidRPr="00315BE4" w:rsidRDefault="004400A8" w:rsidP="00E879FA">
      <w:pPr>
        <w:pStyle w:val="LpandetextR"/>
        <w:tabs>
          <w:tab w:val="right" w:pos="4026"/>
        </w:tabs>
        <w:ind w:left="1418" w:right="850"/>
        <w:jc w:val="both"/>
        <w:rPr>
          <w:rFonts w:ascii="Arial" w:hAnsi="Arial" w:cs="Arial"/>
          <w:highlight w:val="yellow"/>
        </w:rPr>
      </w:pPr>
    </w:p>
    <w:p w:rsidR="004400A8" w:rsidRPr="00315BE4" w:rsidRDefault="004400A8" w:rsidP="00E879FA">
      <w:pPr>
        <w:pStyle w:val="LpandetextR"/>
        <w:tabs>
          <w:tab w:val="right" w:pos="4026"/>
        </w:tabs>
        <w:ind w:left="1418" w:right="850"/>
        <w:jc w:val="both"/>
        <w:rPr>
          <w:rFonts w:ascii="Arial" w:hAnsi="Arial" w:cs="Arial"/>
          <w:highlight w:val="yellow"/>
        </w:rPr>
      </w:pPr>
    </w:p>
    <w:p w:rsidR="004400A8" w:rsidRPr="00315BE4" w:rsidRDefault="004400A8" w:rsidP="00E879FA">
      <w:pPr>
        <w:pStyle w:val="LpandetextR"/>
        <w:tabs>
          <w:tab w:val="right" w:pos="4026"/>
        </w:tabs>
        <w:ind w:left="1418" w:right="850"/>
        <w:jc w:val="both"/>
        <w:rPr>
          <w:rFonts w:ascii="Arial" w:hAnsi="Arial" w:cs="Arial"/>
          <w:highlight w:val="yellow"/>
        </w:rPr>
      </w:pPr>
    </w:p>
    <w:p w:rsidR="004400A8" w:rsidRPr="00315BE4" w:rsidRDefault="004400A8" w:rsidP="00E879FA">
      <w:pPr>
        <w:pStyle w:val="LpandetextR"/>
        <w:tabs>
          <w:tab w:val="right" w:pos="4026"/>
        </w:tabs>
        <w:ind w:left="1418" w:right="850"/>
        <w:jc w:val="both"/>
        <w:rPr>
          <w:rFonts w:ascii="Arial" w:hAnsi="Arial" w:cs="Arial"/>
          <w:highlight w:val="yellow"/>
        </w:rPr>
      </w:pPr>
    </w:p>
    <w:p w:rsidR="004400A8" w:rsidRPr="00315BE4" w:rsidRDefault="004400A8" w:rsidP="00E879FA">
      <w:pPr>
        <w:pStyle w:val="LpandetextR"/>
        <w:tabs>
          <w:tab w:val="right" w:pos="4026"/>
        </w:tabs>
        <w:ind w:left="1418" w:right="850"/>
        <w:jc w:val="both"/>
        <w:rPr>
          <w:rFonts w:ascii="Arial" w:hAnsi="Arial" w:cs="Arial"/>
          <w:highlight w:val="yellow"/>
        </w:rPr>
      </w:pPr>
    </w:p>
    <w:p w:rsidR="004400A8" w:rsidRPr="00315BE4" w:rsidRDefault="004400A8" w:rsidP="00E879FA">
      <w:pPr>
        <w:pStyle w:val="LpandetextR"/>
        <w:tabs>
          <w:tab w:val="right" w:pos="4026"/>
        </w:tabs>
        <w:ind w:left="1418" w:right="850"/>
        <w:jc w:val="both"/>
        <w:rPr>
          <w:rFonts w:ascii="Arial" w:hAnsi="Arial" w:cs="Arial"/>
          <w:highlight w:val="yellow"/>
        </w:rPr>
      </w:pPr>
    </w:p>
    <w:p w:rsidR="00C26359" w:rsidRPr="00315BE4" w:rsidRDefault="00C26359">
      <w:pPr>
        <w:rPr>
          <w:rFonts w:ascii="Arial" w:hAnsi="Arial" w:cs="Arial"/>
          <w:sz w:val="22"/>
          <w:highlight w:val="yellow"/>
        </w:rPr>
      </w:pPr>
    </w:p>
    <w:p w:rsidR="004400A8" w:rsidRPr="00315BE4" w:rsidRDefault="004400A8" w:rsidP="00B74C38">
      <w:pPr>
        <w:pStyle w:val="LpandetextR"/>
        <w:tabs>
          <w:tab w:val="right" w:pos="4026"/>
        </w:tabs>
        <w:ind w:right="850"/>
        <w:jc w:val="both"/>
        <w:rPr>
          <w:rFonts w:ascii="Arial" w:hAnsi="Arial" w:cs="Arial"/>
          <w:highlight w:val="yellow"/>
        </w:rPr>
      </w:pPr>
    </w:p>
    <w:p w:rsidR="00422B20" w:rsidRPr="00315BE4" w:rsidRDefault="00422B20" w:rsidP="00B74C38">
      <w:pPr>
        <w:pStyle w:val="LpandetextR"/>
        <w:tabs>
          <w:tab w:val="right" w:pos="4026"/>
        </w:tabs>
        <w:ind w:right="850"/>
        <w:jc w:val="both"/>
        <w:rPr>
          <w:rFonts w:ascii="Arial" w:hAnsi="Arial" w:cs="Arial"/>
          <w:highlight w:val="yellow"/>
        </w:rPr>
      </w:pPr>
    </w:p>
    <w:p w:rsidR="00422B20" w:rsidRPr="00315BE4" w:rsidRDefault="00422B20" w:rsidP="00B74C38">
      <w:pPr>
        <w:pStyle w:val="LpandetextR"/>
        <w:tabs>
          <w:tab w:val="right" w:pos="4026"/>
        </w:tabs>
        <w:ind w:right="850"/>
        <w:jc w:val="both"/>
        <w:rPr>
          <w:rFonts w:ascii="Arial" w:hAnsi="Arial" w:cs="Arial"/>
          <w:highlight w:val="yellow"/>
        </w:rPr>
      </w:pPr>
    </w:p>
    <w:p w:rsidR="00422B20" w:rsidRPr="00315BE4" w:rsidRDefault="00422B20" w:rsidP="00B74C38">
      <w:pPr>
        <w:pStyle w:val="LpandetextR"/>
        <w:tabs>
          <w:tab w:val="right" w:pos="4026"/>
        </w:tabs>
        <w:ind w:right="850"/>
        <w:jc w:val="both"/>
        <w:rPr>
          <w:rFonts w:ascii="Arial" w:hAnsi="Arial" w:cs="Arial"/>
          <w:highlight w:val="yellow"/>
        </w:rPr>
      </w:pPr>
    </w:p>
    <w:p w:rsidR="008F2F1F" w:rsidRPr="00315BE4" w:rsidRDefault="008F2F1F" w:rsidP="0091683F">
      <w:pPr>
        <w:rPr>
          <w:rFonts w:ascii="Arial" w:hAnsi="Arial" w:cs="Arial"/>
          <w:sz w:val="22"/>
          <w:highlight w:val="yellow"/>
        </w:rPr>
      </w:pPr>
    </w:p>
    <w:p w:rsidR="00422B20" w:rsidRPr="008425A3" w:rsidRDefault="00DF4FA6" w:rsidP="0091683F">
      <w:pPr>
        <w:rPr>
          <w:rFonts w:ascii="Arial" w:hAnsi="Arial" w:cs="Arial"/>
          <w:b/>
          <w:sz w:val="32"/>
        </w:rPr>
      </w:pPr>
      <w:r w:rsidRPr="008425A3">
        <w:rPr>
          <w:rFonts w:ascii="Arial" w:hAnsi="Arial" w:cs="Arial"/>
          <w:b/>
          <w:sz w:val="32"/>
        </w:rPr>
        <w:t>Balansräkning</w:t>
      </w:r>
      <w:r w:rsidR="00FD5C22" w:rsidRPr="008425A3">
        <w:rPr>
          <w:rFonts w:ascii="Arial" w:hAnsi="Arial" w:cs="Arial"/>
          <w:b/>
          <w:sz w:val="32"/>
        </w:rPr>
        <w:t xml:space="preserve"> kommunkoncernen</w:t>
      </w:r>
    </w:p>
    <w:tbl>
      <w:tblPr>
        <w:tblW w:w="9895" w:type="dxa"/>
        <w:tblCellMar>
          <w:left w:w="70" w:type="dxa"/>
          <w:right w:w="70" w:type="dxa"/>
        </w:tblCellMar>
        <w:tblLook w:val="04A0" w:firstRow="1" w:lastRow="0" w:firstColumn="1" w:lastColumn="0" w:noHBand="0" w:noVBand="1"/>
      </w:tblPr>
      <w:tblGrid>
        <w:gridCol w:w="3828"/>
        <w:gridCol w:w="332"/>
        <w:gridCol w:w="328"/>
        <w:gridCol w:w="332"/>
        <w:gridCol w:w="868"/>
        <w:gridCol w:w="332"/>
        <w:gridCol w:w="926"/>
        <w:gridCol w:w="335"/>
        <w:gridCol w:w="941"/>
        <w:gridCol w:w="334"/>
        <w:gridCol w:w="1005"/>
        <w:gridCol w:w="334"/>
      </w:tblGrid>
      <w:tr w:rsidR="00D009A8" w:rsidTr="008425A3">
        <w:trPr>
          <w:gridAfter w:val="1"/>
          <w:wAfter w:w="334" w:type="dxa"/>
          <w:trHeight w:val="264"/>
        </w:trPr>
        <w:tc>
          <w:tcPr>
            <w:tcW w:w="3828" w:type="dxa"/>
            <w:tcBorders>
              <w:top w:val="nil"/>
              <w:left w:val="nil"/>
              <w:bottom w:val="nil"/>
              <w:right w:val="nil"/>
            </w:tcBorders>
            <w:shd w:val="clear" w:color="auto" w:fill="auto"/>
            <w:noWrap/>
            <w:vAlign w:val="bottom"/>
            <w:hideMark/>
          </w:tcPr>
          <w:p w:rsidR="00D009A8" w:rsidRDefault="00D009A8">
            <w:pPr>
              <w:rPr>
                <w:sz w:val="20"/>
                <w:szCs w:val="20"/>
              </w:rPr>
            </w:pPr>
          </w:p>
        </w:tc>
        <w:tc>
          <w:tcPr>
            <w:tcW w:w="66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Not</w:t>
            </w:r>
          </w:p>
        </w:tc>
        <w:tc>
          <w:tcPr>
            <w:tcW w:w="1200" w:type="dxa"/>
            <w:gridSpan w:val="2"/>
            <w:tcBorders>
              <w:top w:val="nil"/>
              <w:left w:val="nil"/>
              <w:bottom w:val="nil"/>
              <w:right w:val="nil"/>
            </w:tcBorders>
            <w:shd w:val="clear" w:color="auto" w:fill="auto"/>
            <w:noWrap/>
            <w:vAlign w:val="bottom"/>
            <w:hideMark/>
          </w:tcPr>
          <w:p w:rsidR="00D009A8" w:rsidRDefault="00D009A8" w:rsidP="008425A3">
            <w:pPr>
              <w:jc w:val="right"/>
              <w:rPr>
                <w:rFonts w:ascii="Arial" w:hAnsi="Arial" w:cs="Arial"/>
                <w:b/>
                <w:bCs/>
                <w:color w:val="000000"/>
                <w:sz w:val="20"/>
                <w:szCs w:val="20"/>
              </w:rPr>
            </w:pPr>
            <w:r>
              <w:rPr>
                <w:rFonts w:ascii="Arial" w:hAnsi="Arial" w:cs="Arial"/>
                <w:b/>
                <w:bCs/>
                <w:color w:val="000000"/>
                <w:sz w:val="20"/>
                <w:szCs w:val="20"/>
              </w:rPr>
              <w:t>Koncern</w:t>
            </w:r>
          </w:p>
        </w:tc>
        <w:tc>
          <w:tcPr>
            <w:tcW w:w="1258"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K</w:t>
            </w:r>
            <w:r w:rsidR="008425A3">
              <w:rPr>
                <w:rFonts w:ascii="Arial" w:hAnsi="Arial" w:cs="Arial"/>
                <w:b/>
                <w:bCs/>
                <w:color w:val="000000"/>
                <w:sz w:val="20"/>
                <w:szCs w:val="20"/>
              </w:rPr>
              <w:t>oncern</w:t>
            </w:r>
          </w:p>
        </w:tc>
        <w:tc>
          <w:tcPr>
            <w:tcW w:w="1276" w:type="dxa"/>
            <w:gridSpan w:val="2"/>
            <w:tcBorders>
              <w:top w:val="nil"/>
              <w:left w:val="nil"/>
              <w:bottom w:val="nil"/>
              <w:right w:val="nil"/>
            </w:tcBorders>
            <w:shd w:val="clear" w:color="auto" w:fill="auto"/>
            <w:noWrap/>
            <w:vAlign w:val="bottom"/>
            <w:hideMark/>
          </w:tcPr>
          <w:p w:rsidR="00D009A8" w:rsidRDefault="008425A3" w:rsidP="008425A3">
            <w:pPr>
              <w:jc w:val="right"/>
              <w:rPr>
                <w:rFonts w:ascii="Arial" w:hAnsi="Arial" w:cs="Arial"/>
                <w:b/>
                <w:bCs/>
                <w:color w:val="000000"/>
                <w:sz w:val="20"/>
                <w:szCs w:val="20"/>
              </w:rPr>
            </w:pPr>
            <w:r>
              <w:rPr>
                <w:rFonts w:ascii="Arial" w:hAnsi="Arial" w:cs="Arial"/>
                <w:b/>
                <w:bCs/>
                <w:color w:val="000000"/>
                <w:sz w:val="20"/>
                <w:szCs w:val="20"/>
              </w:rPr>
              <w:t>Kommun</w:t>
            </w:r>
          </w:p>
        </w:tc>
        <w:tc>
          <w:tcPr>
            <w:tcW w:w="1339" w:type="dxa"/>
            <w:gridSpan w:val="2"/>
            <w:tcBorders>
              <w:top w:val="nil"/>
              <w:left w:val="nil"/>
              <w:bottom w:val="nil"/>
              <w:right w:val="nil"/>
            </w:tcBorders>
            <w:shd w:val="clear" w:color="auto" w:fill="auto"/>
            <w:noWrap/>
            <w:vAlign w:val="bottom"/>
            <w:hideMark/>
          </w:tcPr>
          <w:p w:rsidR="00D009A8" w:rsidRDefault="00D009A8" w:rsidP="008425A3">
            <w:pPr>
              <w:jc w:val="right"/>
              <w:rPr>
                <w:rFonts w:ascii="Arial" w:hAnsi="Arial" w:cs="Arial"/>
                <w:b/>
                <w:bCs/>
                <w:color w:val="000000"/>
                <w:sz w:val="20"/>
                <w:szCs w:val="20"/>
              </w:rPr>
            </w:pPr>
            <w:r>
              <w:rPr>
                <w:rFonts w:ascii="Arial" w:hAnsi="Arial" w:cs="Arial"/>
                <w:b/>
                <w:bCs/>
                <w:color w:val="000000"/>
                <w:sz w:val="20"/>
                <w:szCs w:val="20"/>
              </w:rPr>
              <w:t xml:space="preserve">Kommun </w:t>
            </w:r>
          </w:p>
        </w:tc>
      </w:tr>
      <w:tr w:rsidR="00D009A8" w:rsidTr="008425A3">
        <w:trPr>
          <w:gridAfter w:val="1"/>
          <w:wAfter w:w="334" w:type="dxa"/>
          <w:trHeight w:val="264"/>
        </w:trPr>
        <w:tc>
          <w:tcPr>
            <w:tcW w:w="3828" w:type="dxa"/>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r>
              <w:rPr>
                <w:rFonts w:ascii="Arial" w:hAnsi="Arial" w:cs="Arial"/>
                <w:b/>
                <w:bCs/>
                <w:color w:val="000000"/>
                <w:sz w:val="20"/>
                <w:szCs w:val="20"/>
              </w:rPr>
              <w:t>TILLGÅNGAR</w:t>
            </w:r>
          </w:p>
        </w:tc>
        <w:tc>
          <w:tcPr>
            <w:tcW w:w="660" w:type="dxa"/>
            <w:gridSpan w:val="2"/>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p>
        </w:tc>
        <w:tc>
          <w:tcPr>
            <w:tcW w:w="1200" w:type="dxa"/>
            <w:gridSpan w:val="2"/>
            <w:tcBorders>
              <w:top w:val="nil"/>
              <w:left w:val="nil"/>
              <w:bottom w:val="nil"/>
              <w:right w:val="nil"/>
            </w:tcBorders>
            <w:shd w:val="clear" w:color="auto" w:fill="auto"/>
            <w:noWrap/>
            <w:vAlign w:val="bottom"/>
            <w:hideMark/>
          </w:tcPr>
          <w:p w:rsidR="00D009A8" w:rsidRDefault="00D009A8" w:rsidP="008425A3">
            <w:pPr>
              <w:jc w:val="right"/>
              <w:rPr>
                <w:rFonts w:ascii="Arial" w:hAnsi="Arial" w:cs="Arial"/>
                <w:b/>
                <w:bCs/>
                <w:color w:val="000000"/>
                <w:sz w:val="20"/>
                <w:szCs w:val="20"/>
              </w:rPr>
            </w:pPr>
            <w:r>
              <w:rPr>
                <w:rFonts w:ascii="Arial" w:hAnsi="Arial" w:cs="Arial"/>
                <w:b/>
                <w:bCs/>
                <w:color w:val="000000"/>
                <w:sz w:val="20"/>
                <w:szCs w:val="20"/>
              </w:rPr>
              <w:t>2019</w:t>
            </w:r>
          </w:p>
        </w:tc>
        <w:tc>
          <w:tcPr>
            <w:tcW w:w="1258" w:type="dxa"/>
            <w:gridSpan w:val="2"/>
            <w:tcBorders>
              <w:top w:val="nil"/>
              <w:left w:val="nil"/>
              <w:bottom w:val="nil"/>
              <w:right w:val="nil"/>
            </w:tcBorders>
            <w:shd w:val="clear" w:color="auto" w:fill="auto"/>
            <w:noWrap/>
            <w:vAlign w:val="bottom"/>
            <w:hideMark/>
          </w:tcPr>
          <w:p w:rsidR="00D009A8" w:rsidRDefault="00D009A8" w:rsidP="008425A3">
            <w:pPr>
              <w:jc w:val="right"/>
              <w:rPr>
                <w:rFonts w:ascii="Arial" w:hAnsi="Arial" w:cs="Arial"/>
                <w:b/>
                <w:bCs/>
                <w:color w:val="000000"/>
                <w:sz w:val="20"/>
                <w:szCs w:val="20"/>
              </w:rPr>
            </w:pPr>
            <w:r>
              <w:rPr>
                <w:rFonts w:ascii="Arial" w:hAnsi="Arial" w:cs="Arial"/>
                <w:b/>
                <w:bCs/>
                <w:color w:val="000000"/>
                <w:sz w:val="20"/>
                <w:szCs w:val="20"/>
              </w:rPr>
              <w:t>2018</w:t>
            </w:r>
          </w:p>
        </w:tc>
        <w:tc>
          <w:tcPr>
            <w:tcW w:w="1276" w:type="dxa"/>
            <w:gridSpan w:val="2"/>
            <w:tcBorders>
              <w:top w:val="nil"/>
              <w:left w:val="nil"/>
              <w:bottom w:val="nil"/>
              <w:right w:val="nil"/>
            </w:tcBorders>
            <w:shd w:val="clear" w:color="auto" w:fill="auto"/>
            <w:noWrap/>
            <w:vAlign w:val="bottom"/>
            <w:hideMark/>
          </w:tcPr>
          <w:p w:rsidR="00D009A8" w:rsidRDefault="00D009A8" w:rsidP="008425A3">
            <w:pPr>
              <w:jc w:val="right"/>
              <w:rPr>
                <w:rFonts w:ascii="Arial" w:hAnsi="Arial" w:cs="Arial"/>
                <w:b/>
                <w:bCs/>
                <w:color w:val="000000"/>
                <w:sz w:val="20"/>
                <w:szCs w:val="20"/>
              </w:rPr>
            </w:pPr>
            <w:r>
              <w:rPr>
                <w:rFonts w:ascii="Arial" w:hAnsi="Arial" w:cs="Arial"/>
                <w:b/>
                <w:bCs/>
                <w:color w:val="000000"/>
                <w:sz w:val="20"/>
                <w:szCs w:val="20"/>
              </w:rPr>
              <w:t>2019</w:t>
            </w:r>
          </w:p>
        </w:tc>
        <w:tc>
          <w:tcPr>
            <w:tcW w:w="1339" w:type="dxa"/>
            <w:gridSpan w:val="2"/>
            <w:tcBorders>
              <w:top w:val="nil"/>
              <w:left w:val="nil"/>
              <w:bottom w:val="nil"/>
              <w:right w:val="nil"/>
            </w:tcBorders>
            <w:shd w:val="clear" w:color="auto" w:fill="auto"/>
            <w:noWrap/>
            <w:vAlign w:val="bottom"/>
            <w:hideMark/>
          </w:tcPr>
          <w:p w:rsidR="00D009A8" w:rsidRDefault="00D009A8" w:rsidP="008425A3">
            <w:pPr>
              <w:jc w:val="right"/>
              <w:rPr>
                <w:rFonts w:ascii="Arial" w:hAnsi="Arial" w:cs="Arial"/>
                <w:b/>
                <w:bCs/>
                <w:color w:val="000000"/>
                <w:sz w:val="20"/>
                <w:szCs w:val="20"/>
              </w:rPr>
            </w:pPr>
            <w:r>
              <w:rPr>
                <w:rFonts w:ascii="Arial" w:hAnsi="Arial" w:cs="Arial"/>
                <w:b/>
                <w:bCs/>
                <w:color w:val="000000"/>
                <w:sz w:val="20"/>
                <w:szCs w:val="20"/>
              </w:rPr>
              <w:t>2018</w:t>
            </w:r>
          </w:p>
        </w:tc>
      </w:tr>
      <w:tr w:rsidR="00D009A8" w:rsidTr="008425A3">
        <w:trPr>
          <w:gridAfter w:val="1"/>
          <w:wAfter w:w="334" w:type="dxa"/>
          <w:trHeight w:val="264"/>
        </w:trPr>
        <w:tc>
          <w:tcPr>
            <w:tcW w:w="3828" w:type="dxa"/>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r>
              <w:rPr>
                <w:rFonts w:ascii="Arial" w:hAnsi="Arial" w:cs="Arial"/>
                <w:b/>
                <w:bCs/>
                <w:color w:val="000000"/>
                <w:sz w:val="20"/>
                <w:szCs w:val="20"/>
              </w:rPr>
              <w:t>Anläggningstillgångar</w:t>
            </w:r>
          </w:p>
        </w:tc>
        <w:tc>
          <w:tcPr>
            <w:tcW w:w="660" w:type="dxa"/>
            <w:gridSpan w:val="2"/>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p>
        </w:tc>
        <w:tc>
          <w:tcPr>
            <w:tcW w:w="1200"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258"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276"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339"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r>
      <w:tr w:rsidR="00D009A8" w:rsidTr="008425A3">
        <w:trPr>
          <w:gridAfter w:val="1"/>
          <w:wAfter w:w="334" w:type="dxa"/>
          <w:trHeight w:val="264"/>
        </w:trPr>
        <w:tc>
          <w:tcPr>
            <w:tcW w:w="3828" w:type="dxa"/>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r>
              <w:rPr>
                <w:rFonts w:ascii="Arial" w:hAnsi="Arial" w:cs="Arial"/>
                <w:color w:val="000000"/>
                <w:sz w:val="20"/>
                <w:szCs w:val="20"/>
              </w:rPr>
              <w:t>Immateriella anläggningstillgångar</w:t>
            </w:r>
          </w:p>
        </w:tc>
        <w:tc>
          <w:tcPr>
            <w:tcW w:w="66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8</w:t>
            </w:r>
          </w:p>
        </w:tc>
        <w:tc>
          <w:tcPr>
            <w:tcW w:w="120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0</w:t>
            </w:r>
          </w:p>
        </w:tc>
        <w:tc>
          <w:tcPr>
            <w:tcW w:w="1258"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4</w:t>
            </w:r>
          </w:p>
        </w:tc>
        <w:tc>
          <w:tcPr>
            <w:tcW w:w="1276"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0</w:t>
            </w:r>
          </w:p>
        </w:tc>
        <w:tc>
          <w:tcPr>
            <w:tcW w:w="1339"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4</w:t>
            </w:r>
          </w:p>
        </w:tc>
      </w:tr>
      <w:tr w:rsidR="00D009A8" w:rsidTr="008425A3">
        <w:trPr>
          <w:gridAfter w:val="1"/>
          <w:wAfter w:w="334" w:type="dxa"/>
          <w:trHeight w:val="264"/>
        </w:trPr>
        <w:tc>
          <w:tcPr>
            <w:tcW w:w="3828" w:type="dxa"/>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r>
              <w:rPr>
                <w:rFonts w:ascii="Arial" w:hAnsi="Arial" w:cs="Arial"/>
                <w:color w:val="000000"/>
                <w:sz w:val="20"/>
                <w:szCs w:val="20"/>
              </w:rPr>
              <w:t xml:space="preserve">Mark, byggnader och </w:t>
            </w:r>
            <w:proofErr w:type="spellStart"/>
            <w:r>
              <w:rPr>
                <w:rFonts w:ascii="Arial" w:hAnsi="Arial" w:cs="Arial"/>
                <w:color w:val="000000"/>
                <w:sz w:val="20"/>
                <w:szCs w:val="20"/>
              </w:rPr>
              <w:t>tekn</w:t>
            </w:r>
            <w:proofErr w:type="spellEnd"/>
            <w:r>
              <w:rPr>
                <w:rFonts w:ascii="Arial" w:hAnsi="Arial" w:cs="Arial"/>
                <w:color w:val="000000"/>
                <w:sz w:val="20"/>
                <w:szCs w:val="20"/>
              </w:rPr>
              <w:t xml:space="preserve"> anläggningstillgång</w:t>
            </w:r>
          </w:p>
        </w:tc>
        <w:tc>
          <w:tcPr>
            <w:tcW w:w="66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9</w:t>
            </w:r>
          </w:p>
        </w:tc>
        <w:tc>
          <w:tcPr>
            <w:tcW w:w="120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230 523</w:t>
            </w:r>
          </w:p>
        </w:tc>
        <w:tc>
          <w:tcPr>
            <w:tcW w:w="1258"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217 174</w:t>
            </w:r>
          </w:p>
        </w:tc>
        <w:tc>
          <w:tcPr>
            <w:tcW w:w="1276"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85 723</w:t>
            </w:r>
          </w:p>
        </w:tc>
        <w:tc>
          <w:tcPr>
            <w:tcW w:w="1339"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71 566</w:t>
            </w:r>
          </w:p>
        </w:tc>
      </w:tr>
      <w:tr w:rsidR="00D009A8" w:rsidTr="008425A3">
        <w:trPr>
          <w:gridAfter w:val="1"/>
          <w:wAfter w:w="334" w:type="dxa"/>
          <w:trHeight w:val="264"/>
        </w:trPr>
        <w:tc>
          <w:tcPr>
            <w:tcW w:w="3828" w:type="dxa"/>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r>
              <w:rPr>
                <w:rFonts w:ascii="Arial" w:hAnsi="Arial" w:cs="Arial"/>
                <w:color w:val="000000"/>
                <w:sz w:val="20"/>
                <w:szCs w:val="20"/>
              </w:rPr>
              <w:t>Maskiner och inventarier</w:t>
            </w:r>
          </w:p>
        </w:tc>
        <w:tc>
          <w:tcPr>
            <w:tcW w:w="66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10</w:t>
            </w:r>
          </w:p>
        </w:tc>
        <w:tc>
          <w:tcPr>
            <w:tcW w:w="120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14 153</w:t>
            </w:r>
          </w:p>
        </w:tc>
        <w:tc>
          <w:tcPr>
            <w:tcW w:w="1258"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13 759</w:t>
            </w:r>
          </w:p>
        </w:tc>
        <w:tc>
          <w:tcPr>
            <w:tcW w:w="1276"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12 729</w:t>
            </w:r>
          </w:p>
        </w:tc>
        <w:tc>
          <w:tcPr>
            <w:tcW w:w="1339"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11 948</w:t>
            </w:r>
          </w:p>
        </w:tc>
      </w:tr>
      <w:tr w:rsidR="00D009A8" w:rsidTr="008425A3">
        <w:trPr>
          <w:gridAfter w:val="1"/>
          <w:wAfter w:w="334" w:type="dxa"/>
          <w:trHeight w:val="264"/>
        </w:trPr>
        <w:tc>
          <w:tcPr>
            <w:tcW w:w="3828" w:type="dxa"/>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r>
              <w:rPr>
                <w:rFonts w:ascii="Arial" w:hAnsi="Arial" w:cs="Arial"/>
                <w:b/>
                <w:bCs/>
                <w:color w:val="000000"/>
                <w:sz w:val="20"/>
                <w:szCs w:val="20"/>
              </w:rPr>
              <w:t>Summa materiella anläggningstillgångar</w:t>
            </w:r>
          </w:p>
        </w:tc>
        <w:tc>
          <w:tcPr>
            <w:tcW w:w="660" w:type="dxa"/>
            <w:gridSpan w:val="2"/>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p>
        </w:tc>
        <w:tc>
          <w:tcPr>
            <w:tcW w:w="120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244 676</w:t>
            </w:r>
          </w:p>
        </w:tc>
        <w:tc>
          <w:tcPr>
            <w:tcW w:w="1258"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230 937</w:t>
            </w:r>
          </w:p>
        </w:tc>
        <w:tc>
          <w:tcPr>
            <w:tcW w:w="1276"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98 452</w:t>
            </w:r>
          </w:p>
        </w:tc>
        <w:tc>
          <w:tcPr>
            <w:tcW w:w="1339"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83 518</w:t>
            </w:r>
          </w:p>
        </w:tc>
      </w:tr>
      <w:tr w:rsidR="00D009A8" w:rsidTr="008425A3">
        <w:trPr>
          <w:gridAfter w:val="1"/>
          <w:wAfter w:w="334" w:type="dxa"/>
          <w:trHeight w:val="264"/>
        </w:trPr>
        <w:tc>
          <w:tcPr>
            <w:tcW w:w="3828" w:type="dxa"/>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p>
        </w:tc>
        <w:tc>
          <w:tcPr>
            <w:tcW w:w="660"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200"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258"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276"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339"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r>
      <w:tr w:rsidR="00D009A8" w:rsidTr="008425A3">
        <w:trPr>
          <w:gridAfter w:val="1"/>
          <w:wAfter w:w="334" w:type="dxa"/>
          <w:trHeight w:val="264"/>
        </w:trPr>
        <w:tc>
          <w:tcPr>
            <w:tcW w:w="3828" w:type="dxa"/>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r>
              <w:rPr>
                <w:rFonts w:ascii="Arial" w:hAnsi="Arial" w:cs="Arial"/>
                <w:color w:val="000000"/>
                <w:sz w:val="20"/>
                <w:szCs w:val="20"/>
              </w:rPr>
              <w:t xml:space="preserve">Värdepapper, andelar m </w:t>
            </w:r>
            <w:proofErr w:type="spellStart"/>
            <w:r>
              <w:rPr>
                <w:rFonts w:ascii="Arial" w:hAnsi="Arial" w:cs="Arial"/>
                <w:color w:val="000000"/>
                <w:sz w:val="20"/>
                <w:szCs w:val="20"/>
              </w:rPr>
              <w:t>m</w:t>
            </w:r>
            <w:proofErr w:type="spellEnd"/>
            <w:r>
              <w:rPr>
                <w:rFonts w:ascii="Arial" w:hAnsi="Arial" w:cs="Arial"/>
                <w:color w:val="000000"/>
                <w:sz w:val="20"/>
                <w:szCs w:val="20"/>
              </w:rPr>
              <w:t xml:space="preserve"> </w:t>
            </w:r>
          </w:p>
        </w:tc>
        <w:tc>
          <w:tcPr>
            <w:tcW w:w="66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11</w:t>
            </w:r>
          </w:p>
        </w:tc>
        <w:tc>
          <w:tcPr>
            <w:tcW w:w="120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1 105</w:t>
            </w:r>
          </w:p>
        </w:tc>
        <w:tc>
          <w:tcPr>
            <w:tcW w:w="1258"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1 068</w:t>
            </w:r>
          </w:p>
        </w:tc>
        <w:tc>
          <w:tcPr>
            <w:tcW w:w="1276"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6 836</w:t>
            </w:r>
          </w:p>
        </w:tc>
        <w:tc>
          <w:tcPr>
            <w:tcW w:w="1339"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6 799</w:t>
            </w:r>
          </w:p>
        </w:tc>
      </w:tr>
      <w:tr w:rsidR="00D009A8" w:rsidTr="008425A3">
        <w:trPr>
          <w:gridAfter w:val="1"/>
          <w:wAfter w:w="334" w:type="dxa"/>
          <w:trHeight w:val="264"/>
        </w:trPr>
        <w:tc>
          <w:tcPr>
            <w:tcW w:w="3828" w:type="dxa"/>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r>
              <w:rPr>
                <w:rFonts w:ascii="Arial" w:hAnsi="Arial" w:cs="Arial"/>
                <w:color w:val="000000"/>
                <w:sz w:val="20"/>
                <w:szCs w:val="20"/>
              </w:rPr>
              <w:t>Långfristiga fordringar</w:t>
            </w:r>
          </w:p>
        </w:tc>
        <w:tc>
          <w:tcPr>
            <w:tcW w:w="66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12</w:t>
            </w:r>
          </w:p>
        </w:tc>
        <w:tc>
          <w:tcPr>
            <w:tcW w:w="120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738</w:t>
            </w:r>
          </w:p>
        </w:tc>
        <w:tc>
          <w:tcPr>
            <w:tcW w:w="1258"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889</w:t>
            </w:r>
          </w:p>
        </w:tc>
        <w:tc>
          <w:tcPr>
            <w:tcW w:w="1276"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123 996</w:t>
            </w:r>
          </w:p>
        </w:tc>
        <w:tc>
          <w:tcPr>
            <w:tcW w:w="1339"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127 296</w:t>
            </w:r>
          </w:p>
        </w:tc>
      </w:tr>
      <w:tr w:rsidR="00D009A8" w:rsidTr="008425A3">
        <w:trPr>
          <w:gridAfter w:val="1"/>
          <w:wAfter w:w="334" w:type="dxa"/>
          <w:trHeight w:val="264"/>
        </w:trPr>
        <w:tc>
          <w:tcPr>
            <w:tcW w:w="3828" w:type="dxa"/>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r>
              <w:rPr>
                <w:rFonts w:ascii="Arial" w:hAnsi="Arial" w:cs="Arial"/>
                <w:b/>
                <w:bCs/>
                <w:color w:val="000000"/>
                <w:sz w:val="20"/>
                <w:szCs w:val="20"/>
              </w:rPr>
              <w:t>Summa finansiella anläggningstillgångar</w:t>
            </w:r>
          </w:p>
        </w:tc>
        <w:tc>
          <w:tcPr>
            <w:tcW w:w="660" w:type="dxa"/>
            <w:gridSpan w:val="2"/>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p>
        </w:tc>
        <w:tc>
          <w:tcPr>
            <w:tcW w:w="120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1 843</w:t>
            </w:r>
          </w:p>
        </w:tc>
        <w:tc>
          <w:tcPr>
            <w:tcW w:w="1258"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1 957</w:t>
            </w:r>
          </w:p>
        </w:tc>
        <w:tc>
          <w:tcPr>
            <w:tcW w:w="1276"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130 832</w:t>
            </w:r>
          </w:p>
        </w:tc>
        <w:tc>
          <w:tcPr>
            <w:tcW w:w="1339"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134 095</w:t>
            </w:r>
          </w:p>
        </w:tc>
      </w:tr>
      <w:tr w:rsidR="00D009A8" w:rsidTr="008425A3">
        <w:trPr>
          <w:gridAfter w:val="1"/>
          <w:wAfter w:w="334" w:type="dxa"/>
          <w:trHeight w:val="264"/>
        </w:trPr>
        <w:tc>
          <w:tcPr>
            <w:tcW w:w="3828" w:type="dxa"/>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p>
        </w:tc>
        <w:tc>
          <w:tcPr>
            <w:tcW w:w="660"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200"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258"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276"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339"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r>
      <w:tr w:rsidR="00D009A8" w:rsidTr="008425A3">
        <w:trPr>
          <w:gridAfter w:val="1"/>
          <w:wAfter w:w="334" w:type="dxa"/>
          <w:trHeight w:val="264"/>
        </w:trPr>
        <w:tc>
          <w:tcPr>
            <w:tcW w:w="3828" w:type="dxa"/>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r>
              <w:rPr>
                <w:rFonts w:ascii="Arial" w:hAnsi="Arial" w:cs="Arial"/>
                <w:b/>
                <w:bCs/>
                <w:color w:val="000000"/>
                <w:sz w:val="20"/>
                <w:szCs w:val="20"/>
              </w:rPr>
              <w:t>Summa anläggningstillgångar</w:t>
            </w:r>
          </w:p>
        </w:tc>
        <w:tc>
          <w:tcPr>
            <w:tcW w:w="660" w:type="dxa"/>
            <w:gridSpan w:val="2"/>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p>
        </w:tc>
        <w:tc>
          <w:tcPr>
            <w:tcW w:w="120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246 519</w:t>
            </w:r>
          </w:p>
        </w:tc>
        <w:tc>
          <w:tcPr>
            <w:tcW w:w="1258"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232 894</w:t>
            </w:r>
          </w:p>
        </w:tc>
        <w:tc>
          <w:tcPr>
            <w:tcW w:w="1276"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229 284</w:t>
            </w:r>
          </w:p>
        </w:tc>
        <w:tc>
          <w:tcPr>
            <w:tcW w:w="1339"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217 613</w:t>
            </w:r>
          </w:p>
        </w:tc>
      </w:tr>
      <w:tr w:rsidR="00D009A8" w:rsidTr="008425A3">
        <w:trPr>
          <w:gridAfter w:val="1"/>
          <w:wAfter w:w="334" w:type="dxa"/>
          <w:trHeight w:val="264"/>
        </w:trPr>
        <w:tc>
          <w:tcPr>
            <w:tcW w:w="3828" w:type="dxa"/>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p>
        </w:tc>
        <w:tc>
          <w:tcPr>
            <w:tcW w:w="660"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200"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258"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276"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339"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r>
      <w:tr w:rsidR="00D009A8" w:rsidTr="008425A3">
        <w:trPr>
          <w:gridAfter w:val="1"/>
          <w:wAfter w:w="334" w:type="dxa"/>
          <w:trHeight w:val="264"/>
        </w:trPr>
        <w:tc>
          <w:tcPr>
            <w:tcW w:w="3828" w:type="dxa"/>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r>
              <w:rPr>
                <w:rFonts w:ascii="Arial" w:hAnsi="Arial" w:cs="Arial"/>
                <w:b/>
                <w:bCs/>
                <w:color w:val="000000"/>
                <w:sz w:val="20"/>
                <w:szCs w:val="20"/>
              </w:rPr>
              <w:t>Omsättningstillgångar</w:t>
            </w:r>
          </w:p>
        </w:tc>
        <w:tc>
          <w:tcPr>
            <w:tcW w:w="660" w:type="dxa"/>
            <w:gridSpan w:val="2"/>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p>
        </w:tc>
        <w:tc>
          <w:tcPr>
            <w:tcW w:w="1200"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258"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276"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339"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r>
      <w:tr w:rsidR="00D009A8" w:rsidTr="008425A3">
        <w:trPr>
          <w:gridAfter w:val="1"/>
          <w:wAfter w:w="334" w:type="dxa"/>
          <w:trHeight w:val="264"/>
        </w:trPr>
        <w:tc>
          <w:tcPr>
            <w:tcW w:w="3828" w:type="dxa"/>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r>
              <w:rPr>
                <w:rFonts w:ascii="Arial" w:hAnsi="Arial" w:cs="Arial"/>
                <w:color w:val="000000"/>
                <w:sz w:val="20"/>
                <w:szCs w:val="20"/>
              </w:rPr>
              <w:t>Förråd</w:t>
            </w:r>
          </w:p>
        </w:tc>
        <w:tc>
          <w:tcPr>
            <w:tcW w:w="660" w:type="dxa"/>
            <w:gridSpan w:val="2"/>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p>
        </w:tc>
        <w:tc>
          <w:tcPr>
            <w:tcW w:w="120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204</w:t>
            </w:r>
          </w:p>
        </w:tc>
        <w:tc>
          <w:tcPr>
            <w:tcW w:w="1258"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199</w:t>
            </w:r>
          </w:p>
        </w:tc>
        <w:tc>
          <w:tcPr>
            <w:tcW w:w="1276"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90</w:t>
            </w:r>
          </w:p>
        </w:tc>
        <w:tc>
          <w:tcPr>
            <w:tcW w:w="1339"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90</w:t>
            </w:r>
          </w:p>
        </w:tc>
      </w:tr>
      <w:tr w:rsidR="00D009A8" w:rsidTr="008425A3">
        <w:trPr>
          <w:gridAfter w:val="1"/>
          <w:wAfter w:w="334" w:type="dxa"/>
          <w:trHeight w:val="264"/>
        </w:trPr>
        <w:tc>
          <w:tcPr>
            <w:tcW w:w="3828" w:type="dxa"/>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r>
              <w:rPr>
                <w:rFonts w:ascii="Arial" w:hAnsi="Arial" w:cs="Arial"/>
                <w:color w:val="000000"/>
                <w:sz w:val="20"/>
                <w:szCs w:val="20"/>
              </w:rPr>
              <w:t>Kortfristiga fordringar</w:t>
            </w:r>
          </w:p>
        </w:tc>
        <w:tc>
          <w:tcPr>
            <w:tcW w:w="66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13</w:t>
            </w:r>
          </w:p>
        </w:tc>
        <w:tc>
          <w:tcPr>
            <w:tcW w:w="120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13 362</w:t>
            </w:r>
          </w:p>
        </w:tc>
        <w:tc>
          <w:tcPr>
            <w:tcW w:w="1258"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21 445</w:t>
            </w:r>
          </w:p>
        </w:tc>
        <w:tc>
          <w:tcPr>
            <w:tcW w:w="1276"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16 980</w:t>
            </w:r>
          </w:p>
        </w:tc>
        <w:tc>
          <w:tcPr>
            <w:tcW w:w="1339"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25 798</w:t>
            </w:r>
          </w:p>
        </w:tc>
      </w:tr>
      <w:tr w:rsidR="00D009A8" w:rsidTr="008425A3">
        <w:trPr>
          <w:gridAfter w:val="1"/>
          <w:wAfter w:w="334" w:type="dxa"/>
          <w:trHeight w:val="264"/>
        </w:trPr>
        <w:tc>
          <w:tcPr>
            <w:tcW w:w="3828" w:type="dxa"/>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r>
              <w:rPr>
                <w:rFonts w:ascii="Arial" w:hAnsi="Arial" w:cs="Arial"/>
                <w:color w:val="000000"/>
                <w:sz w:val="20"/>
                <w:szCs w:val="20"/>
              </w:rPr>
              <w:t>Kortfristiga placeringar</w:t>
            </w:r>
          </w:p>
        </w:tc>
        <w:tc>
          <w:tcPr>
            <w:tcW w:w="660" w:type="dxa"/>
            <w:gridSpan w:val="2"/>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p>
        </w:tc>
        <w:tc>
          <w:tcPr>
            <w:tcW w:w="120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17 095</w:t>
            </w:r>
          </w:p>
        </w:tc>
        <w:tc>
          <w:tcPr>
            <w:tcW w:w="1258"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17 000</w:t>
            </w:r>
          </w:p>
        </w:tc>
        <w:tc>
          <w:tcPr>
            <w:tcW w:w="1276"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17 095</w:t>
            </w:r>
          </w:p>
        </w:tc>
        <w:tc>
          <w:tcPr>
            <w:tcW w:w="1339"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17 000</w:t>
            </w:r>
          </w:p>
        </w:tc>
      </w:tr>
      <w:tr w:rsidR="00D009A8" w:rsidTr="008425A3">
        <w:trPr>
          <w:gridAfter w:val="1"/>
          <w:wAfter w:w="334" w:type="dxa"/>
          <w:trHeight w:val="264"/>
        </w:trPr>
        <w:tc>
          <w:tcPr>
            <w:tcW w:w="3828" w:type="dxa"/>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r>
              <w:rPr>
                <w:rFonts w:ascii="Arial" w:hAnsi="Arial" w:cs="Arial"/>
                <w:color w:val="000000"/>
                <w:sz w:val="20"/>
                <w:szCs w:val="20"/>
              </w:rPr>
              <w:t>Kassa och bank</w:t>
            </w:r>
          </w:p>
        </w:tc>
        <w:tc>
          <w:tcPr>
            <w:tcW w:w="66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14</w:t>
            </w:r>
          </w:p>
        </w:tc>
        <w:tc>
          <w:tcPr>
            <w:tcW w:w="120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46 215</w:t>
            </w:r>
          </w:p>
        </w:tc>
        <w:tc>
          <w:tcPr>
            <w:tcW w:w="1258"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42 782</w:t>
            </w:r>
          </w:p>
        </w:tc>
        <w:tc>
          <w:tcPr>
            <w:tcW w:w="1276"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31 976</w:t>
            </w:r>
          </w:p>
        </w:tc>
        <w:tc>
          <w:tcPr>
            <w:tcW w:w="1339"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30 537</w:t>
            </w:r>
          </w:p>
        </w:tc>
      </w:tr>
      <w:tr w:rsidR="00D009A8" w:rsidTr="008425A3">
        <w:trPr>
          <w:gridAfter w:val="1"/>
          <w:wAfter w:w="334" w:type="dxa"/>
          <w:trHeight w:val="264"/>
        </w:trPr>
        <w:tc>
          <w:tcPr>
            <w:tcW w:w="3828" w:type="dxa"/>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r>
              <w:rPr>
                <w:rFonts w:ascii="Arial" w:hAnsi="Arial" w:cs="Arial"/>
                <w:b/>
                <w:bCs/>
                <w:color w:val="000000"/>
                <w:sz w:val="20"/>
                <w:szCs w:val="20"/>
              </w:rPr>
              <w:t>Summa omsättningstillgångar</w:t>
            </w:r>
          </w:p>
        </w:tc>
        <w:tc>
          <w:tcPr>
            <w:tcW w:w="660" w:type="dxa"/>
            <w:gridSpan w:val="2"/>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p>
        </w:tc>
        <w:tc>
          <w:tcPr>
            <w:tcW w:w="120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76 876</w:t>
            </w:r>
          </w:p>
        </w:tc>
        <w:tc>
          <w:tcPr>
            <w:tcW w:w="1258"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81 426</w:t>
            </w:r>
          </w:p>
        </w:tc>
        <w:tc>
          <w:tcPr>
            <w:tcW w:w="1276"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66 141</w:t>
            </w:r>
          </w:p>
        </w:tc>
        <w:tc>
          <w:tcPr>
            <w:tcW w:w="1339"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73 425</w:t>
            </w:r>
          </w:p>
        </w:tc>
      </w:tr>
      <w:tr w:rsidR="00D009A8" w:rsidTr="008425A3">
        <w:trPr>
          <w:gridAfter w:val="1"/>
          <w:wAfter w:w="334" w:type="dxa"/>
          <w:trHeight w:val="264"/>
        </w:trPr>
        <w:tc>
          <w:tcPr>
            <w:tcW w:w="3828" w:type="dxa"/>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p>
        </w:tc>
        <w:tc>
          <w:tcPr>
            <w:tcW w:w="660"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200"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258"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276"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339"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r>
      <w:tr w:rsidR="00D009A8" w:rsidTr="008425A3">
        <w:trPr>
          <w:gridAfter w:val="1"/>
          <w:wAfter w:w="334" w:type="dxa"/>
          <w:trHeight w:val="264"/>
        </w:trPr>
        <w:tc>
          <w:tcPr>
            <w:tcW w:w="3828" w:type="dxa"/>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r>
              <w:rPr>
                <w:rFonts w:ascii="Arial" w:hAnsi="Arial" w:cs="Arial"/>
                <w:b/>
                <w:bCs/>
                <w:color w:val="000000"/>
                <w:sz w:val="20"/>
                <w:szCs w:val="20"/>
              </w:rPr>
              <w:t>SUMMA TILLGÅNGAR</w:t>
            </w:r>
          </w:p>
        </w:tc>
        <w:tc>
          <w:tcPr>
            <w:tcW w:w="660" w:type="dxa"/>
            <w:gridSpan w:val="2"/>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p>
        </w:tc>
        <w:tc>
          <w:tcPr>
            <w:tcW w:w="120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323 395</w:t>
            </w:r>
          </w:p>
        </w:tc>
        <w:tc>
          <w:tcPr>
            <w:tcW w:w="1258"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314 320</w:t>
            </w:r>
          </w:p>
        </w:tc>
        <w:tc>
          <w:tcPr>
            <w:tcW w:w="1276"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295 425</w:t>
            </w:r>
          </w:p>
        </w:tc>
        <w:tc>
          <w:tcPr>
            <w:tcW w:w="1339"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291 038</w:t>
            </w:r>
          </w:p>
        </w:tc>
      </w:tr>
      <w:tr w:rsidR="00D009A8" w:rsidTr="008425A3">
        <w:trPr>
          <w:gridAfter w:val="1"/>
          <w:wAfter w:w="334" w:type="dxa"/>
          <w:trHeight w:val="264"/>
        </w:trPr>
        <w:tc>
          <w:tcPr>
            <w:tcW w:w="3828" w:type="dxa"/>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p>
        </w:tc>
        <w:tc>
          <w:tcPr>
            <w:tcW w:w="660"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200"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258"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276"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c>
          <w:tcPr>
            <w:tcW w:w="1339"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r>
      <w:tr w:rsidR="00D009A8" w:rsidTr="008425A3">
        <w:trPr>
          <w:gridAfter w:val="1"/>
          <w:wAfter w:w="334" w:type="dxa"/>
          <w:trHeight w:val="264"/>
        </w:trPr>
        <w:tc>
          <w:tcPr>
            <w:tcW w:w="3828" w:type="dxa"/>
            <w:tcBorders>
              <w:top w:val="nil"/>
              <w:left w:val="nil"/>
              <w:bottom w:val="nil"/>
              <w:right w:val="nil"/>
            </w:tcBorders>
            <w:shd w:val="clear" w:color="auto" w:fill="auto"/>
            <w:noWrap/>
            <w:vAlign w:val="bottom"/>
            <w:hideMark/>
          </w:tcPr>
          <w:p w:rsidR="00D009A8" w:rsidRDefault="00D009A8">
            <w:pPr>
              <w:jc w:val="right"/>
              <w:rPr>
                <w:sz w:val="20"/>
                <w:szCs w:val="20"/>
              </w:rPr>
            </w:pPr>
          </w:p>
        </w:tc>
        <w:tc>
          <w:tcPr>
            <w:tcW w:w="660"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200"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258"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276"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c>
          <w:tcPr>
            <w:tcW w:w="1339"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r>
      <w:tr w:rsidR="00D009A8" w:rsidTr="008425A3">
        <w:trPr>
          <w:gridAfter w:val="1"/>
          <w:wAfter w:w="334" w:type="dxa"/>
          <w:trHeight w:val="264"/>
        </w:trPr>
        <w:tc>
          <w:tcPr>
            <w:tcW w:w="3828" w:type="dxa"/>
            <w:tcBorders>
              <w:top w:val="nil"/>
              <w:left w:val="nil"/>
              <w:bottom w:val="nil"/>
              <w:right w:val="nil"/>
            </w:tcBorders>
            <w:shd w:val="clear" w:color="auto" w:fill="auto"/>
            <w:noWrap/>
            <w:vAlign w:val="bottom"/>
            <w:hideMark/>
          </w:tcPr>
          <w:p w:rsidR="00D009A8" w:rsidRDefault="00D009A8">
            <w:pPr>
              <w:rPr>
                <w:rFonts w:ascii="Arial" w:hAnsi="Arial" w:cs="Arial"/>
                <w:b/>
                <w:bCs/>
                <w:sz w:val="20"/>
                <w:szCs w:val="20"/>
              </w:rPr>
            </w:pPr>
            <w:r>
              <w:rPr>
                <w:rFonts w:ascii="Arial" w:hAnsi="Arial" w:cs="Arial"/>
                <w:b/>
                <w:bCs/>
                <w:sz w:val="20"/>
                <w:szCs w:val="20"/>
              </w:rPr>
              <w:t>EGET KAPITAL AVSÄTTNING O SKULDER</w:t>
            </w:r>
          </w:p>
        </w:tc>
        <w:tc>
          <w:tcPr>
            <w:tcW w:w="660" w:type="dxa"/>
            <w:gridSpan w:val="2"/>
            <w:tcBorders>
              <w:top w:val="nil"/>
              <w:left w:val="nil"/>
              <w:bottom w:val="nil"/>
              <w:right w:val="nil"/>
            </w:tcBorders>
            <w:shd w:val="clear" w:color="auto" w:fill="auto"/>
            <w:noWrap/>
            <w:vAlign w:val="bottom"/>
            <w:hideMark/>
          </w:tcPr>
          <w:p w:rsidR="00D009A8" w:rsidRDefault="00D009A8">
            <w:pPr>
              <w:rPr>
                <w:rFonts w:ascii="Arial" w:hAnsi="Arial" w:cs="Arial"/>
                <w:b/>
                <w:bCs/>
                <w:sz w:val="20"/>
                <w:szCs w:val="20"/>
              </w:rPr>
            </w:pPr>
          </w:p>
        </w:tc>
        <w:tc>
          <w:tcPr>
            <w:tcW w:w="1200"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258"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276"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c>
          <w:tcPr>
            <w:tcW w:w="1339"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r>
      <w:tr w:rsidR="00D009A8" w:rsidTr="008425A3">
        <w:trPr>
          <w:gridAfter w:val="1"/>
          <w:wAfter w:w="334" w:type="dxa"/>
          <w:trHeight w:val="264"/>
        </w:trPr>
        <w:tc>
          <w:tcPr>
            <w:tcW w:w="3828" w:type="dxa"/>
            <w:tcBorders>
              <w:top w:val="nil"/>
              <w:left w:val="nil"/>
              <w:bottom w:val="nil"/>
              <w:right w:val="nil"/>
            </w:tcBorders>
            <w:shd w:val="clear" w:color="auto" w:fill="auto"/>
            <w:noWrap/>
            <w:vAlign w:val="bottom"/>
            <w:hideMark/>
          </w:tcPr>
          <w:p w:rsidR="00D009A8" w:rsidRDefault="00D009A8">
            <w:pPr>
              <w:jc w:val="right"/>
              <w:rPr>
                <w:sz w:val="20"/>
                <w:szCs w:val="20"/>
              </w:rPr>
            </w:pPr>
          </w:p>
        </w:tc>
        <w:tc>
          <w:tcPr>
            <w:tcW w:w="660"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200"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258"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276"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c>
          <w:tcPr>
            <w:tcW w:w="1339"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r>
      <w:tr w:rsidR="00D009A8" w:rsidTr="008425A3">
        <w:trPr>
          <w:gridAfter w:val="1"/>
          <w:wAfter w:w="334" w:type="dxa"/>
          <w:trHeight w:val="264"/>
        </w:trPr>
        <w:tc>
          <w:tcPr>
            <w:tcW w:w="3828" w:type="dxa"/>
            <w:tcBorders>
              <w:top w:val="nil"/>
              <w:left w:val="nil"/>
              <w:bottom w:val="nil"/>
              <w:right w:val="nil"/>
            </w:tcBorders>
            <w:shd w:val="clear" w:color="auto" w:fill="auto"/>
            <w:noWrap/>
            <w:vAlign w:val="bottom"/>
            <w:hideMark/>
          </w:tcPr>
          <w:p w:rsidR="00D009A8" w:rsidRDefault="00D009A8">
            <w:pPr>
              <w:rPr>
                <w:rFonts w:ascii="Arial" w:hAnsi="Arial" w:cs="Arial"/>
                <w:b/>
                <w:bCs/>
                <w:sz w:val="20"/>
                <w:szCs w:val="20"/>
              </w:rPr>
            </w:pPr>
            <w:r>
              <w:rPr>
                <w:rFonts w:ascii="Arial" w:hAnsi="Arial" w:cs="Arial"/>
                <w:b/>
                <w:bCs/>
                <w:sz w:val="20"/>
                <w:szCs w:val="20"/>
              </w:rPr>
              <w:t>Summa eget kapital</w:t>
            </w:r>
          </w:p>
        </w:tc>
        <w:tc>
          <w:tcPr>
            <w:tcW w:w="66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sz w:val="20"/>
                <w:szCs w:val="20"/>
              </w:rPr>
            </w:pPr>
            <w:r>
              <w:rPr>
                <w:rFonts w:ascii="Arial" w:hAnsi="Arial" w:cs="Arial"/>
                <w:sz w:val="20"/>
                <w:szCs w:val="20"/>
              </w:rPr>
              <w:t>15</w:t>
            </w:r>
          </w:p>
        </w:tc>
        <w:tc>
          <w:tcPr>
            <w:tcW w:w="120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sz w:val="20"/>
                <w:szCs w:val="20"/>
              </w:rPr>
            </w:pPr>
            <w:r>
              <w:rPr>
                <w:rFonts w:ascii="Arial" w:hAnsi="Arial" w:cs="Arial"/>
                <w:b/>
                <w:bCs/>
                <w:sz w:val="20"/>
                <w:szCs w:val="20"/>
              </w:rPr>
              <w:t>59 917</w:t>
            </w:r>
          </w:p>
        </w:tc>
        <w:tc>
          <w:tcPr>
            <w:tcW w:w="1258"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sz w:val="20"/>
                <w:szCs w:val="20"/>
              </w:rPr>
            </w:pPr>
            <w:r>
              <w:rPr>
                <w:rFonts w:ascii="Arial" w:hAnsi="Arial" w:cs="Arial"/>
                <w:b/>
                <w:bCs/>
                <w:sz w:val="20"/>
                <w:szCs w:val="20"/>
              </w:rPr>
              <w:t>58 747</w:t>
            </w:r>
          </w:p>
        </w:tc>
        <w:tc>
          <w:tcPr>
            <w:tcW w:w="1276"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sz w:val="20"/>
                <w:szCs w:val="20"/>
              </w:rPr>
            </w:pPr>
            <w:r>
              <w:rPr>
                <w:rFonts w:ascii="Arial" w:hAnsi="Arial" w:cs="Arial"/>
                <w:b/>
                <w:bCs/>
                <w:sz w:val="20"/>
                <w:szCs w:val="20"/>
              </w:rPr>
              <w:t>40 156</w:t>
            </w:r>
          </w:p>
        </w:tc>
        <w:tc>
          <w:tcPr>
            <w:tcW w:w="1339"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sz w:val="20"/>
                <w:szCs w:val="20"/>
              </w:rPr>
            </w:pPr>
            <w:r>
              <w:rPr>
                <w:rFonts w:ascii="Arial" w:hAnsi="Arial" w:cs="Arial"/>
                <w:b/>
                <w:bCs/>
                <w:sz w:val="20"/>
                <w:szCs w:val="20"/>
              </w:rPr>
              <w:t>40 154</w:t>
            </w:r>
          </w:p>
        </w:tc>
      </w:tr>
      <w:tr w:rsidR="00D009A8" w:rsidTr="008425A3">
        <w:trPr>
          <w:gridAfter w:val="1"/>
          <w:wAfter w:w="334" w:type="dxa"/>
          <w:trHeight w:val="264"/>
        </w:trPr>
        <w:tc>
          <w:tcPr>
            <w:tcW w:w="3828" w:type="dxa"/>
            <w:tcBorders>
              <w:top w:val="nil"/>
              <w:left w:val="nil"/>
              <w:bottom w:val="nil"/>
              <w:right w:val="nil"/>
            </w:tcBorders>
            <w:shd w:val="clear" w:color="auto" w:fill="auto"/>
            <w:noWrap/>
            <w:vAlign w:val="bottom"/>
            <w:hideMark/>
          </w:tcPr>
          <w:p w:rsidR="00D009A8" w:rsidRDefault="00D009A8">
            <w:pPr>
              <w:rPr>
                <w:rFonts w:ascii="Arial" w:hAnsi="Arial" w:cs="Arial"/>
                <w:sz w:val="20"/>
                <w:szCs w:val="20"/>
              </w:rPr>
            </w:pPr>
            <w:r>
              <w:rPr>
                <w:rFonts w:ascii="Arial" w:hAnsi="Arial" w:cs="Arial"/>
                <w:sz w:val="20"/>
                <w:szCs w:val="20"/>
              </w:rPr>
              <w:t>varav årets resultat</w:t>
            </w:r>
          </w:p>
        </w:tc>
        <w:tc>
          <w:tcPr>
            <w:tcW w:w="660" w:type="dxa"/>
            <w:gridSpan w:val="2"/>
            <w:tcBorders>
              <w:top w:val="nil"/>
              <w:left w:val="nil"/>
              <w:bottom w:val="nil"/>
              <w:right w:val="nil"/>
            </w:tcBorders>
            <w:shd w:val="clear" w:color="auto" w:fill="auto"/>
            <w:noWrap/>
            <w:vAlign w:val="bottom"/>
            <w:hideMark/>
          </w:tcPr>
          <w:p w:rsidR="00D009A8" w:rsidRDefault="00D009A8">
            <w:pPr>
              <w:rPr>
                <w:rFonts w:ascii="Arial" w:hAnsi="Arial" w:cs="Arial"/>
                <w:sz w:val="20"/>
                <w:szCs w:val="20"/>
              </w:rPr>
            </w:pPr>
          </w:p>
        </w:tc>
        <w:tc>
          <w:tcPr>
            <w:tcW w:w="120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sz w:val="20"/>
                <w:szCs w:val="20"/>
              </w:rPr>
            </w:pPr>
            <w:r>
              <w:rPr>
                <w:rFonts w:ascii="Arial" w:hAnsi="Arial" w:cs="Arial"/>
                <w:sz w:val="20"/>
                <w:szCs w:val="20"/>
              </w:rPr>
              <w:t>948</w:t>
            </w:r>
          </w:p>
        </w:tc>
        <w:tc>
          <w:tcPr>
            <w:tcW w:w="1258"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sz w:val="20"/>
                <w:szCs w:val="20"/>
              </w:rPr>
            </w:pPr>
            <w:r>
              <w:rPr>
                <w:rFonts w:ascii="Arial" w:hAnsi="Arial" w:cs="Arial"/>
                <w:sz w:val="20"/>
                <w:szCs w:val="20"/>
              </w:rPr>
              <w:t>1 348</w:t>
            </w:r>
          </w:p>
        </w:tc>
        <w:tc>
          <w:tcPr>
            <w:tcW w:w="1276"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sz w:val="20"/>
                <w:szCs w:val="20"/>
              </w:rPr>
            </w:pPr>
            <w:r>
              <w:rPr>
                <w:rFonts w:ascii="Arial" w:hAnsi="Arial" w:cs="Arial"/>
                <w:sz w:val="20"/>
                <w:szCs w:val="20"/>
              </w:rPr>
              <w:t>2</w:t>
            </w:r>
          </w:p>
        </w:tc>
        <w:tc>
          <w:tcPr>
            <w:tcW w:w="1339"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sz w:val="20"/>
                <w:szCs w:val="20"/>
              </w:rPr>
            </w:pPr>
            <w:proofErr w:type="gramStart"/>
            <w:r>
              <w:rPr>
                <w:rFonts w:ascii="Arial" w:hAnsi="Arial" w:cs="Arial"/>
                <w:sz w:val="20"/>
                <w:szCs w:val="20"/>
              </w:rPr>
              <w:t>-</w:t>
            </w:r>
            <w:proofErr w:type="gramEnd"/>
            <w:r>
              <w:rPr>
                <w:rFonts w:ascii="Arial" w:hAnsi="Arial" w:cs="Arial"/>
                <w:sz w:val="20"/>
                <w:szCs w:val="20"/>
              </w:rPr>
              <w:t>1 368</w:t>
            </w:r>
          </w:p>
        </w:tc>
      </w:tr>
      <w:tr w:rsidR="00D009A8" w:rsidTr="008425A3">
        <w:trPr>
          <w:gridAfter w:val="1"/>
          <w:wAfter w:w="334" w:type="dxa"/>
          <w:trHeight w:val="264"/>
        </w:trPr>
        <w:tc>
          <w:tcPr>
            <w:tcW w:w="3828" w:type="dxa"/>
            <w:tcBorders>
              <w:top w:val="nil"/>
              <w:left w:val="nil"/>
              <w:bottom w:val="nil"/>
              <w:right w:val="nil"/>
            </w:tcBorders>
            <w:shd w:val="clear" w:color="auto" w:fill="auto"/>
            <w:noWrap/>
            <w:vAlign w:val="bottom"/>
            <w:hideMark/>
          </w:tcPr>
          <w:p w:rsidR="00D009A8" w:rsidRDefault="00D009A8">
            <w:pPr>
              <w:jc w:val="right"/>
              <w:rPr>
                <w:rFonts w:ascii="Arial" w:hAnsi="Arial" w:cs="Arial"/>
                <w:sz w:val="20"/>
                <w:szCs w:val="20"/>
              </w:rPr>
            </w:pPr>
          </w:p>
        </w:tc>
        <w:tc>
          <w:tcPr>
            <w:tcW w:w="660"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200"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258"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276"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339"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r>
      <w:tr w:rsidR="00D009A8" w:rsidTr="008425A3">
        <w:trPr>
          <w:gridAfter w:val="1"/>
          <w:wAfter w:w="334" w:type="dxa"/>
          <w:trHeight w:val="264"/>
        </w:trPr>
        <w:tc>
          <w:tcPr>
            <w:tcW w:w="3828" w:type="dxa"/>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r>
              <w:rPr>
                <w:rFonts w:ascii="Arial" w:hAnsi="Arial" w:cs="Arial"/>
                <w:color w:val="000000"/>
                <w:sz w:val="20"/>
                <w:szCs w:val="20"/>
              </w:rPr>
              <w:t>Avsättningar</w:t>
            </w:r>
          </w:p>
        </w:tc>
        <w:tc>
          <w:tcPr>
            <w:tcW w:w="660" w:type="dxa"/>
            <w:gridSpan w:val="2"/>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p>
        </w:tc>
        <w:tc>
          <w:tcPr>
            <w:tcW w:w="120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23 470</w:t>
            </w:r>
          </w:p>
        </w:tc>
        <w:tc>
          <w:tcPr>
            <w:tcW w:w="1258"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20 118</w:t>
            </w:r>
          </w:p>
        </w:tc>
        <w:tc>
          <w:tcPr>
            <w:tcW w:w="1276"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22 981</w:t>
            </w:r>
          </w:p>
        </w:tc>
        <w:tc>
          <w:tcPr>
            <w:tcW w:w="1339"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19 692</w:t>
            </w:r>
          </w:p>
        </w:tc>
      </w:tr>
      <w:tr w:rsidR="00D009A8" w:rsidTr="008425A3">
        <w:trPr>
          <w:gridAfter w:val="1"/>
          <w:wAfter w:w="334" w:type="dxa"/>
          <w:trHeight w:val="264"/>
        </w:trPr>
        <w:tc>
          <w:tcPr>
            <w:tcW w:w="3828" w:type="dxa"/>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r>
              <w:rPr>
                <w:rFonts w:ascii="Arial" w:hAnsi="Arial" w:cs="Arial"/>
                <w:b/>
                <w:bCs/>
                <w:color w:val="000000"/>
                <w:sz w:val="20"/>
                <w:szCs w:val="20"/>
              </w:rPr>
              <w:t>Summa avsättningar</w:t>
            </w:r>
          </w:p>
        </w:tc>
        <w:tc>
          <w:tcPr>
            <w:tcW w:w="66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16</w:t>
            </w:r>
          </w:p>
        </w:tc>
        <w:tc>
          <w:tcPr>
            <w:tcW w:w="120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23 470</w:t>
            </w:r>
          </w:p>
        </w:tc>
        <w:tc>
          <w:tcPr>
            <w:tcW w:w="1258"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20 118</w:t>
            </w:r>
          </w:p>
        </w:tc>
        <w:tc>
          <w:tcPr>
            <w:tcW w:w="1276"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22 981</w:t>
            </w:r>
          </w:p>
        </w:tc>
        <w:tc>
          <w:tcPr>
            <w:tcW w:w="1339"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19 692</w:t>
            </w:r>
          </w:p>
        </w:tc>
      </w:tr>
      <w:tr w:rsidR="00D009A8" w:rsidTr="008425A3">
        <w:trPr>
          <w:gridAfter w:val="1"/>
          <w:wAfter w:w="334" w:type="dxa"/>
          <w:trHeight w:val="264"/>
        </w:trPr>
        <w:tc>
          <w:tcPr>
            <w:tcW w:w="3828" w:type="dxa"/>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p>
        </w:tc>
        <w:tc>
          <w:tcPr>
            <w:tcW w:w="660"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200"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258"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276"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339"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r>
      <w:tr w:rsidR="00D009A8" w:rsidTr="008425A3">
        <w:trPr>
          <w:gridAfter w:val="1"/>
          <w:wAfter w:w="334" w:type="dxa"/>
          <w:trHeight w:val="264"/>
        </w:trPr>
        <w:tc>
          <w:tcPr>
            <w:tcW w:w="3828" w:type="dxa"/>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r>
              <w:rPr>
                <w:rFonts w:ascii="Arial" w:hAnsi="Arial" w:cs="Arial"/>
                <w:b/>
                <w:bCs/>
                <w:color w:val="000000"/>
                <w:sz w:val="20"/>
                <w:szCs w:val="20"/>
              </w:rPr>
              <w:t>Skulder</w:t>
            </w:r>
          </w:p>
        </w:tc>
        <w:tc>
          <w:tcPr>
            <w:tcW w:w="660" w:type="dxa"/>
            <w:gridSpan w:val="2"/>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p>
        </w:tc>
        <w:tc>
          <w:tcPr>
            <w:tcW w:w="1200"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258"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276"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339" w:type="dxa"/>
            <w:gridSpan w:val="2"/>
            <w:tcBorders>
              <w:top w:val="nil"/>
              <w:left w:val="nil"/>
              <w:bottom w:val="nil"/>
              <w:right w:val="nil"/>
            </w:tcBorders>
            <w:shd w:val="clear" w:color="auto" w:fill="auto"/>
            <w:noWrap/>
            <w:vAlign w:val="bottom"/>
            <w:hideMark/>
          </w:tcPr>
          <w:p w:rsidR="00D009A8" w:rsidRDefault="00D009A8">
            <w:pPr>
              <w:rPr>
                <w:sz w:val="20"/>
                <w:szCs w:val="20"/>
              </w:rPr>
            </w:pPr>
          </w:p>
        </w:tc>
      </w:tr>
      <w:tr w:rsidR="00D009A8" w:rsidTr="008425A3">
        <w:trPr>
          <w:gridAfter w:val="1"/>
          <w:wAfter w:w="334" w:type="dxa"/>
          <w:trHeight w:val="240"/>
        </w:trPr>
        <w:tc>
          <w:tcPr>
            <w:tcW w:w="3828" w:type="dxa"/>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r>
              <w:rPr>
                <w:rFonts w:ascii="Arial" w:hAnsi="Arial" w:cs="Arial"/>
                <w:color w:val="000000"/>
                <w:sz w:val="20"/>
                <w:szCs w:val="20"/>
              </w:rPr>
              <w:t>Långfristiga skulder</w:t>
            </w:r>
          </w:p>
        </w:tc>
        <w:tc>
          <w:tcPr>
            <w:tcW w:w="66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17,18</w:t>
            </w:r>
          </w:p>
        </w:tc>
        <w:tc>
          <w:tcPr>
            <w:tcW w:w="120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179 111</w:t>
            </w:r>
          </w:p>
        </w:tc>
        <w:tc>
          <w:tcPr>
            <w:tcW w:w="1258"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174 035</w:t>
            </w:r>
          </w:p>
        </w:tc>
        <w:tc>
          <w:tcPr>
            <w:tcW w:w="1276"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179 111</w:t>
            </w:r>
          </w:p>
        </w:tc>
        <w:tc>
          <w:tcPr>
            <w:tcW w:w="1339"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174 035</w:t>
            </w:r>
          </w:p>
        </w:tc>
      </w:tr>
      <w:tr w:rsidR="00D009A8" w:rsidTr="008425A3">
        <w:trPr>
          <w:gridAfter w:val="1"/>
          <w:wAfter w:w="334" w:type="dxa"/>
          <w:trHeight w:val="264"/>
        </w:trPr>
        <w:tc>
          <w:tcPr>
            <w:tcW w:w="3828" w:type="dxa"/>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r>
              <w:rPr>
                <w:rFonts w:ascii="Arial" w:hAnsi="Arial" w:cs="Arial"/>
                <w:b/>
                <w:bCs/>
                <w:color w:val="000000"/>
                <w:sz w:val="20"/>
                <w:szCs w:val="20"/>
              </w:rPr>
              <w:t>Summa långfristiga skulder</w:t>
            </w:r>
          </w:p>
        </w:tc>
        <w:tc>
          <w:tcPr>
            <w:tcW w:w="660" w:type="dxa"/>
            <w:gridSpan w:val="2"/>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p>
        </w:tc>
        <w:tc>
          <w:tcPr>
            <w:tcW w:w="120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179 111</w:t>
            </w:r>
          </w:p>
        </w:tc>
        <w:tc>
          <w:tcPr>
            <w:tcW w:w="1258"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174 035</w:t>
            </w:r>
          </w:p>
        </w:tc>
        <w:tc>
          <w:tcPr>
            <w:tcW w:w="1276"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179 111</w:t>
            </w:r>
          </w:p>
        </w:tc>
        <w:tc>
          <w:tcPr>
            <w:tcW w:w="1339"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174 035</w:t>
            </w:r>
          </w:p>
        </w:tc>
      </w:tr>
      <w:tr w:rsidR="00D009A8" w:rsidTr="008425A3">
        <w:trPr>
          <w:gridAfter w:val="1"/>
          <w:wAfter w:w="334" w:type="dxa"/>
          <w:trHeight w:val="264"/>
        </w:trPr>
        <w:tc>
          <w:tcPr>
            <w:tcW w:w="3828" w:type="dxa"/>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p>
        </w:tc>
        <w:tc>
          <w:tcPr>
            <w:tcW w:w="660"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200"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258"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276"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339"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r>
      <w:tr w:rsidR="00D009A8" w:rsidTr="008425A3">
        <w:trPr>
          <w:gridAfter w:val="1"/>
          <w:wAfter w:w="334" w:type="dxa"/>
          <w:trHeight w:val="264"/>
        </w:trPr>
        <w:tc>
          <w:tcPr>
            <w:tcW w:w="3828" w:type="dxa"/>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r>
              <w:rPr>
                <w:rFonts w:ascii="Arial" w:hAnsi="Arial" w:cs="Arial"/>
                <w:color w:val="000000"/>
                <w:sz w:val="20"/>
                <w:szCs w:val="20"/>
              </w:rPr>
              <w:t>Leverantörsskulder</w:t>
            </w:r>
          </w:p>
        </w:tc>
        <w:tc>
          <w:tcPr>
            <w:tcW w:w="660" w:type="dxa"/>
            <w:gridSpan w:val="2"/>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p>
        </w:tc>
        <w:tc>
          <w:tcPr>
            <w:tcW w:w="120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8 704</w:t>
            </w:r>
          </w:p>
        </w:tc>
        <w:tc>
          <w:tcPr>
            <w:tcW w:w="1258"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8 995</w:t>
            </w:r>
          </w:p>
        </w:tc>
        <w:tc>
          <w:tcPr>
            <w:tcW w:w="1276"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5 841</w:t>
            </w:r>
          </w:p>
        </w:tc>
        <w:tc>
          <w:tcPr>
            <w:tcW w:w="1339"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7 900</w:t>
            </w:r>
          </w:p>
        </w:tc>
      </w:tr>
      <w:tr w:rsidR="00D009A8" w:rsidTr="008425A3">
        <w:trPr>
          <w:gridAfter w:val="1"/>
          <w:wAfter w:w="334" w:type="dxa"/>
          <w:trHeight w:val="264"/>
        </w:trPr>
        <w:tc>
          <w:tcPr>
            <w:tcW w:w="3828" w:type="dxa"/>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r>
              <w:rPr>
                <w:rFonts w:ascii="Arial" w:hAnsi="Arial" w:cs="Arial"/>
                <w:color w:val="000000"/>
                <w:sz w:val="20"/>
                <w:szCs w:val="20"/>
              </w:rPr>
              <w:t>Övriga kortfristiga skulder</w:t>
            </w:r>
          </w:p>
        </w:tc>
        <w:tc>
          <w:tcPr>
            <w:tcW w:w="66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19</w:t>
            </w:r>
          </w:p>
        </w:tc>
        <w:tc>
          <w:tcPr>
            <w:tcW w:w="120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52 193</w:t>
            </w:r>
          </w:p>
        </w:tc>
        <w:tc>
          <w:tcPr>
            <w:tcW w:w="1258"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52 425</w:t>
            </w:r>
          </w:p>
        </w:tc>
        <w:tc>
          <w:tcPr>
            <w:tcW w:w="1276"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47 336</w:t>
            </w:r>
          </w:p>
        </w:tc>
        <w:tc>
          <w:tcPr>
            <w:tcW w:w="1339"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49 257</w:t>
            </w:r>
          </w:p>
        </w:tc>
      </w:tr>
      <w:tr w:rsidR="00D009A8" w:rsidTr="008425A3">
        <w:trPr>
          <w:gridAfter w:val="1"/>
          <w:wAfter w:w="334" w:type="dxa"/>
          <w:trHeight w:val="264"/>
        </w:trPr>
        <w:tc>
          <w:tcPr>
            <w:tcW w:w="3828" w:type="dxa"/>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r>
              <w:rPr>
                <w:rFonts w:ascii="Arial" w:hAnsi="Arial" w:cs="Arial"/>
                <w:b/>
                <w:bCs/>
                <w:color w:val="000000"/>
                <w:sz w:val="20"/>
                <w:szCs w:val="20"/>
              </w:rPr>
              <w:t>Summa kortfristiga skulder</w:t>
            </w:r>
          </w:p>
        </w:tc>
        <w:tc>
          <w:tcPr>
            <w:tcW w:w="660" w:type="dxa"/>
            <w:gridSpan w:val="2"/>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p>
        </w:tc>
        <w:tc>
          <w:tcPr>
            <w:tcW w:w="120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60 897</w:t>
            </w:r>
          </w:p>
        </w:tc>
        <w:tc>
          <w:tcPr>
            <w:tcW w:w="1258"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61 420</w:t>
            </w:r>
          </w:p>
        </w:tc>
        <w:tc>
          <w:tcPr>
            <w:tcW w:w="1276"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53 177</w:t>
            </w:r>
          </w:p>
        </w:tc>
        <w:tc>
          <w:tcPr>
            <w:tcW w:w="1339"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57 157</w:t>
            </w:r>
          </w:p>
        </w:tc>
      </w:tr>
      <w:tr w:rsidR="00D009A8" w:rsidTr="008425A3">
        <w:trPr>
          <w:gridAfter w:val="1"/>
          <w:wAfter w:w="334" w:type="dxa"/>
          <w:trHeight w:val="264"/>
        </w:trPr>
        <w:tc>
          <w:tcPr>
            <w:tcW w:w="3828" w:type="dxa"/>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p>
        </w:tc>
        <w:tc>
          <w:tcPr>
            <w:tcW w:w="660"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200"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258"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276"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339" w:type="dxa"/>
            <w:gridSpan w:val="2"/>
            <w:tcBorders>
              <w:top w:val="nil"/>
              <w:left w:val="nil"/>
              <w:bottom w:val="nil"/>
              <w:right w:val="nil"/>
            </w:tcBorders>
            <w:shd w:val="clear" w:color="auto" w:fill="auto"/>
            <w:noWrap/>
            <w:vAlign w:val="bottom"/>
            <w:hideMark/>
          </w:tcPr>
          <w:p w:rsidR="00D009A8" w:rsidRDefault="00D009A8">
            <w:pPr>
              <w:rPr>
                <w:sz w:val="20"/>
                <w:szCs w:val="20"/>
              </w:rPr>
            </w:pPr>
          </w:p>
        </w:tc>
      </w:tr>
      <w:tr w:rsidR="00D009A8" w:rsidTr="008425A3">
        <w:trPr>
          <w:gridAfter w:val="1"/>
          <w:wAfter w:w="334" w:type="dxa"/>
          <w:trHeight w:val="264"/>
        </w:trPr>
        <w:tc>
          <w:tcPr>
            <w:tcW w:w="3828" w:type="dxa"/>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r>
              <w:rPr>
                <w:rFonts w:ascii="Arial" w:hAnsi="Arial" w:cs="Arial"/>
                <w:b/>
                <w:bCs/>
                <w:color w:val="000000"/>
                <w:sz w:val="20"/>
                <w:szCs w:val="20"/>
              </w:rPr>
              <w:t>Summa skulder</w:t>
            </w:r>
          </w:p>
        </w:tc>
        <w:tc>
          <w:tcPr>
            <w:tcW w:w="660" w:type="dxa"/>
            <w:gridSpan w:val="2"/>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p>
        </w:tc>
        <w:tc>
          <w:tcPr>
            <w:tcW w:w="120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240 008</w:t>
            </w:r>
          </w:p>
        </w:tc>
        <w:tc>
          <w:tcPr>
            <w:tcW w:w="1258"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235 455</w:t>
            </w:r>
          </w:p>
        </w:tc>
        <w:tc>
          <w:tcPr>
            <w:tcW w:w="1276"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232 288</w:t>
            </w:r>
          </w:p>
        </w:tc>
        <w:tc>
          <w:tcPr>
            <w:tcW w:w="1339"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231 192</w:t>
            </w:r>
          </w:p>
        </w:tc>
      </w:tr>
      <w:tr w:rsidR="00D009A8" w:rsidTr="008425A3">
        <w:trPr>
          <w:gridAfter w:val="1"/>
          <w:wAfter w:w="334" w:type="dxa"/>
          <w:trHeight w:val="264"/>
        </w:trPr>
        <w:tc>
          <w:tcPr>
            <w:tcW w:w="3828" w:type="dxa"/>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p>
        </w:tc>
        <w:tc>
          <w:tcPr>
            <w:tcW w:w="660"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200"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c>
          <w:tcPr>
            <w:tcW w:w="1258"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c>
          <w:tcPr>
            <w:tcW w:w="1276"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c>
          <w:tcPr>
            <w:tcW w:w="1339"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r>
      <w:tr w:rsidR="00D009A8" w:rsidTr="008425A3">
        <w:trPr>
          <w:gridAfter w:val="1"/>
          <w:wAfter w:w="334" w:type="dxa"/>
          <w:trHeight w:val="264"/>
        </w:trPr>
        <w:tc>
          <w:tcPr>
            <w:tcW w:w="3828" w:type="dxa"/>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r>
              <w:rPr>
                <w:rFonts w:ascii="Arial" w:hAnsi="Arial" w:cs="Arial"/>
                <w:b/>
                <w:bCs/>
                <w:color w:val="000000"/>
                <w:sz w:val="20"/>
                <w:szCs w:val="20"/>
              </w:rPr>
              <w:t>SUMMA EGET KAPITAL AVSÄTTNING</w:t>
            </w:r>
          </w:p>
        </w:tc>
        <w:tc>
          <w:tcPr>
            <w:tcW w:w="660" w:type="dxa"/>
            <w:gridSpan w:val="2"/>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p>
        </w:tc>
        <w:tc>
          <w:tcPr>
            <w:tcW w:w="120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323 395</w:t>
            </w:r>
          </w:p>
        </w:tc>
        <w:tc>
          <w:tcPr>
            <w:tcW w:w="1258"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314 320</w:t>
            </w:r>
          </w:p>
        </w:tc>
        <w:tc>
          <w:tcPr>
            <w:tcW w:w="1276"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295 425</w:t>
            </w:r>
          </w:p>
        </w:tc>
        <w:tc>
          <w:tcPr>
            <w:tcW w:w="1339"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291 038</w:t>
            </w:r>
          </w:p>
        </w:tc>
      </w:tr>
      <w:tr w:rsidR="00D009A8" w:rsidTr="008425A3">
        <w:trPr>
          <w:gridAfter w:val="1"/>
          <w:wAfter w:w="334" w:type="dxa"/>
          <w:trHeight w:val="264"/>
        </w:trPr>
        <w:tc>
          <w:tcPr>
            <w:tcW w:w="3828" w:type="dxa"/>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r>
              <w:rPr>
                <w:rFonts w:ascii="Arial" w:hAnsi="Arial" w:cs="Arial"/>
                <w:b/>
                <w:bCs/>
                <w:color w:val="000000"/>
                <w:sz w:val="20"/>
                <w:szCs w:val="20"/>
              </w:rPr>
              <w:t>OCH SKULDER</w:t>
            </w:r>
          </w:p>
        </w:tc>
        <w:tc>
          <w:tcPr>
            <w:tcW w:w="660" w:type="dxa"/>
            <w:gridSpan w:val="2"/>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p>
        </w:tc>
        <w:tc>
          <w:tcPr>
            <w:tcW w:w="1200"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c>
          <w:tcPr>
            <w:tcW w:w="1258"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c>
          <w:tcPr>
            <w:tcW w:w="1276"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c>
          <w:tcPr>
            <w:tcW w:w="1339"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r>
      <w:tr w:rsidR="00D009A8" w:rsidTr="008425A3">
        <w:trPr>
          <w:gridAfter w:val="1"/>
          <w:wAfter w:w="334" w:type="dxa"/>
          <w:trHeight w:val="264"/>
        </w:trPr>
        <w:tc>
          <w:tcPr>
            <w:tcW w:w="3828" w:type="dxa"/>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r>
              <w:rPr>
                <w:rFonts w:ascii="Arial" w:hAnsi="Arial" w:cs="Arial"/>
                <w:color w:val="000000"/>
                <w:sz w:val="20"/>
                <w:szCs w:val="20"/>
              </w:rPr>
              <w:t>Pensionsförpliktelser</w:t>
            </w:r>
          </w:p>
        </w:tc>
        <w:tc>
          <w:tcPr>
            <w:tcW w:w="66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20</w:t>
            </w:r>
          </w:p>
        </w:tc>
        <w:tc>
          <w:tcPr>
            <w:tcW w:w="120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sz w:val="20"/>
                <w:szCs w:val="20"/>
              </w:rPr>
            </w:pPr>
            <w:r>
              <w:rPr>
                <w:rFonts w:ascii="Arial" w:hAnsi="Arial" w:cs="Arial"/>
                <w:sz w:val="20"/>
                <w:szCs w:val="20"/>
              </w:rPr>
              <w:t>90 734</w:t>
            </w:r>
          </w:p>
        </w:tc>
        <w:tc>
          <w:tcPr>
            <w:tcW w:w="1258"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96 581</w:t>
            </w:r>
          </w:p>
        </w:tc>
        <w:tc>
          <w:tcPr>
            <w:tcW w:w="1276"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sz w:val="20"/>
                <w:szCs w:val="20"/>
              </w:rPr>
            </w:pPr>
            <w:r>
              <w:rPr>
                <w:rFonts w:ascii="Arial" w:hAnsi="Arial" w:cs="Arial"/>
                <w:sz w:val="20"/>
                <w:szCs w:val="20"/>
              </w:rPr>
              <w:t>90 734</w:t>
            </w:r>
          </w:p>
        </w:tc>
        <w:tc>
          <w:tcPr>
            <w:tcW w:w="1339"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96 581</w:t>
            </w:r>
          </w:p>
        </w:tc>
      </w:tr>
      <w:tr w:rsidR="00D009A8" w:rsidTr="008425A3">
        <w:trPr>
          <w:gridAfter w:val="1"/>
          <w:wAfter w:w="334" w:type="dxa"/>
          <w:trHeight w:val="264"/>
        </w:trPr>
        <w:tc>
          <w:tcPr>
            <w:tcW w:w="3828" w:type="dxa"/>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r>
              <w:rPr>
                <w:rFonts w:ascii="Arial" w:hAnsi="Arial" w:cs="Arial"/>
                <w:color w:val="000000"/>
                <w:sz w:val="20"/>
                <w:szCs w:val="20"/>
              </w:rPr>
              <w:t>Övriga ansvarsförbindelser</w:t>
            </w:r>
          </w:p>
        </w:tc>
        <w:tc>
          <w:tcPr>
            <w:tcW w:w="66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21</w:t>
            </w:r>
          </w:p>
        </w:tc>
        <w:tc>
          <w:tcPr>
            <w:tcW w:w="120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499</w:t>
            </w:r>
          </w:p>
        </w:tc>
        <w:tc>
          <w:tcPr>
            <w:tcW w:w="1258"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789</w:t>
            </w:r>
          </w:p>
        </w:tc>
        <w:tc>
          <w:tcPr>
            <w:tcW w:w="1276"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233</w:t>
            </w:r>
          </w:p>
        </w:tc>
        <w:tc>
          <w:tcPr>
            <w:tcW w:w="1339"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262</w:t>
            </w:r>
          </w:p>
        </w:tc>
      </w:tr>
      <w:tr w:rsidR="00D009A8" w:rsidTr="008425A3">
        <w:trPr>
          <w:trHeight w:val="264"/>
        </w:trPr>
        <w:tc>
          <w:tcPr>
            <w:tcW w:w="416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p>
        </w:tc>
        <w:tc>
          <w:tcPr>
            <w:tcW w:w="660"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200"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261"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275"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339" w:type="dxa"/>
            <w:gridSpan w:val="2"/>
            <w:tcBorders>
              <w:top w:val="nil"/>
              <w:left w:val="nil"/>
              <w:bottom w:val="nil"/>
              <w:right w:val="nil"/>
            </w:tcBorders>
            <w:shd w:val="clear" w:color="auto" w:fill="auto"/>
            <w:noWrap/>
            <w:vAlign w:val="bottom"/>
            <w:hideMark/>
          </w:tcPr>
          <w:p w:rsidR="00D009A8" w:rsidRDefault="00D009A8">
            <w:pPr>
              <w:rPr>
                <w:sz w:val="20"/>
                <w:szCs w:val="20"/>
              </w:rPr>
            </w:pPr>
          </w:p>
        </w:tc>
      </w:tr>
      <w:tr w:rsidR="00D009A8" w:rsidTr="008425A3">
        <w:trPr>
          <w:trHeight w:val="264"/>
        </w:trPr>
        <w:tc>
          <w:tcPr>
            <w:tcW w:w="9895" w:type="dxa"/>
            <w:gridSpan w:val="12"/>
            <w:tcBorders>
              <w:top w:val="nil"/>
              <w:left w:val="nil"/>
              <w:bottom w:val="nil"/>
              <w:right w:val="nil"/>
            </w:tcBorders>
            <w:shd w:val="clear" w:color="auto" w:fill="auto"/>
            <w:noWrap/>
            <w:vAlign w:val="bottom"/>
            <w:hideMark/>
          </w:tcPr>
          <w:p w:rsidR="00D009A8" w:rsidRDefault="00D009A8" w:rsidP="00D009A8">
            <w:pPr>
              <w:rPr>
                <w:rFonts w:ascii="Arial" w:hAnsi="Arial" w:cs="Arial"/>
                <w:sz w:val="20"/>
                <w:szCs w:val="20"/>
              </w:rPr>
            </w:pPr>
            <w:r>
              <w:rPr>
                <w:rFonts w:ascii="Arial" w:hAnsi="Arial" w:cs="Arial"/>
                <w:sz w:val="20"/>
                <w:szCs w:val="20"/>
              </w:rPr>
              <w:t>Kommunalråden har visstidsbegränsade anställningsvillkor förenade med visstidspension. Deras visstids</w:t>
            </w:r>
          </w:p>
        </w:tc>
      </w:tr>
      <w:tr w:rsidR="00D009A8" w:rsidTr="008425A3">
        <w:trPr>
          <w:trHeight w:val="264"/>
        </w:trPr>
        <w:tc>
          <w:tcPr>
            <w:tcW w:w="8556" w:type="dxa"/>
            <w:gridSpan w:val="10"/>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r>
              <w:rPr>
                <w:rFonts w:ascii="Arial" w:hAnsi="Arial" w:cs="Arial"/>
                <w:color w:val="000000"/>
                <w:sz w:val="20"/>
                <w:szCs w:val="20"/>
              </w:rPr>
              <w:t>pension regleras i PRF-KL och PBF och reglemente antaget av kommunfullmäktige.</w:t>
            </w:r>
          </w:p>
        </w:tc>
        <w:tc>
          <w:tcPr>
            <w:tcW w:w="1339" w:type="dxa"/>
            <w:gridSpan w:val="2"/>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p>
        </w:tc>
      </w:tr>
    </w:tbl>
    <w:p w:rsidR="00187BA6" w:rsidRPr="008425A3" w:rsidRDefault="00187BA6" w:rsidP="00FD5C22">
      <w:pPr>
        <w:ind w:right="1416"/>
        <w:rPr>
          <w:rFonts w:ascii="Arial" w:hAnsi="Arial" w:cs="Arial"/>
          <w:b/>
          <w:sz w:val="32"/>
        </w:rPr>
      </w:pPr>
      <w:r w:rsidRPr="008425A3">
        <w:rPr>
          <w:rFonts w:ascii="Arial" w:hAnsi="Arial" w:cs="Arial"/>
          <w:b/>
          <w:sz w:val="32"/>
        </w:rPr>
        <w:t>Kassaflödesanalys</w:t>
      </w:r>
      <w:r w:rsidR="00FD5C22" w:rsidRPr="008425A3">
        <w:rPr>
          <w:rFonts w:ascii="Arial" w:hAnsi="Arial" w:cs="Arial"/>
          <w:b/>
          <w:sz w:val="20"/>
        </w:rPr>
        <w:t xml:space="preserve"> </w:t>
      </w:r>
      <w:r w:rsidR="00FD5C22" w:rsidRPr="008425A3">
        <w:rPr>
          <w:rFonts w:ascii="Arial" w:hAnsi="Arial" w:cs="Arial"/>
          <w:b/>
          <w:sz w:val="32"/>
        </w:rPr>
        <w:t>kommunkoncernen</w:t>
      </w:r>
    </w:p>
    <w:p w:rsidR="00DF4FA6" w:rsidRDefault="00DF4FA6" w:rsidP="00DF4FA6">
      <w:pPr>
        <w:ind w:left="1418" w:right="1416"/>
        <w:rPr>
          <w:rFonts w:ascii="Arial" w:hAnsi="Arial" w:cs="Arial"/>
          <w:b/>
          <w:sz w:val="12"/>
          <w:highlight w:val="yellow"/>
        </w:rPr>
      </w:pPr>
    </w:p>
    <w:p w:rsidR="00D009A8" w:rsidRDefault="00D009A8" w:rsidP="00DF4FA6">
      <w:pPr>
        <w:ind w:left="1418" w:right="1416"/>
        <w:rPr>
          <w:rFonts w:ascii="Arial" w:hAnsi="Arial" w:cs="Arial"/>
          <w:b/>
          <w:sz w:val="12"/>
          <w:highlight w:val="yellow"/>
        </w:rPr>
      </w:pPr>
    </w:p>
    <w:tbl>
      <w:tblPr>
        <w:tblW w:w="10310" w:type="dxa"/>
        <w:tblCellMar>
          <w:left w:w="70" w:type="dxa"/>
          <w:right w:w="70" w:type="dxa"/>
        </w:tblCellMar>
        <w:tblLook w:val="04A0" w:firstRow="1" w:lastRow="0" w:firstColumn="1" w:lastColumn="0" w:noHBand="0" w:noVBand="1"/>
      </w:tblPr>
      <w:tblGrid>
        <w:gridCol w:w="4820"/>
        <w:gridCol w:w="380"/>
        <w:gridCol w:w="320"/>
        <w:gridCol w:w="380"/>
        <w:gridCol w:w="763"/>
        <w:gridCol w:w="312"/>
        <w:gridCol w:w="763"/>
        <w:gridCol w:w="312"/>
        <w:gridCol w:w="818"/>
        <w:gridCol w:w="312"/>
        <w:gridCol w:w="818"/>
        <w:gridCol w:w="312"/>
      </w:tblGrid>
      <w:tr w:rsidR="00D009A8" w:rsidTr="008425A3">
        <w:trPr>
          <w:gridAfter w:val="1"/>
          <w:wAfter w:w="312" w:type="dxa"/>
          <w:trHeight w:val="264"/>
        </w:trPr>
        <w:tc>
          <w:tcPr>
            <w:tcW w:w="4820" w:type="dxa"/>
            <w:tcBorders>
              <w:top w:val="nil"/>
              <w:left w:val="nil"/>
              <w:bottom w:val="nil"/>
              <w:right w:val="nil"/>
            </w:tcBorders>
            <w:shd w:val="clear" w:color="auto" w:fill="auto"/>
            <w:noWrap/>
            <w:vAlign w:val="bottom"/>
          </w:tcPr>
          <w:p w:rsidR="00D009A8" w:rsidRDefault="00D009A8">
            <w:pPr>
              <w:rPr>
                <w:rFonts w:ascii="Arial" w:hAnsi="Arial" w:cs="Arial"/>
                <w:b/>
                <w:bCs/>
                <w:color w:val="000000"/>
                <w:sz w:val="20"/>
                <w:szCs w:val="20"/>
              </w:rPr>
            </w:pPr>
          </w:p>
        </w:tc>
        <w:tc>
          <w:tcPr>
            <w:tcW w:w="700" w:type="dxa"/>
            <w:gridSpan w:val="2"/>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p>
        </w:tc>
        <w:tc>
          <w:tcPr>
            <w:tcW w:w="1143" w:type="dxa"/>
            <w:gridSpan w:val="2"/>
            <w:tcBorders>
              <w:top w:val="nil"/>
              <w:left w:val="nil"/>
              <w:bottom w:val="nil"/>
              <w:right w:val="nil"/>
            </w:tcBorders>
            <w:shd w:val="clear" w:color="auto" w:fill="auto"/>
            <w:noWrap/>
            <w:vAlign w:val="bottom"/>
            <w:hideMark/>
          </w:tcPr>
          <w:p w:rsidR="00D009A8" w:rsidRDefault="00D009A8" w:rsidP="008425A3">
            <w:pPr>
              <w:jc w:val="right"/>
              <w:rPr>
                <w:rFonts w:ascii="Arial" w:hAnsi="Arial" w:cs="Arial"/>
                <w:b/>
                <w:bCs/>
                <w:color w:val="000000"/>
                <w:sz w:val="20"/>
                <w:szCs w:val="20"/>
              </w:rPr>
            </w:pPr>
            <w:r>
              <w:rPr>
                <w:rFonts w:ascii="Arial" w:hAnsi="Arial" w:cs="Arial"/>
                <w:b/>
                <w:bCs/>
                <w:color w:val="000000"/>
                <w:sz w:val="20"/>
                <w:szCs w:val="20"/>
              </w:rPr>
              <w:t>Koncern</w:t>
            </w:r>
          </w:p>
        </w:tc>
        <w:tc>
          <w:tcPr>
            <w:tcW w:w="1075" w:type="dxa"/>
            <w:gridSpan w:val="2"/>
            <w:tcBorders>
              <w:top w:val="nil"/>
              <w:left w:val="nil"/>
              <w:bottom w:val="nil"/>
              <w:right w:val="nil"/>
            </w:tcBorders>
            <w:shd w:val="clear" w:color="auto" w:fill="auto"/>
            <w:noWrap/>
            <w:vAlign w:val="bottom"/>
            <w:hideMark/>
          </w:tcPr>
          <w:p w:rsidR="00D009A8" w:rsidRDefault="00D009A8" w:rsidP="008425A3">
            <w:pPr>
              <w:jc w:val="right"/>
              <w:rPr>
                <w:rFonts w:ascii="Arial" w:hAnsi="Arial" w:cs="Arial"/>
                <w:b/>
                <w:bCs/>
                <w:color w:val="000000"/>
                <w:sz w:val="20"/>
                <w:szCs w:val="20"/>
              </w:rPr>
            </w:pPr>
            <w:r>
              <w:rPr>
                <w:rFonts w:ascii="Arial" w:hAnsi="Arial" w:cs="Arial"/>
                <w:b/>
                <w:bCs/>
                <w:color w:val="000000"/>
                <w:sz w:val="20"/>
                <w:szCs w:val="20"/>
              </w:rPr>
              <w:t>Koncern</w:t>
            </w:r>
          </w:p>
        </w:tc>
        <w:tc>
          <w:tcPr>
            <w:tcW w:w="1130" w:type="dxa"/>
            <w:gridSpan w:val="2"/>
            <w:tcBorders>
              <w:top w:val="nil"/>
              <w:left w:val="nil"/>
              <w:bottom w:val="nil"/>
              <w:right w:val="nil"/>
            </w:tcBorders>
            <w:shd w:val="clear" w:color="auto" w:fill="auto"/>
            <w:noWrap/>
            <w:vAlign w:val="bottom"/>
            <w:hideMark/>
          </w:tcPr>
          <w:p w:rsidR="00D009A8" w:rsidRDefault="00D009A8" w:rsidP="008425A3">
            <w:pPr>
              <w:jc w:val="right"/>
              <w:rPr>
                <w:rFonts w:ascii="Arial" w:hAnsi="Arial" w:cs="Arial"/>
                <w:b/>
                <w:bCs/>
                <w:color w:val="000000"/>
                <w:sz w:val="20"/>
                <w:szCs w:val="20"/>
              </w:rPr>
            </w:pPr>
            <w:r>
              <w:rPr>
                <w:rFonts w:ascii="Arial" w:hAnsi="Arial" w:cs="Arial"/>
                <w:b/>
                <w:bCs/>
                <w:color w:val="000000"/>
                <w:sz w:val="20"/>
                <w:szCs w:val="20"/>
              </w:rPr>
              <w:t>Kommun</w:t>
            </w:r>
          </w:p>
        </w:tc>
        <w:tc>
          <w:tcPr>
            <w:tcW w:w="1130" w:type="dxa"/>
            <w:gridSpan w:val="2"/>
            <w:tcBorders>
              <w:top w:val="nil"/>
              <w:left w:val="nil"/>
              <w:bottom w:val="nil"/>
              <w:right w:val="nil"/>
            </w:tcBorders>
            <w:shd w:val="clear" w:color="auto" w:fill="auto"/>
            <w:noWrap/>
            <w:vAlign w:val="bottom"/>
            <w:hideMark/>
          </w:tcPr>
          <w:p w:rsidR="00D009A8" w:rsidRDefault="00D009A8" w:rsidP="008425A3">
            <w:pPr>
              <w:jc w:val="right"/>
              <w:rPr>
                <w:rFonts w:ascii="Arial" w:hAnsi="Arial" w:cs="Arial"/>
                <w:b/>
                <w:bCs/>
                <w:color w:val="000000"/>
                <w:sz w:val="20"/>
                <w:szCs w:val="20"/>
              </w:rPr>
            </w:pPr>
            <w:r>
              <w:rPr>
                <w:rFonts w:ascii="Arial" w:hAnsi="Arial" w:cs="Arial"/>
                <w:b/>
                <w:bCs/>
                <w:color w:val="000000"/>
                <w:sz w:val="20"/>
                <w:szCs w:val="20"/>
              </w:rPr>
              <w:t>Kommu</w:t>
            </w:r>
            <w:r w:rsidR="008425A3">
              <w:rPr>
                <w:rFonts w:ascii="Arial" w:hAnsi="Arial" w:cs="Arial"/>
                <w:b/>
                <w:bCs/>
                <w:color w:val="000000"/>
                <w:sz w:val="20"/>
                <w:szCs w:val="20"/>
              </w:rPr>
              <w:t>n</w:t>
            </w:r>
          </w:p>
        </w:tc>
      </w:tr>
      <w:tr w:rsidR="00D009A8" w:rsidTr="008425A3">
        <w:trPr>
          <w:gridAfter w:val="1"/>
          <w:wAfter w:w="312" w:type="dxa"/>
          <w:trHeight w:val="264"/>
        </w:trPr>
        <w:tc>
          <w:tcPr>
            <w:tcW w:w="4820" w:type="dxa"/>
            <w:tcBorders>
              <w:top w:val="nil"/>
              <w:left w:val="nil"/>
              <w:bottom w:val="nil"/>
              <w:right w:val="nil"/>
            </w:tcBorders>
            <w:shd w:val="clear" w:color="auto" w:fill="auto"/>
            <w:noWrap/>
            <w:vAlign w:val="bottom"/>
          </w:tcPr>
          <w:p w:rsidR="00D009A8" w:rsidRDefault="00D009A8">
            <w:pPr>
              <w:jc w:val="right"/>
              <w:rPr>
                <w:rFonts w:ascii="Arial" w:hAnsi="Arial" w:cs="Arial"/>
                <w:b/>
                <w:bCs/>
                <w:color w:val="000000"/>
                <w:sz w:val="20"/>
                <w:szCs w:val="20"/>
              </w:rPr>
            </w:pPr>
          </w:p>
        </w:tc>
        <w:tc>
          <w:tcPr>
            <w:tcW w:w="700" w:type="dxa"/>
            <w:gridSpan w:val="2"/>
            <w:tcBorders>
              <w:top w:val="nil"/>
              <w:left w:val="nil"/>
              <w:bottom w:val="nil"/>
              <w:right w:val="nil"/>
            </w:tcBorders>
            <w:shd w:val="clear" w:color="auto" w:fill="auto"/>
            <w:noWrap/>
            <w:vAlign w:val="bottom"/>
            <w:hideMark/>
          </w:tcPr>
          <w:p w:rsidR="00D009A8" w:rsidRDefault="00D009A8">
            <w:pPr>
              <w:jc w:val="center"/>
              <w:rPr>
                <w:rFonts w:ascii="Arial" w:hAnsi="Arial" w:cs="Arial"/>
                <w:b/>
                <w:bCs/>
                <w:color w:val="000000"/>
                <w:sz w:val="20"/>
                <w:szCs w:val="20"/>
              </w:rPr>
            </w:pPr>
            <w:r>
              <w:rPr>
                <w:rFonts w:ascii="Arial" w:hAnsi="Arial" w:cs="Arial"/>
                <w:b/>
                <w:bCs/>
                <w:color w:val="000000"/>
                <w:sz w:val="20"/>
                <w:szCs w:val="20"/>
              </w:rPr>
              <w:t>Not</w:t>
            </w:r>
          </w:p>
        </w:tc>
        <w:tc>
          <w:tcPr>
            <w:tcW w:w="1143" w:type="dxa"/>
            <w:gridSpan w:val="2"/>
            <w:tcBorders>
              <w:top w:val="nil"/>
              <w:left w:val="nil"/>
              <w:bottom w:val="nil"/>
              <w:right w:val="nil"/>
            </w:tcBorders>
            <w:shd w:val="clear" w:color="auto" w:fill="auto"/>
            <w:noWrap/>
            <w:vAlign w:val="bottom"/>
            <w:hideMark/>
          </w:tcPr>
          <w:p w:rsidR="00D009A8" w:rsidRDefault="00D009A8" w:rsidP="008425A3">
            <w:pPr>
              <w:jc w:val="right"/>
              <w:rPr>
                <w:rFonts w:ascii="Arial" w:hAnsi="Arial" w:cs="Arial"/>
                <w:b/>
                <w:bCs/>
                <w:color w:val="000000"/>
                <w:sz w:val="20"/>
                <w:szCs w:val="20"/>
              </w:rPr>
            </w:pPr>
            <w:r>
              <w:rPr>
                <w:rFonts w:ascii="Arial" w:hAnsi="Arial" w:cs="Arial"/>
                <w:b/>
                <w:bCs/>
                <w:color w:val="000000"/>
                <w:sz w:val="20"/>
                <w:szCs w:val="20"/>
              </w:rPr>
              <w:t>2019</w:t>
            </w:r>
          </w:p>
        </w:tc>
        <w:tc>
          <w:tcPr>
            <w:tcW w:w="1075" w:type="dxa"/>
            <w:gridSpan w:val="2"/>
            <w:tcBorders>
              <w:top w:val="nil"/>
              <w:left w:val="nil"/>
              <w:bottom w:val="nil"/>
              <w:right w:val="nil"/>
            </w:tcBorders>
            <w:shd w:val="clear" w:color="auto" w:fill="auto"/>
            <w:noWrap/>
            <w:vAlign w:val="bottom"/>
            <w:hideMark/>
          </w:tcPr>
          <w:p w:rsidR="00D009A8" w:rsidRDefault="00D009A8" w:rsidP="008425A3">
            <w:pPr>
              <w:jc w:val="right"/>
              <w:rPr>
                <w:rFonts w:ascii="Arial" w:hAnsi="Arial" w:cs="Arial"/>
                <w:b/>
                <w:bCs/>
                <w:color w:val="000000"/>
                <w:sz w:val="20"/>
                <w:szCs w:val="20"/>
              </w:rPr>
            </w:pPr>
            <w:r>
              <w:rPr>
                <w:rFonts w:ascii="Arial" w:hAnsi="Arial" w:cs="Arial"/>
                <w:b/>
                <w:bCs/>
                <w:color w:val="000000"/>
                <w:sz w:val="20"/>
                <w:szCs w:val="20"/>
              </w:rPr>
              <w:t>2018</w:t>
            </w:r>
          </w:p>
        </w:tc>
        <w:tc>
          <w:tcPr>
            <w:tcW w:w="1130" w:type="dxa"/>
            <w:gridSpan w:val="2"/>
            <w:tcBorders>
              <w:top w:val="nil"/>
              <w:left w:val="nil"/>
              <w:bottom w:val="nil"/>
              <w:right w:val="nil"/>
            </w:tcBorders>
            <w:shd w:val="clear" w:color="auto" w:fill="auto"/>
            <w:noWrap/>
            <w:vAlign w:val="bottom"/>
            <w:hideMark/>
          </w:tcPr>
          <w:p w:rsidR="00D009A8" w:rsidRDefault="00D009A8" w:rsidP="008425A3">
            <w:pPr>
              <w:jc w:val="right"/>
              <w:rPr>
                <w:rFonts w:ascii="Arial" w:hAnsi="Arial" w:cs="Arial"/>
                <w:b/>
                <w:bCs/>
                <w:color w:val="000000"/>
                <w:sz w:val="20"/>
                <w:szCs w:val="20"/>
              </w:rPr>
            </w:pPr>
            <w:r>
              <w:rPr>
                <w:rFonts w:ascii="Arial" w:hAnsi="Arial" w:cs="Arial"/>
                <w:b/>
                <w:bCs/>
                <w:color w:val="000000"/>
                <w:sz w:val="20"/>
                <w:szCs w:val="20"/>
              </w:rPr>
              <w:t>2019</w:t>
            </w:r>
          </w:p>
        </w:tc>
        <w:tc>
          <w:tcPr>
            <w:tcW w:w="1130" w:type="dxa"/>
            <w:gridSpan w:val="2"/>
            <w:tcBorders>
              <w:top w:val="nil"/>
              <w:left w:val="nil"/>
              <w:bottom w:val="nil"/>
              <w:right w:val="nil"/>
            </w:tcBorders>
            <w:shd w:val="clear" w:color="auto" w:fill="auto"/>
            <w:noWrap/>
            <w:vAlign w:val="bottom"/>
            <w:hideMark/>
          </w:tcPr>
          <w:p w:rsidR="00D009A8" w:rsidRDefault="00D009A8" w:rsidP="008425A3">
            <w:pPr>
              <w:jc w:val="right"/>
              <w:rPr>
                <w:rFonts w:ascii="Arial" w:hAnsi="Arial" w:cs="Arial"/>
                <w:b/>
                <w:bCs/>
                <w:color w:val="000000"/>
                <w:sz w:val="20"/>
                <w:szCs w:val="20"/>
              </w:rPr>
            </w:pPr>
            <w:r>
              <w:rPr>
                <w:rFonts w:ascii="Arial" w:hAnsi="Arial" w:cs="Arial"/>
                <w:b/>
                <w:bCs/>
                <w:color w:val="000000"/>
                <w:sz w:val="20"/>
                <w:szCs w:val="20"/>
              </w:rPr>
              <w:t>2018</w:t>
            </w:r>
          </w:p>
        </w:tc>
      </w:tr>
      <w:tr w:rsidR="00D009A8" w:rsidTr="008425A3">
        <w:trPr>
          <w:gridAfter w:val="1"/>
          <w:wAfter w:w="312" w:type="dxa"/>
          <w:trHeight w:val="264"/>
        </w:trPr>
        <w:tc>
          <w:tcPr>
            <w:tcW w:w="4820" w:type="dxa"/>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r>
              <w:rPr>
                <w:rFonts w:ascii="Arial" w:hAnsi="Arial" w:cs="Arial"/>
                <w:b/>
                <w:bCs/>
                <w:color w:val="000000"/>
                <w:sz w:val="20"/>
                <w:szCs w:val="20"/>
              </w:rPr>
              <w:t>Den löpande verksamheten</w:t>
            </w:r>
          </w:p>
        </w:tc>
        <w:tc>
          <w:tcPr>
            <w:tcW w:w="700" w:type="dxa"/>
            <w:gridSpan w:val="2"/>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p>
        </w:tc>
        <w:tc>
          <w:tcPr>
            <w:tcW w:w="1143"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075"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r>
      <w:tr w:rsidR="00D009A8" w:rsidTr="008425A3">
        <w:trPr>
          <w:gridAfter w:val="1"/>
          <w:wAfter w:w="312" w:type="dxa"/>
          <w:trHeight w:val="264"/>
        </w:trPr>
        <w:tc>
          <w:tcPr>
            <w:tcW w:w="4820" w:type="dxa"/>
            <w:tcBorders>
              <w:top w:val="nil"/>
              <w:left w:val="nil"/>
              <w:bottom w:val="nil"/>
              <w:right w:val="nil"/>
            </w:tcBorders>
            <w:shd w:val="clear" w:color="auto" w:fill="auto"/>
            <w:noWrap/>
            <w:vAlign w:val="bottom"/>
            <w:hideMark/>
          </w:tcPr>
          <w:p w:rsidR="00D009A8" w:rsidRDefault="00D009A8">
            <w:pPr>
              <w:jc w:val="right"/>
              <w:rPr>
                <w:sz w:val="20"/>
                <w:szCs w:val="20"/>
              </w:rPr>
            </w:pPr>
          </w:p>
        </w:tc>
        <w:tc>
          <w:tcPr>
            <w:tcW w:w="700"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143"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075"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r>
      <w:tr w:rsidR="00D009A8" w:rsidTr="008425A3">
        <w:trPr>
          <w:gridAfter w:val="1"/>
          <w:wAfter w:w="312" w:type="dxa"/>
          <w:trHeight w:val="264"/>
        </w:trPr>
        <w:tc>
          <w:tcPr>
            <w:tcW w:w="4820" w:type="dxa"/>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r>
              <w:rPr>
                <w:rFonts w:ascii="Arial" w:hAnsi="Arial" w:cs="Arial"/>
                <w:color w:val="000000"/>
                <w:sz w:val="20"/>
                <w:szCs w:val="20"/>
              </w:rPr>
              <w:t>Resultat efter finansiella poster</w:t>
            </w:r>
          </w:p>
        </w:tc>
        <w:tc>
          <w:tcPr>
            <w:tcW w:w="700" w:type="dxa"/>
            <w:gridSpan w:val="2"/>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p>
        </w:tc>
        <w:tc>
          <w:tcPr>
            <w:tcW w:w="1143"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1 375</w:t>
            </w:r>
          </w:p>
        </w:tc>
        <w:tc>
          <w:tcPr>
            <w:tcW w:w="1075"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2 939</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2</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1 368</w:t>
            </w:r>
          </w:p>
        </w:tc>
      </w:tr>
      <w:tr w:rsidR="00D009A8" w:rsidTr="008425A3">
        <w:trPr>
          <w:gridAfter w:val="1"/>
          <w:wAfter w:w="312" w:type="dxa"/>
          <w:trHeight w:val="264"/>
        </w:trPr>
        <w:tc>
          <w:tcPr>
            <w:tcW w:w="4820" w:type="dxa"/>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r>
              <w:rPr>
                <w:rFonts w:ascii="Arial" w:hAnsi="Arial" w:cs="Arial"/>
                <w:color w:val="000000"/>
                <w:sz w:val="20"/>
                <w:szCs w:val="20"/>
              </w:rPr>
              <w:t>Av- och nedskrivningar som belastat resultatet</w:t>
            </w:r>
          </w:p>
        </w:tc>
        <w:tc>
          <w:tcPr>
            <w:tcW w:w="70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3</w:t>
            </w:r>
          </w:p>
        </w:tc>
        <w:tc>
          <w:tcPr>
            <w:tcW w:w="1143"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10 734</w:t>
            </w:r>
          </w:p>
        </w:tc>
        <w:tc>
          <w:tcPr>
            <w:tcW w:w="1075"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10 614</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5 409</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5 148</w:t>
            </w:r>
          </w:p>
        </w:tc>
      </w:tr>
      <w:tr w:rsidR="00D009A8" w:rsidTr="008425A3">
        <w:trPr>
          <w:gridAfter w:val="1"/>
          <w:wAfter w:w="312" w:type="dxa"/>
          <w:trHeight w:val="264"/>
        </w:trPr>
        <w:tc>
          <w:tcPr>
            <w:tcW w:w="4820" w:type="dxa"/>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r>
              <w:rPr>
                <w:rFonts w:ascii="Arial" w:hAnsi="Arial" w:cs="Arial"/>
                <w:color w:val="000000"/>
                <w:sz w:val="20"/>
                <w:szCs w:val="20"/>
              </w:rPr>
              <w:t>Direktbokning mot eget kapital</w:t>
            </w:r>
          </w:p>
        </w:tc>
        <w:tc>
          <w:tcPr>
            <w:tcW w:w="700" w:type="dxa"/>
            <w:gridSpan w:val="2"/>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p>
        </w:tc>
        <w:tc>
          <w:tcPr>
            <w:tcW w:w="1143"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0</w:t>
            </w:r>
          </w:p>
        </w:tc>
        <w:tc>
          <w:tcPr>
            <w:tcW w:w="1075"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0</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0</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0</w:t>
            </w:r>
          </w:p>
        </w:tc>
      </w:tr>
      <w:tr w:rsidR="00D009A8" w:rsidTr="008425A3">
        <w:trPr>
          <w:gridAfter w:val="1"/>
          <w:wAfter w:w="312" w:type="dxa"/>
          <w:trHeight w:val="264"/>
        </w:trPr>
        <w:tc>
          <w:tcPr>
            <w:tcW w:w="4820" w:type="dxa"/>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proofErr w:type="gramStart"/>
            <w:r>
              <w:rPr>
                <w:rFonts w:ascii="Arial" w:hAnsi="Arial" w:cs="Arial"/>
                <w:color w:val="000000"/>
                <w:sz w:val="20"/>
                <w:szCs w:val="20"/>
              </w:rPr>
              <w:t>Ej</w:t>
            </w:r>
            <w:proofErr w:type="gramEnd"/>
            <w:r>
              <w:rPr>
                <w:rFonts w:ascii="Arial" w:hAnsi="Arial" w:cs="Arial"/>
                <w:color w:val="000000"/>
                <w:sz w:val="20"/>
                <w:szCs w:val="20"/>
              </w:rPr>
              <w:t xml:space="preserve"> likviditetspåverkande poster</w:t>
            </w:r>
          </w:p>
        </w:tc>
        <w:tc>
          <w:tcPr>
            <w:tcW w:w="70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22</w:t>
            </w:r>
          </w:p>
        </w:tc>
        <w:tc>
          <w:tcPr>
            <w:tcW w:w="1143"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3 289</w:t>
            </w:r>
          </w:p>
        </w:tc>
        <w:tc>
          <w:tcPr>
            <w:tcW w:w="1075"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3 457</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3 289</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3 457</w:t>
            </w:r>
          </w:p>
        </w:tc>
      </w:tr>
      <w:tr w:rsidR="00D009A8" w:rsidTr="008425A3">
        <w:trPr>
          <w:gridAfter w:val="1"/>
          <w:wAfter w:w="312" w:type="dxa"/>
          <w:trHeight w:val="264"/>
        </w:trPr>
        <w:tc>
          <w:tcPr>
            <w:tcW w:w="4820" w:type="dxa"/>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r>
              <w:rPr>
                <w:rFonts w:ascii="Arial" w:hAnsi="Arial" w:cs="Arial"/>
                <w:color w:val="000000"/>
                <w:sz w:val="20"/>
                <w:szCs w:val="20"/>
              </w:rPr>
              <w:t>Skatt på årets resultat</w:t>
            </w:r>
          </w:p>
        </w:tc>
        <w:tc>
          <w:tcPr>
            <w:tcW w:w="700" w:type="dxa"/>
            <w:gridSpan w:val="2"/>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p>
        </w:tc>
        <w:tc>
          <w:tcPr>
            <w:tcW w:w="1143"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142</w:t>
            </w:r>
          </w:p>
        </w:tc>
        <w:tc>
          <w:tcPr>
            <w:tcW w:w="1075"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636</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0</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0</w:t>
            </w:r>
          </w:p>
        </w:tc>
      </w:tr>
      <w:tr w:rsidR="00D009A8" w:rsidTr="008425A3">
        <w:trPr>
          <w:gridAfter w:val="1"/>
          <w:wAfter w:w="312" w:type="dxa"/>
          <w:trHeight w:val="264"/>
        </w:trPr>
        <w:tc>
          <w:tcPr>
            <w:tcW w:w="4820" w:type="dxa"/>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r>
              <w:rPr>
                <w:rFonts w:ascii="Arial" w:hAnsi="Arial" w:cs="Arial"/>
                <w:b/>
                <w:bCs/>
                <w:color w:val="000000"/>
                <w:sz w:val="20"/>
                <w:szCs w:val="20"/>
              </w:rPr>
              <w:t>Kassaflöde före förändringar i rörelsekapitalet</w:t>
            </w:r>
          </w:p>
        </w:tc>
        <w:tc>
          <w:tcPr>
            <w:tcW w:w="700" w:type="dxa"/>
            <w:gridSpan w:val="2"/>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p>
        </w:tc>
        <w:tc>
          <w:tcPr>
            <w:tcW w:w="1143"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15 256</w:t>
            </w:r>
          </w:p>
        </w:tc>
        <w:tc>
          <w:tcPr>
            <w:tcW w:w="1075"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16 374</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8 700</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7 237</w:t>
            </w:r>
          </w:p>
        </w:tc>
      </w:tr>
      <w:tr w:rsidR="00D009A8" w:rsidTr="008425A3">
        <w:trPr>
          <w:gridAfter w:val="1"/>
          <w:wAfter w:w="312" w:type="dxa"/>
          <w:trHeight w:val="264"/>
        </w:trPr>
        <w:tc>
          <w:tcPr>
            <w:tcW w:w="4820" w:type="dxa"/>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p>
        </w:tc>
        <w:tc>
          <w:tcPr>
            <w:tcW w:w="700"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143"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075"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130"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r>
      <w:tr w:rsidR="00D009A8" w:rsidTr="008425A3">
        <w:trPr>
          <w:gridAfter w:val="1"/>
          <w:wAfter w:w="312" w:type="dxa"/>
          <w:trHeight w:val="264"/>
        </w:trPr>
        <w:tc>
          <w:tcPr>
            <w:tcW w:w="4820" w:type="dxa"/>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r>
              <w:rPr>
                <w:rFonts w:ascii="Arial" w:hAnsi="Arial" w:cs="Arial"/>
                <w:b/>
                <w:bCs/>
                <w:color w:val="000000"/>
                <w:sz w:val="20"/>
                <w:szCs w:val="20"/>
              </w:rPr>
              <w:t>Kassaflöde från den löpande verksamheten</w:t>
            </w:r>
          </w:p>
        </w:tc>
        <w:tc>
          <w:tcPr>
            <w:tcW w:w="700" w:type="dxa"/>
            <w:gridSpan w:val="2"/>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p>
        </w:tc>
        <w:tc>
          <w:tcPr>
            <w:tcW w:w="1143"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075"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130"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r>
      <w:tr w:rsidR="00D009A8" w:rsidTr="008425A3">
        <w:trPr>
          <w:gridAfter w:val="1"/>
          <w:wAfter w:w="312" w:type="dxa"/>
          <w:trHeight w:val="264"/>
        </w:trPr>
        <w:tc>
          <w:tcPr>
            <w:tcW w:w="4820" w:type="dxa"/>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r>
              <w:rPr>
                <w:rFonts w:ascii="Arial" w:hAnsi="Arial" w:cs="Arial"/>
                <w:color w:val="000000"/>
                <w:sz w:val="20"/>
                <w:szCs w:val="20"/>
              </w:rPr>
              <w:t>Ökning (-) / minskning (+) av förråd</w:t>
            </w:r>
          </w:p>
        </w:tc>
        <w:tc>
          <w:tcPr>
            <w:tcW w:w="700" w:type="dxa"/>
            <w:gridSpan w:val="2"/>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p>
        </w:tc>
        <w:tc>
          <w:tcPr>
            <w:tcW w:w="1143"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5</w:t>
            </w:r>
          </w:p>
        </w:tc>
        <w:tc>
          <w:tcPr>
            <w:tcW w:w="1075"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14</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0</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5</w:t>
            </w:r>
          </w:p>
        </w:tc>
      </w:tr>
      <w:tr w:rsidR="00D009A8" w:rsidTr="008425A3">
        <w:trPr>
          <w:gridAfter w:val="1"/>
          <w:wAfter w:w="312" w:type="dxa"/>
          <w:trHeight w:val="264"/>
        </w:trPr>
        <w:tc>
          <w:tcPr>
            <w:tcW w:w="4820" w:type="dxa"/>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r>
              <w:rPr>
                <w:rFonts w:ascii="Arial" w:hAnsi="Arial" w:cs="Arial"/>
                <w:color w:val="000000"/>
                <w:sz w:val="20"/>
                <w:szCs w:val="20"/>
              </w:rPr>
              <w:t>Ökning (-) / minskning (+) av kortfristiga placeringar</w:t>
            </w:r>
          </w:p>
        </w:tc>
        <w:tc>
          <w:tcPr>
            <w:tcW w:w="700" w:type="dxa"/>
            <w:gridSpan w:val="2"/>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p>
        </w:tc>
        <w:tc>
          <w:tcPr>
            <w:tcW w:w="1143"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95</w:t>
            </w:r>
          </w:p>
        </w:tc>
        <w:tc>
          <w:tcPr>
            <w:tcW w:w="1075"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0</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95</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0</w:t>
            </w:r>
          </w:p>
        </w:tc>
      </w:tr>
      <w:tr w:rsidR="00D009A8" w:rsidTr="008425A3">
        <w:trPr>
          <w:gridAfter w:val="1"/>
          <w:wAfter w:w="312" w:type="dxa"/>
          <w:trHeight w:val="264"/>
        </w:trPr>
        <w:tc>
          <w:tcPr>
            <w:tcW w:w="4820" w:type="dxa"/>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r>
              <w:rPr>
                <w:rFonts w:ascii="Arial" w:hAnsi="Arial" w:cs="Arial"/>
                <w:color w:val="000000"/>
                <w:sz w:val="20"/>
                <w:szCs w:val="20"/>
              </w:rPr>
              <w:t>Ökning (-) / minskning (+) av kortfristiga fordringar</w:t>
            </w:r>
          </w:p>
        </w:tc>
        <w:tc>
          <w:tcPr>
            <w:tcW w:w="70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13</w:t>
            </w:r>
          </w:p>
        </w:tc>
        <w:tc>
          <w:tcPr>
            <w:tcW w:w="1143"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8 083</w:t>
            </w:r>
          </w:p>
        </w:tc>
        <w:tc>
          <w:tcPr>
            <w:tcW w:w="1075"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5 875</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8 818</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6 019</w:t>
            </w:r>
          </w:p>
        </w:tc>
      </w:tr>
      <w:tr w:rsidR="00D009A8" w:rsidTr="008425A3">
        <w:trPr>
          <w:gridAfter w:val="1"/>
          <w:wAfter w:w="312" w:type="dxa"/>
          <w:trHeight w:val="264"/>
        </w:trPr>
        <w:tc>
          <w:tcPr>
            <w:tcW w:w="4820" w:type="dxa"/>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r>
              <w:rPr>
                <w:rFonts w:ascii="Arial" w:hAnsi="Arial" w:cs="Arial"/>
                <w:color w:val="000000"/>
                <w:sz w:val="20"/>
                <w:szCs w:val="20"/>
              </w:rPr>
              <w:t>Ökning (+) / minskning (-) av kortfristiga skulder</w:t>
            </w:r>
          </w:p>
        </w:tc>
        <w:tc>
          <w:tcPr>
            <w:tcW w:w="70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19</w:t>
            </w:r>
          </w:p>
        </w:tc>
        <w:tc>
          <w:tcPr>
            <w:tcW w:w="1143"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523</w:t>
            </w:r>
          </w:p>
        </w:tc>
        <w:tc>
          <w:tcPr>
            <w:tcW w:w="1075"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4 756</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3 980</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6 407</w:t>
            </w:r>
          </w:p>
        </w:tc>
      </w:tr>
      <w:tr w:rsidR="00D009A8" w:rsidTr="008425A3">
        <w:trPr>
          <w:gridAfter w:val="1"/>
          <w:wAfter w:w="312" w:type="dxa"/>
          <w:trHeight w:val="264"/>
        </w:trPr>
        <w:tc>
          <w:tcPr>
            <w:tcW w:w="4820" w:type="dxa"/>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r>
              <w:rPr>
                <w:rFonts w:ascii="Arial" w:hAnsi="Arial" w:cs="Arial"/>
                <w:b/>
                <w:bCs/>
                <w:color w:val="000000"/>
                <w:sz w:val="20"/>
                <w:szCs w:val="20"/>
              </w:rPr>
              <w:t>Summa kassaflöde från förändring i rörelsekapitalet</w:t>
            </w:r>
          </w:p>
        </w:tc>
        <w:tc>
          <w:tcPr>
            <w:tcW w:w="700" w:type="dxa"/>
            <w:gridSpan w:val="2"/>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p>
        </w:tc>
        <w:tc>
          <w:tcPr>
            <w:tcW w:w="1143"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7 460</w:t>
            </w:r>
          </w:p>
        </w:tc>
        <w:tc>
          <w:tcPr>
            <w:tcW w:w="1075"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proofErr w:type="gramStart"/>
            <w:r>
              <w:rPr>
                <w:rFonts w:ascii="Arial" w:hAnsi="Arial" w:cs="Arial"/>
                <w:b/>
                <w:bCs/>
                <w:color w:val="000000"/>
                <w:sz w:val="20"/>
                <w:szCs w:val="20"/>
              </w:rPr>
              <w:t>-</w:t>
            </w:r>
            <w:proofErr w:type="gramEnd"/>
            <w:r>
              <w:rPr>
                <w:rFonts w:ascii="Arial" w:hAnsi="Arial" w:cs="Arial"/>
                <w:b/>
                <w:bCs/>
                <w:color w:val="000000"/>
                <w:sz w:val="20"/>
                <w:szCs w:val="20"/>
              </w:rPr>
              <w:t>1 105</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4 743</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383</w:t>
            </w:r>
          </w:p>
        </w:tc>
      </w:tr>
      <w:tr w:rsidR="00D009A8" w:rsidTr="008425A3">
        <w:trPr>
          <w:gridAfter w:val="1"/>
          <w:wAfter w:w="312" w:type="dxa"/>
          <w:trHeight w:val="264"/>
        </w:trPr>
        <w:tc>
          <w:tcPr>
            <w:tcW w:w="4820" w:type="dxa"/>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p>
        </w:tc>
        <w:tc>
          <w:tcPr>
            <w:tcW w:w="700"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143"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075"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130"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r>
      <w:tr w:rsidR="00D009A8" w:rsidTr="008425A3">
        <w:trPr>
          <w:gridAfter w:val="1"/>
          <w:wAfter w:w="312" w:type="dxa"/>
          <w:trHeight w:val="264"/>
        </w:trPr>
        <w:tc>
          <w:tcPr>
            <w:tcW w:w="4820" w:type="dxa"/>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r>
              <w:rPr>
                <w:rFonts w:ascii="Arial" w:hAnsi="Arial" w:cs="Arial"/>
                <w:b/>
                <w:bCs/>
                <w:color w:val="000000"/>
                <w:sz w:val="20"/>
                <w:szCs w:val="20"/>
              </w:rPr>
              <w:t>Kassaflöde från den löpande verksamheten</w:t>
            </w:r>
          </w:p>
        </w:tc>
        <w:tc>
          <w:tcPr>
            <w:tcW w:w="700" w:type="dxa"/>
            <w:gridSpan w:val="2"/>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p>
        </w:tc>
        <w:tc>
          <w:tcPr>
            <w:tcW w:w="1143"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22 716</w:t>
            </w:r>
          </w:p>
        </w:tc>
        <w:tc>
          <w:tcPr>
            <w:tcW w:w="1075"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15 269</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13 443</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7 620</w:t>
            </w:r>
          </w:p>
        </w:tc>
      </w:tr>
      <w:tr w:rsidR="00D009A8" w:rsidTr="008425A3">
        <w:trPr>
          <w:gridAfter w:val="1"/>
          <w:wAfter w:w="312" w:type="dxa"/>
          <w:trHeight w:val="264"/>
        </w:trPr>
        <w:tc>
          <w:tcPr>
            <w:tcW w:w="4820" w:type="dxa"/>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p>
        </w:tc>
        <w:tc>
          <w:tcPr>
            <w:tcW w:w="700"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143"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075"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r>
      <w:tr w:rsidR="00D009A8" w:rsidTr="008425A3">
        <w:trPr>
          <w:gridAfter w:val="1"/>
          <w:wAfter w:w="312" w:type="dxa"/>
          <w:trHeight w:val="264"/>
        </w:trPr>
        <w:tc>
          <w:tcPr>
            <w:tcW w:w="4820" w:type="dxa"/>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r>
              <w:rPr>
                <w:rFonts w:ascii="Arial" w:hAnsi="Arial" w:cs="Arial"/>
                <w:b/>
                <w:bCs/>
                <w:color w:val="000000"/>
                <w:sz w:val="20"/>
                <w:szCs w:val="20"/>
              </w:rPr>
              <w:t>Investeringsverksamheten</w:t>
            </w:r>
          </w:p>
        </w:tc>
        <w:tc>
          <w:tcPr>
            <w:tcW w:w="700" w:type="dxa"/>
            <w:gridSpan w:val="2"/>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p>
        </w:tc>
        <w:tc>
          <w:tcPr>
            <w:tcW w:w="1143"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075"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r>
      <w:tr w:rsidR="00D009A8" w:rsidTr="008425A3">
        <w:trPr>
          <w:gridAfter w:val="1"/>
          <w:wAfter w:w="312" w:type="dxa"/>
          <w:trHeight w:val="264"/>
        </w:trPr>
        <w:tc>
          <w:tcPr>
            <w:tcW w:w="4820" w:type="dxa"/>
            <w:tcBorders>
              <w:top w:val="nil"/>
              <w:left w:val="nil"/>
              <w:bottom w:val="nil"/>
              <w:right w:val="nil"/>
            </w:tcBorders>
            <w:shd w:val="clear" w:color="auto" w:fill="auto"/>
            <w:noWrap/>
            <w:vAlign w:val="bottom"/>
            <w:hideMark/>
          </w:tcPr>
          <w:p w:rsidR="00D009A8" w:rsidRDefault="00D009A8">
            <w:pPr>
              <w:jc w:val="right"/>
              <w:rPr>
                <w:sz w:val="20"/>
                <w:szCs w:val="20"/>
              </w:rPr>
            </w:pPr>
          </w:p>
        </w:tc>
        <w:tc>
          <w:tcPr>
            <w:tcW w:w="700"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143"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075"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r>
      <w:tr w:rsidR="00D009A8" w:rsidTr="008425A3">
        <w:trPr>
          <w:gridAfter w:val="1"/>
          <w:wAfter w:w="312" w:type="dxa"/>
          <w:trHeight w:val="264"/>
        </w:trPr>
        <w:tc>
          <w:tcPr>
            <w:tcW w:w="4820" w:type="dxa"/>
            <w:tcBorders>
              <w:top w:val="nil"/>
              <w:left w:val="nil"/>
              <w:bottom w:val="nil"/>
              <w:right w:val="nil"/>
            </w:tcBorders>
            <w:shd w:val="clear" w:color="auto" w:fill="auto"/>
            <w:noWrap/>
            <w:vAlign w:val="bottom"/>
            <w:hideMark/>
          </w:tcPr>
          <w:p w:rsidR="00D009A8" w:rsidRDefault="00D009A8">
            <w:pPr>
              <w:jc w:val="right"/>
              <w:rPr>
                <w:sz w:val="20"/>
                <w:szCs w:val="20"/>
              </w:rPr>
            </w:pPr>
          </w:p>
        </w:tc>
        <w:tc>
          <w:tcPr>
            <w:tcW w:w="700"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143"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075"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130"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130" w:type="dxa"/>
            <w:gridSpan w:val="2"/>
            <w:tcBorders>
              <w:top w:val="nil"/>
              <w:left w:val="nil"/>
              <w:bottom w:val="nil"/>
              <w:right w:val="nil"/>
            </w:tcBorders>
            <w:shd w:val="clear" w:color="auto" w:fill="auto"/>
            <w:noWrap/>
            <w:vAlign w:val="bottom"/>
            <w:hideMark/>
          </w:tcPr>
          <w:p w:rsidR="00D009A8" w:rsidRDefault="00D009A8">
            <w:pPr>
              <w:rPr>
                <w:sz w:val="20"/>
                <w:szCs w:val="20"/>
              </w:rPr>
            </w:pPr>
          </w:p>
        </w:tc>
      </w:tr>
      <w:tr w:rsidR="00D009A8" w:rsidTr="008425A3">
        <w:trPr>
          <w:gridAfter w:val="1"/>
          <w:wAfter w:w="312" w:type="dxa"/>
          <w:trHeight w:val="264"/>
        </w:trPr>
        <w:tc>
          <w:tcPr>
            <w:tcW w:w="4820" w:type="dxa"/>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r>
              <w:rPr>
                <w:rFonts w:ascii="Arial" w:hAnsi="Arial" w:cs="Arial"/>
                <w:color w:val="000000"/>
                <w:sz w:val="20"/>
                <w:szCs w:val="20"/>
              </w:rPr>
              <w:t>Investering i immateriella anläggningstillgångar</w:t>
            </w:r>
          </w:p>
        </w:tc>
        <w:tc>
          <w:tcPr>
            <w:tcW w:w="700" w:type="dxa"/>
            <w:gridSpan w:val="2"/>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p>
        </w:tc>
        <w:tc>
          <w:tcPr>
            <w:tcW w:w="1143"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0</w:t>
            </w:r>
          </w:p>
        </w:tc>
        <w:tc>
          <w:tcPr>
            <w:tcW w:w="1075"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0</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0</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0</w:t>
            </w:r>
          </w:p>
        </w:tc>
      </w:tr>
      <w:tr w:rsidR="00D009A8" w:rsidTr="008425A3">
        <w:trPr>
          <w:gridAfter w:val="1"/>
          <w:wAfter w:w="312" w:type="dxa"/>
          <w:trHeight w:val="264"/>
        </w:trPr>
        <w:tc>
          <w:tcPr>
            <w:tcW w:w="4820" w:type="dxa"/>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r>
              <w:rPr>
                <w:rFonts w:ascii="Arial" w:hAnsi="Arial" w:cs="Arial"/>
                <w:color w:val="000000"/>
                <w:sz w:val="20"/>
                <w:szCs w:val="20"/>
              </w:rPr>
              <w:t>Investeringar i fastigheter</w:t>
            </w:r>
          </w:p>
        </w:tc>
        <w:tc>
          <w:tcPr>
            <w:tcW w:w="700" w:type="dxa"/>
            <w:gridSpan w:val="2"/>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p>
        </w:tc>
        <w:tc>
          <w:tcPr>
            <w:tcW w:w="1143"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21 800</w:t>
            </w:r>
          </w:p>
        </w:tc>
        <w:tc>
          <w:tcPr>
            <w:tcW w:w="1075"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10 291</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17 667</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13 023</w:t>
            </w:r>
          </w:p>
        </w:tc>
      </w:tr>
      <w:tr w:rsidR="00D009A8" w:rsidTr="008425A3">
        <w:trPr>
          <w:gridAfter w:val="1"/>
          <w:wAfter w:w="312" w:type="dxa"/>
          <w:trHeight w:val="264"/>
        </w:trPr>
        <w:tc>
          <w:tcPr>
            <w:tcW w:w="4820" w:type="dxa"/>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r>
              <w:rPr>
                <w:rFonts w:ascii="Arial" w:hAnsi="Arial" w:cs="Arial"/>
                <w:color w:val="000000"/>
                <w:sz w:val="20"/>
                <w:szCs w:val="20"/>
              </w:rPr>
              <w:t>Försäljning av fastigheter</w:t>
            </w:r>
          </w:p>
        </w:tc>
        <w:tc>
          <w:tcPr>
            <w:tcW w:w="700" w:type="dxa"/>
            <w:gridSpan w:val="2"/>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p>
        </w:tc>
        <w:tc>
          <w:tcPr>
            <w:tcW w:w="1143"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0</w:t>
            </w:r>
          </w:p>
        </w:tc>
        <w:tc>
          <w:tcPr>
            <w:tcW w:w="1075"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0</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0</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0</w:t>
            </w:r>
          </w:p>
        </w:tc>
      </w:tr>
      <w:tr w:rsidR="00D009A8" w:rsidTr="008425A3">
        <w:trPr>
          <w:gridAfter w:val="1"/>
          <w:wAfter w:w="312" w:type="dxa"/>
          <w:trHeight w:val="264"/>
        </w:trPr>
        <w:tc>
          <w:tcPr>
            <w:tcW w:w="4820" w:type="dxa"/>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r>
              <w:rPr>
                <w:rFonts w:ascii="Arial" w:hAnsi="Arial" w:cs="Arial"/>
                <w:color w:val="000000"/>
                <w:sz w:val="20"/>
                <w:szCs w:val="20"/>
              </w:rPr>
              <w:t>Utrangerat</w:t>
            </w:r>
          </w:p>
        </w:tc>
        <w:tc>
          <w:tcPr>
            <w:tcW w:w="700" w:type="dxa"/>
            <w:gridSpan w:val="2"/>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p>
        </w:tc>
        <w:tc>
          <w:tcPr>
            <w:tcW w:w="1143"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0</w:t>
            </w:r>
          </w:p>
        </w:tc>
        <w:tc>
          <w:tcPr>
            <w:tcW w:w="1075"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0</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0</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0</w:t>
            </w:r>
          </w:p>
        </w:tc>
      </w:tr>
      <w:tr w:rsidR="00D009A8" w:rsidTr="008425A3">
        <w:trPr>
          <w:gridAfter w:val="1"/>
          <w:wAfter w:w="312" w:type="dxa"/>
          <w:trHeight w:val="264"/>
        </w:trPr>
        <w:tc>
          <w:tcPr>
            <w:tcW w:w="4820" w:type="dxa"/>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r>
              <w:rPr>
                <w:rFonts w:ascii="Arial" w:hAnsi="Arial" w:cs="Arial"/>
                <w:color w:val="000000"/>
                <w:sz w:val="20"/>
                <w:szCs w:val="20"/>
              </w:rPr>
              <w:t>Investeringar i maskiner och inventarier</w:t>
            </w:r>
          </w:p>
        </w:tc>
        <w:tc>
          <w:tcPr>
            <w:tcW w:w="700" w:type="dxa"/>
            <w:gridSpan w:val="2"/>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p>
        </w:tc>
        <w:tc>
          <w:tcPr>
            <w:tcW w:w="1143"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2 672</w:t>
            </w:r>
          </w:p>
        </w:tc>
        <w:tc>
          <w:tcPr>
            <w:tcW w:w="1075"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3 680</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2 675</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3 571</w:t>
            </w:r>
          </w:p>
        </w:tc>
      </w:tr>
      <w:tr w:rsidR="00D009A8" w:rsidTr="008425A3">
        <w:trPr>
          <w:gridAfter w:val="1"/>
          <w:wAfter w:w="312" w:type="dxa"/>
          <w:trHeight w:val="264"/>
        </w:trPr>
        <w:tc>
          <w:tcPr>
            <w:tcW w:w="4820" w:type="dxa"/>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r>
              <w:rPr>
                <w:rFonts w:ascii="Arial" w:hAnsi="Arial" w:cs="Arial"/>
                <w:color w:val="000000"/>
                <w:sz w:val="20"/>
                <w:szCs w:val="20"/>
              </w:rPr>
              <w:t>Försäljning av maskiner och inventarier</w:t>
            </w:r>
          </w:p>
        </w:tc>
        <w:tc>
          <w:tcPr>
            <w:tcW w:w="700" w:type="dxa"/>
            <w:gridSpan w:val="2"/>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p>
        </w:tc>
        <w:tc>
          <w:tcPr>
            <w:tcW w:w="1143"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0</w:t>
            </w:r>
          </w:p>
        </w:tc>
        <w:tc>
          <w:tcPr>
            <w:tcW w:w="1075"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0</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0</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0</w:t>
            </w:r>
          </w:p>
        </w:tc>
      </w:tr>
      <w:tr w:rsidR="00D009A8" w:rsidTr="008425A3">
        <w:trPr>
          <w:gridAfter w:val="1"/>
          <w:wAfter w:w="312" w:type="dxa"/>
          <w:trHeight w:val="264"/>
        </w:trPr>
        <w:tc>
          <w:tcPr>
            <w:tcW w:w="4820" w:type="dxa"/>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r>
              <w:rPr>
                <w:rFonts w:ascii="Arial" w:hAnsi="Arial" w:cs="Arial"/>
                <w:color w:val="000000"/>
                <w:sz w:val="20"/>
                <w:szCs w:val="20"/>
              </w:rPr>
              <w:t>Ökning av fordringar</w:t>
            </w:r>
          </w:p>
        </w:tc>
        <w:tc>
          <w:tcPr>
            <w:tcW w:w="70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11,12</w:t>
            </w:r>
          </w:p>
        </w:tc>
        <w:tc>
          <w:tcPr>
            <w:tcW w:w="1143"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0</w:t>
            </w:r>
          </w:p>
        </w:tc>
        <w:tc>
          <w:tcPr>
            <w:tcW w:w="1075"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424</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0</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0</w:t>
            </w:r>
          </w:p>
        </w:tc>
      </w:tr>
      <w:tr w:rsidR="00D009A8" w:rsidTr="008425A3">
        <w:trPr>
          <w:gridAfter w:val="1"/>
          <w:wAfter w:w="312" w:type="dxa"/>
          <w:trHeight w:val="264"/>
        </w:trPr>
        <w:tc>
          <w:tcPr>
            <w:tcW w:w="4820" w:type="dxa"/>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r>
              <w:rPr>
                <w:rFonts w:ascii="Arial" w:hAnsi="Arial" w:cs="Arial"/>
                <w:color w:val="000000"/>
                <w:sz w:val="20"/>
                <w:szCs w:val="20"/>
              </w:rPr>
              <w:t>Minskning av fordringar</w:t>
            </w:r>
          </w:p>
        </w:tc>
        <w:tc>
          <w:tcPr>
            <w:tcW w:w="700" w:type="dxa"/>
            <w:gridSpan w:val="2"/>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p>
        </w:tc>
        <w:tc>
          <w:tcPr>
            <w:tcW w:w="1143"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114</w:t>
            </w:r>
          </w:p>
        </w:tc>
        <w:tc>
          <w:tcPr>
            <w:tcW w:w="1075"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0</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3 263</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2 590</w:t>
            </w:r>
          </w:p>
        </w:tc>
      </w:tr>
      <w:tr w:rsidR="00D009A8" w:rsidTr="008425A3">
        <w:trPr>
          <w:gridAfter w:val="1"/>
          <w:wAfter w:w="312" w:type="dxa"/>
          <w:trHeight w:val="264"/>
        </w:trPr>
        <w:tc>
          <w:tcPr>
            <w:tcW w:w="4820" w:type="dxa"/>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r>
              <w:rPr>
                <w:rFonts w:ascii="Arial" w:hAnsi="Arial" w:cs="Arial"/>
                <w:b/>
                <w:bCs/>
                <w:color w:val="000000"/>
                <w:sz w:val="20"/>
                <w:szCs w:val="20"/>
              </w:rPr>
              <w:t>Kassaflöde från investeringsverksamheten</w:t>
            </w:r>
          </w:p>
        </w:tc>
        <w:tc>
          <w:tcPr>
            <w:tcW w:w="700" w:type="dxa"/>
            <w:gridSpan w:val="2"/>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p>
        </w:tc>
        <w:tc>
          <w:tcPr>
            <w:tcW w:w="1143"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proofErr w:type="gramStart"/>
            <w:r>
              <w:rPr>
                <w:rFonts w:ascii="Arial" w:hAnsi="Arial" w:cs="Arial"/>
                <w:b/>
                <w:bCs/>
                <w:color w:val="000000"/>
                <w:sz w:val="20"/>
                <w:szCs w:val="20"/>
              </w:rPr>
              <w:t>-</w:t>
            </w:r>
            <w:proofErr w:type="gramEnd"/>
            <w:r>
              <w:rPr>
                <w:rFonts w:ascii="Arial" w:hAnsi="Arial" w:cs="Arial"/>
                <w:b/>
                <w:bCs/>
                <w:color w:val="000000"/>
                <w:sz w:val="20"/>
                <w:szCs w:val="20"/>
              </w:rPr>
              <w:t>24 358</w:t>
            </w:r>
          </w:p>
        </w:tc>
        <w:tc>
          <w:tcPr>
            <w:tcW w:w="1075"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proofErr w:type="gramStart"/>
            <w:r>
              <w:rPr>
                <w:rFonts w:ascii="Arial" w:hAnsi="Arial" w:cs="Arial"/>
                <w:b/>
                <w:bCs/>
                <w:color w:val="000000"/>
                <w:sz w:val="20"/>
                <w:szCs w:val="20"/>
              </w:rPr>
              <w:t>-</w:t>
            </w:r>
            <w:proofErr w:type="gramEnd"/>
            <w:r>
              <w:rPr>
                <w:rFonts w:ascii="Arial" w:hAnsi="Arial" w:cs="Arial"/>
                <w:b/>
                <w:bCs/>
                <w:color w:val="000000"/>
                <w:sz w:val="20"/>
                <w:szCs w:val="20"/>
              </w:rPr>
              <w:t>14 395</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proofErr w:type="gramStart"/>
            <w:r>
              <w:rPr>
                <w:rFonts w:ascii="Arial" w:hAnsi="Arial" w:cs="Arial"/>
                <w:b/>
                <w:bCs/>
                <w:color w:val="000000"/>
                <w:sz w:val="20"/>
                <w:szCs w:val="20"/>
              </w:rPr>
              <w:t>-</w:t>
            </w:r>
            <w:proofErr w:type="gramEnd"/>
            <w:r>
              <w:rPr>
                <w:rFonts w:ascii="Arial" w:hAnsi="Arial" w:cs="Arial"/>
                <w:b/>
                <w:bCs/>
                <w:color w:val="000000"/>
                <w:sz w:val="20"/>
                <w:szCs w:val="20"/>
              </w:rPr>
              <w:t>17 079</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proofErr w:type="gramStart"/>
            <w:r>
              <w:rPr>
                <w:rFonts w:ascii="Arial" w:hAnsi="Arial" w:cs="Arial"/>
                <w:b/>
                <w:bCs/>
                <w:color w:val="000000"/>
                <w:sz w:val="20"/>
                <w:szCs w:val="20"/>
              </w:rPr>
              <w:t>-</w:t>
            </w:r>
            <w:proofErr w:type="gramEnd"/>
            <w:r>
              <w:rPr>
                <w:rFonts w:ascii="Arial" w:hAnsi="Arial" w:cs="Arial"/>
                <w:b/>
                <w:bCs/>
                <w:color w:val="000000"/>
                <w:sz w:val="20"/>
                <w:szCs w:val="20"/>
              </w:rPr>
              <w:t>14 004</w:t>
            </w:r>
          </w:p>
        </w:tc>
      </w:tr>
      <w:tr w:rsidR="00D009A8" w:rsidTr="008425A3">
        <w:trPr>
          <w:gridAfter w:val="1"/>
          <w:wAfter w:w="312" w:type="dxa"/>
          <w:trHeight w:val="264"/>
        </w:trPr>
        <w:tc>
          <w:tcPr>
            <w:tcW w:w="4820" w:type="dxa"/>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p>
        </w:tc>
        <w:tc>
          <w:tcPr>
            <w:tcW w:w="700"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143"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075"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r>
      <w:tr w:rsidR="00D009A8" w:rsidTr="008425A3">
        <w:trPr>
          <w:gridAfter w:val="1"/>
          <w:wAfter w:w="312" w:type="dxa"/>
          <w:trHeight w:val="264"/>
        </w:trPr>
        <w:tc>
          <w:tcPr>
            <w:tcW w:w="4820" w:type="dxa"/>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r>
              <w:rPr>
                <w:rFonts w:ascii="Arial" w:hAnsi="Arial" w:cs="Arial"/>
                <w:b/>
                <w:bCs/>
                <w:color w:val="000000"/>
                <w:sz w:val="20"/>
                <w:szCs w:val="20"/>
              </w:rPr>
              <w:t xml:space="preserve">Finansieringsverksamheten </w:t>
            </w:r>
          </w:p>
        </w:tc>
        <w:tc>
          <w:tcPr>
            <w:tcW w:w="700" w:type="dxa"/>
            <w:gridSpan w:val="2"/>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p>
        </w:tc>
        <w:tc>
          <w:tcPr>
            <w:tcW w:w="1143"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075"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r>
      <w:tr w:rsidR="00D009A8" w:rsidTr="008425A3">
        <w:trPr>
          <w:gridAfter w:val="1"/>
          <w:wAfter w:w="312" w:type="dxa"/>
          <w:trHeight w:val="264"/>
        </w:trPr>
        <w:tc>
          <w:tcPr>
            <w:tcW w:w="4820" w:type="dxa"/>
            <w:tcBorders>
              <w:top w:val="nil"/>
              <w:left w:val="nil"/>
              <w:bottom w:val="nil"/>
              <w:right w:val="nil"/>
            </w:tcBorders>
            <w:shd w:val="clear" w:color="auto" w:fill="auto"/>
            <w:noWrap/>
            <w:vAlign w:val="bottom"/>
            <w:hideMark/>
          </w:tcPr>
          <w:p w:rsidR="00D009A8" w:rsidRDefault="00D009A8">
            <w:pPr>
              <w:jc w:val="right"/>
              <w:rPr>
                <w:sz w:val="20"/>
                <w:szCs w:val="20"/>
              </w:rPr>
            </w:pPr>
          </w:p>
        </w:tc>
        <w:tc>
          <w:tcPr>
            <w:tcW w:w="700"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143"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075"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r>
      <w:tr w:rsidR="00D009A8" w:rsidTr="008425A3">
        <w:trPr>
          <w:gridAfter w:val="1"/>
          <w:wAfter w:w="312" w:type="dxa"/>
          <w:trHeight w:val="264"/>
        </w:trPr>
        <w:tc>
          <w:tcPr>
            <w:tcW w:w="4820" w:type="dxa"/>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r>
              <w:rPr>
                <w:rFonts w:ascii="Arial" w:hAnsi="Arial" w:cs="Arial"/>
                <w:color w:val="000000"/>
                <w:sz w:val="20"/>
                <w:szCs w:val="20"/>
              </w:rPr>
              <w:t xml:space="preserve">Nyupplåning </w:t>
            </w:r>
          </w:p>
        </w:tc>
        <w:tc>
          <w:tcPr>
            <w:tcW w:w="70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17</w:t>
            </w:r>
          </w:p>
        </w:tc>
        <w:tc>
          <w:tcPr>
            <w:tcW w:w="1143"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32 980</w:t>
            </w:r>
          </w:p>
        </w:tc>
        <w:tc>
          <w:tcPr>
            <w:tcW w:w="1075"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38 100</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32 980</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38 100</w:t>
            </w:r>
          </w:p>
        </w:tc>
      </w:tr>
      <w:tr w:rsidR="00D009A8" w:rsidTr="008425A3">
        <w:trPr>
          <w:gridAfter w:val="1"/>
          <w:wAfter w:w="312" w:type="dxa"/>
          <w:trHeight w:val="264"/>
        </w:trPr>
        <w:tc>
          <w:tcPr>
            <w:tcW w:w="4820" w:type="dxa"/>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r>
              <w:rPr>
                <w:rFonts w:ascii="Arial" w:hAnsi="Arial" w:cs="Arial"/>
                <w:color w:val="000000"/>
                <w:sz w:val="20"/>
                <w:szCs w:val="20"/>
              </w:rPr>
              <w:t>Amortering av skuld</w:t>
            </w:r>
          </w:p>
        </w:tc>
        <w:tc>
          <w:tcPr>
            <w:tcW w:w="70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17</w:t>
            </w:r>
          </w:p>
        </w:tc>
        <w:tc>
          <w:tcPr>
            <w:tcW w:w="1143"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28 280</w:t>
            </w:r>
          </w:p>
        </w:tc>
        <w:tc>
          <w:tcPr>
            <w:tcW w:w="1075"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40 690</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28 280</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proofErr w:type="gramStart"/>
            <w:r>
              <w:rPr>
                <w:rFonts w:ascii="Arial" w:hAnsi="Arial" w:cs="Arial"/>
                <w:color w:val="000000"/>
                <w:sz w:val="20"/>
                <w:szCs w:val="20"/>
              </w:rPr>
              <w:t>-</w:t>
            </w:r>
            <w:proofErr w:type="gramEnd"/>
            <w:r>
              <w:rPr>
                <w:rFonts w:ascii="Arial" w:hAnsi="Arial" w:cs="Arial"/>
                <w:color w:val="000000"/>
                <w:sz w:val="20"/>
                <w:szCs w:val="20"/>
              </w:rPr>
              <w:t>40 690</w:t>
            </w:r>
          </w:p>
        </w:tc>
      </w:tr>
      <w:tr w:rsidR="00D009A8" w:rsidTr="008425A3">
        <w:trPr>
          <w:gridAfter w:val="1"/>
          <w:wAfter w:w="312" w:type="dxa"/>
          <w:trHeight w:val="264"/>
        </w:trPr>
        <w:tc>
          <w:tcPr>
            <w:tcW w:w="4820" w:type="dxa"/>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r>
              <w:rPr>
                <w:rFonts w:ascii="Arial" w:hAnsi="Arial" w:cs="Arial"/>
                <w:color w:val="000000"/>
                <w:sz w:val="20"/>
                <w:szCs w:val="20"/>
              </w:rPr>
              <w:t>Långfristig leasingskuld</w:t>
            </w:r>
          </w:p>
        </w:tc>
        <w:tc>
          <w:tcPr>
            <w:tcW w:w="70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18</w:t>
            </w:r>
          </w:p>
        </w:tc>
        <w:tc>
          <w:tcPr>
            <w:tcW w:w="1143"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375</w:t>
            </w:r>
          </w:p>
        </w:tc>
        <w:tc>
          <w:tcPr>
            <w:tcW w:w="1075"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2 418</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375</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2 418</w:t>
            </w:r>
          </w:p>
        </w:tc>
      </w:tr>
      <w:tr w:rsidR="00D009A8" w:rsidTr="008425A3">
        <w:trPr>
          <w:gridAfter w:val="1"/>
          <w:wAfter w:w="312" w:type="dxa"/>
          <w:trHeight w:val="264"/>
        </w:trPr>
        <w:tc>
          <w:tcPr>
            <w:tcW w:w="4820" w:type="dxa"/>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p>
        </w:tc>
        <w:tc>
          <w:tcPr>
            <w:tcW w:w="700"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143"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075"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130"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r>
      <w:tr w:rsidR="00D009A8" w:rsidTr="008425A3">
        <w:trPr>
          <w:gridAfter w:val="1"/>
          <w:wAfter w:w="312" w:type="dxa"/>
          <w:trHeight w:val="264"/>
        </w:trPr>
        <w:tc>
          <w:tcPr>
            <w:tcW w:w="4820" w:type="dxa"/>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r>
              <w:rPr>
                <w:rFonts w:ascii="Arial" w:hAnsi="Arial" w:cs="Arial"/>
                <w:b/>
                <w:bCs/>
                <w:color w:val="000000"/>
                <w:sz w:val="20"/>
                <w:szCs w:val="20"/>
              </w:rPr>
              <w:t>Kassaflöde från finansieringsverksamheten</w:t>
            </w:r>
          </w:p>
        </w:tc>
        <w:tc>
          <w:tcPr>
            <w:tcW w:w="700" w:type="dxa"/>
            <w:gridSpan w:val="2"/>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p>
        </w:tc>
        <w:tc>
          <w:tcPr>
            <w:tcW w:w="1143"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5 075</w:t>
            </w:r>
          </w:p>
        </w:tc>
        <w:tc>
          <w:tcPr>
            <w:tcW w:w="1075"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proofErr w:type="gramStart"/>
            <w:r>
              <w:rPr>
                <w:rFonts w:ascii="Arial" w:hAnsi="Arial" w:cs="Arial"/>
                <w:b/>
                <w:bCs/>
                <w:color w:val="000000"/>
                <w:sz w:val="20"/>
                <w:szCs w:val="20"/>
              </w:rPr>
              <w:t>-</w:t>
            </w:r>
            <w:proofErr w:type="gramEnd"/>
            <w:r>
              <w:rPr>
                <w:rFonts w:ascii="Arial" w:hAnsi="Arial" w:cs="Arial"/>
                <w:b/>
                <w:bCs/>
                <w:color w:val="000000"/>
                <w:sz w:val="20"/>
                <w:szCs w:val="20"/>
              </w:rPr>
              <w:t>172</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5 075</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proofErr w:type="gramStart"/>
            <w:r>
              <w:rPr>
                <w:rFonts w:ascii="Arial" w:hAnsi="Arial" w:cs="Arial"/>
                <w:b/>
                <w:bCs/>
                <w:color w:val="000000"/>
                <w:sz w:val="20"/>
                <w:szCs w:val="20"/>
              </w:rPr>
              <w:t>-</w:t>
            </w:r>
            <w:proofErr w:type="gramEnd"/>
            <w:r>
              <w:rPr>
                <w:rFonts w:ascii="Arial" w:hAnsi="Arial" w:cs="Arial"/>
                <w:b/>
                <w:bCs/>
                <w:color w:val="000000"/>
                <w:sz w:val="20"/>
                <w:szCs w:val="20"/>
              </w:rPr>
              <w:t>172</w:t>
            </w:r>
          </w:p>
        </w:tc>
      </w:tr>
      <w:tr w:rsidR="00D009A8" w:rsidTr="008425A3">
        <w:trPr>
          <w:gridAfter w:val="1"/>
          <w:wAfter w:w="312" w:type="dxa"/>
          <w:trHeight w:val="264"/>
        </w:trPr>
        <w:tc>
          <w:tcPr>
            <w:tcW w:w="4820" w:type="dxa"/>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p>
        </w:tc>
        <w:tc>
          <w:tcPr>
            <w:tcW w:w="700"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143"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075"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130"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r>
      <w:tr w:rsidR="00D009A8" w:rsidTr="008425A3">
        <w:trPr>
          <w:gridAfter w:val="1"/>
          <w:wAfter w:w="312" w:type="dxa"/>
          <w:trHeight w:val="264"/>
        </w:trPr>
        <w:tc>
          <w:tcPr>
            <w:tcW w:w="4820" w:type="dxa"/>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r>
              <w:rPr>
                <w:rFonts w:ascii="Arial" w:hAnsi="Arial" w:cs="Arial"/>
                <w:b/>
                <w:bCs/>
                <w:color w:val="000000"/>
                <w:sz w:val="20"/>
                <w:szCs w:val="20"/>
              </w:rPr>
              <w:t>ÅRETS KASSAFLÖDE</w:t>
            </w:r>
          </w:p>
        </w:tc>
        <w:tc>
          <w:tcPr>
            <w:tcW w:w="700" w:type="dxa"/>
            <w:gridSpan w:val="2"/>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p>
        </w:tc>
        <w:tc>
          <w:tcPr>
            <w:tcW w:w="1143"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3 433</w:t>
            </w:r>
          </w:p>
        </w:tc>
        <w:tc>
          <w:tcPr>
            <w:tcW w:w="1075"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702</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1 439</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proofErr w:type="gramStart"/>
            <w:r>
              <w:rPr>
                <w:rFonts w:ascii="Arial" w:hAnsi="Arial" w:cs="Arial"/>
                <w:b/>
                <w:bCs/>
                <w:color w:val="000000"/>
                <w:sz w:val="20"/>
                <w:szCs w:val="20"/>
              </w:rPr>
              <w:t>-</w:t>
            </w:r>
            <w:proofErr w:type="gramEnd"/>
            <w:r>
              <w:rPr>
                <w:rFonts w:ascii="Arial" w:hAnsi="Arial" w:cs="Arial"/>
                <w:b/>
                <w:bCs/>
                <w:color w:val="000000"/>
                <w:sz w:val="20"/>
                <w:szCs w:val="20"/>
              </w:rPr>
              <w:t>6 556</w:t>
            </w:r>
          </w:p>
        </w:tc>
      </w:tr>
      <w:tr w:rsidR="00D009A8" w:rsidTr="008425A3">
        <w:trPr>
          <w:gridAfter w:val="1"/>
          <w:wAfter w:w="312" w:type="dxa"/>
          <w:trHeight w:val="264"/>
        </w:trPr>
        <w:tc>
          <w:tcPr>
            <w:tcW w:w="4820" w:type="dxa"/>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p>
        </w:tc>
        <w:tc>
          <w:tcPr>
            <w:tcW w:w="700"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143"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075"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130"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r>
      <w:tr w:rsidR="00D009A8" w:rsidTr="008425A3">
        <w:trPr>
          <w:gridAfter w:val="1"/>
          <w:wAfter w:w="312" w:type="dxa"/>
          <w:trHeight w:val="264"/>
        </w:trPr>
        <w:tc>
          <w:tcPr>
            <w:tcW w:w="4820" w:type="dxa"/>
            <w:tcBorders>
              <w:top w:val="nil"/>
              <w:left w:val="nil"/>
              <w:bottom w:val="nil"/>
              <w:right w:val="nil"/>
            </w:tcBorders>
            <w:shd w:val="clear" w:color="auto" w:fill="auto"/>
            <w:noWrap/>
            <w:vAlign w:val="bottom"/>
            <w:hideMark/>
          </w:tcPr>
          <w:p w:rsidR="00D009A8" w:rsidRDefault="00D009A8">
            <w:pPr>
              <w:rPr>
                <w:rFonts w:ascii="Arial" w:hAnsi="Arial" w:cs="Arial"/>
                <w:color w:val="000000"/>
                <w:sz w:val="20"/>
                <w:szCs w:val="20"/>
              </w:rPr>
            </w:pPr>
            <w:r>
              <w:rPr>
                <w:rFonts w:ascii="Arial" w:hAnsi="Arial" w:cs="Arial"/>
                <w:color w:val="000000"/>
                <w:sz w:val="20"/>
                <w:szCs w:val="20"/>
              </w:rPr>
              <w:t>Likvida medel vid årets början</w:t>
            </w:r>
          </w:p>
        </w:tc>
        <w:tc>
          <w:tcPr>
            <w:tcW w:w="70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14</w:t>
            </w:r>
          </w:p>
        </w:tc>
        <w:tc>
          <w:tcPr>
            <w:tcW w:w="1143"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42 782</w:t>
            </w:r>
          </w:p>
        </w:tc>
        <w:tc>
          <w:tcPr>
            <w:tcW w:w="1075"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42 080</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30 537</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r>
              <w:rPr>
                <w:rFonts w:ascii="Arial" w:hAnsi="Arial" w:cs="Arial"/>
                <w:color w:val="000000"/>
                <w:sz w:val="20"/>
                <w:szCs w:val="20"/>
              </w:rPr>
              <w:t>37 093</w:t>
            </w:r>
          </w:p>
        </w:tc>
      </w:tr>
      <w:tr w:rsidR="00D009A8" w:rsidTr="008425A3">
        <w:trPr>
          <w:gridAfter w:val="1"/>
          <w:wAfter w:w="312" w:type="dxa"/>
          <w:trHeight w:val="264"/>
        </w:trPr>
        <w:tc>
          <w:tcPr>
            <w:tcW w:w="4820" w:type="dxa"/>
            <w:tcBorders>
              <w:top w:val="nil"/>
              <w:left w:val="nil"/>
              <w:bottom w:val="nil"/>
              <w:right w:val="nil"/>
            </w:tcBorders>
            <w:shd w:val="clear" w:color="auto" w:fill="auto"/>
            <w:noWrap/>
            <w:vAlign w:val="bottom"/>
            <w:hideMark/>
          </w:tcPr>
          <w:p w:rsidR="00D009A8" w:rsidRDefault="00D009A8">
            <w:pPr>
              <w:jc w:val="right"/>
              <w:rPr>
                <w:rFonts w:ascii="Arial" w:hAnsi="Arial" w:cs="Arial"/>
                <w:color w:val="000000"/>
                <w:sz w:val="20"/>
                <w:szCs w:val="20"/>
              </w:rPr>
            </w:pPr>
          </w:p>
        </w:tc>
        <w:tc>
          <w:tcPr>
            <w:tcW w:w="700"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143"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075"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130"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r>
      <w:tr w:rsidR="00D009A8" w:rsidTr="008425A3">
        <w:trPr>
          <w:gridAfter w:val="1"/>
          <w:wAfter w:w="312" w:type="dxa"/>
          <w:trHeight w:val="264"/>
        </w:trPr>
        <w:tc>
          <w:tcPr>
            <w:tcW w:w="4820" w:type="dxa"/>
            <w:tcBorders>
              <w:top w:val="nil"/>
              <w:left w:val="nil"/>
              <w:bottom w:val="nil"/>
              <w:right w:val="nil"/>
            </w:tcBorders>
            <w:shd w:val="clear" w:color="auto" w:fill="auto"/>
            <w:noWrap/>
            <w:vAlign w:val="bottom"/>
            <w:hideMark/>
          </w:tcPr>
          <w:p w:rsidR="00D009A8" w:rsidRDefault="00D009A8">
            <w:pPr>
              <w:rPr>
                <w:rFonts w:ascii="Arial" w:hAnsi="Arial" w:cs="Arial"/>
                <w:b/>
                <w:bCs/>
                <w:color w:val="000000"/>
                <w:sz w:val="20"/>
                <w:szCs w:val="20"/>
              </w:rPr>
            </w:pPr>
            <w:r>
              <w:rPr>
                <w:rFonts w:ascii="Arial" w:hAnsi="Arial" w:cs="Arial"/>
                <w:b/>
                <w:bCs/>
                <w:color w:val="000000"/>
                <w:sz w:val="20"/>
                <w:szCs w:val="20"/>
              </w:rPr>
              <w:t>Likvida medel vid årets slut</w:t>
            </w:r>
          </w:p>
        </w:tc>
        <w:tc>
          <w:tcPr>
            <w:tcW w:w="70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r>
              <w:rPr>
                <w:rFonts w:ascii="Arial" w:hAnsi="Arial" w:cs="Arial"/>
                <w:b/>
                <w:bCs/>
                <w:color w:val="000000"/>
                <w:sz w:val="20"/>
                <w:szCs w:val="20"/>
              </w:rPr>
              <w:t>14</w:t>
            </w:r>
          </w:p>
        </w:tc>
        <w:tc>
          <w:tcPr>
            <w:tcW w:w="1143"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proofErr w:type="gramStart"/>
            <w:r>
              <w:rPr>
                <w:rFonts w:ascii="Arial" w:hAnsi="Arial" w:cs="Arial"/>
                <w:b/>
                <w:bCs/>
                <w:color w:val="000000"/>
                <w:sz w:val="20"/>
                <w:szCs w:val="20"/>
              </w:rPr>
              <w:t>-</w:t>
            </w:r>
            <w:proofErr w:type="gramEnd"/>
            <w:r>
              <w:rPr>
                <w:rFonts w:ascii="Arial" w:hAnsi="Arial" w:cs="Arial"/>
                <w:b/>
                <w:bCs/>
                <w:color w:val="000000"/>
                <w:sz w:val="20"/>
                <w:szCs w:val="20"/>
              </w:rPr>
              <w:t>46 215</w:t>
            </w:r>
          </w:p>
        </w:tc>
        <w:tc>
          <w:tcPr>
            <w:tcW w:w="1075"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proofErr w:type="gramStart"/>
            <w:r>
              <w:rPr>
                <w:rFonts w:ascii="Arial" w:hAnsi="Arial" w:cs="Arial"/>
                <w:b/>
                <w:bCs/>
                <w:color w:val="000000"/>
                <w:sz w:val="20"/>
                <w:szCs w:val="20"/>
              </w:rPr>
              <w:t>-</w:t>
            </w:r>
            <w:proofErr w:type="gramEnd"/>
            <w:r>
              <w:rPr>
                <w:rFonts w:ascii="Arial" w:hAnsi="Arial" w:cs="Arial"/>
                <w:b/>
                <w:bCs/>
                <w:color w:val="000000"/>
                <w:sz w:val="20"/>
                <w:szCs w:val="20"/>
              </w:rPr>
              <w:t>42 782</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proofErr w:type="gramStart"/>
            <w:r>
              <w:rPr>
                <w:rFonts w:ascii="Arial" w:hAnsi="Arial" w:cs="Arial"/>
                <w:b/>
                <w:bCs/>
                <w:color w:val="000000"/>
                <w:sz w:val="20"/>
                <w:szCs w:val="20"/>
              </w:rPr>
              <w:t>-</w:t>
            </w:r>
            <w:proofErr w:type="gramEnd"/>
            <w:r>
              <w:rPr>
                <w:rFonts w:ascii="Arial" w:hAnsi="Arial" w:cs="Arial"/>
                <w:b/>
                <w:bCs/>
                <w:color w:val="000000"/>
                <w:sz w:val="20"/>
                <w:szCs w:val="20"/>
              </w:rPr>
              <w:t>31 976</w:t>
            </w: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proofErr w:type="gramStart"/>
            <w:r>
              <w:rPr>
                <w:rFonts w:ascii="Arial" w:hAnsi="Arial" w:cs="Arial"/>
                <w:b/>
                <w:bCs/>
                <w:color w:val="000000"/>
                <w:sz w:val="20"/>
                <w:szCs w:val="20"/>
              </w:rPr>
              <w:t>-</w:t>
            </w:r>
            <w:proofErr w:type="gramEnd"/>
            <w:r>
              <w:rPr>
                <w:rFonts w:ascii="Arial" w:hAnsi="Arial" w:cs="Arial"/>
                <w:b/>
                <w:bCs/>
                <w:color w:val="000000"/>
                <w:sz w:val="20"/>
                <w:szCs w:val="20"/>
              </w:rPr>
              <w:t>30 537</w:t>
            </w:r>
          </w:p>
        </w:tc>
      </w:tr>
      <w:tr w:rsidR="00D009A8" w:rsidTr="00D009A8">
        <w:trPr>
          <w:trHeight w:val="264"/>
        </w:trPr>
        <w:tc>
          <w:tcPr>
            <w:tcW w:w="5200" w:type="dxa"/>
            <w:gridSpan w:val="2"/>
            <w:tcBorders>
              <w:top w:val="nil"/>
              <w:left w:val="nil"/>
              <w:bottom w:val="nil"/>
              <w:right w:val="nil"/>
            </w:tcBorders>
            <w:shd w:val="clear" w:color="auto" w:fill="auto"/>
            <w:noWrap/>
            <w:vAlign w:val="bottom"/>
            <w:hideMark/>
          </w:tcPr>
          <w:p w:rsidR="00D009A8" w:rsidRDefault="00D009A8">
            <w:pPr>
              <w:jc w:val="right"/>
              <w:rPr>
                <w:rFonts w:ascii="Arial" w:hAnsi="Arial" w:cs="Arial"/>
                <w:b/>
                <w:bCs/>
                <w:color w:val="000000"/>
                <w:sz w:val="20"/>
                <w:szCs w:val="20"/>
              </w:rPr>
            </w:pPr>
          </w:p>
        </w:tc>
        <w:tc>
          <w:tcPr>
            <w:tcW w:w="700"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075"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075"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r>
      <w:tr w:rsidR="00D009A8" w:rsidTr="00D009A8">
        <w:trPr>
          <w:trHeight w:val="264"/>
        </w:trPr>
        <w:tc>
          <w:tcPr>
            <w:tcW w:w="5200"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p w:rsidR="00453DE3" w:rsidRDefault="00453DE3">
            <w:pPr>
              <w:jc w:val="right"/>
              <w:rPr>
                <w:sz w:val="20"/>
                <w:szCs w:val="20"/>
              </w:rPr>
            </w:pPr>
          </w:p>
        </w:tc>
        <w:tc>
          <w:tcPr>
            <w:tcW w:w="700"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075"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075" w:type="dxa"/>
            <w:gridSpan w:val="2"/>
            <w:tcBorders>
              <w:top w:val="nil"/>
              <w:left w:val="nil"/>
              <w:bottom w:val="nil"/>
              <w:right w:val="nil"/>
            </w:tcBorders>
            <w:shd w:val="clear" w:color="auto" w:fill="auto"/>
            <w:noWrap/>
            <w:vAlign w:val="bottom"/>
            <w:hideMark/>
          </w:tcPr>
          <w:p w:rsidR="00D009A8" w:rsidRDefault="00D009A8">
            <w:pPr>
              <w:rPr>
                <w:sz w:val="20"/>
                <w:szCs w:val="20"/>
              </w:rPr>
            </w:pP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c>
          <w:tcPr>
            <w:tcW w:w="1130" w:type="dxa"/>
            <w:gridSpan w:val="2"/>
            <w:tcBorders>
              <w:top w:val="nil"/>
              <w:left w:val="nil"/>
              <w:bottom w:val="nil"/>
              <w:right w:val="nil"/>
            </w:tcBorders>
            <w:shd w:val="clear" w:color="auto" w:fill="auto"/>
            <w:noWrap/>
            <w:vAlign w:val="bottom"/>
            <w:hideMark/>
          </w:tcPr>
          <w:p w:rsidR="00D009A8" w:rsidRDefault="00D009A8">
            <w:pPr>
              <w:jc w:val="right"/>
              <w:rPr>
                <w:sz w:val="20"/>
                <w:szCs w:val="20"/>
              </w:rPr>
            </w:pPr>
          </w:p>
        </w:tc>
      </w:tr>
    </w:tbl>
    <w:p w:rsidR="00D009A8" w:rsidRDefault="00D009A8" w:rsidP="00DF4FA6">
      <w:pPr>
        <w:ind w:left="1418" w:right="1416"/>
        <w:rPr>
          <w:rFonts w:ascii="Arial" w:hAnsi="Arial" w:cs="Arial"/>
          <w:b/>
          <w:sz w:val="12"/>
          <w:highlight w:val="yellow"/>
        </w:rPr>
      </w:pPr>
    </w:p>
    <w:p w:rsidR="00D009A8" w:rsidRPr="00315BE4" w:rsidRDefault="00D009A8" w:rsidP="00DF4FA6">
      <w:pPr>
        <w:ind w:left="1418" w:right="1416"/>
        <w:rPr>
          <w:rFonts w:ascii="Arial" w:hAnsi="Arial" w:cs="Arial"/>
          <w:b/>
          <w:sz w:val="12"/>
          <w:highlight w:val="yellow"/>
        </w:rPr>
      </w:pPr>
    </w:p>
    <w:p w:rsidR="008425A3" w:rsidRDefault="008425A3" w:rsidP="00FF05EC">
      <w:pPr>
        <w:ind w:left="1418"/>
        <w:rPr>
          <w:rFonts w:ascii="Arial" w:hAnsi="Arial" w:cs="Arial"/>
          <w:b/>
          <w:sz w:val="28"/>
          <w:highlight w:val="yellow"/>
        </w:rPr>
      </w:pPr>
    </w:p>
    <w:p w:rsidR="00E240C7" w:rsidRPr="00191969" w:rsidRDefault="00FF05EC" w:rsidP="00FF05EC">
      <w:pPr>
        <w:ind w:left="1418"/>
        <w:rPr>
          <w:rFonts w:ascii="Arial" w:hAnsi="Arial" w:cs="Arial"/>
          <w:b/>
          <w:sz w:val="28"/>
        </w:rPr>
      </w:pPr>
      <w:r w:rsidRPr="00191969">
        <w:rPr>
          <w:rFonts w:ascii="Arial" w:hAnsi="Arial" w:cs="Arial"/>
          <w:b/>
          <w:sz w:val="28"/>
        </w:rPr>
        <w:t>R</w:t>
      </w:r>
      <w:r w:rsidR="00E240C7" w:rsidRPr="00191969">
        <w:rPr>
          <w:rFonts w:ascii="Arial" w:hAnsi="Arial" w:cs="Arial"/>
          <w:b/>
          <w:sz w:val="28"/>
        </w:rPr>
        <w:t xml:space="preserve">edovisningsprinciper </w:t>
      </w:r>
    </w:p>
    <w:p w:rsidR="00E240C7" w:rsidRPr="00191969" w:rsidRDefault="00E240C7" w:rsidP="00E240C7">
      <w:pPr>
        <w:pStyle w:val="LpandetextR"/>
        <w:ind w:left="1418" w:right="1416"/>
        <w:rPr>
          <w:rFonts w:ascii="Arial" w:hAnsi="Arial" w:cs="Arial"/>
          <w:sz w:val="24"/>
        </w:rPr>
      </w:pPr>
    </w:p>
    <w:p w:rsidR="00E240C7" w:rsidRPr="00191969" w:rsidRDefault="00E240C7" w:rsidP="00E240C7">
      <w:pPr>
        <w:pStyle w:val="LpandetextR"/>
        <w:ind w:left="1418" w:right="1416"/>
        <w:rPr>
          <w:rFonts w:ascii="Arial" w:hAnsi="Arial" w:cs="Arial"/>
          <w:sz w:val="24"/>
        </w:rPr>
      </w:pPr>
      <w:r w:rsidRPr="00191969">
        <w:rPr>
          <w:rFonts w:ascii="Arial" w:hAnsi="Arial" w:cs="Arial"/>
          <w:sz w:val="24"/>
        </w:rPr>
        <w:t>Den kommunala redovisningen regleras i den kom</w:t>
      </w:r>
      <w:r w:rsidRPr="00191969">
        <w:rPr>
          <w:rFonts w:ascii="Arial" w:hAnsi="Arial" w:cs="Arial"/>
          <w:sz w:val="24"/>
        </w:rPr>
        <w:softHyphen/>
      </w:r>
      <w:r w:rsidRPr="00191969">
        <w:rPr>
          <w:rFonts w:ascii="Arial" w:hAnsi="Arial" w:cs="Arial"/>
          <w:sz w:val="24"/>
        </w:rPr>
        <w:softHyphen/>
      </w:r>
      <w:r w:rsidRPr="00191969">
        <w:rPr>
          <w:rFonts w:ascii="Arial" w:hAnsi="Arial" w:cs="Arial"/>
          <w:sz w:val="24"/>
        </w:rPr>
        <w:softHyphen/>
      </w:r>
      <w:r w:rsidRPr="00191969">
        <w:rPr>
          <w:rFonts w:ascii="Arial" w:hAnsi="Arial" w:cs="Arial"/>
          <w:sz w:val="24"/>
        </w:rPr>
        <w:softHyphen/>
      </w:r>
      <w:r w:rsidRPr="00191969">
        <w:rPr>
          <w:rFonts w:ascii="Arial" w:hAnsi="Arial" w:cs="Arial"/>
          <w:sz w:val="24"/>
        </w:rPr>
        <w:softHyphen/>
      </w:r>
      <w:r w:rsidRPr="00191969">
        <w:rPr>
          <w:rFonts w:ascii="Arial" w:hAnsi="Arial" w:cs="Arial"/>
          <w:sz w:val="24"/>
        </w:rPr>
        <w:softHyphen/>
      </w:r>
      <w:r w:rsidRPr="00191969">
        <w:rPr>
          <w:rFonts w:ascii="Arial" w:hAnsi="Arial" w:cs="Arial"/>
          <w:sz w:val="24"/>
        </w:rPr>
        <w:softHyphen/>
        <w:t>munala redo</w:t>
      </w:r>
      <w:r w:rsidR="00963B9F" w:rsidRPr="00191969">
        <w:rPr>
          <w:rFonts w:ascii="Arial" w:hAnsi="Arial" w:cs="Arial"/>
          <w:sz w:val="24"/>
        </w:rPr>
        <w:softHyphen/>
      </w:r>
      <w:r w:rsidRPr="00191969">
        <w:rPr>
          <w:rFonts w:ascii="Arial" w:hAnsi="Arial" w:cs="Arial"/>
          <w:sz w:val="24"/>
        </w:rPr>
        <w:t>vis</w:t>
      </w:r>
      <w:r w:rsidR="007F63E9" w:rsidRPr="00191969">
        <w:rPr>
          <w:rFonts w:ascii="Arial" w:hAnsi="Arial" w:cs="Arial"/>
          <w:sz w:val="24"/>
        </w:rPr>
        <w:softHyphen/>
      </w:r>
      <w:r w:rsidRPr="00191969">
        <w:rPr>
          <w:rFonts w:ascii="Arial" w:hAnsi="Arial" w:cs="Arial"/>
          <w:sz w:val="24"/>
        </w:rPr>
        <w:t>ningslagen. Därutöver har R</w:t>
      </w:r>
      <w:r w:rsidR="009D06FE" w:rsidRPr="00191969">
        <w:rPr>
          <w:rFonts w:ascii="Arial" w:hAnsi="Arial" w:cs="Arial"/>
          <w:sz w:val="24"/>
        </w:rPr>
        <w:t>å</w:t>
      </w:r>
      <w:r w:rsidR="009D06FE" w:rsidRPr="00191969">
        <w:rPr>
          <w:rFonts w:ascii="Arial" w:hAnsi="Arial" w:cs="Arial"/>
          <w:sz w:val="24"/>
        </w:rPr>
        <w:softHyphen/>
        <w:t>det för kommunal redovisning</w:t>
      </w:r>
      <w:r w:rsidRPr="00191969">
        <w:rPr>
          <w:rFonts w:ascii="Arial" w:hAnsi="Arial" w:cs="Arial"/>
          <w:sz w:val="24"/>
        </w:rPr>
        <w:t xml:space="preserve"> ut</w:t>
      </w:r>
      <w:r w:rsidR="007F63E9" w:rsidRPr="00191969">
        <w:rPr>
          <w:rFonts w:ascii="Arial" w:hAnsi="Arial" w:cs="Arial"/>
          <w:sz w:val="24"/>
        </w:rPr>
        <w:softHyphen/>
      </w:r>
      <w:r w:rsidRPr="00191969">
        <w:rPr>
          <w:rFonts w:ascii="Arial" w:hAnsi="Arial" w:cs="Arial"/>
          <w:sz w:val="24"/>
        </w:rPr>
        <w:t>färdat re</w:t>
      </w:r>
      <w:r w:rsidRPr="00191969">
        <w:rPr>
          <w:rFonts w:ascii="Arial" w:hAnsi="Arial" w:cs="Arial"/>
          <w:sz w:val="24"/>
        </w:rPr>
        <w:softHyphen/>
        <w:t>kommen</w:t>
      </w:r>
      <w:r w:rsidRPr="00191969">
        <w:rPr>
          <w:rFonts w:ascii="Arial" w:hAnsi="Arial" w:cs="Arial"/>
          <w:sz w:val="24"/>
        </w:rPr>
        <w:softHyphen/>
        <w:t>da</w:t>
      </w:r>
      <w:r w:rsidRPr="00191969">
        <w:rPr>
          <w:rFonts w:ascii="Arial" w:hAnsi="Arial" w:cs="Arial"/>
          <w:sz w:val="24"/>
        </w:rPr>
        <w:softHyphen/>
        <w:t>tioner om vad som kan anses som god re</w:t>
      </w:r>
      <w:r w:rsidR="007F63E9" w:rsidRPr="00191969">
        <w:rPr>
          <w:rFonts w:ascii="Arial" w:hAnsi="Arial" w:cs="Arial"/>
          <w:sz w:val="24"/>
        </w:rPr>
        <w:softHyphen/>
      </w:r>
      <w:r w:rsidRPr="00191969">
        <w:rPr>
          <w:rFonts w:ascii="Arial" w:hAnsi="Arial" w:cs="Arial"/>
          <w:sz w:val="24"/>
        </w:rPr>
        <w:t>do</w:t>
      </w:r>
      <w:r w:rsidRPr="00191969">
        <w:rPr>
          <w:rFonts w:ascii="Arial" w:hAnsi="Arial" w:cs="Arial"/>
          <w:sz w:val="24"/>
        </w:rPr>
        <w:softHyphen/>
        <w:t>vis</w:t>
      </w:r>
      <w:r w:rsidRPr="00191969">
        <w:rPr>
          <w:rFonts w:ascii="Arial" w:hAnsi="Arial" w:cs="Arial"/>
          <w:sz w:val="24"/>
        </w:rPr>
        <w:softHyphen/>
        <w:t>ningssed för kommuner.</w:t>
      </w:r>
    </w:p>
    <w:p w:rsidR="00E240C7" w:rsidRPr="00191969" w:rsidRDefault="00E240C7" w:rsidP="00E240C7">
      <w:pPr>
        <w:pStyle w:val="LpandetextR"/>
        <w:ind w:left="1418" w:right="1416"/>
        <w:rPr>
          <w:rFonts w:ascii="Arial" w:hAnsi="Arial" w:cs="Arial"/>
          <w:sz w:val="24"/>
        </w:rPr>
      </w:pPr>
    </w:p>
    <w:p w:rsidR="00E240C7" w:rsidRPr="00191969" w:rsidRDefault="00E240C7" w:rsidP="00E240C7">
      <w:pPr>
        <w:pStyle w:val="LpandetextR"/>
        <w:ind w:left="1418" w:right="1416"/>
        <w:rPr>
          <w:rFonts w:ascii="Arial" w:hAnsi="Arial" w:cs="Arial"/>
          <w:sz w:val="24"/>
        </w:rPr>
      </w:pPr>
      <w:r w:rsidRPr="00191969">
        <w:rPr>
          <w:rFonts w:ascii="Arial" w:hAnsi="Arial" w:cs="Arial"/>
          <w:sz w:val="24"/>
        </w:rPr>
        <w:t>För de kommunala bolagen gäller bokföringsla</w:t>
      </w:r>
      <w:r w:rsidRPr="00191969">
        <w:rPr>
          <w:rFonts w:ascii="Arial" w:hAnsi="Arial" w:cs="Arial"/>
          <w:sz w:val="24"/>
        </w:rPr>
        <w:softHyphen/>
        <w:t>gen, aktiebo</w:t>
      </w:r>
      <w:r w:rsidR="00963B9F" w:rsidRPr="00191969">
        <w:rPr>
          <w:rFonts w:ascii="Arial" w:hAnsi="Arial" w:cs="Arial"/>
          <w:sz w:val="24"/>
        </w:rPr>
        <w:softHyphen/>
      </w:r>
      <w:r w:rsidRPr="00191969">
        <w:rPr>
          <w:rFonts w:ascii="Arial" w:hAnsi="Arial" w:cs="Arial"/>
          <w:sz w:val="24"/>
        </w:rPr>
        <w:t>lags</w:t>
      </w:r>
      <w:r w:rsidR="007F63E9" w:rsidRPr="00191969">
        <w:rPr>
          <w:rFonts w:ascii="Arial" w:hAnsi="Arial" w:cs="Arial"/>
          <w:sz w:val="24"/>
        </w:rPr>
        <w:softHyphen/>
      </w:r>
      <w:r w:rsidRPr="00191969">
        <w:rPr>
          <w:rFonts w:ascii="Arial" w:hAnsi="Arial" w:cs="Arial"/>
          <w:sz w:val="24"/>
        </w:rPr>
        <w:t>lagen och årsredovisningslagen. I den sammanställda re</w:t>
      </w:r>
      <w:r w:rsidR="00963B9F" w:rsidRPr="00191969">
        <w:rPr>
          <w:rFonts w:ascii="Arial" w:hAnsi="Arial" w:cs="Arial"/>
          <w:sz w:val="24"/>
        </w:rPr>
        <w:softHyphen/>
      </w:r>
      <w:r w:rsidRPr="00191969">
        <w:rPr>
          <w:rFonts w:ascii="Arial" w:hAnsi="Arial" w:cs="Arial"/>
          <w:sz w:val="24"/>
        </w:rPr>
        <w:t>dovis</w:t>
      </w:r>
      <w:r w:rsidR="007F63E9" w:rsidRPr="00191969">
        <w:rPr>
          <w:rFonts w:ascii="Arial" w:hAnsi="Arial" w:cs="Arial"/>
          <w:sz w:val="24"/>
        </w:rPr>
        <w:softHyphen/>
      </w:r>
      <w:r w:rsidRPr="00191969">
        <w:rPr>
          <w:rFonts w:ascii="Arial" w:hAnsi="Arial" w:cs="Arial"/>
          <w:sz w:val="24"/>
        </w:rPr>
        <w:t>ningen (koncernredo</w:t>
      </w:r>
      <w:r w:rsidRPr="00191969">
        <w:rPr>
          <w:rFonts w:ascii="Arial" w:hAnsi="Arial" w:cs="Arial"/>
          <w:sz w:val="24"/>
        </w:rPr>
        <w:softHyphen/>
        <w:t>visningen) är kommunala årsredovis</w:t>
      </w:r>
      <w:r w:rsidR="00963B9F" w:rsidRPr="00191969">
        <w:rPr>
          <w:rFonts w:ascii="Arial" w:hAnsi="Arial" w:cs="Arial"/>
          <w:sz w:val="24"/>
        </w:rPr>
        <w:softHyphen/>
      </w:r>
      <w:r w:rsidRPr="00191969">
        <w:rPr>
          <w:rFonts w:ascii="Arial" w:hAnsi="Arial" w:cs="Arial"/>
          <w:sz w:val="24"/>
        </w:rPr>
        <w:t>nings</w:t>
      </w:r>
      <w:r w:rsidR="007F63E9" w:rsidRPr="00191969">
        <w:rPr>
          <w:rFonts w:ascii="Arial" w:hAnsi="Arial" w:cs="Arial"/>
          <w:sz w:val="24"/>
        </w:rPr>
        <w:softHyphen/>
      </w:r>
      <w:r w:rsidRPr="00191969">
        <w:rPr>
          <w:rFonts w:ascii="Arial" w:hAnsi="Arial" w:cs="Arial"/>
          <w:sz w:val="24"/>
        </w:rPr>
        <w:t>princi</w:t>
      </w:r>
      <w:r w:rsidRPr="00191969">
        <w:rPr>
          <w:rFonts w:ascii="Arial" w:hAnsi="Arial" w:cs="Arial"/>
          <w:sz w:val="24"/>
        </w:rPr>
        <w:softHyphen/>
        <w:t>per vägledande.</w:t>
      </w:r>
    </w:p>
    <w:p w:rsidR="00E240C7" w:rsidRPr="00191969" w:rsidRDefault="00E240C7" w:rsidP="00E240C7">
      <w:pPr>
        <w:pStyle w:val="LpandetextR"/>
        <w:ind w:left="1418" w:right="1416"/>
        <w:rPr>
          <w:rFonts w:ascii="Arial" w:hAnsi="Arial" w:cs="Arial"/>
        </w:rPr>
      </w:pPr>
    </w:p>
    <w:p w:rsidR="00E240C7" w:rsidRPr="00191969" w:rsidRDefault="00E240C7" w:rsidP="00E240C7">
      <w:pPr>
        <w:pStyle w:val="LpandetextR"/>
        <w:ind w:left="1418" w:right="1416"/>
        <w:rPr>
          <w:rFonts w:ascii="Arial" w:hAnsi="Arial" w:cs="Arial"/>
          <w:sz w:val="24"/>
        </w:rPr>
      </w:pPr>
      <w:r w:rsidRPr="00191969">
        <w:rPr>
          <w:rFonts w:ascii="Arial" w:hAnsi="Arial" w:cs="Arial"/>
          <w:sz w:val="24"/>
        </w:rPr>
        <w:t xml:space="preserve">Arbetsgivaravgifter, avtalsförsäkringar, </w:t>
      </w:r>
      <w:proofErr w:type="spellStart"/>
      <w:r w:rsidRPr="00191969">
        <w:rPr>
          <w:rFonts w:ascii="Arial" w:hAnsi="Arial" w:cs="Arial"/>
          <w:sz w:val="24"/>
        </w:rPr>
        <w:t>nyintjänad</w:t>
      </w:r>
      <w:proofErr w:type="spellEnd"/>
      <w:r w:rsidRPr="00191969">
        <w:rPr>
          <w:rFonts w:ascii="Arial" w:hAnsi="Arial" w:cs="Arial"/>
          <w:sz w:val="24"/>
        </w:rPr>
        <w:t xml:space="preserve"> pension m</w:t>
      </w:r>
      <w:r w:rsidR="007F63E9" w:rsidRPr="00191969">
        <w:rPr>
          <w:rFonts w:ascii="Arial" w:hAnsi="Arial" w:cs="Arial"/>
          <w:sz w:val="24"/>
        </w:rPr>
        <w:t xml:space="preserve"> </w:t>
      </w:r>
      <w:proofErr w:type="spellStart"/>
      <w:r w:rsidRPr="00191969">
        <w:rPr>
          <w:rFonts w:ascii="Arial" w:hAnsi="Arial" w:cs="Arial"/>
          <w:sz w:val="24"/>
        </w:rPr>
        <w:t>m</w:t>
      </w:r>
      <w:proofErr w:type="spellEnd"/>
      <w:r w:rsidRPr="00191969">
        <w:rPr>
          <w:rFonts w:ascii="Arial" w:hAnsi="Arial" w:cs="Arial"/>
          <w:sz w:val="24"/>
        </w:rPr>
        <w:t xml:space="preserve"> har belastat verksamheterna som ett personalomkostnadspå</w:t>
      </w:r>
      <w:r w:rsidR="00963B9F" w:rsidRPr="00191969">
        <w:rPr>
          <w:rFonts w:ascii="Arial" w:hAnsi="Arial" w:cs="Arial"/>
          <w:sz w:val="24"/>
        </w:rPr>
        <w:softHyphen/>
      </w:r>
      <w:r w:rsidRPr="00191969">
        <w:rPr>
          <w:rFonts w:ascii="Arial" w:hAnsi="Arial" w:cs="Arial"/>
          <w:sz w:val="24"/>
        </w:rPr>
        <w:t>lägg i samband m</w:t>
      </w:r>
      <w:r w:rsidR="001E4078" w:rsidRPr="00191969">
        <w:rPr>
          <w:rFonts w:ascii="Arial" w:hAnsi="Arial" w:cs="Arial"/>
          <w:sz w:val="24"/>
        </w:rPr>
        <w:t>ed löne</w:t>
      </w:r>
      <w:r w:rsidR="001E4078" w:rsidRPr="00191969">
        <w:rPr>
          <w:rFonts w:ascii="Arial" w:hAnsi="Arial" w:cs="Arial"/>
          <w:sz w:val="24"/>
        </w:rPr>
        <w:softHyphen/>
        <w:t>re</w:t>
      </w:r>
      <w:r w:rsidR="001E4078" w:rsidRPr="00191969">
        <w:rPr>
          <w:rFonts w:ascii="Arial" w:hAnsi="Arial" w:cs="Arial"/>
          <w:sz w:val="24"/>
        </w:rPr>
        <w:softHyphen/>
        <w:t>dovisningen. För 201</w:t>
      </w:r>
      <w:r w:rsidR="00191969" w:rsidRPr="00191969">
        <w:rPr>
          <w:rFonts w:ascii="Arial" w:hAnsi="Arial" w:cs="Arial"/>
          <w:sz w:val="24"/>
        </w:rPr>
        <w:t>9</w:t>
      </w:r>
      <w:r w:rsidRPr="00191969">
        <w:rPr>
          <w:rFonts w:ascii="Arial" w:hAnsi="Arial" w:cs="Arial"/>
          <w:sz w:val="24"/>
        </w:rPr>
        <w:t xml:space="preserve"> har följande procent</w:t>
      </w:r>
      <w:r w:rsidRPr="00191969">
        <w:rPr>
          <w:rFonts w:ascii="Arial" w:hAnsi="Arial" w:cs="Arial"/>
          <w:sz w:val="24"/>
        </w:rPr>
        <w:softHyphen/>
        <w:t>påslag använts.</w:t>
      </w:r>
    </w:p>
    <w:p w:rsidR="00E240C7" w:rsidRPr="00191969" w:rsidRDefault="00E240C7" w:rsidP="00E240C7">
      <w:pPr>
        <w:pStyle w:val="LpandetextR"/>
        <w:ind w:left="1418" w:right="1416"/>
        <w:rPr>
          <w:rFonts w:ascii="Arial" w:hAnsi="Arial" w:cs="Arial"/>
        </w:rPr>
      </w:pPr>
    </w:p>
    <w:p w:rsidR="00E240C7" w:rsidRPr="00191969" w:rsidRDefault="00E240C7" w:rsidP="009D06FE">
      <w:pPr>
        <w:pStyle w:val="LpandetextR"/>
        <w:tabs>
          <w:tab w:val="right" w:pos="4536"/>
        </w:tabs>
        <w:ind w:left="1418" w:right="1416"/>
        <w:rPr>
          <w:rFonts w:ascii="Arial" w:hAnsi="Arial" w:cs="Arial"/>
          <w:sz w:val="24"/>
        </w:rPr>
      </w:pPr>
      <w:r w:rsidRPr="00191969">
        <w:rPr>
          <w:rFonts w:ascii="Arial" w:hAnsi="Arial" w:cs="Arial"/>
          <w:sz w:val="24"/>
        </w:rPr>
        <w:t>Anställda</w:t>
      </w:r>
      <w:r w:rsidRPr="00191969">
        <w:rPr>
          <w:rFonts w:ascii="Arial" w:hAnsi="Arial" w:cs="Arial"/>
          <w:sz w:val="24"/>
        </w:rPr>
        <w:tab/>
      </w:r>
      <w:r w:rsidR="004432C9" w:rsidRPr="00191969">
        <w:rPr>
          <w:rFonts w:ascii="Arial" w:hAnsi="Arial" w:cs="Arial"/>
          <w:sz w:val="24"/>
        </w:rPr>
        <w:t>39</w:t>
      </w:r>
      <w:r w:rsidRPr="00191969">
        <w:rPr>
          <w:rFonts w:ascii="Arial" w:hAnsi="Arial" w:cs="Arial"/>
          <w:sz w:val="24"/>
        </w:rPr>
        <w:t>,</w:t>
      </w:r>
      <w:r w:rsidR="00EC43C5" w:rsidRPr="00191969">
        <w:rPr>
          <w:rFonts w:ascii="Arial" w:hAnsi="Arial" w:cs="Arial"/>
          <w:sz w:val="24"/>
        </w:rPr>
        <w:t>15</w:t>
      </w:r>
    </w:p>
    <w:p w:rsidR="00E240C7" w:rsidRPr="00191969" w:rsidRDefault="00E240C7" w:rsidP="009D06FE">
      <w:pPr>
        <w:pStyle w:val="LpandetextR"/>
        <w:tabs>
          <w:tab w:val="right" w:pos="4536"/>
        </w:tabs>
        <w:ind w:left="1418" w:right="1416"/>
        <w:rPr>
          <w:rFonts w:ascii="Arial" w:hAnsi="Arial" w:cs="Arial"/>
          <w:sz w:val="24"/>
        </w:rPr>
      </w:pPr>
      <w:r w:rsidRPr="00191969">
        <w:rPr>
          <w:rFonts w:ascii="Arial" w:hAnsi="Arial" w:cs="Arial"/>
          <w:sz w:val="24"/>
        </w:rPr>
        <w:t>Förtroendevalda</w:t>
      </w:r>
      <w:r w:rsidRPr="00191969">
        <w:rPr>
          <w:rFonts w:ascii="Arial" w:hAnsi="Arial" w:cs="Arial"/>
          <w:sz w:val="24"/>
        </w:rPr>
        <w:tab/>
        <w:t>31,42</w:t>
      </w:r>
    </w:p>
    <w:p w:rsidR="00E240C7" w:rsidRPr="00315BE4" w:rsidRDefault="00E240C7" w:rsidP="00E240C7">
      <w:pPr>
        <w:pStyle w:val="LpandetextR"/>
        <w:ind w:left="1418" w:right="1416"/>
        <w:rPr>
          <w:rFonts w:ascii="Arial" w:hAnsi="Arial" w:cs="Arial"/>
          <w:sz w:val="24"/>
          <w:highlight w:val="yellow"/>
        </w:rPr>
      </w:pPr>
    </w:p>
    <w:p w:rsidR="00E240C7" w:rsidRPr="00191969" w:rsidRDefault="00EF72D0" w:rsidP="00E240C7">
      <w:pPr>
        <w:pStyle w:val="LpandetextR"/>
        <w:ind w:left="1418" w:right="1416"/>
        <w:rPr>
          <w:rFonts w:ascii="Arial" w:hAnsi="Arial" w:cs="Arial"/>
          <w:sz w:val="24"/>
        </w:rPr>
      </w:pPr>
      <w:proofErr w:type="gramStart"/>
      <w:r w:rsidRPr="0013572C">
        <w:rPr>
          <w:rFonts w:ascii="Arial" w:hAnsi="Arial" w:cs="Arial"/>
          <w:sz w:val="24"/>
        </w:rPr>
        <w:t>F</w:t>
      </w:r>
      <w:r w:rsidR="001E4078" w:rsidRPr="0013572C">
        <w:rPr>
          <w:rFonts w:ascii="Arial" w:hAnsi="Arial" w:cs="Arial"/>
          <w:sz w:val="24"/>
        </w:rPr>
        <w:t>r o m</w:t>
      </w:r>
      <w:proofErr w:type="gramEnd"/>
      <w:r w:rsidR="001E4078" w:rsidRPr="0013572C">
        <w:rPr>
          <w:rFonts w:ascii="Arial" w:hAnsi="Arial" w:cs="Arial"/>
          <w:sz w:val="24"/>
        </w:rPr>
        <w:t xml:space="preserve"> 2018</w:t>
      </w:r>
      <w:r w:rsidR="001E4078" w:rsidRPr="00191969">
        <w:rPr>
          <w:rFonts w:ascii="Arial" w:hAnsi="Arial" w:cs="Arial"/>
          <w:sz w:val="24"/>
        </w:rPr>
        <w:t xml:space="preserve"> används principerna om komponentavskrivning fullt ut</w:t>
      </w:r>
      <w:r w:rsidRPr="00191969">
        <w:rPr>
          <w:rFonts w:ascii="Arial" w:hAnsi="Arial" w:cs="Arial"/>
          <w:sz w:val="24"/>
        </w:rPr>
        <w:t>, hela anläggningsregistret är genomgånget och nya antaganden har gjorts enligt komponentavskrivningsreglerna</w:t>
      </w:r>
      <w:r w:rsidR="001E4078" w:rsidRPr="00191969">
        <w:rPr>
          <w:rFonts w:ascii="Arial" w:hAnsi="Arial" w:cs="Arial"/>
          <w:sz w:val="24"/>
        </w:rPr>
        <w:t xml:space="preserve">. </w:t>
      </w:r>
    </w:p>
    <w:p w:rsidR="00BC2589" w:rsidRPr="00191969" w:rsidRDefault="00BC2589" w:rsidP="00E240C7">
      <w:pPr>
        <w:pStyle w:val="LpandetextR"/>
        <w:ind w:left="1418" w:right="1416"/>
        <w:rPr>
          <w:rFonts w:ascii="Arial" w:hAnsi="Arial" w:cs="Arial"/>
          <w:sz w:val="24"/>
        </w:rPr>
      </w:pPr>
    </w:p>
    <w:p w:rsidR="00E240C7" w:rsidRPr="00191969" w:rsidRDefault="00E240C7" w:rsidP="00E240C7">
      <w:pPr>
        <w:pStyle w:val="LpandetextR"/>
        <w:ind w:left="1418" w:right="1416"/>
        <w:rPr>
          <w:rFonts w:ascii="Arial" w:hAnsi="Arial" w:cs="Arial"/>
          <w:sz w:val="24"/>
        </w:rPr>
      </w:pPr>
      <w:r w:rsidRPr="00191969">
        <w:rPr>
          <w:rFonts w:ascii="Arial" w:hAnsi="Arial" w:cs="Arial"/>
          <w:sz w:val="24"/>
        </w:rPr>
        <w:t xml:space="preserve">Kapitalkostnaderna beräknas med avskrivningar och internränta som aktiveras </w:t>
      </w:r>
      <w:r w:rsidR="00FB49D0" w:rsidRPr="00191969">
        <w:rPr>
          <w:rFonts w:ascii="Arial" w:hAnsi="Arial" w:cs="Arial"/>
          <w:sz w:val="24"/>
        </w:rPr>
        <w:t>tertialet</w:t>
      </w:r>
      <w:r w:rsidRPr="00191969">
        <w:rPr>
          <w:rFonts w:ascii="Arial" w:hAnsi="Arial" w:cs="Arial"/>
          <w:sz w:val="24"/>
        </w:rPr>
        <w:t xml:space="preserve"> efter att invester</w:t>
      </w:r>
      <w:r w:rsidR="00BC2589" w:rsidRPr="00191969">
        <w:rPr>
          <w:rFonts w:ascii="Arial" w:hAnsi="Arial" w:cs="Arial"/>
          <w:sz w:val="24"/>
        </w:rPr>
        <w:t>ingen är klar. Intern</w:t>
      </w:r>
      <w:r w:rsidR="00963B9F" w:rsidRPr="00191969">
        <w:rPr>
          <w:rFonts w:ascii="Arial" w:hAnsi="Arial" w:cs="Arial"/>
          <w:sz w:val="24"/>
        </w:rPr>
        <w:softHyphen/>
      </w:r>
      <w:r w:rsidR="00BC2589" w:rsidRPr="00191969">
        <w:rPr>
          <w:rFonts w:ascii="Arial" w:hAnsi="Arial" w:cs="Arial"/>
          <w:sz w:val="24"/>
        </w:rPr>
        <w:t>rän</w:t>
      </w:r>
      <w:r w:rsidR="007F63E9" w:rsidRPr="00191969">
        <w:rPr>
          <w:rFonts w:ascii="Arial" w:hAnsi="Arial" w:cs="Arial"/>
          <w:sz w:val="24"/>
        </w:rPr>
        <w:softHyphen/>
      </w:r>
      <w:r w:rsidR="00BC2589" w:rsidRPr="00191969">
        <w:rPr>
          <w:rFonts w:ascii="Arial" w:hAnsi="Arial" w:cs="Arial"/>
          <w:sz w:val="24"/>
        </w:rPr>
        <w:t>tan 201</w:t>
      </w:r>
      <w:r w:rsidR="00191969">
        <w:rPr>
          <w:rFonts w:ascii="Arial" w:hAnsi="Arial" w:cs="Arial"/>
          <w:sz w:val="24"/>
        </w:rPr>
        <w:t>9</w:t>
      </w:r>
      <w:r w:rsidRPr="00191969">
        <w:rPr>
          <w:rFonts w:ascii="Arial" w:hAnsi="Arial" w:cs="Arial"/>
          <w:sz w:val="24"/>
        </w:rPr>
        <w:t xml:space="preserve"> är </w:t>
      </w:r>
      <w:r w:rsidR="00BC2589" w:rsidRPr="00191969">
        <w:rPr>
          <w:rFonts w:ascii="Arial" w:hAnsi="Arial" w:cs="Arial"/>
          <w:sz w:val="24"/>
        </w:rPr>
        <w:t>enligt SKL</w:t>
      </w:r>
      <w:r w:rsidR="007F63E9" w:rsidRPr="00191969">
        <w:rPr>
          <w:rFonts w:ascii="Arial" w:hAnsi="Arial" w:cs="Arial"/>
          <w:sz w:val="24"/>
        </w:rPr>
        <w:t>:</w:t>
      </w:r>
      <w:r w:rsidR="00191969">
        <w:rPr>
          <w:rFonts w:ascii="Arial" w:hAnsi="Arial" w:cs="Arial"/>
          <w:sz w:val="24"/>
        </w:rPr>
        <w:t>s rekommendationer 1,</w:t>
      </w:r>
      <w:r w:rsidR="00BC2589" w:rsidRPr="00191969">
        <w:rPr>
          <w:rFonts w:ascii="Arial" w:hAnsi="Arial" w:cs="Arial"/>
          <w:sz w:val="24"/>
        </w:rPr>
        <w:t>5</w:t>
      </w:r>
      <w:r w:rsidRPr="00191969">
        <w:rPr>
          <w:rFonts w:ascii="Arial" w:hAnsi="Arial" w:cs="Arial"/>
          <w:sz w:val="24"/>
        </w:rPr>
        <w:t xml:space="preserve"> %</w:t>
      </w:r>
      <w:r w:rsidR="00191969">
        <w:rPr>
          <w:rFonts w:ascii="Arial" w:hAnsi="Arial" w:cs="Arial"/>
          <w:sz w:val="24"/>
        </w:rPr>
        <w:t xml:space="preserve">. </w:t>
      </w:r>
      <w:r w:rsidRPr="00191969">
        <w:rPr>
          <w:rFonts w:ascii="Arial" w:hAnsi="Arial" w:cs="Arial"/>
          <w:sz w:val="24"/>
        </w:rPr>
        <w:t xml:space="preserve"> </w:t>
      </w:r>
    </w:p>
    <w:p w:rsidR="00BC2589" w:rsidRPr="00315BE4" w:rsidRDefault="00BC2589" w:rsidP="00BC2589">
      <w:pPr>
        <w:autoSpaceDE w:val="0"/>
        <w:autoSpaceDN w:val="0"/>
        <w:adjustRightInd w:val="0"/>
        <w:ind w:left="1418" w:right="1416"/>
        <w:rPr>
          <w:rFonts w:ascii="Arial" w:hAnsi="Arial" w:cs="Arial"/>
          <w:color w:val="000000"/>
          <w:highlight w:val="yellow"/>
        </w:rPr>
      </w:pPr>
    </w:p>
    <w:p w:rsidR="00BC2589" w:rsidRPr="00191969" w:rsidRDefault="00BC2589" w:rsidP="00BC2589">
      <w:pPr>
        <w:autoSpaceDE w:val="0"/>
        <w:autoSpaceDN w:val="0"/>
        <w:adjustRightInd w:val="0"/>
        <w:ind w:left="1418" w:right="1416"/>
        <w:rPr>
          <w:rFonts w:ascii="Arial" w:hAnsi="Arial" w:cs="Arial"/>
          <w:color w:val="000000"/>
        </w:rPr>
      </w:pPr>
      <w:r w:rsidRPr="00191969">
        <w:rPr>
          <w:rFonts w:ascii="Arial" w:hAnsi="Arial" w:cs="Arial"/>
          <w:color w:val="000000"/>
        </w:rPr>
        <w:t xml:space="preserve">Kommunens </w:t>
      </w:r>
      <w:r w:rsidR="006F7F30" w:rsidRPr="00191969">
        <w:rPr>
          <w:rFonts w:ascii="Arial" w:hAnsi="Arial" w:cs="Arial"/>
          <w:color w:val="000000"/>
        </w:rPr>
        <w:t xml:space="preserve">största del av </w:t>
      </w:r>
      <w:r w:rsidRPr="00191969">
        <w:rPr>
          <w:rFonts w:ascii="Arial" w:hAnsi="Arial" w:cs="Arial"/>
          <w:color w:val="000000"/>
        </w:rPr>
        <w:t xml:space="preserve">leasingavtal är </w:t>
      </w:r>
      <w:r w:rsidR="006F7F30" w:rsidRPr="00191969">
        <w:rPr>
          <w:rFonts w:ascii="Arial" w:hAnsi="Arial" w:cs="Arial"/>
          <w:color w:val="000000"/>
        </w:rPr>
        <w:t>betraktas som operationell leasing då</w:t>
      </w:r>
      <w:r w:rsidRPr="00191969">
        <w:rPr>
          <w:rFonts w:ascii="Arial" w:hAnsi="Arial" w:cs="Arial"/>
          <w:color w:val="000000"/>
        </w:rPr>
        <w:t xml:space="preserve"> kostnaden understiger ett prisbasbelopp per leasat objekt och år. Därför på</w:t>
      </w:r>
      <w:r w:rsidR="007F63E9" w:rsidRPr="00191969">
        <w:rPr>
          <w:rFonts w:ascii="Arial" w:hAnsi="Arial" w:cs="Arial"/>
          <w:color w:val="000000"/>
        </w:rPr>
        <w:softHyphen/>
      </w:r>
      <w:r w:rsidRPr="00191969">
        <w:rPr>
          <w:rFonts w:ascii="Arial" w:hAnsi="Arial" w:cs="Arial"/>
          <w:color w:val="000000"/>
        </w:rPr>
        <w:t>verkas inte kommunens resultat och ställning</w:t>
      </w:r>
      <w:r w:rsidR="006F7F30" w:rsidRPr="00191969">
        <w:rPr>
          <w:rFonts w:ascii="Arial" w:hAnsi="Arial" w:cs="Arial"/>
          <w:color w:val="000000"/>
        </w:rPr>
        <w:t xml:space="preserve">. </w:t>
      </w:r>
    </w:p>
    <w:p w:rsidR="00E240C7" w:rsidRPr="00191969" w:rsidRDefault="00E240C7" w:rsidP="00E240C7">
      <w:pPr>
        <w:pStyle w:val="LpandetextR"/>
        <w:ind w:left="1418" w:right="1416"/>
        <w:rPr>
          <w:rFonts w:ascii="Arial" w:hAnsi="Arial" w:cs="Arial"/>
          <w:sz w:val="24"/>
        </w:rPr>
      </w:pPr>
    </w:p>
    <w:p w:rsidR="00E240C7" w:rsidRPr="00191969" w:rsidRDefault="00E240C7" w:rsidP="00E240C7">
      <w:pPr>
        <w:pStyle w:val="LpandetextR"/>
        <w:ind w:left="1418" w:right="1416"/>
        <w:rPr>
          <w:rFonts w:ascii="Arial" w:hAnsi="Arial" w:cs="Arial"/>
          <w:sz w:val="24"/>
        </w:rPr>
      </w:pPr>
      <w:r w:rsidRPr="00191969">
        <w:rPr>
          <w:rFonts w:ascii="Arial" w:hAnsi="Arial" w:cs="Arial"/>
          <w:sz w:val="24"/>
        </w:rPr>
        <w:t>Kommunen följer rådets anvisningar utom på föl</w:t>
      </w:r>
      <w:r w:rsidRPr="00191969">
        <w:rPr>
          <w:rFonts w:ascii="Arial" w:hAnsi="Arial" w:cs="Arial"/>
          <w:sz w:val="24"/>
        </w:rPr>
        <w:softHyphen/>
        <w:t>jande punkt.</w:t>
      </w:r>
    </w:p>
    <w:p w:rsidR="00E240C7" w:rsidRPr="00191969" w:rsidRDefault="00E240C7" w:rsidP="00E240C7">
      <w:pPr>
        <w:pStyle w:val="LpandetextR"/>
        <w:ind w:left="1418" w:right="1416"/>
        <w:rPr>
          <w:rFonts w:ascii="Arial" w:hAnsi="Arial" w:cs="Arial"/>
          <w:sz w:val="24"/>
        </w:rPr>
      </w:pPr>
    </w:p>
    <w:p w:rsidR="00E240C7" w:rsidRPr="00191969" w:rsidRDefault="00E240C7" w:rsidP="00FB49D0">
      <w:pPr>
        <w:pStyle w:val="LpandetextR"/>
        <w:numPr>
          <w:ilvl w:val="0"/>
          <w:numId w:val="2"/>
        </w:numPr>
        <w:ind w:left="1843" w:right="1416"/>
        <w:rPr>
          <w:rFonts w:ascii="Arial" w:hAnsi="Arial" w:cs="Arial"/>
          <w:sz w:val="24"/>
        </w:rPr>
      </w:pPr>
      <w:r w:rsidRPr="00191969">
        <w:rPr>
          <w:rFonts w:ascii="Arial" w:hAnsi="Arial" w:cs="Arial"/>
          <w:sz w:val="24"/>
        </w:rPr>
        <w:t>Exploateringsmark redovisas som anläggningstill</w:t>
      </w:r>
      <w:r w:rsidRPr="00191969">
        <w:rPr>
          <w:rFonts w:ascii="Arial" w:hAnsi="Arial" w:cs="Arial"/>
          <w:sz w:val="24"/>
        </w:rPr>
        <w:softHyphen/>
        <w:t>gång eftersom det inte är någon efterfrågan på tomt</w:t>
      </w:r>
      <w:r w:rsidRPr="00191969">
        <w:rPr>
          <w:rFonts w:ascii="Arial" w:hAnsi="Arial" w:cs="Arial"/>
          <w:sz w:val="24"/>
        </w:rPr>
        <w:softHyphen/>
        <w:t xml:space="preserve">mark i nuläget. </w:t>
      </w:r>
    </w:p>
    <w:p w:rsidR="00FD5C22" w:rsidRPr="00191969" w:rsidRDefault="00FD5C22" w:rsidP="001E4078">
      <w:pPr>
        <w:ind w:left="114" w:firstLine="1304"/>
        <w:rPr>
          <w:rFonts w:ascii="Arial" w:hAnsi="Arial" w:cs="Arial"/>
          <w:sz w:val="28"/>
        </w:rPr>
      </w:pPr>
    </w:p>
    <w:p w:rsidR="00453DE3" w:rsidRDefault="00453DE3" w:rsidP="001E4078">
      <w:pPr>
        <w:ind w:left="114" w:firstLine="1304"/>
        <w:rPr>
          <w:rFonts w:ascii="Arial" w:hAnsi="Arial" w:cs="Arial"/>
          <w:sz w:val="28"/>
        </w:rPr>
      </w:pPr>
    </w:p>
    <w:p w:rsidR="00453DE3" w:rsidRDefault="00453DE3" w:rsidP="001E4078">
      <w:pPr>
        <w:ind w:left="114" w:firstLine="1304"/>
        <w:rPr>
          <w:rFonts w:ascii="Arial" w:hAnsi="Arial" w:cs="Arial"/>
          <w:sz w:val="28"/>
        </w:rPr>
      </w:pPr>
    </w:p>
    <w:p w:rsidR="00453DE3" w:rsidRDefault="00453DE3" w:rsidP="001E4078">
      <w:pPr>
        <w:ind w:left="114" w:firstLine="1304"/>
        <w:rPr>
          <w:rFonts w:ascii="Arial" w:hAnsi="Arial" w:cs="Arial"/>
          <w:sz w:val="28"/>
        </w:rPr>
      </w:pPr>
    </w:p>
    <w:p w:rsidR="00453DE3" w:rsidRDefault="00453DE3" w:rsidP="001E4078">
      <w:pPr>
        <w:ind w:left="114" w:firstLine="1304"/>
        <w:rPr>
          <w:rFonts w:ascii="Arial" w:hAnsi="Arial" w:cs="Arial"/>
          <w:sz w:val="28"/>
        </w:rPr>
      </w:pPr>
    </w:p>
    <w:p w:rsidR="00453DE3" w:rsidRDefault="00453DE3" w:rsidP="001E4078">
      <w:pPr>
        <w:ind w:left="114" w:firstLine="1304"/>
        <w:rPr>
          <w:rFonts w:ascii="Arial" w:hAnsi="Arial" w:cs="Arial"/>
          <w:sz w:val="28"/>
        </w:rPr>
      </w:pPr>
    </w:p>
    <w:p w:rsidR="00453DE3" w:rsidRDefault="00453DE3" w:rsidP="001E4078">
      <w:pPr>
        <w:ind w:left="114" w:firstLine="1304"/>
        <w:rPr>
          <w:rFonts w:ascii="Arial" w:hAnsi="Arial" w:cs="Arial"/>
          <w:sz w:val="28"/>
        </w:rPr>
      </w:pPr>
    </w:p>
    <w:p w:rsidR="0013572C" w:rsidRDefault="0013572C">
      <w:pPr>
        <w:rPr>
          <w:rFonts w:ascii="Arial" w:hAnsi="Arial" w:cs="Arial"/>
          <w:sz w:val="28"/>
        </w:rPr>
      </w:pPr>
      <w:r>
        <w:rPr>
          <w:rFonts w:ascii="Arial" w:hAnsi="Arial" w:cs="Arial"/>
          <w:sz w:val="28"/>
        </w:rPr>
        <w:br w:type="page"/>
      </w:r>
    </w:p>
    <w:p w:rsidR="00E240C7" w:rsidRPr="00191969" w:rsidRDefault="00BC2589" w:rsidP="001E4078">
      <w:pPr>
        <w:ind w:left="114" w:firstLine="1304"/>
        <w:rPr>
          <w:rFonts w:ascii="Arial" w:hAnsi="Arial" w:cs="Arial"/>
          <w:sz w:val="28"/>
        </w:rPr>
      </w:pPr>
      <w:r w:rsidRPr="00191969">
        <w:rPr>
          <w:rFonts w:ascii="Arial" w:hAnsi="Arial" w:cs="Arial"/>
          <w:sz w:val="28"/>
        </w:rPr>
        <w:t>S</w:t>
      </w:r>
      <w:r w:rsidR="00E240C7" w:rsidRPr="00191969">
        <w:rPr>
          <w:rFonts w:ascii="Arial" w:hAnsi="Arial" w:cs="Arial"/>
          <w:sz w:val="28"/>
        </w:rPr>
        <w:t>ammanställd redovisning</w:t>
      </w:r>
    </w:p>
    <w:p w:rsidR="00E240C7" w:rsidRPr="00191969" w:rsidRDefault="00E240C7" w:rsidP="00E240C7">
      <w:pPr>
        <w:pStyle w:val="LpandetextR"/>
        <w:tabs>
          <w:tab w:val="left" w:pos="1418"/>
        </w:tabs>
        <w:ind w:left="1418" w:right="1416"/>
        <w:rPr>
          <w:rFonts w:ascii="Arial" w:hAnsi="Arial" w:cs="Arial"/>
          <w:i/>
          <w:sz w:val="24"/>
        </w:rPr>
      </w:pPr>
    </w:p>
    <w:p w:rsidR="00E240C7" w:rsidRPr="00191969" w:rsidRDefault="00E240C7" w:rsidP="00E240C7">
      <w:pPr>
        <w:pStyle w:val="LpandetextR"/>
        <w:tabs>
          <w:tab w:val="left" w:pos="1418"/>
        </w:tabs>
        <w:ind w:left="1418" w:right="1416"/>
        <w:rPr>
          <w:rFonts w:ascii="Arial" w:hAnsi="Arial" w:cs="Arial"/>
          <w:i/>
          <w:sz w:val="24"/>
        </w:rPr>
      </w:pPr>
      <w:r w:rsidRPr="00191969">
        <w:rPr>
          <w:rFonts w:ascii="Arial" w:hAnsi="Arial" w:cs="Arial"/>
          <w:i/>
          <w:sz w:val="24"/>
        </w:rPr>
        <w:t>Omfattning</w:t>
      </w:r>
    </w:p>
    <w:p w:rsidR="00E240C7" w:rsidRPr="00191969" w:rsidRDefault="00E240C7" w:rsidP="00E240C7">
      <w:pPr>
        <w:pStyle w:val="LpandetextR"/>
        <w:tabs>
          <w:tab w:val="left" w:pos="1418"/>
        </w:tabs>
        <w:ind w:left="1418" w:right="1416"/>
        <w:rPr>
          <w:rFonts w:ascii="Arial" w:hAnsi="Arial" w:cs="Arial"/>
          <w:sz w:val="24"/>
        </w:rPr>
      </w:pPr>
    </w:p>
    <w:p w:rsidR="00E240C7" w:rsidRPr="003A20F0" w:rsidRDefault="00E240C7" w:rsidP="00E240C7">
      <w:pPr>
        <w:pStyle w:val="LpandetextR"/>
        <w:tabs>
          <w:tab w:val="left" w:pos="1418"/>
        </w:tabs>
        <w:ind w:left="1418" w:right="1416"/>
        <w:rPr>
          <w:rFonts w:ascii="Arial" w:hAnsi="Arial" w:cs="Arial"/>
          <w:sz w:val="24"/>
        </w:rPr>
      </w:pPr>
      <w:r w:rsidRPr="00191969">
        <w:rPr>
          <w:rFonts w:ascii="Arial" w:hAnsi="Arial" w:cs="Arial"/>
          <w:sz w:val="24"/>
        </w:rPr>
        <w:t xml:space="preserve">Syftet </w:t>
      </w:r>
      <w:r w:rsidRPr="003A20F0">
        <w:rPr>
          <w:rFonts w:ascii="Arial" w:hAnsi="Arial" w:cs="Arial"/>
          <w:sz w:val="24"/>
        </w:rPr>
        <w:t>med årsredovisningen är att ge en samlad bild av kom</w:t>
      </w:r>
      <w:r w:rsidR="00963B9F" w:rsidRPr="003A20F0">
        <w:rPr>
          <w:rFonts w:ascii="Arial" w:hAnsi="Arial" w:cs="Arial"/>
          <w:sz w:val="24"/>
        </w:rPr>
        <w:softHyphen/>
      </w:r>
      <w:r w:rsidRPr="003A20F0">
        <w:rPr>
          <w:rFonts w:ascii="Arial" w:hAnsi="Arial" w:cs="Arial"/>
          <w:sz w:val="24"/>
        </w:rPr>
        <w:t>mu</w:t>
      </w:r>
      <w:r w:rsidR="007F63E9" w:rsidRPr="003A20F0">
        <w:rPr>
          <w:rFonts w:ascii="Arial" w:hAnsi="Arial" w:cs="Arial"/>
          <w:sz w:val="24"/>
        </w:rPr>
        <w:softHyphen/>
      </w:r>
      <w:r w:rsidRPr="003A20F0">
        <w:rPr>
          <w:rFonts w:ascii="Arial" w:hAnsi="Arial" w:cs="Arial"/>
          <w:sz w:val="24"/>
        </w:rPr>
        <w:t>nens och de kommunala bolagens verksamheter och eko</w:t>
      </w:r>
      <w:r w:rsidR="00963B9F" w:rsidRPr="003A20F0">
        <w:rPr>
          <w:rFonts w:ascii="Arial" w:hAnsi="Arial" w:cs="Arial"/>
          <w:sz w:val="24"/>
        </w:rPr>
        <w:softHyphen/>
      </w:r>
      <w:r w:rsidRPr="003A20F0">
        <w:rPr>
          <w:rFonts w:ascii="Arial" w:hAnsi="Arial" w:cs="Arial"/>
          <w:sz w:val="24"/>
        </w:rPr>
        <w:t>no</w:t>
      </w:r>
      <w:r w:rsidR="007F63E9" w:rsidRPr="003A20F0">
        <w:rPr>
          <w:rFonts w:ascii="Arial" w:hAnsi="Arial" w:cs="Arial"/>
          <w:sz w:val="24"/>
        </w:rPr>
        <w:softHyphen/>
      </w:r>
      <w:r w:rsidRPr="003A20F0">
        <w:rPr>
          <w:rFonts w:ascii="Arial" w:hAnsi="Arial" w:cs="Arial"/>
          <w:sz w:val="24"/>
        </w:rPr>
        <w:t>miska ställning. Förvalt</w:t>
      </w:r>
      <w:r w:rsidRPr="003A20F0">
        <w:rPr>
          <w:rFonts w:ascii="Arial" w:hAnsi="Arial" w:cs="Arial"/>
          <w:sz w:val="24"/>
        </w:rPr>
        <w:softHyphen/>
        <w:t>ningsberättelsen omfattar därför all kom</w:t>
      </w:r>
      <w:r w:rsidR="007F63E9" w:rsidRPr="003A20F0">
        <w:rPr>
          <w:rFonts w:ascii="Arial" w:hAnsi="Arial" w:cs="Arial"/>
          <w:sz w:val="24"/>
        </w:rPr>
        <w:softHyphen/>
      </w:r>
      <w:r w:rsidRPr="003A20F0">
        <w:rPr>
          <w:rFonts w:ascii="Arial" w:hAnsi="Arial" w:cs="Arial"/>
          <w:sz w:val="24"/>
        </w:rPr>
        <w:t>munal verk</w:t>
      </w:r>
      <w:r w:rsidRPr="003A20F0">
        <w:rPr>
          <w:rFonts w:ascii="Arial" w:hAnsi="Arial" w:cs="Arial"/>
          <w:sz w:val="24"/>
        </w:rPr>
        <w:softHyphen/>
      </w:r>
      <w:r w:rsidRPr="003A20F0">
        <w:rPr>
          <w:rFonts w:ascii="Arial" w:hAnsi="Arial" w:cs="Arial"/>
          <w:sz w:val="24"/>
        </w:rPr>
        <w:softHyphen/>
        <w:t>samhet oavsett i vilken juridisk form den be</w:t>
      </w:r>
      <w:r w:rsidRPr="003A20F0">
        <w:rPr>
          <w:rFonts w:ascii="Arial" w:hAnsi="Arial" w:cs="Arial"/>
          <w:sz w:val="24"/>
        </w:rPr>
        <w:softHyphen/>
        <w:t>drivs.</w:t>
      </w:r>
    </w:p>
    <w:p w:rsidR="00E240C7" w:rsidRPr="003A20F0" w:rsidRDefault="00E240C7" w:rsidP="00E240C7">
      <w:pPr>
        <w:pStyle w:val="LpandetextR"/>
        <w:tabs>
          <w:tab w:val="left" w:pos="1418"/>
        </w:tabs>
        <w:ind w:left="1418" w:right="1416"/>
        <w:rPr>
          <w:rFonts w:ascii="Arial" w:hAnsi="Arial" w:cs="Arial"/>
          <w:sz w:val="28"/>
        </w:rPr>
      </w:pPr>
    </w:p>
    <w:p w:rsidR="00E240C7" w:rsidRPr="003A20F0" w:rsidRDefault="00E240C7" w:rsidP="00E240C7">
      <w:pPr>
        <w:pStyle w:val="LpandetextR"/>
        <w:tabs>
          <w:tab w:val="left" w:pos="1418"/>
        </w:tabs>
        <w:ind w:left="1418" w:right="1416"/>
        <w:rPr>
          <w:rFonts w:ascii="Arial" w:hAnsi="Arial" w:cs="Arial"/>
          <w:sz w:val="24"/>
        </w:rPr>
      </w:pPr>
      <w:r w:rsidRPr="003A20F0">
        <w:rPr>
          <w:rFonts w:ascii="Arial" w:hAnsi="Arial" w:cs="Arial"/>
          <w:sz w:val="24"/>
        </w:rPr>
        <w:t>I den sammanställda redovisningen ska ingå så</w:t>
      </w:r>
      <w:r w:rsidRPr="003A20F0">
        <w:rPr>
          <w:rFonts w:ascii="Arial" w:hAnsi="Arial" w:cs="Arial"/>
          <w:sz w:val="24"/>
        </w:rPr>
        <w:softHyphen/>
        <w:t>da</w:t>
      </w:r>
      <w:r w:rsidRPr="003A20F0">
        <w:rPr>
          <w:rFonts w:ascii="Arial" w:hAnsi="Arial" w:cs="Arial"/>
          <w:sz w:val="24"/>
        </w:rPr>
        <w:softHyphen/>
        <w:t>na juridiska per</w:t>
      </w:r>
      <w:r w:rsidR="007F63E9" w:rsidRPr="003A20F0">
        <w:rPr>
          <w:rFonts w:ascii="Arial" w:hAnsi="Arial" w:cs="Arial"/>
          <w:sz w:val="24"/>
        </w:rPr>
        <w:softHyphen/>
      </w:r>
      <w:r w:rsidRPr="003A20F0">
        <w:rPr>
          <w:rFonts w:ascii="Arial" w:hAnsi="Arial" w:cs="Arial"/>
          <w:sz w:val="24"/>
        </w:rPr>
        <w:t>soner där kommunen har ett be</w:t>
      </w:r>
      <w:r w:rsidRPr="003A20F0">
        <w:rPr>
          <w:rFonts w:ascii="Arial" w:hAnsi="Arial" w:cs="Arial"/>
          <w:sz w:val="24"/>
        </w:rPr>
        <w:softHyphen/>
        <w:t>ty</w:t>
      </w:r>
      <w:r w:rsidRPr="003A20F0">
        <w:rPr>
          <w:rFonts w:ascii="Arial" w:hAnsi="Arial" w:cs="Arial"/>
          <w:sz w:val="24"/>
        </w:rPr>
        <w:softHyphen/>
        <w:t>dan</w:t>
      </w:r>
      <w:r w:rsidRPr="003A20F0">
        <w:rPr>
          <w:rFonts w:ascii="Arial" w:hAnsi="Arial" w:cs="Arial"/>
          <w:sz w:val="24"/>
        </w:rPr>
        <w:softHyphen/>
        <w:t>de inflytande. Kommu</w:t>
      </w:r>
      <w:r w:rsidR="00963B9F" w:rsidRPr="003A20F0">
        <w:rPr>
          <w:rFonts w:ascii="Arial" w:hAnsi="Arial" w:cs="Arial"/>
          <w:sz w:val="24"/>
        </w:rPr>
        <w:softHyphen/>
      </w:r>
      <w:r w:rsidRPr="003A20F0">
        <w:rPr>
          <w:rFonts w:ascii="Arial" w:hAnsi="Arial" w:cs="Arial"/>
          <w:sz w:val="24"/>
        </w:rPr>
        <w:t>nen äger två aktie</w:t>
      </w:r>
      <w:r w:rsidRPr="003A20F0">
        <w:rPr>
          <w:rFonts w:ascii="Arial" w:hAnsi="Arial" w:cs="Arial"/>
          <w:sz w:val="24"/>
        </w:rPr>
        <w:softHyphen/>
        <w:t>bolag till 100 procent och de ingår således i kon</w:t>
      </w:r>
      <w:r w:rsidRPr="003A20F0">
        <w:rPr>
          <w:rFonts w:ascii="Arial" w:hAnsi="Arial" w:cs="Arial"/>
          <w:sz w:val="24"/>
        </w:rPr>
        <w:softHyphen/>
        <w:t>cern</w:t>
      </w:r>
      <w:r w:rsidRPr="003A20F0">
        <w:rPr>
          <w:rFonts w:ascii="Arial" w:hAnsi="Arial" w:cs="Arial"/>
          <w:sz w:val="24"/>
        </w:rPr>
        <w:softHyphen/>
        <w:t>re</w:t>
      </w:r>
      <w:r w:rsidRPr="003A20F0">
        <w:rPr>
          <w:rFonts w:ascii="Arial" w:hAnsi="Arial" w:cs="Arial"/>
          <w:sz w:val="24"/>
        </w:rPr>
        <w:softHyphen/>
        <w:t>do</w:t>
      </w:r>
      <w:r w:rsidRPr="003A20F0">
        <w:rPr>
          <w:rFonts w:ascii="Arial" w:hAnsi="Arial" w:cs="Arial"/>
          <w:sz w:val="24"/>
        </w:rPr>
        <w:softHyphen/>
        <w:t>visningen.</w:t>
      </w:r>
    </w:p>
    <w:p w:rsidR="00E240C7" w:rsidRPr="00315BE4" w:rsidRDefault="00E240C7" w:rsidP="00E240C7">
      <w:pPr>
        <w:pStyle w:val="LpandetextR"/>
        <w:tabs>
          <w:tab w:val="left" w:pos="1418"/>
        </w:tabs>
        <w:ind w:left="1418" w:right="1416"/>
        <w:rPr>
          <w:rFonts w:ascii="Arial" w:hAnsi="Arial" w:cs="Arial"/>
          <w:highlight w:val="yellow"/>
        </w:rPr>
      </w:pPr>
    </w:p>
    <w:p w:rsidR="00E240C7" w:rsidRPr="003A20F0" w:rsidRDefault="00E240C7" w:rsidP="00E240C7">
      <w:pPr>
        <w:pStyle w:val="LpandetextR"/>
        <w:tabs>
          <w:tab w:val="left" w:pos="1418"/>
        </w:tabs>
        <w:ind w:left="1418" w:right="1416"/>
        <w:rPr>
          <w:rFonts w:ascii="Arial" w:hAnsi="Arial" w:cs="Arial"/>
          <w:i/>
          <w:sz w:val="24"/>
        </w:rPr>
      </w:pPr>
      <w:r w:rsidRPr="003A20F0">
        <w:rPr>
          <w:rFonts w:ascii="Arial" w:hAnsi="Arial" w:cs="Arial"/>
          <w:i/>
          <w:sz w:val="24"/>
        </w:rPr>
        <w:t>Metod</w:t>
      </w:r>
    </w:p>
    <w:p w:rsidR="00E240C7" w:rsidRPr="003A20F0" w:rsidRDefault="00E240C7" w:rsidP="00E240C7">
      <w:pPr>
        <w:pStyle w:val="LpandetextR"/>
        <w:tabs>
          <w:tab w:val="left" w:pos="1418"/>
        </w:tabs>
        <w:ind w:left="1418" w:right="1416"/>
        <w:rPr>
          <w:rFonts w:ascii="Arial" w:hAnsi="Arial" w:cs="Arial"/>
          <w:sz w:val="24"/>
        </w:rPr>
      </w:pPr>
    </w:p>
    <w:p w:rsidR="00E240C7" w:rsidRPr="003A20F0" w:rsidRDefault="00E240C7" w:rsidP="00E240C7">
      <w:pPr>
        <w:pStyle w:val="LpandetextR"/>
        <w:tabs>
          <w:tab w:val="left" w:pos="1418"/>
        </w:tabs>
        <w:ind w:left="1418" w:right="1416"/>
        <w:rPr>
          <w:rFonts w:ascii="Arial" w:hAnsi="Arial" w:cs="Arial"/>
          <w:sz w:val="24"/>
        </w:rPr>
      </w:pPr>
      <w:r w:rsidRPr="003A20F0">
        <w:rPr>
          <w:rFonts w:ascii="Arial" w:hAnsi="Arial" w:cs="Arial"/>
          <w:sz w:val="24"/>
        </w:rPr>
        <w:t>Den sammanställda redovisningen har upprättats enligt för</w:t>
      </w:r>
      <w:r w:rsidR="007F63E9" w:rsidRPr="003A20F0">
        <w:rPr>
          <w:rFonts w:ascii="Arial" w:hAnsi="Arial" w:cs="Arial"/>
          <w:sz w:val="24"/>
        </w:rPr>
        <w:softHyphen/>
      </w:r>
      <w:r w:rsidRPr="003A20F0">
        <w:rPr>
          <w:rFonts w:ascii="Arial" w:hAnsi="Arial" w:cs="Arial"/>
          <w:sz w:val="24"/>
        </w:rPr>
        <w:t>värvs</w:t>
      </w:r>
      <w:r w:rsidR="007F63E9" w:rsidRPr="003A20F0">
        <w:rPr>
          <w:rFonts w:ascii="Arial" w:hAnsi="Arial" w:cs="Arial"/>
          <w:sz w:val="24"/>
        </w:rPr>
        <w:softHyphen/>
      </w:r>
      <w:r w:rsidRPr="003A20F0">
        <w:rPr>
          <w:rFonts w:ascii="Arial" w:hAnsi="Arial" w:cs="Arial"/>
          <w:sz w:val="24"/>
        </w:rPr>
        <w:t>metoden med proportionell konso</w:t>
      </w:r>
      <w:r w:rsidRPr="003A20F0">
        <w:rPr>
          <w:rFonts w:ascii="Arial" w:hAnsi="Arial" w:cs="Arial"/>
          <w:sz w:val="24"/>
        </w:rPr>
        <w:softHyphen/>
        <w:t>li</w:t>
      </w:r>
      <w:r w:rsidRPr="003A20F0">
        <w:rPr>
          <w:rFonts w:ascii="Arial" w:hAnsi="Arial" w:cs="Arial"/>
          <w:sz w:val="24"/>
        </w:rPr>
        <w:softHyphen/>
        <w:t>dering. Med proportio</w:t>
      </w:r>
      <w:r w:rsidR="007F63E9" w:rsidRPr="003A20F0">
        <w:rPr>
          <w:rFonts w:ascii="Arial" w:hAnsi="Arial" w:cs="Arial"/>
          <w:sz w:val="24"/>
        </w:rPr>
        <w:softHyphen/>
      </w:r>
      <w:r w:rsidRPr="003A20F0">
        <w:rPr>
          <w:rFonts w:ascii="Arial" w:hAnsi="Arial" w:cs="Arial"/>
          <w:sz w:val="24"/>
        </w:rPr>
        <w:t>nell konsolidering menas att endast ägda andelar av ”dotterföre</w:t>
      </w:r>
      <w:r w:rsidR="007F63E9" w:rsidRPr="003A20F0">
        <w:rPr>
          <w:rFonts w:ascii="Arial" w:hAnsi="Arial" w:cs="Arial"/>
          <w:sz w:val="24"/>
        </w:rPr>
        <w:softHyphen/>
      </w:r>
      <w:r w:rsidRPr="003A20F0">
        <w:rPr>
          <w:rFonts w:ascii="Arial" w:hAnsi="Arial" w:cs="Arial"/>
          <w:sz w:val="24"/>
        </w:rPr>
        <w:t>ta</w:t>
      </w:r>
      <w:r w:rsidR="00963B9F" w:rsidRPr="003A20F0">
        <w:rPr>
          <w:rFonts w:ascii="Arial" w:hAnsi="Arial" w:cs="Arial"/>
          <w:sz w:val="24"/>
        </w:rPr>
        <w:softHyphen/>
      </w:r>
      <w:r w:rsidRPr="003A20F0">
        <w:rPr>
          <w:rFonts w:ascii="Arial" w:hAnsi="Arial" w:cs="Arial"/>
          <w:sz w:val="24"/>
        </w:rPr>
        <w:t>gens” re</w:t>
      </w:r>
      <w:r w:rsidRPr="003A20F0">
        <w:rPr>
          <w:rFonts w:ascii="Arial" w:hAnsi="Arial" w:cs="Arial"/>
          <w:sz w:val="24"/>
        </w:rPr>
        <w:softHyphen/>
        <w:t>sultat- och balansräkningar tas in i koncernredo</w:t>
      </w:r>
      <w:r w:rsidRPr="003A20F0">
        <w:rPr>
          <w:rFonts w:ascii="Arial" w:hAnsi="Arial" w:cs="Arial"/>
          <w:sz w:val="24"/>
        </w:rPr>
        <w:softHyphen/>
        <w:t>vis</w:t>
      </w:r>
      <w:r w:rsidR="007F63E9" w:rsidRPr="003A20F0">
        <w:rPr>
          <w:rFonts w:ascii="Arial" w:hAnsi="Arial" w:cs="Arial"/>
          <w:sz w:val="24"/>
        </w:rPr>
        <w:softHyphen/>
      </w:r>
      <w:r w:rsidRPr="003A20F0">
        <w:rPr>
          <w:rFonts w:ascii="Arial" w:hAnsi="Arial" w:cs="Arial"/>
          <w:sz w:val="24"/>
        </w:rPr>
        <w:t>ning</w:t>
      </w:r>
      <w:r w:rsidRPr="003A20F0">
        <w:rPr>
          <w:rFonts w:ascii="Arial" w:hAnsi="Arial" w:cs="Arial"/>
          <w:sz w:val="24"/>
        </w:rPr>
        <w:softHyphen/>
        <w:t>en.</w:t>
      </w:r>
    </w:p>
    <w:p w:rsidR="00E240C7" w:rsidRPr="003A20F0" w:rsidRDefault="00E240C7" w:rsidP="00E240C7">
      <w:pPr>
        <w:pStyle w:val="LpandetextR"/>
        <w:tabs>
          <w:tab w:val="left" w:pos="1418"/>
        </w:tabs>
        <w:ind w:left="1418" w:right="1416"/>
        <w:rPr>
          <w:rFonts w:ascii="Arial" w:hAnsi="Arial" w:cs="Arial"/>
          <w:sz w:val="24"/>
        </w:rPr>
      </w:pPr>
    </w:p>
    <w:p w:rsidR="00E240C7" w:rsidRPr="003A20F0" w:rsidRDefault="00E240C7" w:rsidP="00E240C7">
      <w:pPr>
        <w:pStyle w:val="LpandetextR"/>
        <w:tabs>
          <w:tab w:val="left" w:pos="1418"/>
        </w:tabs>
        <w:ind w:left="1418" w:right="1416"/>
        <w:rPr>
          <w:rFonts w:ascii="Arial" w:hAnsi="Arial" w:cs="Arial"/>
          <w:sz w:val="24"/>
        </w:rPr>
      </w:pPr>
      <w:r w:rsidRPr="003A20F0">
        <w:rPr>
          <w:rFonts w:ascii="Arial" w:hAnsi="Arial" w:cs="Arial"/>
          <w:sz w:val="24"/>
        </w:rPr>
        <w:t>Förvärvsmetoden innebär att anskaffningsvärdet för ”dotterbo</w:t>
      </w:r>
      <w:r w:rsidR="00963B9F" w:rsidRPr="003A20F0">
        <w:rPr>
          <w:rFonts w:ascii="Arial" w:hAnsi="Arial" w:cs="Arial"/>
          <w:sz w:val="24"/>
        </w:rPr>
        <w:softHyphen/>
      </w:r>
      <w:r w:rsidRPr="003A20F0">
        <w:rPr>
          <w:rFonts w:ascii="Arial" w:hAnsi="Arial" w:cs="Arial"/>
          <w:sz w:val="24"/>
        </w:rPr>
        <w:t>la</w:t>
      </w:r>
      <w:r w:rsidR="007F63E9" w:rsidRPr="003A20F0">
        <w:rPr>
          <w:rFonts w:ascii="Arial" w:hAnsi="Arial" w:cs="Arial"/>
          <w:sz w:val="24"/>
        </w:rPr>
        <w:softHyphen/>
      </w:r>
      <w:r w:rsidRPr="003A20F0">
        <w:rPr>
          <w:rFonts w:ascii="Arial" w:hAnsi="Arial" w:cs="Arial"/>
          <w:sz w:val="24"/>
        </w:rPr>
        <w:t>gens” andelar har avräknats mot för</w:t>
      </w:r>
      <w:r w:rsidRPr="003A20F0">
        <w:rPr>
          <w:rFonts w:ascii="Arial" w:hAnsi="Arial" w:cs="Arial"/>
          <w:sz w:val="24"/>
        </w:rPr>
        <w:softHyphen/>
      </w:r>
      <w:r w:rsidRPr="003A20F0">
        <w:rPr>
          <w:rFonts w:ascii="Arial" w:hAnsi="Arial" w:cs="Arial"/>
          <w:sz w:val="24"/>
        </w:rPr>
        <w:softHyphen/>
        <w:t>värvat eget kapital. I kon</w:t>
      </w:r>
      <w:r w:rsidR="00963B9F" w:rsidRPr="003A20F0">
        <w:rPr>
          <w:rFonts w:ascii="Arial" w:hAnsi="Arial" w:cs="Arial"/>
          <w:sz w:val="24"/>
        </w:rPr>
        <w:softHyphen/>
      </w:r>
      <w:r w:rsidRPr="003A20F0">
        <w:rPr>
          <w:rFonts w:ascii="Arial" w:hAnsi="Arial" w:cs="Arial"/>
          <w:sz w:val="24"/>
        </w:rPr>
        <w:t>cer</w:t>
      </w:r>
      <w:r w:rsidR="007F63E9" w:rsidRPr="003A20F0">
        <w:rPr>
          <w:rFonts w:ascii="Arial" w:hAnsi="Arial" w:cs="Arial"/>
          <w:sz w:val="24"/>
        </w:rPr>
        <w:softHyphen/>
      </w:r>
      <w:r w:rsidRPr="003A20F0">
        <w:rPr>
          <w:rFonts w:ascii="Arial" w:hAnsi="Arial" w:cs="Arial"/>
          <w:sz w:val="24"/>
        </w:rPr>
        <w:t>nens eget kapital in</w:t>
      </w:r>
      <w:r w:rsidRPr="003A20F0">
        <w:rPr>
          <w:rFonts w:ascii="Arial" w:hAnsi="Arial" w:cs="Arial"/>
          <w:sz w:val="24"/>
        </w:rPr>
        <w:softHyphen/>
      </w:r>
      <w:r w:rsidRPr="003A20F0">
        <w:rPr>
          <w:rFonts w:ascii="Arial" w:hAnsi="Arial" w:cs="Arial"/>
          <w:sz w:val="24"/>
        </w:rPr>
        <w:softHyphen/>
        <w:t>går härmed förutom kommunens eget ka</w:t>
      </w:r>
      <w:r w:rsidR="007F63E9" w:rsidRPr="003A20F0">
        <w:rPr>
          <w:rFonts w:ascii="Arial" w:hAnsi="Arial" w:cs="Arial"/>
          <w:sz w:val="24"/>
        </w:rPr>
        <w:softHyphen/>
      </w:r>
      <w:r w:rsidRPr="003A20F0">
        <w:rPr>
          <w:rFonts w:ascii="Arial" w:hAnsi="Arial" w:cs="Arial"/>
          <w:sz w:val="24"/>
        </w:rPr>
        <w:t>pital en</w:t>
      </w:r>
      <w:r w:rsidRPr="003A20F0">
        <w:rPr>
          <w:rFonts w:ascii="Arial" w:hAnsi="Arial" w:cs="Arial"/>
          <w:sz w:val="24"/>
        </w:rPr>
        <w:softHyphen/>
      </w:r>
      <w:r w:rsidRPr="003A20F0">
        <w:rPr>
          <w:rFonts w:ascii="Arial" w:hAnsi="Arial" w:cs="Arial"/>
          <w:sz w:val="24"/>
        </w:rPr>
        <w:softHyphen/>
      </w:r>
      <w:r w:rsidRPr="003A20F0">
        <w:rPr>
          <w:rFonts w:ascii="Arial" w:hAnsi="Arial" w:cs="Arial"/>
          <w:sz w:val="24"/>
        </w:rPr>
        <w:softHyphen/>
      </w:r>
      <w:r w:rsidRPr="003A20F0">
        <w:rPr>
          <w:rFonts w:ascii="Arial" w:hAnsi="Arial" w:cs="Arial"/>
          <w:sz w:val="24"/>
        </w:rPr>
        <w:softHyphen/>
        <w:t>dast den del av ”dotterbolagens” eget kapital som in</w:t>
      </w:r>
      <w:r w:rsidR="00963B9F" w:rsidRPr="003A20F0">
        <w:rPr>
          <w:rFonts w:ascii="Arial" w:hAnsi="Arial" w:cs="Arial"/>
          <w:sz w:val="24"/>
        </w:rPr>
        <w:softHyphen/>
      </w:r>
      <w:r w:rsidRPr="003A20F0">
        <w:rPr>
          <w:rFonts w:ascii="Arial" w:hAnsi="Arial" w:cs="Arial"/>
          <w:sz w:val="24"/>
        </w:rPr>
        <w:t>tjänats efter förvärvet. Obeskattade reserver har i sin helhet hän</w:t>
      </w:r>
      <w:r w:rsidR="007F63E9" w:rsidRPr="003A20F0">
        <w:rPr>
          <w:rFonts w:ascii="Arial" w:hAnsi="Arial" w:cs="Arial"/>
          <w:sz w:val="24"/>
        </w:rPr>
        <w:softHyphen/>
      </w:r>
      <w:r w:rsidRPr="003A20F0">
        <w:rPr>
          <w:rFonts w:ascii="Arial" w:hAnsi="Arial" w:cs="Arial"/>
          <w:sz w:val="24"/>
        </w:rPr>
        <w:t>förts till respektive ”dotterbo</w:t>
      </w:r>
      <w:r w:rsidRPr="003A20F0">
        <w:rPr>
          <w:rFonts w:ascii="Arial" w:hAnsi="Arial" w:cs="Arial"/>
          <w:sz w:val="24"/>
        </w:rPr>
        <w:softHyphen/>
        <w:t>lags” eget kapital.</w:t>
      </w:r>
    </w:p>
    <w:p w:rsidR="00E240C7" w:rsidRPr="003A20F0" w:rsidRDefault="00E240C7" w:rsidP="00E240C7">
      <w:pPr>
        <w:pStyle w:val="LpandetextR"/>
        <w:tabs>
          <w:tab w:val="left" w:pos="1418"/>
        </w:tabs>
        <w:ind w:left="1418" w:right="1416"/>
        <w:rPr>
          <w:rFonts w:ascii="Arial" w:hAnsi="Arial" w:cs="Arial"/>
          <w:sz w:val="24"/>
        </w:rPr>
      </w:pPr>
    </w:p>
    <w:p w:rsidR="00E240C7" w:rsidRPr="003A20F0" w:rsidRDefault="00E240C7" w:rsidP="00E240C7">
      <w:pPr>
        <w:pStyle w:val="LpandetextR"/>
        <w:tabs>
          <w:tab w:val="left" w:pos="1418"/>
        </w:tabs>
        <w:ind w:left="1418" w:right="1416"/>
        <w:rPr>
          <w:rFonts w:ascii="Arial" w:hAnsi="Arial" w:cs="Arial"/>
          <w:sz w:val="24"/>
        </w:rPr>
      </w:pPr>
      <w:r w:rsidRPr="003A20F0">
        <w:rPr>
          <w:rFonts w:ascii="Arial" w:hAnsi="Arial" w:cs="Arial"/>
          <w:sz w:val="24"/>
        </w:rPr>
        <w:t>Då den sammanställda redovisningen endast ska visa koncer</w:t>
      </w:r>
      <w:r w:rsidR="00963B9F" w:rsidRPr="003A20F0">
        <w:rPr>
          <w:rFonts w:ascii="Arial" w:hAnsi="Arial" w:cs="Arial"/>
          <w:sz w:val="24"/>
        </w:rPr>
        <w:softHyphen/>
      </w:r>
      <w:r w:rsidRPr="003A20F0">
        <w:rPr>
          <w:rFonts w:ascii="Arial" w:hAnsi="Arial" w:cs="Arial"/>
          <w:sz w:val="24"/>
        </w:rPr>
        <w:t>nens relationer mot omvärlden har in</w:t>
      </w:r>
      <w:r w:rsidRPr="003A20F0">
        <w:rPr>
          <w:rFonts w:ascii="Arial" w:hAnsi="Arial" w:cs="Arial"/>
          <w:sz w:val="24"/>
        </w:rPr>
        <w:softHyphen/>
        <w:t>terna mellanhavanden inom koncernen elimine</w:t>
      </w:r>
      <w:r w:rsidRPr="003A20F0">
        <w:rPr>
          <w:rFonts w:ascii="Arial" w:hAnsi="Arial" w:cs="Arial"/>
          <w:sz w:val="24"/>
        </w:rPr>
        <w:softHyphen/>
        <w:t>rats, varvid väsentlighetsprincipen har tillämpats</w:t>
      </w:r>
      <w:r w:rsidR="007F63E9" w:rsidRPr="003A20F0">
        <w:rPr>
          <w:rFonts w:ascii="Arial" w:hAnsi="Arial" w:cs="Arial"/>
          <w:sz w:val="24"/>
        </w:rPr>
        <w:t>.</w:t>
      </w:r>
    </w:p>
    <w:p w:rsidR="000140AC" w:rsidRPr="003A20F0" w:rsidRDefault="000140AC">
      <w:r w:rsidRPr="003A20F0">
        <w:br w:type="page"/>
      </w:r>
    </w:p>
    <w:p w:rsidR="006F1349" w:rsidRPr="008425A3" w:rsidRDefault="006F1349">
      <w:pPr>
        <w:rPr>
          <w:sz w:val="16"/>
        </w:rPr>
      </w:pPr>
      <w:r w:rsidRPr="008425A3">
        <w:rPr>
          <w:rFonts w:ascii="Arial" w:hAnsi="Arial" w:cs="Arial"/>
          <w:b/>
          <w:bCs/>
          <w:color w:val="000000"/>
          <w:sz w:val="32"/>
          <w:szCs w:val="20"/>
        </w:rPr>
        <w:t>Noter</w:t>
      </w:r>
      <w:r w:rsidR="00FD5C22" w:rsidRPr="008425A3">
        <w:rPr>
          <w:rFonts w:ascii="Arial" w:hAnsi="Arial" w:cs="Arial"/>
          <w:b/>
          <w:bCs/>
          <w:color w:val="000000"/>
          <w:sz w:val="32"/>
          <w:szCs w:val="20"/>
        </w:rPr>
        <w:t xml:space="preserve"> kommunkoncernen</w:t>
      </w:r>
    </w:p>
    <w:tbl>
      <w:tblPr>
        <w:tblW w:w="9854" w:type="dxa"/>
        <w:tblCellMar>
          <w:left w:w="70" w:type="dxa"/>
          <w:right w:w="70" w:type="dxa"/>
        </w:tblCellMar>
        <w:tblLook w:val="04A0" w:firstRow="1" w:lastRow="0" w:firstColumn="1" w:lastColumn="0" w:noHBand="0" w:noVBand="1"/>
      </w:tblPr>
      <w:tblGrid>
        <w:gridCol w:w="474"/>
        <w:gridCol w:w="4360"/>
        <w:gridCol w:w="1240"/>
        <w:gridCol w:w="1240"/>
        <w:gridCol w:w="1300"/>
        <w:gridCol w:w="1240"/>
      </w:tblGrid>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Not</w:t>
            </w: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Noter till resultat- och balansräkning</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Koncernen</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Koncernen</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Kommunen</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Kommunen</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2019</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center"/>
              <w:rPr>
                <w:rFonts w:ascii="Arial" w:hAnsi="Arial" w:cs="Arial"/>
                <w:b/>
                <w:bCs/>
                <w:color w:val="000000"/>
                <w:sz w:val="20"/>
                <w:szCs w:val="20"/>
              </w:rPr>
            </w:pPr>
            <w:r w:rsidRPr="008C17B8">
              <w:rPr>
                <w:rFonts w:ascii="Arial" w:hAnsi="Arial" w:cs="Arial"/>
                <w:b/>
                <w:bCs/>
                <w:color w:val="000000"/>
                <w:sz w:val="20"/>
                <w:szCs w:val="20"/>
              </w:rPr>
              <w:t>2018</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center"/>
              <w:rPr>
                <w:rFonts w:ascii="Arial" w:hAnsi="Arial" w:cs="Arial"/>
                <w:b/>
                <w:bCs/>
                <w:color w:val="000000"/>
                <w:sz w:val="20"/>
                <w:szCs w:val="20"/>
              </w:rPr>
            </w:pPr>
            <w:r w:rsidRPr="008C17B8">
              <w:rPr>
                <w:rFonts w:ascii="Arial" w:hAnsi="Arial" w:cs="Arial"/>
                <w:b/>
                <w:bCs/>
                <w:color w:val="000000"/>
                <w:sz w:val="20"/>
                <w:szCs w:val="20"/>
              </w:rPr>
              <w:t>2019</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center"/>
              <w:rPr>
                <w:rFonts w:ascii="Arial" w:hAnsi="Arial" w:cs="Arial"/>
                <w:b/>
                <w:bCs/>
                <w:color w:val="000000"/>
                <w:sz w:val="20"/>
                <w:szCs w:val="20"/>
              </w:rPr>
            </w:pPr>
            <w:r w:rsidRPr="008C17B8">
              <w:rPr>
                <w:rFonts w:ascii="Arial" w:hAnsi="Arial" w:cs="Arial"/>
                <w:b/>
                <w:bCs/>
                <w:color w:val="000000"/>
                <w:sz w:val="20"/>
                <w:szCs w:val="20"/>
              </w:rPr>
              <w:t>2018</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center"/>
              <w:rPr>
                <w:rFonts w:ascii="Arial" w:hAnsi="Arial" w:cs="Arial"/>
                <w:b/>
                <w:bCs/>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1</w:t>
            </w: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Verksamhetens intäkter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Verksamhetens intäkter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105 580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119 506</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124 875</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138 904</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roofErr w:type="gramStart"/>
            <w:r w:rsidRPr="008C17B8">
              <w:rPr>
                <w:rFonts w:ascii="Arial" w:hAnsi="Arial" w:cs="Arial"/>
                <w:color w:val="000000"/>
                <w:sz w:val="20"/>
                <w:szCs w:val="20"/>
              </w:rPr>
              <w:t>Därav</w:t>
            </w:r>
            <w:proofErr w:type="gramEnd"/>
            <w:r w:rsidRPr="008C17B8">
              <w:rPr>
                <w:rFonts w:ascii="Arial" w:hAnsi="Arial" w:cs="Arial"/>
                <w:color w:val="000000"/>
                <w:sz w:val="20"/>
                <w:szCs w:val="20"/>
              </w:rPr>
              <w:t>:</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Försäljningsmedel</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18 451</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20 386</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Taxor och avgifter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17 325</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17 577</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Hyror och arrenden</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23 022</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22 010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roofErr w:type="gramStart"/>
            <w:r w:rsidRPr="008C17B8">
              <w:rPr>
                <w:rFonts w:ascii="Arial" w:hAnsi="Arial" w:cs="Arial"/>
                <w:color w:val="000000"/>
                <w:sz w:val="20"/>
                <w:szCs w:val="20"/>
              </w:rPr>
              <w:t>Bidrag</w:t>
            </w:r>
            <w:proofErr w:type="gramEnd"/>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39 839</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51 403</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Försäljning verksamheter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26 238</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27 504</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Försäljning anläggningstillgångar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24</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Avgår interna intäkter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34 147</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34 079</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Externa intäkter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105 580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119 506</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90 728</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104 825</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2</w:t>
            </w: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Verksamhetens kostnader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Verksamhetens kostnader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308 182</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317 488</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301 372</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348 101</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roofErr w:type="gramStart"/>
            <w:r w:rsidRPr="008C17B8">
              <w:rPr>
                <w:rFonts w:ascii="Arial" w:hAnsi="Arial" w:cs="Arial"/>
                <w:color w:val="000000"/>
                <w:sz w:val="20"/>
                <w:szCs w:val="20"/>
              </w:rPr>
              <w:t>Därav</w:t>
            </w:r>
            <w:proofErr w:type="gramEnd"/>
            <w:r w:rsidRPr="008C17B8">
              <w:rPr>
                <w:rFonts w:ascii="Arial" w:hAnsi="Arial" w:cs="Arial"/>
                <w:color w:val="000000"/>
                <w:sz w:val="20"/>
                <w:szCs w:val="20"/>
              </w:rPr>
              <w:t>:</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roofErr w:type="gramStart"/>
            <w:r w:rsidRPr="008C17B8">
              <w:rPr>
                <w:rFonts w:ascii="Arial" w:hAnsi="Arial" w:cs="Arial"/>
                <w:color w:val="000000"/>
                <w:sz w:val="20"/>
                <w:szCs w:val="20"/>
              </w:rPr>
              <w:t>Bidrag</w:t>
            </w:r>
            <w:proofErr w:type="gramEnd"/>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6 184</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5 846</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Köp av huvudverksamhet</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30 286</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30 742</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Personalkostnader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214 819</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225 513</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 xml:space="preserve"> </w:t>
            </w:r>
            <w:proofErr w:type="gramStart"/>
            <w:r w:rsidRPr="008C17B8">
              <w:rPr>
                <w:rFonts w:ascii="Arial" w:hAnsi="Arial" w:cs="Arial"/>
                <w:color w:val="000000"/>
                <w:sz w:val="20"/>
                <w:szCs w:val="20"/>
              </w:rPr>
              <w:t xml:space="preserve">varav </w:t>
            </w:r>
            <w:proofErr w:type="spellStart"/>
            <w:r w:rsidRPr="008C17B8">
              <w:rPr>
                <w:rFonts w:ascii="Arial" w:hAnsi="Arial" w:cs="Arial"/>
                <w:color w:val="000000"/>
                <w:sz w:val="20"/>
                <w:szCs w:val="20"/>
              </w:rPr>
              <w:t>pensionsutb</w:t>
            </w:r>
            <w:proofErr w:type="spellEnd"/>
            <w:r w:rsidRPr="008C17B8">
              <w:rPr>
                <w:rFonts w:ascii="Arial" w:hAnsi="Arial" w:cs="Arial"/>
                <w:color w:val="000000"/>
                <w:sz w:val="20"/>
                <w:szCs w:val="20"/>
              </w:rPr>
              <w:t>.</w:t>
            </w:r>
            <w:proofErr w:type="gramEnd"/>
            <w:r w:rsidRPr="008C17B8">
              <w:rPr>
                <w:rFonts w:ascii="Arial" w:hAnsi="Arial" w:cs="Arial"/>
                <w:color w:val="000000"/>
                <w:sz w:val="20"/>
                <w:szCs w:val="20"/>
              </w:rPr>
              <w:t xml:space="preserve"> före 1998 </w:t>
            </w:r>
            <w:proofErr w:type="spellStart"/>
            <w:r w:rsidRPr="008C17B8">
              <w:rPr>
                <w:rFonts w:ascii="Arial" w:hAnsi="Arial" w:cs="Arial"/>
                <w:color w:val="000000"/>
                <w:sz w:val="20"/>
                <w:szCs w:val="20"/>
              </w:rPr>
              <w:t>Inkl</w:t>
            </w:r>
            <w:proofErr w:type="spellEnd"/>
            <w:r w:rsidRPr="008C17B8">
              <w:rPr>
                <w:rFonts w:ascii="Arial" w:hAnsi="Arial" w:cs="Arial"/>
                <w:color w:val="000000"/>
                <w:sz w:val="20"/>
                <w:szCs w:val="20"/>
              </w:rPr>
              <w:t xml:space="preserve"> löneskatt</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6 262</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6 919</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 xml:space="preserve"> varav årets </w:t>
            </w:r>
            <w:proofErr w:type="spellStart"/>
            <w:r w:rsidRPr="008C17B8">
              <w:rPr>
                <w:rFonts w:ascii="Arial" w:hAnsi="Arial" w:cs="Arial"/>
                <w:color w:val="000000"/>
                <w:sz w:val="20"/>
                <w:szCs w:val="20"/>
              </w:rPr>
              <w:t>nyintjänande</w:t>
            </w:r>
            <w:proofErr w:type="spellEnd"/>
            <w:r w:rsidRPr="008C17B8">
              <w:rPr>
                <w:rFonts w:ascii="Arial" w:hAnsi="Arial" w:cs="Arial"/>
                <w:color w:val="000000"/>
                <w:sz w:val="20"/>
                <w:szCs w:val="20"/>
              </w:rPr>
              <w:t xml:space="preserve"> </w:t>
            </w:r>
            <w:proofErr w:type="spellStart"/>
            <w:r w:rsidRPr="008C17B8">
              <w:rPr>
                <w:rFonts w:ascii="Arial" w:hAnsi="Arial" w:cs="Arial"/>
                <w:color w:val="000000"/>
                <w:sz w:val="20"/>
                <w:szCs w:val="20"/>
              </w:rPr>
              <w:t>inkl</w:t>
            </w:r>
            <w:proofErr w:type="spellEnd"/>
            <w:r w:rsidRPr="008C17B8">
              <w:rPr>
                <w:rFonts w:ascii="Arial" w:hAnsi="Arial" w:cs="Arial"/>
                <w:color w:val="000000"/>
                <w:sz w:val="20"/>
                <w:szCs w:val="20"/>
              </w:rPr>
              <w:t xml:space="preserve"> löneskatt</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12 796</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11 941</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 xml:space="preserve">   varav </w:t>
            </w:r>
            <w:proofErr w:type="spellStart"/>
            <w:r w:rsidRPr="008C17B8">
              <w:rPr>
                <w:rFonts w:ascii="Arial" w:hAnsi="Arial" w:cs="Arial"/>
                <w:color w:val="000000"/>
                <w:sz w:val="20"/>
                <w:szCs w:val="20"/>
              </w:rPr>
              <w:t>indivuduell</w:t>
            </w:r>
            <w:proofErr w:type="spellEnd"/>
            <w:r w:rsidRPr="008C17B8">
              <w:rPr>
                <w:rFonts w:ascii="Arial" w:hAnsi="Arial" w:cs="Arial"/>
                <w:color w:val="000000"/>
                <w:sz w:val="20"/>
                <w:szCs w:val="20"/>
              </w:rPr>
              <w:t xml:space="preserve"> del (ÅP)</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9 227</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9 575</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 xml:space="preserve">   varav avsättning (skuldförändring </w:t>
            </w:r>
            <w:proofErr w:type="spellStart"/>
            <w:r w:rsidRPr="008C17B8">
              <w:rPr>
                <w:rFonts w:ascii="Arial" w:hAnsi="Arial" w:cs="Arial"/>
                <w:color w:val="000000"/>
                <w:sz w:val="20"/>
                <w:szCs w:val="20"/>
              </w:rPr>
              <w:t>exkl</w:t>
            </w:r>
            <w:proofErr w:type="spellEnd"/>
            <w:r w:rsidRPr="008C17B8">
              <w:rPr>
                <w:rFonts w:ascii="Arial" w:hAnsi="Arial" w:cs="Arial"/>
                <w:color w:val="000000"/>
                <w:sz w:val="20"/>
                <w:szCs w:val="20"/>
              </w:rPr>
              <w:t xml:space="preserve"> </w:t>
            </w:r>
            <w:proofErr w:type="spellStart"/>
            <w:r w:rsidRPr="008C17B8">
              <w:rPr>
                <w:rFonts w:ascii="Arial" w:hAnsi="Arial" w:cs="Arial"/>
                <w:color w:val="000000"/>
                <w:sz w:val="20"/>
                <w:szCs w:val="20"/>
              </w:rPr>
              <w:t>öksap</w:t>
            </w:r>
            <w:proofErr w:type="spellEnd"/>
            <w:r w:rsidRPr="008C17B8">
              <w:rPr>
                <w:rFonts w:ascii="Arial" w:hAnsi="Arial" w:cs="Arial"/>
                <w:color w:val="000000"/>
                <w:sz w:val="20"/>
                <w:szCs w:val="20"/>
              </w:rPr>
              <w:t>)</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3 569</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2 366</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Lokalhyror, fastighetsskötsel</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26 874</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25 549</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Hyra anläggningstillgångar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1 189</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1 107</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Bränsle, energi, vatten</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6 751</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6 457</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Varor och material</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20 453</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22 990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Tjänster, inklusive konsulter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28 963</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29 897</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Avgår interna kostnader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34 147</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34 079</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Externa kostnader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308 182</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317 488</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301 372</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314 022</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3</w:t>
            </w: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Avskrivningar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Immateriella tillgångar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4</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23</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4</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23</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Maskiner och inventarier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2 280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2 252</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1 894</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1 847</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Byggnader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8 129</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8 018</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3 511</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3 278</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Markanläggningar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321</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321</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Summa</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10 734</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10 614</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5 409</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5 148</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4</w:t>
            </w: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Skatteintäkter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Preliminär kommunalskatt</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155 730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154 454</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155 730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154 454</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Slutavräkning 2017</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456</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456</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Slutavräkning 2018</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75</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75</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roofErr w:type="spellStart"/>
            <w:r w:rsidRPr="008C17B8">
              <w:rPr>
                <w:rFonts w:ascii="Arial" w:hAnsi="Arial" w:cs="Arial"/>
                <w:color w:val="000000"/>
                <w:sz w:val="20"/>
                <w:szCs w:val="20"/>
              </w:rPr>
              <w:t>Prel</w:t>
            </w:r>
            <w:proofErr w:type="spellEnd"/>
            <w:r w:rsidRPr="008C17B8">
              <w:rPr>
                <w:rFonts w:ascii="Arial" w:hAnsi="Arial" w:cs="Arial"/>
                <w:color w:val="000000"/>
                <w:sz w:val="20"/>
                <w:szCs w:val="20"/>
              </w:rPr>
              <w:t xml:space="preserve"> slutavräkning 2018</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roofErr w:type="spellStart"/>
            <w:r w:rsidRPr="008C17B8">
              <w:rPr>
                <w:rFonts w:ascii="Arial" w:hAnsi="Arial" w:cs="Arial"/>
                <w:color w:val="000000"/>
                <w:sz w:val="20"/>
                <w:szCs w:val="20"/>
              </w:rPr>
              <w:t>Prel</w:t>
            </w:r>
            <w:proofErr w:type="spellEnd"/>
            <w:r w:rsidRPr="008C17B8">
              <w:rPr>
                <w:rFonts w:ascii="Arial" w:hAnsi="Arial" w:cs="Arial"/>
                <w:color w:val="000000"/>
                <w:sz w:val="20"/>
                <w:szCs w:val="20"/>
              </w:rPr>
              <w:t xml:space="preserve"> slutavräkning 2019</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1 337</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190</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1 337</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190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 xml:space="preserve">Summa </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154 468</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153 808</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154 468</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153 808</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5</w:t>
            </w: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Generella statsbidrag o utjämning</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roofErr w:type="gramStart"/>
            <w:r w:rsidRPr="008C17B8">
              <w:rPr>
                <w:rFonts w:ascii="Arial" w:hAnsi="Arial" w:cs="Arial"/>
                <w:color w:val="000000"/>
                <w:sz w:val="20"/>
                <w:szCs w:val="20"/>
              </w:rPr>
              <w:t>Inkomstutjämningsbidrag</w:t>
            </w:r>
            <w:proofErr w:type="gramEnd"/>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32 809</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29 581</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32 809</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29 581</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roofErr w:type="gramStart"/>
            <w:r w:rsidRPr="008C17B8">
              <w:rPr>
                <w:rFonts w:ascii="Arial" w:hAnsi="Arial" w:cs="Arial"/>
                <w:color w:val="000000"/>
                <w:sz w:val="20"/>
                <w:szCs w:val="20"/>
              </w:rPr>
              <w:t>Kostnadsutjämningsbidrag</w:t>
            </w:r>
            <w:proofErr w:type="gramEnd"/>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21 800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21 355</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21 800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21 355</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Kommunal fastighetsavgift</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4 975</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4 929</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4 975</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4 929</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Strukturbidrag</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6 290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6 316</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6 290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6 316</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roofErr w:type="gramStart"/>
            <w:r w:rsidRPr="008C17B8">
              <w:rPr>
                <w:rFonts w:ascii="Arial" w:hAnsi="Arial" w:cs="Arial"/>
                <w:color w:val="000000"/>
                <w:sz w:val="20"/>
                <w:szCs w:val="20"/>
              </w:rPr>
              <w:t>Införandebidrag</w:t>
            </w:r>
            <w:proofErr w:type="gramEnd"/>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Utjämningsavgift LSS</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8 989</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6 900</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8 989</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6 900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roofErr w:type="gramStart"/>
            <w:r w:rsidRPr="008C17B8">
              <w:rPr>
                <w:rFonts w:ascii="Arial" w:hAnsi="Arial" w:cs="Arial"/>
                <w:color w:val="000000"/>
                <w:sz w:val="20"/>
                <w:szCs w:val="20"/>
              </w:rPr>
              <w:t>Regleringsbidrag</w:t>
            </w:r>
            <w:proofErr w:type="gramEnd"/>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2 183</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491</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2 183</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491</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Regleringsavgift</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Generella bidrag från staten</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2 306</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3 113</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2 306</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3 113</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sz w:val="20"/>
                <w:szCs w:val="20"/>
              </w:rPr>
            </w:pPr>
            <w:r w:rsidRPr="008C17B8">
              <w:rPr>
                <w:rFonts w:ascii="Arial" w:hAnsi="Arial" w:cs="Arial"/>
                <w:sz w:val="20"/>
                <w:szCs w:val="20"/>
              </w:rPr>
              <w:t xml:space="preserve">     </w:t>
            </w:r>
            <w:proofErr w:type="gramStart"/>
            <w:r w:rsidRPr="008C17B8">
              <w:rPr>
                <w:rFonts w:ascii="Arial" w:hAnsi="Arial" w:cs="Arial"/>
                <w:sz w:val="20"/>
                <w:szCs w:val="20"/>
              </w:rPr>
              <w:t>därav</w:t>
            </w:r>
            <w:proofErr w:type="gramEnd"/>
            <w:r w:rsidRPr="008C17B8">
              <w:rPr>
                <w:rFonts w:ascii="Arial" w:hAnsi="Arial" w:cs="Arial"/>
                <w:sz w:val="20"/>
                <w:szCs w:val="20"/>
              </w:rPr>
              <w:t xml:space="preserve"> tillfälligt stöd med anledning av</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sz w:val="20"/>
                <w:szCs w:val="20"/>
              </w:rPr>
            </w:pPr>
            <w:r w:rsidRPr="008C17B8">
              <w:rPr>
                <w:rFonts w:ascii="Arial" w:hAnsi="Arial" w:cs="Arial"/>
                <w:sz w:val="20"/>
                <w:szCs w:val="20"/>
              </w:rPr>
              <w:t xml:space="preserve">     flyktingsituationen</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2 306</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2 950</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2 306</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2 950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sz w:val="20"/>
                <w:szCs w:val="20"/>
              </w:rPr>
            </w:pPr>
            <w:r w:rsidRPr="008C17B8">
              <w:rPr>
                <w:rFonts w:ascii="Arial" w:hAnsi="Arial" w:cs="Arial"/>
                <w:sz w:val="20"/>
                <w:szCs w:val="20"/>
              </w:rPr>
              <w:t xml:space="preserve">     </w:t>
            </w:r>
            <w:proofErr w:type="gramStart"/>
            <w:r w:rsidRPr="008C17B8">
              <w:rPr>
                <w:rFonts w:ascii="Arial" w:hAnsi="Arial" w:cs="Arial"/>
                <w:sz w:val="20"/>
                <w:szCs w:val="20"/>
              </w:rPr>
              <w:t>därav</w:t>
            </w:r>
            <w:proofErr w:type="gramEnd"/>
            <w:r w:rsidRPr="008C17B8">
              <w:rPr>
                <w:rFonts w:ascii="Arial" w:hAnsi="Arial" w:cs="Arial"/>
                <w:sz w:val="20"/>
                <w:szCs w:val="20"/>
              </w:rPr>
              <w:t xml:space="preserve"> statsbidrag från Boverket</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163</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163</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Summa</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61 374</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58 885</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61 374</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58 885</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6</w:t>
            </w: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Finansiella intäkter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Ränta på utlåning i koncernföretag</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1 012</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1 075</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Utdelning på aktier och andelar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438</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459</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436</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459</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Räntor på likvida medel</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47</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44</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47</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44</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Borgensavgift</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390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401</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Övriga finansiella intäkter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115</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90</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54</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56</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Summa</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600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593</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1 939</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2 035</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7</w:t>
            </w: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Finansiella kostnader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Räntor på anläggningslån</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1 208</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1 468</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1 208</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1 468</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Ränta på pensionsavsättning</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429</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120</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429</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120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Bankkostnader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69</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124</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proofErr w:type="gramStart"/>
            <w:r w:rsidRPr="008C17B8">
              <w:rPr>
                <w:rFonts w:ascii="Arial" w:hAnsi="Arial" w:cs="Arial"/>
                <w:sz w:val="20"/>
                <w:szCs w:val="20"/>
              </w:rPr>
              <w:t>-</w:t>
            </w:r>
            <w:proofErr w:type="gramEnd"/>
            <w:r w:rsidRPr="008C17B8">
              <w:rPr>
                <w:rFonts w:ascii="Arial" w:hAnsi="Arial" w:cs="Arial"/>
                <w:sz w:val="20"/>
                <w:szCs w:val="20"/>
              </w:rPr>
              <w:t>69</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proofErr w:type="gramStart"/>
            <w:r w:rsidRPr="008C17B8">
              <w:rPr>
                <w:rFonts w:ascii="Arial" w:hAnsi="Arial" w:cs="Arial"/>
                <w:sz w:val="20"/>
                <w:szCs w:val="20"/>
              </w:rPr>
              <w:t>-</w:t>
            </w:r>
            <w:proofErr w:type="gramEnd"/>
            <w:r w:rsidRPr="008C17B8">
              <w:rPr>
                <w:rFonts w:ascii="Arial" w:hAnsi="Arial" w:cs="Arial"/>
                <w:sz w:val="20"/>
                <w:szCs w:val="20"/>
              </w:rPr>
              <w:t>124</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Övriga finansiella kostnader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25</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39</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proofErr w:type="gramStart"/>
            <w:r w:rsidRPr="008C17B8">
              <w:rPr>
                <w:rFonts w:ascii="Arial" w:hAnsi="Arial" w:cs="Arial"/>
                <w:sz w:val="20"/>
                <w:szCs w:val="20"/>
              </w:rPr>
              <w:t>-</w:t>
            </w:r>
            <w:proofErr w:type="gramEnd"/>
            <w:r w:rsidRPr="008C17B8">
              <w:rPr>
                <w:rFonts w:ascii="Arial" w:hAnsi="Arial" w:cs="Arial"/>
                <w:sz w:val="20"/>
                <w:szCs w:val="20"/>
              </w:rPr>
              <w:t>20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proofErr w:type="gramStart"/>
            <w:r w:rsidRPr="008C17B8">
              <w:rPr>
                <w:rFonts w:ascii="Arial" w:hAnsi="Arial" w:cs="Arial"/>
                <w:sz w:val="20"/>
                <w:szCs w:val="20"/>
              </w:rPr>
              <w:t>-</w:t>
            </w:r>
            <w:proofErr w:type="gramEnd"/>
            <w:r w:rsidRPr="008C17B8">
              <w:rPr>
                <w:rFonts w:ascii="Arial" w:hAnsi="Arial" w:cs="Arial"/>
                <w:sz w:val="20"/>
                <w:szCs w:val="20"/>
              </w:rPr>
              <w:t>39</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Summa</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roofErr w:type="gramStart"/>
            <w:r w:rsidRPr="008C17B8">
              <w:rPr>
                <w:rFonts w:ascii="Arial" w:hAnsi="Arial" w:cs="Arial"/>
                <w:b/>
                <w:bCs/>
                <w:color w:val="000000"/>
                <w:sz w:val="20"/>
                <w:szCs w:val="20"/>
              </w:rPr>
              <w:t>-</w:t>
            </w:r>
            <w:proofErr w:type="gramEnd"/>
            <w:r w:rsidRPr="008C17B8">
              <w:rPr>
                <w:rFonts w:ascii="Arial" w:hAnsi="Arial" w:cs="Arial"/>
                <w:b/>
                <w:bCs/>
                <w:color w:val="000000"/>
                <w:sz w:val="20"/>
                <w:szCs w:val="20"/>
              </w:rPr>
              <w:t>1 731</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roofErr w:type="gramStart"/>
            <w:r w:rsidRPr="008C17B8">
              <w:rPr>
                <w:rFonts w:ascii="Arial" w:hAnsi="Arial" w:cs="Arial"/>
                <w:b/>
                <w:bCs/>
                <w:color w:val="000000"/>
                <w:sz w:val="20"/>
                <w:szCs w:val="20"/>
              </w:rPr>
              <w:t>-</w:t>
            </w:r>
            <w:proofErr w:type="gramEnd"/>
            <w:r w:rsidRPr="008C17B8">
              <w:rPr>
                <w:rFonts w:ascii="Arial" w:hAnsi="Arial" w:cs="Arial"/>
                <w:b/>
                <w:bCs/>
                <w:color w:val="000000"/>
                <w:sz w:val="20"/>
                <w:szCs w:val="20"/>
              </w:rPr>
              <w:t>1 751</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roofErr w:type="gramStart"/>
            <w:r w:rsidRPr="008C17B8">
              <w:rPr>
                <w:rFonts w:ascii="Arial" w:hAnsi="Arial" w:cs="Arial"/>
                <w:b/>
                <w:bCs/>
                <w:color w:val="000000"/>
                <w:sz w:val="20"/>
                <w:szCs w:val="20"/>
              </w:rPr>
              <w:t>-</w:t>
            </w:r>
            <w:proofErr w:type="gramEnd"/>
            <w:r w:rsidRPr="008C17B8">
              <w:rPr>
                <w:rFonts w:ascii="Arial" w:hAnsi="Arial" w:cs="Arial"/>
                <w:b/>
                <w:bCs/>
                <w:color w:val="000000"/>
                <w:sz w:val="20"/>
                <w:szCs w:val="20"/>
              </w:rPr>
              <w:t>1 726</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roofErr w:type="gramStart"/>
            <w:r w:rsidRPr="008C17B8">
              <w:rPr>
                <w:rFonts w:ascii="Arial" w:hAnsi="Arial" w:cs="Arial"/>
                <w:b/>
                <w:bCs/>
                <w:color w:val="000000"/>
                <w:sz w:val="20"/>
                <w:szCs w:val="20"/>
              </w:rPr>
              <w:t>-</w:t>
            </w:r>
            <w:proofErr w:type="gramEnd"/>
            <w:r w:rsidRPr="008C17B8">
              <w:rPr>
                <w:rFonts w:ascii="Arial" w:hAnsi="Arial" w:cs="Arial"/>
                <w:b/>
                <w:bCs/>
                <w:color w:val="000000"/>
                <w:sz w:val="20"/>
                <w:szCs w:val="20"/>
              </w:rPr>
              <w:t>1 751</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Totalt finansnetto</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roofErr w:type="gramStart"/>
            <w:r w:rsidRPr="008C17B8">
              <w:rPr>
                <w:rFonts w:ascii="Arial" w:hAnsi="Arial" w:cs="Arial"/>
                <w:b/>
                <w:bCs/>
                <w:color w:val="000000"/>
                <w:sz w:val="20"/>
                <w:szCs w:val="20"/>
              </w:rPr>
              <w:t>-</w:t>
            </w:r>
            <w:proofErr w:type="gramEnd"/>
            <w:r w:rsidRPr="008C17B8">
              <w:rPr>
                <w:rFonts w:ascii="Arial" w:hAnsi="Arial" w:cs="Arial"/>
                <w:b/>
                <w:bCs/>
                <w:color w:val="000000"/>
                <w:sz w:val="20"/>
                <w:szCs w:val="20"/>
              </w:rPr>
              <w:t>1 131</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roofErr w:type="gramStart"/>
            <w:r w:rsidRPr="008C17B8">
              <w:rPr>
                <w:rFonts w:ascii="Arial" w:hAnsi="Arial" w:cs="Arial"/>
                <w:b/>
                <w:bCs/>
                <w:color w:val="000000"/>
                <w:sz w:val="20"/>
                <w:szCs w:val="20"/>
              </w:rPr>
              <w:t>-</w:t>
            </w:r>
            <w:proofErr w:type="gramEnd"/>
            <w:r w:rsidRPr="008C17B8">
              <w:rPr>
                <w:rFonts w:ascii="Arial" w:hAnsi="Arial" w:cs="Arial"/>
                <w:b/>
                <w:bCs/>
                <w:color w:val="000000"/>
                <w:sz w:val="20"/>
                <w:szCs w:val="20"/>
              </w:rPr>
              <w:t>1 158</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213</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284</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jc w:val="cente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center"/>
              <w:rPr>
                <w:rFonts w:ascii="Arial" w:hAnsi="Arial" w:cs="Arial"/>
                <w:b/>
                <w:bCs/>
                <w:color w:val="000000"/>
                <w:sz w:val="20"/>
                <w:szCs w:val="20"/>
              </w:rPr>
            </w:pPr>
            <w:proofErr w:type="gramStart"/>
            <w:r w:rsidRPr="008C17B8">
              <w:rPr>
                <w:rFonts w:ascii="Arial" w:hAnsi="Arial" w:cs="Arial"/>
                <w:b/>
                <w:bCs/>
                <w:color w:val="000000"/>
                <w:sz w:val="20"/>
                <w:szCs w:val="20"/>
              </w:rPr>
              <w:t>20191231</w:t>
            </w:r>
            <w:proofErr w:type="gramEnd"/>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center"/>
              <w:rPr>
                <w:rFonts w:ascii="Arial" w:hAnsi="Arial" w:cs="Arial"/>
                <w:b/>
                <w:bCs/>
                <w:color w:val="000000"/>
                <w:sz w:val="20"/>
                <w:szCs w:val="20"/>
              </w:rPr>
            </w:pPr>
            <w:proofErr w:type="gramStart"/>
            <w:r w:rsidRPr="008C17B8">
              <w:rPr>
                <w:rFonts w:ascii="Arial" w:hAnsi="Arial" w:cs="Arial"/>
                <w:b/>
                <w:bCs/>
                <w:color w:val="000000"/>
                <w:sz w:val="20"/>
                <w:szCs w:val="20"/>
              </w:rPr>
              <w:t>20181231</w:t>
            </w:r>
            <w:proofErr w:type="gramEnd"/>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center"/>
              <w:rPr>
                <w:rFonts w:ascii="Arial" w:hAnsi="Arial" w:cs="Arial"/>
                <w:b/>
                <w:bCs/>
                <w:color w:val="000000"/>
                <w:sz w:val="20"/>
                <w:szCs w:val="20"/>
              </w:rPr>
            </w:pPr>
            <w:proofErr w:type="gramStart"/>
            <w:r w:rsidRPr="008C17B8">
              <w:rPr>
                <w:rFonts w:ascii="Arial" w:hAnsi="Arial" w:cs="Arial"/>
                <w:b/>
                <w:bCs/>
                <w:color w:val="000000"/>
                <w:sz w:val="20"/>
                <w:szCs w:val="20"/>
              </w:rPr>
              <w:t>20191231</w:t>
            </w:r>
            <w:proofErr w:type="gramEnd"/>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center"/>
              <w:rPr>
                <w:rFonts w:ascii="Arial" w:hAnsi="Arial" w:cs="Arial"/>
                <w:b/>
                <w:bCs/>
                <w:color w:val="000000"/>
                <w:sz w:val="20"/>
                <w:szCs w:val="20"/>
              </w:rPr>
            </w:pPr>
            <w:proofErr w:type="gramStart"/>
            <w:r w:rsidRPr="008C17B8">
              <w:rPr>
                <w:rFonts w:ascii="Arial" w:hAnsi="Arial" w:cs="Arial"/>
                <w:b/>
                <w:bCs/>
                <w:color w:val="000000"/>
                <w:sz w:val="20"/>
                <w:szCs w:val="20"/>
              </w:rPr>
              <w:t>20181231</w:t>
            </w:r>
            <w:proofErr w:type="gramEnd"/>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center"/>
              <w:rPr>
                <w:rFonts w:ascii="Arial" w:hAnsi="Arial" w:cs="Arial"/>
                <w:b/>
                <w:bCs/>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8</w:t>
            </w: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Immateriella anläggningstillgångar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Ingående anskaffningsvärde</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490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490</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490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490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Årets anskaffning</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Utgående anskaffningsvärde</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490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490</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490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490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Ingående ackumulerade avskrivningar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roofErr w:type="gramStart"/>
            <w:r w:rsidRPr="008C17B8">
              <w:rPr>
                <w:rFonts w:ascii="Arial" w:hAnsi="Arial" w:cs="Arial"/>
                <w:b/>
                <w:bCs/>
                <w:color w:val="000000"/>
                <w:sz w:val="20"/>
                <w:szCs w:val="20"/>
              </w:rPr>
              <w:t>-</w:t>
            </w:r>
            <w:proofErr w:type="gramEnd"/>
            <w:r w:rsidRPr="008C17B8">
              <w:rPr>
                <w:rFonts w:ascii="Arial" w:hAnsi="Arial" w:cs="Arial"/>
                <w:b/>
                <w:bCs/>
                <w:color w:val="000000"/>
                <w:sz w:val="20"/>
                <w:szCs w:val="20"/>
              </w:rPr>
              <w:t>486</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roofErr w:type="gramStart"/>
            <w:r w:rsidRPr="008C17B8">
              <w:rPr>
                <w:rFonts w:ascii="Arial" w:hAnsi="Arial" w:cs="Arial"/>
                <w:b/>
                <w:bCs/>
                <w:color w:val="000000"/>
                <w:sz w:val="20"/>
                <w:szCs w:val="20"/>
              </w:rPr>
              <w:t>-</w:t>
            </w:r>
            <w:proofErr w:type="gramEnd"/>
            <w:r w:rsidRPr="008C17B8">
              <w:rPr>
                <w:rFonts w:ascii="Arial" w:hAnsi="Arial" w:cs="Arial"/>
                <w:b/>
                <w:bCs/>
                <w:color w:val="000000"/>
                <w:sz w:val="20"/>
                <w:szCs w:val="20"/>
              </w:rPr>
              <w:t>463</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roofErr w:type="gramStart"/>
            <w:r w:rsidRPr="008C17B8">
              <w:rPr>
                <w:rFonts w:ascii="Arial" w:hAnsi="Arial" w:cs="Arial"/>
                <w:b/>
                <w:bCs/>
                <w:color w:val="000000"/>
                <w:sz w:val="20"/>
                <w:szCs w:val="20"/>
              </w:rPr>
              <w:t>-</w:t>
            </w:r>
            <w:proofErr w:type="gramEnd"/>
            <w:r w:rsidRPr="008C17B8">
              <w:rPr>
                <w:rFonts w:ascii="Arial" w:hAnsi="Arial" w:cs="Arial"/>
                <w:b/>
                <w:bCs/>
                <w:color w:val="000000"/>
                <w:sz w:val="20"/>
                <w:szCs w:val="20"/>
              </w:rPr>
              <w:t>486</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roofErr w:type="gramStart"/>
            <w:r w:rsidRPr="008C17B8">
              <w:rPr>
                <w:rFonts w:ascii="Arial" w:hAnsi="Arial" w:cs="Arial"/>
                <w:b/>
                <w:bCs/>
                <w:color w:val="000000"/>
                <w:sz w:val="20"/>
                <w:szCs w:val="20"/>
              </w:rPr>
              <w:t>-</w:t>
            </w:r>
            <w:proofErr w:type="gramEnd"/>
            <w:r w:rsidRPr="008C17B8">
              <w:rPr>
                <w:rFonts w:ascii="Arial" w:hAnsi="Arial" w:cs="Arial"/>
                <w:b/>
                <w:bCs/>
                <w:color w:val="000000"/>
                <w:sz w:val="20"/>
                <w:szCs w:val="20"/>
              </w:rPr>
              <w:t>463</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Årets avskrivningar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4</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23</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4</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23</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Utgående ackumulerade avskrivningar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roofErr w:type="gramStart"/>
            <w:r w:rsidRPr="008C17B8">
              <w:rPr>
                <w:rFonts w:ascii="Arial" w:hAnsi="Arial" w:cs="Arial"/>
                <w:b/>
                <w:bCs/>
                <w:color w:val="000000"/>
                <w:sz w:val="20"/>
                <w:szCs w:val="20"/>
              </w:rPr>
              <w:t>-</w:t>
            </w:r>
            <w:proofErr w:type="gramEnd"/>
            <w:r w:rsidRPr="008C17B8">
              <w:rPr>
                <w:rFonts w:ascii="Arial" w:hAnsi="Arial" w:cs="Arial"/>
                <w:b/>
                <w:bCs/>
                <w:color w:val="000000"/>
                <w:sz w:val="20"/>
                <w:szCs w:val="20"/>
              </w:rPr>
              <w:t>490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roofErr w:type="gramStart"/>
            <w:r w:rsidRPr="008C17B8">
              <w:rPr>
                <w:rFonts w:ascii="Arial" w:hAnsi="Arial" w:cs="Arial"/>
                <w:b/>
                <w:bCs/>
                <w:color w:val="000000"/>
                <w:sz w:val="20"/>
                <w:szCs w:val="20"/>
              </w:rPr>
              <w:t>-</w:t>
            </w:r>
            <w:proofErr w:type="gramEnd"/>
            <w:r w:rsidRPr="008C17B8">
              <w:rPr>
                <w:rFonts w:ascii="Arial" w:hAnsi="Arial" w:cs="Arial"/>
                <w:b/>
                <w:bCs/>
                <w:color w:val="000000"/>
                <w:sz w:val="20"/>
                <w:szCs w:val="20"/>
              </w:rPr>
              <w:t>486</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roofErr w:type="gramStart"/>
            <w:r w:rsidRPr="008C17B8">
              <w:rPr>
                <w:rFonts w:ascii="Arial" w:hAnsi="Arial" w:cs="Arial"/>
                <w:b/>
                <w:bCs/>
                <w:color w:val="000000"/>
                <w:sz w:val="20"/>
                <w:szCs w:val="20"/>
              </w:rPr>
              <w:t>-</w:t>
            </w:r>
            <w:proofErr w:type="gramEnd"/>
            <w:r w:rsidRPr="008C17B8">
              <w:rPr>
                <w:rFonts w:ascii="Arial" w:hAnsi="Arial" w:cs="Arial"/>
                <w:b/>
                <w:bCs/>
                <w:color w:val="000000"/>
                <w:sz w:val="20"/>
                <w:szCs w:val="20"/>
              </w:rPr>
              <w:t>490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roofErr w:type="gramStart"/>
            <w:r w:rsidRPr="008C17B8">
              <w:rPr>
                <w:rFonts w:ascii="Arial" w:hAnsi="Arial" w:cs="Arial"/>
                <w:b/>
                <w:bCs/>
                <w:color w:val="000000"/>
                <w:sz w:val="20"/>
                <w:szCs w:val="20"/>
              </w:rPr>
              <w:t>-</w:t>
            </w:r>
            <w:proofErr w:type="gramEnd"/>
            <w:r w:rsidRPr="008C17B8">
              <w:rPr>
                <w:rFonts w:ascii="Arial" w:hAnsi="Arial" w:cs="Arial"/>
                <w:b/>
                <w:bCs/>
                <w:color w:val="000000"/>
                <w:sz w:val="20"/>
                <w:szCs w:val="20"/>
              </w:rPr>
              <w:t>486</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Summa</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4</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4</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tcPr>
          <w:p w:rsidR="008C17B8" w:rsidRPr="008C17B8" w:rsidRDefault="008C17B8" w:rsidP="008C17B8">
            <w:pPr>
              <w:jc w:val="right"/>
              <w:rPr>
                <w:sz w:val="20"/>
                <w:szCs w:val="20"/>
              </w:rPr>
            </w:pPr>
          </w:p>
        </w:tc>
        <w:tc>
          <w:tcPr>
            <w:tcW w:w="4360" w:type="dxa"/>
            <w:tcBorders>
              <w:top w:val="nil"/>
              <w:left w:val="nil"/>
              <w:bottom w:val="nil"/>
              <w:right w:val="nil"/>
            </w:tcBorders>
            <w:shd w:val="clear" w:color="auto" w:fill="auto"/>
            <w:noWrap/>
            <w:vAlign w:val="bottom"/>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tcPr>
          <w:p w:rsidR="008C17B8" w:rsidRPr="008C17B8" w:rsidRDefault="008C17B8" w:rsidP="008C17B8">
            <w:pPr>
              <w:jc w:val="right"/>
              <w:rPr>
                <w:sz w:val="20"/>
                <w:szCs w:val="20"/>
              </w:rPr>
            </w:pPr>
          </w:p>
        </w:tc>
        <w:tc>
          <w:tcPr>
            <w:tcW w:w="1240" w:type="dxa"/>
            <w:tcBorders>
              <w:top w:val="nil"/>
              <w:left w:val="nil"/>
              <w:bottom w:val="nil"/>
              <w:right w:val="nil"/>
            </w:tcBorders>
            <w:shd w:val="clear" w:color="auto" w:fill="auto"/>
            <w:noWrap/>
            <w:vAlign w:val="bottom"/>
          </w:tcPr>
          <w:p w:rsidR="008C17B8" w:rsidRPr="008C17B8" w:rsidRDefault="008C17B8" w:rsidP="008C17B8">
            <w:pPr>
              <w:jc w:val="right"/>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tcPr>
          <w:p w:rsidR="008C17B8" w:rsidRPr="008C17B8" w:rsidRDefault="008C17B8" w:rsidP="008C17B8">
            <w:pPr>
              <w:jc w:val="right"/>
              <w:rPr>
                <w:sz w:val="20"/>
                <w:szCs w:val="20"/>
              </w:rPr>
            </w:pPr>
          </w:p>
        </w:tc>
        <w:tc>
          <w:tcPr>
            <w:tcW w:w="4360" w:type="dxa"/>
            <w:tcBorders>
              <w:top w:val="nil"/>
              <w:left w:val="nil"/>
              <w:bottom w:val="nil"/>
              <w:right w:val="nil"/>
            </w:tcBorders>
            <w:shd w:val="clear" w:color="auto" w:fill="auto"/>
            <w:noWrap/>
            <w:vAlign w:val="bottom"/>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tcPr>
          <w:p w:rsidR="008C17B8" w:rsidRPr="008C17B8" w:rsidRDefault="008C17B8" w:rsidP="008C17B8">
            <w:pPr>
              <w:jc w:val="right"/>
              <w:rPr>
                <w:sz w:val="20"/>
                <w:szCs w:val="20"/>
              </w:rPr>
            </w:pPr>
          </w:p>
        </w:tc>
        <w:tc>
          <w:tcPr>
            <w:tcW w:w="1240" w:type="dxa"/>
            <w:tcBorders>
              <w:top w:val="nil"/>
              <w:left w:val="nil"/>
              <w:bottom w:val="nil"/>
              <w:right w:val="nil"/>
            </w:tcBorders>
            <w:shd w:val="clear" w:color="auto" w:fill="auto"/>
            <w:noWrap/>
            <w:vAlign w:val="bottom"/>
          </w:tcPr>
          <w:p w:rsidR="008C17B8" w:rsidRPr="008C17B8" w:rsidRDefault="008C17B8" w:rsidP="008C17B8">
            <w:pPr>
              <w:jc w:val="right"/>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tcPr>
          <w:p w:rsidR="008C17B8" w:rsidRPr="008C17B8" w:rsidRDefault="008C17B8" w:rsidP="008C17B8">
            <w:pPr>
              <w:jc w:val="right"/>
              <w:rPr>
                <w:sz w:val="20"/>
                <w:szCs w:val="20"/>
              </w:rPr>
            </w:pPr>
          </w:p>
        </w:tc>
        <w:tc>
          <w:tcPr>
            <w:tcW w:w="4360" w:type="dxa"/>
            <w:tcBorders>
              <w:top w:val="nil"/>
              <w:left w:val="nil"/>
              <w:bottom w:val="nil"/>
              <w:right w:val="nil"/>
            </w:tcBorders>
            <w:shd w:val="clear" w:color="auto" w:fill="auto"/>
            <w:noWrap/>
            <w:vAlign w:val="bottom"/>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tcPr>
          <w:p w:rsidR="008C17B8" w:rsidRPr="008C17B8" w:rsidRDefault="008C17B8" w:rsidP="008C17B8">
            <w:pPr>
              <w:jc w:val="right"/>
              <w:rPr>
                <w:sz w:val="20"/>
                <w:szCs w:val="20"/>
              </w:rPr>
            </w:pPr>
          </w:p>
        </w:tc>
        <w:tc>
          <w:tcPr>
            <w:tcW w:w="1240" w:type="dxa"/>
            <w:tcBorders>
              <w:top w:val="nil"/>
              <w:left w:val="nil"/>
              <w:bottom w:val="nil"/>
              <w:right w:val="nil"/>
            </w:tcBorders>
            <w:shd w:val="clear" w:color="auto" w:fill="auto"/>
            <w:noWrap/>
            <w:vAlign w:val="bottom"/>
          </w:tcPr>
          <w:p w:rsidR="008C17B8" w:rsidRPr="008C17B8" w:rsidRDefault="008C17B8" w:rsidP="008C17B8">
            <w:pPr>
              <w:jc w:val="right"/>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tcPr>
          <w:p w:rsidR="008C17B8" w:rsidRPr="008C17B8" w:rsidRDefault="008C17B8" w:rsidP="008C17B8">
            <w:pPr>
              <w:jc w:val="right"/>
              <w:rPr>
                <w:sz w:val="20"/>
                <w:szCs w:val="20"/>
              </w:rPr>
            </w:pPr>
          </w:p>
        </w:tc>
        <w:tc>
          <w:tcPr>
            <w:tcW w:w="4360" w:type="dxa"/>
            <w:tcBorders>
              <w:top w:val="nil"/>
              <w:left w:val="nil"/>
              <w:bottom w:val="nil"/>
              <w:right w:val="nil"/>
            </w:tcBorders>
            <w:shd w:val="clear" w:color="auto" w:fill="auto"/>
            <w:noWrap/>
            <w:vAlign w:val="bottom"/>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tcPr>
          <w:p w:rsidR="008C17B8" w:rsidRPr="008C17B8" w:rsidRDefault="008C17B8" w:rsidP="008C17B8">
            <w:pPr>
              <w:jc w:val="right"/>
              <w:rPr>
                <w:sz w:val="20"/>
                <w:szCs w:val="20"/>
              </w:rPr>
            </w:pPr>
          </w:p>
        </w:tc>
        <w:tc>
          <w:tcPr>
            <w:tcW w:w="1240" w:type="dxa"/>
            <w:tcBorders>
              <w:top w:val="nil"/>
              <w:left w:val="nil"/>
              <w:bottom w:val="nil"/>
              <w:right w:val="nil"/>
            </w:tcBorders>
            <w:shd w:val="clear" w:color="auto" w:fill="auto"/>
            <w:noWrap/>
            <w:vAlign w:val="bottom"/>
          </w:tcPr>
          <w:p w:rsidR="008C17B8" w:rsidRPr="008C17B8" w:rsidRDefault="008C17B8" w:rsidP="008C17B8">
            <w:pPr>
              <w:jc w:val="right"/>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9</w:t>
            </w: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Materiella anläggningstillgångar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byggnader, mark och markanläggning</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Ingående anskaffningsvärde</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490 658</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484 664</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206 680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193 831</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Årets anskaffning</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22 280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14 948</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17 638</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13 072</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Investeringsbidrag</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4 569</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roofErr w:type="spellStart"/>
            <w:r w:rsidRPr="008C17B8">
              <w:rPr>
                <w:rFonts w:ascii="Arial" w:hAnsi="Arial" w:cs="Arial"/>
                <w:color w:val="000000"/>
                <w:sz w:val="20"/>
                <w:szCs w:val="20"/>
              </w:rPr>
              <w:t>Omklassificeringar</w:t>
            </w:r>
            <w:proofErr w:type="spellEnd"/>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38</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4 162</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Avyttrat</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142</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223</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223</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Utrangerat</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516</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Pågående om- och tillbyggnad</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Pågående investering</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Rättelser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9</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9</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Utgående anskaffningsvärde</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512 251</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490 658</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224 347</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206 680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Ingående ackumulerade avskrivningar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-237 806</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-233 763</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-135 114</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-132 010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Årets avskrivningar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8 448</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8 350</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3 510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3 278</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roofErr w:type="spellStart"/>
            <w:r w:rsidRPr="008C17B8">
              <w:rPr>
                <w:rFonts w:ascii="Arial" w:hAnsi="Arial" w:cs="Arial"/>
                <w:color w:val="000000"/>
                <w:sz w:val="20"/>
                <w:szCs w:val="20"/>
              </w:rPr>
              <w:t>Omklassificeringar</w:t>
            </w:r>
            <w:proofErr w:type="spellEnd"/>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38</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4 133</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Avskrivning på utrangerade tillgångar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166</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Avskrivning på avyttrade/nedskrivna</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tillgångar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174</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174</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Rättelser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Utgående ackumulerade avskrivningar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-246 050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-237 806</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-138 624</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-135 114</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Ingående nedskrivning</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roofErr w:type="gramStart"/>
            <w:r w:rsidRPr="008C17B8">
              <w:rPr>
                <w:rFonts w:ascii="Arial" w:hAnsi="Arial" w:cs="Arial"/>
                <w:b/>
                <w:bCs/>
                <w:color w:val="000000"/>
                <w:sz w:val="20"/>
                <w:szCs w:val="20"/>
              </w:rPr>
              <w:t>-</w:t>
            </w:r>
            <w:proofErr w:type="gramEnd"/>
            <w:r w:rsidRPr="008C17B8">
              <w:rPr>
                <w:rFonts w:ascii="Arial" w:hAnsi="Arial" w:cs="Arial"/>
                <w:b/>
                <w:bCs/>
                <w:color w:val="000000"/>
                <w:sz w:val="20"/>
                <w:szCs w:val="20"/>
              </w:rPr>
              <w:t>35 678</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roofErr w:type="gramStart"/>
            <w:r w:rsidRPr="008C17B8">
              <w:rPr>
                <w:rFonts w:ascii="Arial" w:hAnsi="Arial" w:cs="Arial"/>
                <w:b/>
                <w:bCs/>
                <w:color w:val="000000"/>
                <w:sz w:val="20"/>
                <w:szCs w:val="20"/>
              </w:rPr>
              <w:t>-</w:t>
            </w:r>
            <w:proofErr w:type="gramEnd"/>
            <w:r w:rsidRPr="008C17B8">
              <w:rPr>
                <w:rFonts w:ascii="Arial" w:hAnsi="Arial" w:cs="Arial"/>
                <w:b/>
                <w:bCs/>
                <w:color w:val="000000"/>
                <w:sz w:val="20"/>
                <w:szCs w:val="20"/>
              </w:rPr>
              <w:t>35 678</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Årets nedskrivning</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Utgående nedskrivning</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roofErr w:type="gramStart"/>
            <w:r w:rsidRPr="008C17B8">
              <w:rPr>
                <w:rFonts w:ascii="Arial" w:hAnsi="Arial" w:cs="Arial"/>
                <w:b/>
                <w:bCs/>
                <w:color w:val="000000"/>
                <w:sz w:val="20"/>
                <w:szCs w:val="20"/>
              </w:rPr>
              <w:t>-</w:t>
            </w:r>
            <w:proofErr w:type="gramEnd"/>
            <w:r w:rsidRPr="008C17B8">
              <w:rPr>
                <w:rFonts w:ascii="Arial" w:hAnsi="Arial" w:cs="Arial"/>
                <w:b/>
                <w:bCs/>
                <w:color w:val="000000"/>
                <w:sz w:val="20"/>
                <w:szCs w:val="20"/>
              </w:rPr>
              <w:t>35 678</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roofErr w:type="gramStart"/>
            <w:r w:rsidRPr="008C17B8">
              <w:rPr>
                <w:rFonts w:ascii="Arial" w:hAnsi="Arial" w:cs="Arial"/>
                <w:b/>
                <w:bCs/>
                <w:color w:val="000000"/>
                <w:sz w:val="20"/>
                <w:szCs w:val="20"/>
              </w:rPr>
              <w:t>-</w:t>
            </w:r>
            <w:proofErr w:type="gramEnd"/>
            <w:r w:rsidRPr="008C17B8">
              <w:rPr>
                <w:rFonts w:ascii="Arial" w:hAnsi="Arial" w:cs="Arial"/>
                <w:b/>
                <w:bCs/>
                <w:color w:val="000000"/>
                <w:sz w:val="20"/>
                <w:szCs w:val="20"/>
              </w:rPr>
              <w:t>35 678</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Bokfört värde</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Markreserv</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822</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822</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822</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822</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Verksamhetsfastigheter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55 644</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42 923</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55 644</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42 923</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Fastigheter för affärsverksamhet</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156 518</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156 197</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11 718</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10 589</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Publika fastigheter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9 369</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9 653</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9 369</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9 653</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Fastigheter för annan verksamhet</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7 217</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6 626</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7 217</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6 626</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Exploateringsmark</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953</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953</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953</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953</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Summa bokfört värde</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230 523</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217 174</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85 723</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71 566</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10</w:t>
            </w: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Materiella anläggningstillgångar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 xml:space="preserve">maskiner, inventarier o </w:t>
            </w:r>
            <w:proofErr w:type="spellStart"/>
            <w:r w:rsidRPr="008C17B8">
              <w:rPr>
                <w:rFonts w:ascii="Arial" w:hAnsi="Arial" w:cs="Arial"/>
                <w:b/>
                <w:bCs/>
                <w:color w:val="000000"/>
                <w:sz w:val="20"/>
                <w:szCs w:val="20"/>
              </w:rPr>
              <w:t>transpormedel</w:t>
            </w:r>
            <w:proofErr w:type="spellEnd"/>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Ingående anskaffningsvärde</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45 667</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43 946</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39 526</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37 900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Avgår ackumulerade investeringsbidrag</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Årets anskaffning</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2 774</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4 273</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2 775</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4 165</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Investeringsbidrag</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100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100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roofErr w:type="spellStart"/>
            <w:r w:rsidRPr="008C17B8">
              <w:rPr>
                <w:rFonts w:ascii="Arial" w:hAnsi="Arial" w:cs="Arial"/>
                <w:color w:val="000000"/>
                <w:sz w:val="20"/>
                <w:szCs w:val="20"/>
              </w:rPr>
              <w:t>Omklassificeringar</w:t>
            </w:r>
            <w:proofErr w:type="spellEnd"/>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14</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Utrangerat</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Avyttrat</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2 406</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 xml:space="preserve"> 2 407</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Rättelse</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132</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132</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Nedskrivning</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Utgående anskaffningsvärde</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48 341</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45 667</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42 201</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39 526</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tcPr>
          <w:p w:rsidR="008C17B8" w:rsidRPr="008C17B8" w:rsidRDefault="008C17B8" w:rsidP="008C17B8">
            <w:pPr>
              <w:jc w:val="right"/>
              <w:rPr>
                <w:rFonts w:ascii="Arial" w:hAnsi="Arial" w:cs="Arial"/>
                <w:b/>
                <w:bCs/>
                <w:color w:val="000000"/>
                <w:sz w:val="20"/>
                <w:szCs w:val="20"/>
              </w:rPr>
            </w:pPr>
          </w:p>
        </w:tc>
        <w:tc>
          <w:tcPr>
            <w:tcW w:w="4360" w:type="dxa"/>
            <w:tcBorders>
              <w:top w:val="nil"/>
              <w:left w:val="nil"/>
              <w:bottom w:val="nil"/>
              <w:right w:val="nil"/>
            </w:tcBorders>
            <w:shd w:val="clear" w:color="auto" w:fill="auto"/>
            <w:noWrap/>
            <w:vAlign w:val="bottom"/>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tcPr>
          <w:p w:rsidR="008C17B8" w:rsidRPr="008C17B8" w:rsidRDefault="008C17B8" w:rsidP="008C17B8">
            <w:pPr>
              <w:jc w:val="right"/>
              <w:rPr>
                <w:sz w:val="20"/>
                <w:szCs w:val="20"/>
              </w:rPr>
            </w:pPr>
          </w:p>
        </w:tc>
        <w:tc>
          <w:tcPr>
            <w:tcW w:w="1240" w:type="dxa"/>
            <w:tcBorders>
              <w:top w:val="nil"/>
              <w:left w:val="nil"/>
              <w:bottom w:val="nil"/>
              <w:right w:val="nil"/>
            </w:tcBorders>
            <w:shd w:val="clear" w:color="auto" w:fill="auto"/>
            <w:noWrap/>
            <w:vAlign w:val="bottom"/>
          </w:tcPr>
          <w:p w:rsidR="008C17B8" w:rsidRPr="008C17B8" w:rsidRDefault="008C17B8" w:rsidP="008C17B8">
            <w:pPr>
              <w:jc w:val="right"/>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tcPr>
          <w:p w:rsidR="008C17B8" w:rsidRPr="008C17B8" w:rsidRDefault="008C17B8" w:rsidP="008C17B8">
            <w:pPr>
              <w:jc w:val="right"/>
              <w:rPr>
                <w:rFonts w:ascii="Arial" w:hAnsi="Arial" w:cs="Arial"/>
                <w:b/>
                <w:bCs/>
                <w:color w:val="000000"/>
                <w:sz w:val="20"/>
                <w:szCs w:val="20"/>
              </w:rPr>
            </w:pPr>
          </w:p>
        </w:tc>
        <w:tc>
          <w:tcPr>
            <w:tcW w:w="4360" w:type="dxa"/>
            <w:tcBorders>
              <w:top w:val="nil"/>
              <w:left w:val="nil"/>
              <w:bottom w:val="nil"/>
              <w:right w:val="nil"/>
            </w:tcBorders>
            <w:shd w:val="clear" w:color="auto" w:fill="auto"/>
            <w:noWrap/>
            <w:vAlign w:val="bottom"/>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tcPr>
          <w:p w:rsidR="008C17B8" w:rsidRPr="008C17B8" w:rsidRDefault="008C17B8" w:rsidP="008C17B8">
            <w:pPr>
              <w:jc w:val="right"/>
              <w:rPr>
                <w:sz w:val="20"/>
                <w:szCs w:val="20"/>
              </w:rPr>
            </w:pPr>
          </w:p>
        </w:tc>
        <w:tc>
          <w:tcPr>
            <w:tcW w:w="1240" w:type="dxa"/>
            <w:tcBorders>
              <w:top w:val="nil"/>
              <w:left w:val="nil"/>
              <w:bottom w:val="nil"/>
              <w:right w:val="nil"/>
            </w:tcBorders>
            <w:shd w:val="clear" w:color="auto" w:fill="auto"/>
            <w:noWrap/>
            <w:vAlign w:val="bottom"/>
          </w:tcPr>
          <w:p w:rsidR="008C17B8" w:rsidRPr="008C17B8" w:rsidRDefault="008C17B8" w:rsidP="008C17B8">
            <w:pPr>
              <w:jc w:val="right"/>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tcPr>
          <w:p w:rsidR="008C17B8" w:rsidRPr="008C17B8" w:rsidRDefault="008C17B8" w:rsidP="008C17B8">
            <w:pPr>
              <w:jc w:val="right"/>
              <w:rPr>
                <w:rFonts w:ascii="Arial" w:hAnsi="Arial" w:cs="Arial"/>
                <w:b/>
                <w:bCs/>
                <w:color w:val="000000"/>
                <w:sz w:val="20"/>
                <w:szCs w:val="20"/>
              </w:rPr>
            </w:pPr>
          </w:p>
        </w:tc>
        <w:tc>
          <w:tcPr>
            <w:tcW w:w="4360" w:type="dxa"/>
            <w:tcBorders>
              <w:top w:val="nil"/>
              <w:left w:val="nil"/>
              <w:bottom w:val="nil"/>
              <w:right w:val="nil"/>
            </w:tcBorders>
            <w:shd w:val="clear" w:color="auto" w:fill="auto"/>
            <w:noWrap/>
            <w:vAlign w:val="bottom"/>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tcPr>
          <w:p w:rsidR="008C17B8" w:rsidRPr="008C17B8" w:rsidRDefault="008C17B8" w:rsidP="008C17B8">
            <w:pPr>
              <w:jc w:val="right"/>
              <w:rPr>
                <w:sz w:val="20"/>
                <w:szCs w:val="20"/>
              </w:rPr>
            </w:pPr>
          </w:p>
        </w:tc>
        <w:tc>
          <w:tcPr>
            <w:tcW w:w="1240" w:type="dxa"/>
            <w:tcBorders>
              <w:top w:val="nil"/>
              <w:left w:val="nil"/>
              <w:bottom w:val="nil"/>
              <w:right w:val="nil"/>
            </w:tcBorders>
            <w:shd w:val="clear" w:color="auto" w:fill="auto"/>
            <w:noWrap/>
            <w:vAlign w:val="bottom"/>
          </w:tcPr>
          <w:p w:rsidR="008C17B8" w:rsidRPr="008C17B8" w:rsidRDefault="008C17B8" w:rsidP="008C17B8">
            <w:pPr>
              <w:jc w:val="right"/>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Ingående ackumulerade avskrivningar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roofErr w:type="gramStart"/>
            <w:r w:rsidRPr="008C17B8">
              <w:rPr>
                <w:rFonts w:ascii="Arial" w:hAnsi="Arial" w:cs="Arial"/>
                <w:b/>
                <w:bCs/>
                <w:color w:val="000000"/>
                <w:sz w:val="20"/>
                <w:szCs w:val="20"/>
              </w:rPr>
              <w:t>-</w:t>
            </w:r>
            <w:proofErr w:type="gramEnd"/>
            <w:r w:rsidRPr="008C17B8">
              <w:rPr>
                <w:rFonts w:ascii="Arial" w:hAnsi="Arial" w:cs="Arial"/>
                <w:b/>
                <w:bCs/>
                <w:color w:val="000000"/>
                <w:sz w:val="20"/>
                <w:szCs w:val="20"/>
              </w:rPr>
              <w:t>31 586</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roofErr w:type="gramStart"/>
            <w:r w:rsidRPr="008C17B8">
              <w:rPr>
                <w:rFonts w:ascii="Arial" w:hAnsi="Arial" w:cs="Arial"/>
                <w:b/>
                <w:bCs/>
                <w:color w:val="000000"/>
                <w:sz w:val="20"/>
                <w:szCs w:val="20"/>
              </w:rPr>
              <w:t>-</w:t>
            </w:r>
            <w:proofErr w:type="gramEnd"/>
            <w:r w:rsidRPr="008C17B8">
              <w:rPr>
                <w:rFonts w:ascii="Arial" w:hAnsi="Arial" w:cs="Arial"/>
                <w:b/>
                <w:bCs/>
                <w:color w:val="000000"/>
                <w:sz w:val="20"/>
                <w:szCs w:val="20"/>
              </w:rPr>
              <w:t>31 293</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roofErr w:type="gramStart"/>
            <w:r w:rsidRPr="008C17B8">
              <w:rPr>
                <w:rFonts w:ascii="Arial" w:hAnsi="Arial" w:cs="Arial"/>
                <w:b/>
                <w:bCs/>
                <w:color w:val="000000"/>
                <w:sz w:val="20"/>
                <w:szCs w:val="20"/>
              </w:rPr>
              <w:t>-</w:t>
            </w:r>
            <w:proofErr w:type="gramEnd"/>
            <w:r w:rsidRPr="008C17B8">
              <w:rPr>
                <w:rFonts w:ascii="Arial" w:hAnsi="Arial" w:cs="Arial"/>
                <w:b/>
                <w:bCs/>
                <w:color w:val="000000"/>
                <w:sz w:val="20"/>
                <w:szCs w:val="20"/>
              </w:rPr>
              <w:t>27 578</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roofErr w:type="gramStart"/>
            <w:r w:rsidRPr="008C17B8">
              <w:rPr>
                <w:rFonts w:ascii="Arial" w:hAnsi="Arial" w:cs="Arial"/>
                <w:b/>
                <w:bCs/>
                <w:color w:val="000000"/>
                <w:sz w:val="20"/>
                <w:szCs w:val="20"/>
              </w:rPr>
              <w:t>-</w:t>
            </w:r>
            <w:proofErr w:type="gramEnd"/>
            <w:r w:rsidRPr="008C17B8">
              <w:rPr>
                <w:rFonts w:ascii="Arial" w:hAnsi="Arial" w:cs="Arial"/>
                <w:b/>
                <w:bCs/>
                <w:color w:val="000000"/>
                <w:sz w:val="20"/>
                <w:szCs w:val="20"/>
              </w:rPr>
              <w:t>27 676</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Årets avskrivningar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2 280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2 252</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 xml:space="preserve"> 1 894</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1847</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roofErr w:type="spellStart"/>
            <w:r w:rsidRPr="008C17B8">
              <w:rPr>
                <w:rFonts w:ascii="Arial" w:hAnsi="Arial" w:cs="Arial"/>
                <w:color w:val="000000"/>
                <w:sz w:val="20"/>
                <w:szCs w:val="20"/>
              </w:rPr>
              <w:t>Omklassificeringar</w:t>
            </w:r>
            <w:proofErr w:type="spellEnd"/>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14</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Avskrivning på utrangerade tillgångar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1 945</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1 945</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Avskrivning på avyttrade tillgångar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Utgående ackumulerade avskrivningar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roofErr w:type="gramStart"/>
            <w:r w:rsidRPr="008C17B8">
              <w:rPr>
                <w:rFonts w:ascii="Arial" w:hAnsi="Arial" w:cs="Arial"/>
                <w:b/>
                <w:bCs/>
                <w:color w:val="000000"/>
                <w:sz w:val="20"/>
                <w:szCs w:val="20"/>
              </w:rPr>
              <w:t>-</w:t>
            </w:r>
            <w:proofErr w:type="gramEnd"/>
            <w:r w:rsidRPr="008C17B8">
              <w:rPr>
                <w:rFonts w:ascii="Arial" w:hAnsi="Arial" w:cs="Arial"/>
                <w:b/>
                <w:bCs/>
                <w:color w:val="000000"/>
                <w:sz w:val="20"/>
                <w:szCs w:val="20"/>
              </w:rPr>
              <w:t>33 866</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roofErr w:type="gramStart"/>
            <w:r w:rsidRPr="008C17B8">
              <w:rPr>
                <w:rFonts w:ascii="Arial" w:hAnsi="Arial" w:cs="Arial"/>
                <w:b/>
                <w:bCs/>
                <w:color w:val="000000"/>
                <w:sz w:val="20"/>
                <w:szCs w:val="20"/>
              </w:rPr>
              <w:t>-</w:t>
            </w:r>
            <w:proofErr w:type="gramEnd"/>
            <w:r w:rsidRPr="008C17B8">
              <w:rPr>
                <w:rFonts w:ascii="Arial" w:hAnsi="Arial" w:cs="Arial"/>
                <w:b/>
                <w:bCs/>
                <w:color w:val="000000"/>
                <w:sz w:val="20"/>
                <w:szCs w:val="20"/>
              </w:rPr>
              <w:t>31 586</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roofErr w:type="gramStart"/>
            <w:r w:rsidRPr="008C17B8">
              <w:rPr>
                <w:rFonts w:ascii="Arial" w:hAnsi="Arial" w:cs="Arial"/>
                <w:b/>
                <w:bCs/>
                <w:color w:val="000000"/>
                <w:sz w:val="20"/>
                <w:szCs w:val="20"/>
              </w:rPr>
              <w:t>-</w:t>
            </w:r>
            <w:proofErr w:type="gramEnd"/>
            <w:r w:rsidRPr="008C17B8">
              <w:rPr>
                <w:rFonts w:ascii="Arial" w:hAnsi="Arial" w:cs="Arial"/>
                <w:b/>
                <w:bCs/>
                <w:color w:val="000000"/>
                <w:sz w:val="20"/>
                <w:szCs w:val="20"/>
              </w:rPr>
              <w:t>29 472</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roofErr w:type="gramStart"/>
            <w:r w:rsidRPr="008C17B8">
              <w:rPr>
                <w:rFonts w:ascii="Arial" w:hAnsi="Arial" w:cs="Arial"/>
                <w:b/>
                <w:bCs/>
                <w:color w:val="000000"/>
                <w:sz w:val="20"/>
                <w:szCs w:val="20"/>
              </w:rPr>
              <w:t>-</w:t>
            </w:r>
            <w:proofErr w:type="gramEnd"/>
            <w:r w:rsidRPr="008C17B8">
              <w:rPr>
                <w:rFonts w:ascii="Arial" w:hAnsi="Arial" w:cs="Arial"/>
                <w:b/>
                <w:bCs/>
                <w:color w:val="000000"/>
                <w:sz w:val="20"/>
                <w:szCs w:val="20"/>
              </w:rPr>
              <w:t>27 578</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 xml:space="preserve">Ingående </w:t>
            </w:r>
            <w:proofErr w:type="spellStart"/>
            <w:r w:rsidRPr="008C17B8">
              <w:rPr>
                <w:rFonts w:ascii="Arial" w:hAnsi="Arial" w:cs="Arial"/>
                <w:b/>
                <w:bCs/>
                <w:color w:val="000000"/>
                <w:sz w:val="20"/>
                <w:szCs w:val="20"/>
              </w:rPr>
              <w:t>nedskriving</w:t>
            </w:r>
            <w:proofErr w:type="spellEnd"/>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roofErr w:type="gramStart"/>
            <w:r w:rsidRPr="008C17B8">
              <w:rPr>
                <w:rFonts w:ascii="Arial" w:hAnsi="Arial" w:cs="Arial"/>
                <w:b/>
                <w:bCs/>
                <w:color w:val="000000"/>
                <w:sz w:val="20"/>
                <w:szCs w:val="20"/>
              </w:rPr>
              <w:t>-</w:t>
            </w:r>
            <w:proofErr w:type="gramEnd"/>
            <w:r w:rsidRPr="008C17B8">
              <w:rPr>
                <w:rFonts w:ascii="Arial" w:hAnsi="Arial" w:cs="Arial"/>
                <w:b/>
                <w:bCs/>
                <w:color w:val="000000"/>
                <w:sz w:val="20"/>
                <w:szCs w:val="20"/>
              </w:rPr>
              <w:t>322</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roofErr w:type="gramStart"/>
            <w:r w:rsidRPr="008C17B8">
              <w:rPr>
                <w:rFonts w:ascii="Arial" w:hAnsi="Arial" w:cs="Arial"/>
                <w:b/>
                <w:bCs/>
                <w:color w:val="000000"/>
                <w:sz w:val="20"/>
                <w:szCs w:val="20"/>
              </w:rPr>
              <w:t>-</w:t>
            </w:r>
            <w:proofErr w:type="gramEnd"/>
            <w:r w:rsidRPr="008C17B8">
              <w:rPr>
                <w:rFonts w:ascii="Arial" w:hAnsi="Arial" w:cs="Arial"/>
                <w:b/>
                <w:bCs/>
                <w:color w:val="000000"/>
                <w:sz w:val="20"/>
                <w:szCs w:val="20"/>
              </w:rPr>
              <w:t>322</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Årets nedskrivning</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Utgående nedskrivning</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roofErr w:type="gramStart"/>
            <w:r w:rsidRPr="008C17B8">
              <w:rPr>
                <w:rFonts w:ascii="Arial" w:hAnsi="Arial" w:cs="Arial"/>
                <w:b/>
                <w:bCs/>
                <w:color w:val="000000"/>
                <w:sz w:val="20"/>
                <w:szCs w:val="20"/>
              </w:rPr>
              <w:t>-</w:t>
            </w:r>
            <w:proofErr w:type="gramEnd"/>
            <w:r w:rsidRPr="008C17B8">
              <w:rPr>
                <w:rFonts w:ascii="Arial" w:hAnsi="Arial" w:cs="Arial"/>
                <w:b/>
                <w:bCs/>
                <w:color w:val="000000"/>
                <w:sz w:val="20"/>
                <w:szCs w:val="20"/>
              </w:rPr>
              <w:t>322</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roofErr w:type="gramStart"/>
            <w:r w:rsidRPr="008C17B8">
              <w:rPr>
                <w:rFonts w:ascii="Arial" w:hAnsi="Arial" w:cs="Arial"/>
                <w:b/>
                <w:bCs/>
                <w:color w:val="000000"/>
                <w:sz w:val="20"/>
                <w:szCs w:val="20"/>
              </w:rPr>
              <w:t>-</w:t>
            </w:r>
            <w:proofErr w:type="gramEnd"/>
            <w:r w:rsidRPr="008C17B8">
              <w:rPr>
                <w:rFonts w:ascii="Arial" w:hAnsi="Arial" w:cs="Arial"/>
                <w:b/>
                <w:bCs/>
                <w:color w:val="000000"/>
                <w:sz w:val="20"/>
                <w:szCs w:val="20"/>
              </w:rPr>
              <w:t>322</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Bokfört värde</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Maskiner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2 142</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2 427</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2 142</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2 427</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Inventarier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10 420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10 247</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8 996</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8 437</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Transportmedel</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1 591</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1 085</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1 591</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1 084</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Summa bokfört värde</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14 153</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13 759</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12 729</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11 948</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11</w:t>
            </w: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Värdepapper och andelar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i/>
                <w:iCs/>
                <w:color w:val="000000"/>
                <w:sz w:val="20"/>
                <w:szCs w:val="20"/>
              </w:rPr>
            </w:pPr>
            <w:proofErr w:type="gramStart"/>
            <w:r w:rsidRPr="008C17B8">
              <w:rPr>
                <w:rFonts w:ascii="Arial" w:hAnsi="Arial" w:cs="Arial"/>
                <w:i/>
                <w:iCs/>
                <w:color w:val="000000"/>
                <w:sz w:val="20"/>
                <w:szCs w:val="20"/>
              </w:rPr>
              <w:t>-</w:t>
            </w:r>
            <w:proofErr w:type="gramEnd"/>
            <w:r w:rsidRPr="008C17B8">
              <w:rPr>
                <w:rFonts w:ascii="Arial" w:hAnsi="Arial" w:cs="Arial"/>
                <w:i/>
                <w:iCs/>
                <w:color w:val="000000"/>
                <w:sz w:val="20"/>
                <w:szCs w:val="20"/>
              </w:rPr>
              <w:t>Aktier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i/>
                <w:iCs/>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Kommunaktiebolaget</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Billerud</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41</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8</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41</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8</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Länstrafiken i Västerbotten AB</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Malå Energi och Industri AB</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2 000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2 000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Malåbostaden AB</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3 800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3 800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 xml:space="preserve">Föreningssparbanken, 70 </w:t>
            </w:r>
            <w:proofErr w:type="spellStart"/>
            <w:r w:rsidRPr="008C17B8">
              <w:rPr>
                <w:rFonts w:ascii="Arial" w:hAnsi="Arial" w:cs="Arial"/>
                <w:color w:val="000000"/>
                <w:sz w:val="20"/>
                <w:szCs w:val="20"/>
              </w:rPr>
              <w:t>st</w:t>
            </w:r>
            <w:proofErr w:type="spellEnd"/>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6</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6</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SABO</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24</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i/>
                <w:iCs/>
                <w:color w:val="000000"/>
                <w:sz w:val="20"/>
                <w:szCs w:val="20"/>
              </w:rPr>
            </w:pPr>
            <w:proofErr w:type="gramStart"/>
            <w:r w:rsidRPr="008C17B8">
              <w:rPr>
                <w:rFonts w:ascii="Arial" w:hAnsi="Arial" w:cs="Arial"/>
                <w:i/>
                <w:iCs/>
                <w:color w:val="000000"/>
                <w:sz w:val="20"/>
                <w:szCs w:val="20"/>
              </w:rPr>
              <w:t>-</w:t>
            </w:r>
            <w:proofErr w:type="gramEnd"/>
            <w:r w:rsidRPr="008C17B8">
              <w:rPr>
                <w:rFonts w:ascii="Arial" w:hAnsi="Arial" w:cs="Arial"/>
                <w:i/>
                <w:iCs/>
                <w:color w:val="000000"/>
                <w:sz w:val="20"/>
                <w:szCs w:val="20"/>
              </w:rPr>
              <w:t xml:space="preserve"> Obligationer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i/>
                <w:iCs/>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Kommuninvest ek för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750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750</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750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750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i/>
                <w:iCs/>
                <w:color w:val="000000"/>
                <w:sz w:val="20"/>
                <w:szCs w:val="20"/>
              </w:rPr>
            </w:pPr>
            <w:proofErr w:type="gramStart"/>
            <w:r w:rsidRPr="008C17B8">
              <w:rPr>
                <w:rFonts w:ascii="Arial" w:hAnsi="Arial" w:cs="Arial"/>
                <w:i/>
                <w:iCs/>
                <w:color w:val="000000"/>
                <w:sz w:val="20"/>
                <w:szCs w:val="20"/>
              </w:rPr>
              <w:t>-</w:t>
            </w:r>
            <w:proofErr w:type="gramEnd"/>
            <w:r w:rsidRPr="008C17B8">
              <w:rPr>
                <w:rFonts w:ascii="Arial" w:hAnsi="Arial" w:cs="Arial"/>
                <w:i/>
                <w:iCs/>
                <w:color w:val="000000"/>
                <w:sz w:val="20"/>
                <w:szCs w:val="20"/>
              </w:rPr>
              <w:t>Andel</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i/>
                <w:iCs/>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Kommuninvest andel</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191</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191</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191</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191</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Industriell servicecentra</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5</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5</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5</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5</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 xml:space="preserve">SKL Företag AB, </w:t>
            </w:r>
            <w:proofErr w:type="spellStart"/>
            <w:r w:rsidRPr="008C17B8">
              <w:rPr>
                <w:rFonts w:ascii="Arial" w:hAnsi="Arial" w:cs="Arial"/>
                <w:color w:val="000000"/>
                <w:sz w:val="20"/>
                <w:szCs w:val="20"/>
              </w:rPr>
              <w:t>Inera</w:t>
            </w:r>
            <w:proofErr w:type="spellEnd"/>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42</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42</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42</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42</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Husbyggnadsvaror HBV</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64</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40</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Västerbottens Kreditgarantiförening</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5</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5</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Summa</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1 105</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1 068</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6 836</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6 799</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12</w:t>
            </w: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Långfristiga fordringar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Malåbostaden AB</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102 356</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105 856</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Malå Energi och Industri AB</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26 900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26 900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Husbyggnadsvaror HBV</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106</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59</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Övriga långfristiga fordringar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632</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830</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Varav kortfristigt</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5 260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5 460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Summa</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738</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889</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123 996</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127 296</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13</w:t>
            </w: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Kortfristiga fordringar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Kundfordringar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3 233</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6 089</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2 863</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5 802</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sz w:val="20"/>
                <w:szCs w:val="20"/>
              </w:rPr>
            </w:pPr>
            <w:r w:rsidRPr="008C17B8">
              <w:rPr>
                <w:rFonts w:ascii="Arial" w:hAnsi="Arial" w:cs="Arial"/>
                <w:sz w:val="20"/>
                <w:szCs w:val="20"/>
              </w:rPr>
              <w:t>Diverse kortfristiga fordringar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3 622</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6 666</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3 167</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6 652</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Kortfristig del av långfristig fordran</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5 260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5 460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Förutbetalda kostnader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2 016</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2 714</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1 305</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2 530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Upplupna intäkter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4 491</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5 976</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4 385</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5 354</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varav upplupna ränteintäkter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5</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428</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380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varav i projekt</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1 001</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283</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1 001</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283</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Summa</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13 362</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21 445</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sz w:val="20"/>
                <w:szCs w:val="20"/>
              </w:rPr>
            </w:pPr>
            <w:r w:rsidRPr="008C17B8">
              <w:rPr>
                <w:rFonts w:ascii="Arial" w:hAnsi="Arial" w:cs="Arial"/>
                <w:b/>
                <w:bCs/>
                <w:sz w:val="20"/>
                <w:szCs w:val="20"/>
              </w:rPr>
              <w:t>16 980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25 798</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14</w:t>
            </w: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Kassa och bank</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Kassa</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53</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45</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53</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45</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Bank</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46 162</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42 737</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31 923</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30 492</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Summa</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46 215</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42 782</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31 976</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30 537</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15</w:t>
            </w: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Eget kapital</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sz w:val="20"/>
                <w:szCs w:val="20"/>
              </w:rPr>
            </w:pPr>
            <w:r w:rsidRPr="008C17B8">
              <w:rPr>
                <w:rFonts w:ascii="Arial" w:hAnsi="Arial" w:cs="Arial"/>
                <w:b/>
                <w:bCs/>
                <w:sz w:val="20"/>
                <w:szCs w:val="20"/>
              </w:rPr>
              <w:t>59 917</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sz w:val="20"/>
                <w:szCs w:val="20"/>
              </w:rPr>
            </w:pPr>
            <w:r w:rsidRPr="008C17B8">
              <w:rPr>
                <w:rFonts w:ascii="Arial" w:hAnsi="Arial" w:cs="Arial"/>
                <w:b/>
                <w:bCs/>
                <w:sz w:val="20"/>
                <w:szCs w:val="20"/>
              </w:rPr>
              <w:t>58 747</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sz w:val="20"/>
                <w:szCs w:val="20"/>
              </w:rPr>
            </w:pPr>
            <w:r w:rsidRPr="008C17B8">
              <w:rPr>
                <w:rFonts w:ascii="Arial" w:hAnsi="Arial" w:cs="Arial"/>
                <w:b/>
                <w:bCs/>
                <w:sz w:val="20"/>
                <w:szCs w:val="20"/>
              </w:rPr>
              <w:t>40 156</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sz w:val="20"/>
                <w:szCs w:val="20"/>
              </w:rPr>
            </w:pPr>
            <w:r w:rsidRPr="008C17B8">
              <w:rPr>
                <w:rFonts w:ascii="Arial" w:hAnsi="Arial" w:cs="Arial"/>
                <w:b/>
                <w:bCs/>
                <w:sz w:val="20"/>
                <w:szCs w:val="20"/>
              </w:rPr>
              <w:t>40 154</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sz w:val="20"/>
                <w:szCs w:val="20"/>
              </w:rPr>
            </w:pPr>
            <w:r w:rsidRPr="008C17B8">
              <w:rPr>
                <w:rFonts w:ascii="Arial" w:hAnsi="Arial" w:cs="Arial"/>
                <w:sz w:val="20"/>
                <w:szCs w:val="20"/>
              </w:rPr>
              <w:t>Ingående eget kapital</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58 747</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56 655</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40 154</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41 522</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sz w:val="20"/>
                <w:szCs w:val="20"/>
              </w:rPr>
            </w:pPr>
            <w:r w:rsidRPr="008C17B8">
              <w:rPr>
                <w:rFonts w:ascii="Arial" w:hAnsi="Arial" w:cs="Arial"/>
                <w:sz w:val="20"/>
                <w:szCs w:val="20"/>
              </w:rPr>
              <w:t>Eget kapitals andel av obeskattad reserv</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222</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744</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sz w:val="20"/>
                <w:szCs w:val="20"/>
              </w:rPr>
            </w:pPr>
            <w:r w:rsidRPr="008C17B8">
              <w:rPr>
                <w:rFonts w:ascii="Arial" w:hAnsi="Arial" w:cs="Arial"/>
                <w:sz w:val="20"/>
                <w:szCs w:val="20"/>
              </w:rPr>
              <w:t>Årets resultat</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948</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1 348</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2</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proofErr w:type="gramStart"/>
            <w:r w:rsidRPr="008C17B8">
              <w:rPr>
                <w:rFonts w:ascii="Arial" w:hAnsi="Arial" w:cs="Arial"/>
                <w:sz w:val="20"/>
                <w:szCs w:val="20"/>
              </w:rPr>
              <w:t>-</w:t>
            </w:r>
            <w:proofErr w:type="gramEnd"/>
            <w:r w:rsidRPr="008C17B8">
              <w:rPr>
                <w:rFonts w:ascii="Arial" w:hAnsi="Arial" w:cs="Arial"/>
                <w:sz w:val="20"/>
                <w:szCs w:val="20"/>
              </w:rPr>
              <w:t>1 368</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16</w:t>
            </w: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sz w:val="20"/>
                <w:szCs w:val="20"/>
              </w:rPr>
            </w:pPr>
            <w:r w:rsidRPr="008C17B8">
              <w:rPr>
                <w:rFonts w:ascii="Arial" w:hAnsi="Arial" w:cs="Arial"/>
                <w:b/>
                <w:bCs/>
                <w:sz w:val="20"/>
                <w:szCs w:val="20"/>
              </w:rPr>
              <w:t>Avsättningar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sz w:val="20"/>
                <w:szCs w:val="20"/>
              </w:rPr>
            </w:pPr>
            <w:r w:rsidRPr="008C17B8">
              <w:rPr>
                <w:rFonts w:ascii="Arial" w:hAnsi="Arial" w:cs="Arial"/>
                <w:sz w:val="20"/>
                <w:szCs w:val="20"/>
              </w:rPr>
              <w:t>Avsättning för pensioner och liknande</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14 902</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12 844</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14 902</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12 844</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sz w:val="20"/>
                <w:szCs w:val="20"/>
              </w:rPr>
            </w:pPr>
            <w:r w:rsidRPr="008C17B8">
              <w:rPr>
                <w:rFonts w:ascii="Arial" w:hAnsi="Arial" w:cs="Arial"/>
                <w:sz w:val="20"/>
                <w:szCs w:val="20"/>
              </w:rPr>
              <w:t>Avsättning för visstidspensioner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1 291</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477</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1 291</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477</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sz w:val="20"/>
                <w:szCs w:val="20"/>
              </w:rPr>
            </w:pPr>
            <w:r w:rsidRPr="008C17B8">
              <w:rPr>
                <w:rFonts w:ascii="Arial" w:hAnsi="Arial" w:cs="Arial"/>
                <w:sz w:val="20"/>
                <w:szCs w:val="20"/>
              </w:rPr>
              <w:t>Avsättning för särskild löneskatt</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3 929</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3 232</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3 929</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3 232</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sz w:val="20"/>
                <w:szCs w:val="20"/>
              </w:rPr>
            </w:pPr>
            <w:r w:rsidRPr="008C17B8">
              <w:rPr>
                <w:rFonts w:ascii="Arial" w:hAnsi="Arial" w:cs="Arial"/>
                <w:sz w:val="20"/>
                <w:szCs w:val="20"/>
              </w:rPr>
              <w:t>Andra avsättningar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3 348</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3 565</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2 859</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3 139</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sz w:val="20"/>
                <w:szCs w:val="20"/>
              </w:rPr>
            </w:pPr>
            <w:r w:rsidRPr="008C17B8">
              <w:rPr>
                <w:rFonts w:ascii="Arial" w:hAnsi="Arial" w:cs="Arial"/>
                <w:b/>
                <w:bCs/>
                <w:sz w:val="20"/>
                <w:szCs w:val="20"/>
              </w:rPr>
              <w:t>Summa</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sz w:val="20"/>
                <w:szCs w:val="20"/>
              </w:rPr>
            </w:pPr>
            <w:r w:rsidRPr="008C17B8">
              <w:rPr>
                <w:rFonts w:ascii="Arial" w:hAnsi="Arial" w:cs="Arial"/>
                <w:b/>
                <w:bCs/>
                <w:sz w:val="20"/>
                <w:szCs w:val="20"/>
              </w:rPr>
              <w:t>23 470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sz w:val="20"/>
                <w:szCs w:val="20"/>
              </w:rPr>
            </w:pPr>
            <w:r w:rsidRPr="008C17B8">
              <w:rPr>
                <w:rFonts w:ascii="Arial" w:hAnsi="Arial" w:cs="Arial"/>
                <w:b/>
                <w:bCs/>
                <w:sz w:val="20"/>
                <w:szCs w:val="20"/>
              </w:rPr>
              <w:t>20 118</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sz w:val="20"/>
                <w:szCs w:val="20"/>
              </w:rPr>
            </w:pPr>
            <w:r w:rsidRPr="008C17B8">
              <w:rPr>
                <w:rFonts w:ascii="Arial" w:hAnsi="Arial" w:cs="Arial"/>
                <w:b/>
                <w:bCs/>
                <w:sz w:val="20"/>
                <w:szCs w:val="20"/>
              </w:rPr>
              <w:t>22 981</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sz w:val="20"/>
                <w:szCs w:val="20"/>
              </w:rPr>
            </w:pPr>
            <w:r w:rsidRPr="008C17B8">
              <w:rPr>
                <w:rFonts w:ascii="Arial" w:hAnsi="Arial" w:cs="Arial"/>
                <w:b/>
                <w:bCs/>
                <w:sz w:val="20"/>
                <w:szCs w:val="20"/>
              </w:rPr>
              <w:t>19 692</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17</w:t>
            </w: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Långfristiga skulder, lån i banker och</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kreditinstitut</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Ingående låneskuld</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177 077</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179 577</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177 077</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179 577</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Nyupplåning under året</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32 980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38 100</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32 980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38 100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Årets amorteringar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28 480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40 600</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28 480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40 600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Avgår nästa års amorteringar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5 260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5 460</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5 260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5 460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Summa</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176 317</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171 617</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176 317</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171 617</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Kreditgivare</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Kommuninvest</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181 577</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177 077</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181 577</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177 077</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Avgår nästa års amorteringar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5 260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5 460</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5 260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5 460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Summa</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176 317</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171 617</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176 317</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171 617</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Låneskuldens struktur - förfallotid</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sz w:val="20"/>
                <w:szCs w:val="20"/>
              </w:rPr>
            </w:pPr>
            <w:r w:rsidRPr="008C17B8">
              <w:rPr>
                <w:rFonts w:ascii="Arial" w:hAnsi="Arial" w:cs="Arial"/>
                <w:sz w:val="20"/>
                <w:szCs w:val="20"/>
              </w:rPr>
              <w:t xml:space="preserve">Lån utan bindningstid </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0%</w:t>
            </w:r>
            <w:proofErr w:type="gramEnd"/>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0%</w:t>
            </w:r>
            <w:proofErr w:type="gramEnd"/>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Andel som förfaller inom 1 år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18%</w:t>
            </w:r>
            <w:proofErr w:type="gramEnd"/>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23%</w:t>
            </w:r>
            <w:proofErr w:type="gramEnd"/>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Andel som förfaller inom 2 till 5 år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66%</w:t>
            </w:r>
            <w:proofErr w:type="gramEnd"/>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64%</w:t>
            </w:r>
            <w:proofErr w:type="gramEnd"/>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Andel som förfaller om mer än 5 år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14%</w:t>
            </w:r>
            <w:proofErr w:type="gramEnd"/>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13%</w:t>
            </w:r>
            <w:proofErr w:type="gramEnd"/>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Låneskuldens struktur - ränte-</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bindningstider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Andel rörliga lån</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31%</w:t>
            </w:r>
            <w:proofErr w:type="gramEnd"/>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27%</w:t>
            </w:r>
            <w:proofErr w:type="gramEnd"/>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Andel som förfaller inom 1 år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7%</w:t>
            </w:r>
            <w:proofErr w:type="gramEnd"/>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17%</w:t>
            </w:r>
            <w:proofErr w:type="gramEnd"/>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Andel som förfaller inom 2 till 5 år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48%</w:t>
            </w:r>
            <w:proofErr w:type="gramEnd"/>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48%</w:t>
            </w:r>
            <w:proofErr w:type="gramEnd"/>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Andel som förfaller om mer än 5 år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14%</w:t>
            </w:r>
            <w:proofErr w:type="gramEnd"/>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8%</w:t>
            </w:r>
            <w:proofErr w:type="gramEnd"/>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Genomsnittsränta, procent</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0,</w:t>
            </w:r>
            <w:proofErr w:type="gramStart"/>
            <w:r w:rsidRPr="008C17B8">
              <w:rPr>
                <w:rFonts w:ascii="Arial" w:hAnsi="Arial" w:cs="Arial"/>
                <w:b/>
                <w:bCs/>
                <w:color w:val="000000"/>
                <w:sz w:val="20"/>
                <w:szCs w:val="20"/>
              </w:rPr>
              <w:t>67%</w:t>
            </w:r>
            <w:proofErr w:type="gramEnd"/>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0,</w:t>
            </w:r>
            <w:proofErr w:type="gramStart"/>
            <w:r w:rsidRPr="008C17B8">
              <w:rPr>
                <w:rFonts w:ascii="Arial" w:hAnsi="Arial" w:cs="Arial"/>
                <w:b/>
                <w:bCs/>
                <w:color w:val="000000"/>
                <w:sz w:val="20"/>
                <w:szCs w:val="20"/>
              </w:rPr>
              <w:t>99%</w:t>
            </w:r>
            <w:proofErr w:type="gramEnd"/>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18</w:t>
            </w: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Långfristig leasingskuld</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Anskaffningsvärde</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3 469</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2 704</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3 469</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2 704</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 xml:space="preserve">Amorteringar </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675</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286</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675</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286</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Summa</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2 794</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2 418</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2 794</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2 418</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F36369">
            <w:pPr>
              <w:jc w:val="right"/>
              <w:rPr>
                <w:rFonts w:ascii="Arial" w:hAnsi="Arial" w:cs="Arial"/>
                <w:b/>
                <w:bCs/>
                <w:color w:val="000000"/>
                <w:sz w:val="20"/>
                <w:szCs w:val="20"/>
              </w:rPr>
            </w:pPr>
            <w:r w:rsidRPr="008C17B8">
              <w:rPr>
                <w:rFonts w:ascii="Arial" w:hAnsi="Arial" w:cs="Arial"/>
                <w:b/>
                <w:bCs/>
                <w:color w:val="000000"/>
                <w:sz w:val="20"/>
                <w:szCs w:val="20"/>
              </w:rPr>
              <w:t>Koncern</w:t>
            </w:r>
          </w:p>
        </w:tc>
        <w:tc>
          <w:tcPr>
            <w:tcW w:w="1240" w:type="dxa"/>
            <w:tcBorders>
              <w:top w:val="nil"/>
              <w:left w:val="nil"/>
              <w:bottom w:val="nil"/>
              <w:right w:val="nil"/>
            </w:tcBorders>
            <w:shd w:val="clear" w:color="auto" w:fill="auto"/>
            <w:noWrap/>
            <w:vAlign w:val="bottom"/>
            <w:hideMark/>
          </w:tcPr>
          <w:p w:rsidR="008C17B8" w:rsidRPr="008C17B8" w:rsidRDefault="008C17B8" w:rsidP="00F36369">
            <w:pPr>
              <w:jc w:val="right"/>
              <w:rPr>
                <w:rFonts w:ascii="Arial" w:hAnsi="Arial" w:cs="Arial"/>
                <w:b/>
                <w:bCs/>
                <w:color w:val="000000"/>
                <w:sz w:val="20"/>
                <w:szCs w:val="20"/>
              </w:rPr>
            </w:pPr>
            <w:r w:rsidRPr="008C17B8">
              <w:rPr>
                <w:rFonts w:ascii="Arial" w:hAnsi="Arial" w:cs="Arial"/>
                <w:b/>
                <w:bCs/>
                <w:color w:val="000000"/>
                <w:sz w:val="20"/>
                <w:szCs w:val="20"/>
              </w:rPr>
              <w:t>Koncern</w:t>
            </w:r>
          </w:p>
        </w:tc>
        <w:tc>
          <w:tcPr>
            <w:tcW w:w="1300" w:type="dxa"/>
            <w:tcBorders>
              <w:top w:val="nil"/>
              <w:left w:val="nil"/>
              <w:bottom w:val="nil"/>
              <w:right w:val="nil"/>
            </w:tcBorders>
            <w:shd w:val="clear" w:color="auto" w:fill="auto"/>
            <w:noWrap/>
            <w:vAlign w:val="bottom"/>
            <w:hideMark/>
          </w:tcPr>
          <w:p w:rsidR="008C17B8" w:rsidRPr="008C17B8" w:rsidRDefault="008C17B8" w:rsidP="00F36369">
            <w:pPr>
              <w:jc w:val="right"/>
              <w:rPr>
                <w:rFonts w:ascii="Arial" w:hAnsi="Arial" w:cs="Arial"/>
                <w:b/>
                <w:bCs/>
                <w:color w:val="000000"/>
                <w:sz w:val="20"/>
                <w:szCs w:val="20"/>
              </w:rPr>
            </w:pPr>
            <w:r w:rsidRPr="008C17B8">
              <w:rPr>
                <w:rFonts w:ascii="Arial" w:hAnsi="Arial" w:cs="Arial"/>
                <w:b/>
                <w:bCs/>
                <w:color w:val="000000"/>
                <w:sz w:val="20"/>
                <w:szCs w:val="20"/>
              </w:rPr>
              <w:t>Kommun</w:t>
            </w:r>
          </w:p>
        </w:tc>
        <w:tc>
          <w:tcPr>
            <w:tcW w:w="1240" w:type="dxa"/>
            <w:tcBorders>
              <w:top w:val="nil"/>
              <w:left w:val="nil"/>
              <w:bottom w:val="nil"/>
              <w:right w:val="nil"/>
            </w:tcBorders>
            <w:shd w:val="clear" w:color="auto" w:fill="auto"/>
            <w:noWrap/>
            <w:vAlign w:val="bottom"/>
            <w:hideMark/>
          </w:tcPr>
          <w:p w:rsidR="008C17B8" w:rsidRPr="008C17B8" w:rsidRDefault="008C17B8" w:rsidP="00F36369">
            <w:pPr>
              <w:jc w:val="right"/>
              <w:rPr>
                <w:rFonts w:ascii="Arial" w:hAnsi="Arial" w:cs="Arial"/>
                <w:b/>
                <w:bCs/>
                <w:color w:val="000000"/>
                <w:sz w:val="20"/>
                <w:szCs w:val="20"/>
              </w:rPr>
            </w:pPr>
            <w:r w:rsidRPr="008C17B8">
              <w:rPr>
                <w:rFonts w:ascii="Arial" w:hAnsi="Arial" w:cs="Arial"/>
                <w:b/>
                <w:bCs/>
                <w:color w:val="000000"/>
                <w:sz w:val="20"/>
                <w:szCs w:val="20"/>
              </w:rPr>
              <w:t>Kommun</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F36369">
            <w:pPr>
              <w:jc w:val="right"/>
              <w:rPr>
                <w:rFonts w:ascii="Arial" w:hAnsi="Arial" w:cs="Arial"/>
                <w:b/>
                <w:bCs/>
                <w:color w:val="000000"/>
                <w:sz w:val="20"/>
                <w:szCs w:val="20"/>
              </w:rPr>
            </w:pPr>
            <w:r w:rsidRPr="008C17B8">
              <w:rPr>
                <w:rFonts w:ascii="Arial" w:hAnsi="Arial" w:cs="Arial"/>
                <w:b/>
                <w:bCs/>
                <w:color w:val="000000"/>
                <w:sz w:val="20"/>
                <w:szCs w:val="20"/>
              </w:rPr>
              <w:t>2019</w:t>
            </w:r>
          </w:p>
        </w:tc>
        <w:tc>
          <w:tcPr>
            <w:tcW w:w="1240" w:type="dxa"/>
            <w:tcBorders>
              <w:top w:val="nil"/>
              <w:left w:val="nil"/>
              <w:bottom w:val="nil"/>
              <w:right w:val="nil"/>
            </w:tcBorders>
            <w:shd w:val="clear" w:color="auto" w:fill="auto"/>
            <w:noWrap/>
            <w:vAlign w:val="bottom"/>
            <w:hideMark/>
          </w:tcPr>
          <w:p w:rsidR="008C17B8" w:rsidRPr="008C17B8" w:rsidRDefault="008C17B8" w:rsidP="00F36369">
            <w:pPr>
              <w:jc w:val="right"/>
              <w:rPr>
                <w:rFonts w:ascii="Arial" w:hAnsi="Arial" w:cs="Arial"/>
                <w:b/>
                <w:bCs/>
                <w:color w:val="000000"/>
                <w:sz w:val="20"/>
                <w:szCs w:val="20"/>
              </w:rPr>
            </w:pPr>
            <w:r w:rsidRPr="008C17B8">
              <w:rPr>
                <w:rFonts w:ascii="Arial" w:hAnsi="Arial" w:cs="Arial"/>
                <w:b/>
                <w:bCs/>
                <w:color w:val="000000"/>
                <w:sz w:val="20"/>
                <w:szCs w:val="20"/>
              </w:rPr>
              <w:t>2018</w:t>
            </w:r>
          </w:p>
        </w:tc>
        <w:tc>
          <w:tcPr>
            <w:tcW w:w="1300" w:type="dxa"/>
            <w:tcBorders>
              <w:top w:val="nil"/>
              <w:left w:val="nil"/>
              <w:bottom w:val="nil"/>
              <w:right w:val="nil"/>
            </w:tcBorders>
            <w:shd w:val="clear" w:color="auto" w:fill="auto"/>
            <w:noWrap/>
            <w:vAlign w:val="bottom"/>
            <w:hideMark/>
          </w:tcPr>
          <w:p w:rsidR="008C17B8" w:rsidRPr="008C17B8" w:rsidRDefault="008C17B8" w:rsidP="00F36369">
            <w:pPr>
              <w:jc w:val="right"/>
              <w:rPr>
                <w:rFonts w:ascii="Arial" w:hAnsi="Arial" w:cs="Arial"/>
                <w:b/>
                <w:bCs/>
                <w:color w:val="000000"/>
                <w:sz w:val="20"/>
                <w:szCs w:val="20"/>
              </w:rPr>
            </w:pPr>
            <w:r w:rsidRPr="008C17B8">
              <w:rPr>
                <w:rFonts w:ascii="Arial" w:hAnsi="Arial" w:cs="Arial"/>
                <w:b/>
                <w:bCs/>
                <w:color w:val="000000"/>
                <w:sz w:val="20"/>
                <w:szCs w:val="20"/>
              </w:rPr>
              <w:t>2019</w:t>
            </w:r>
          </w:p>
        </w:tc>
        <w:tc>
          <w:tcPr>
            <w:tcW w:w="1240" w:type="dxa"/>
            <w:tcBorders>
              <w:top w:val="nil"/>
              <w:left w:val="nil"/>
              <w:bottom w:val="nil"/>
              <w:right w:val="nil"/>
            </w:tcBorders>
            <w:shd w:val="clear" w:color="auto" w:fill="auto"/>
            <w:noWrap/>
            <w:vAlign w:val="bottom"/>
            <w:hideMark/>
          </w:tcPr>
          <w:p w:rsidR="008C17B8" w:rsidRPr="008C17B8" w:rsidRDefault="008C17B8" w:rsidP="00F36369">
            <w:pPr>
              <w:jc w:val="right"/>
              <w:rPr>
                <w:rFonts w:ascii="Arial" w:hAnsi="Arial" w:cs="Arial"/>
                <w:b/>
                <w:bCs/>
                <w:color w:val="000000"/>
                <w:sz w:val="20"/>
                <w:szCs w:val="20"/>
              </w:rPr>
            </w:pPr>
            <w:r w:rsidRPr="008C17B8">
              <w:rPr>
                <w:rFonts w:ascii="Arial" w:hAnsi="Arial" w:cs="Arial"/>
                <w:b/>
                <w:bCs/>
                <w:color w:val="000000"/>
                <w:sz w:val="20"/>
                <w:szCs w:val="20"/>
              </w:rPr>
              <w:t>2018</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19</w:t>
            </w: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Kortfristiga skulder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Nästa års amorteringar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5 260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5 460</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5 260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5 460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Skulder till kreditinstitut (</w:t>
            </w:r>
            <w:proofErr w:type="spellStart"/>
            <w:r w:rsidRPr="008C17B8">
              <w:rPr>
                <w:rFonts w:ascii="Arial" w:hAnsi="Arial" w:cs="Arial"/>
                <w:color w:val="000000"/>
                <w:sz w:val="20"/>
                <w:szCs w:val="20"/>
              </w:rPr>
              <w:t>Meni</w:t>
            </w:r>
            <w:proofErr w:type="spellEnd"/>
            <w:r w:rsidRPr="008C17B8">
              <w:rPr>
                <w:rFonts w:ascii="Arial" w:hAnsi="Arial" w:cs="Arial"/>
                <w:color w:val="000000"/>
                <w:sz w:val="20"/>
                <w:szCs w:val="20"/>
              </w:rPr>
              <w:t>)</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Övriga kortfristiga skulder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5 871</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7 128</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4 842</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6 478</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Upplupna kostnader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32 542</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31 733</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30 507</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30 438</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 xml:space="preserve">varav </w:t>
            </w:r>
            <w:proofErr w:type="spellStart"/>
            <w:r w:rsidRPr="008C17B8">
              <w:rPr>
                <w:rFonts w:ascii="Arial" w:hAnsi="Arial" w:cs="Arial"/>
                <w:color w:val="000000"/>
                <w:sz w:val="20"/>
                <w:szCs w:val="20"/>
              </w:rPr>
              <w:t>okomp</w:t>
            </w:r>
            <w:proofErr w:type="spellEnd"/>
            <w:r w:rsidRPr="008C17B8">
              <w:rPr>
                <w:rFonts w:ascii="Arial" w:hAnsi="Arial" w:cs="Arial"/>
                <w:color w:val="000000"/>
                <w:sz w:val="20"/>
                <w:szCs w:val="20"/>
              </w:rPr>
              <w:t xml:space="preserve"> övertid</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1 034</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1 037</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1 034</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1 037</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varav semesterlöneskuld</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9 676</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10 566</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9 676</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10 566</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varav uppehålls- och ferielöneskuld</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2 084</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2 341</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2 084</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2 341</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varav pensionsavgift individuell del</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7 115</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7 452</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7 115</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7 452</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roofErr w:type="gramStart"/>
            <w:r w:rsidRPr="008C17B8">
              <w:rPr>
                <w:rFonts w:ascii="Arial" w:hAnsi="Arial" w:cs="Arial"/>
                <w:color w:val="000000"/>
                <w:sz w:val="20"/>
                <w:szCs w:val="20"/>
              </w:rPr>
              <w:t>-</w:t>
            </w:r>
            <w:proofErr w:type="gramEnd"/>
            <w:r w:rsidRPr="008C17B8">
              <w:rPr>
                <w:rFonts w:ascii="Arial" w:hAnsi="Arial" w:cs="Arial"/>
                <w:color w:val="000000"/>
                <w:sz w:val="20"/>
                <w:szCs w:val="20"/>
              </w:rPr>
              <w:t>varav räntekostnader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599</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498</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599</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498</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Förutbetalda intäkter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8 520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8 104</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6 727</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6 881</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Summa</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52 193</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52 425</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47 336</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49 257</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20</w:t>
            </w: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Pensionsförpliktelser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Arbetstagare</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11 887</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16 589</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11 887</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16 589</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Pensionstagare</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48 880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46 324</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48 880</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46 324</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Avgångna</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12 253</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14 812</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12 253</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14 812</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Löneskatt</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17 714</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18 856</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sz w:val="20"/>
                <w:szCs w:val="20"/>
              </w:rPr>
            </w:pPr>
            <w:r w:rsidRPr="008C17B8">
              <w:rPr>
                <w:rFonts w:ascii="Arial" w:hAnsi="Arial" w:cs="Arial"/>
                <w:sz w:val="20"/>
                <w:szCs w:val="20"/>
              </w:rPr>
              <w:t>17 714</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18 856</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Summa</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90 734</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96 581</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sz w:val="20"/>
                <w:szCs w:val="20"/>
              </w:rPr>
            </w:pPr>
            <w:r w:rsidRPr="008C17B8">
              <w:rPr>
                <w:rFonts w:ascii="Arial" w:hAnsi="Arial" w:cs="Arial"/>
                <w:b/>
                <w:bCs/>
                <w:sz w:val="20"/>
                <w:szCs w:val="20"/>
              </w:rPr>
              <w:t>90 734</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96 581</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21</w:t>
            </w: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Övriga ansvarsförbindelser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Egnahem</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233</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262</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233</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262</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Villkorat återbetalningsskydd för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erhållet regionalt stöd</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266</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527</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0</w:t>
            </w:r>
          </w:p>
        </w:tc>
        <w:tc>
          <w:tcPr>
            <w:tcW w:w="1240" w:type="dxa"/>
            <w:tcBorders>
              <w:top w:val="nil"/>
              <w:left w:val="nil"/>
              <w:bottom w:val="nil"/>
              <w:right w:val="nil"/>
            </w:tcBorders>
            <w:shd w:val="clear" w:color="auto" w:fill="auto"/>
            <w:noWrap/>
            <w:vAlign w:val="bottom"/>
            <w:hideMark/>
          </w:tcPr>
          <w:p w:rsidR="008C17B8" w:rsidRPr="008C17B8" w:rsidRDefault="00FF4753" w:rsidP="008C17B8">
            <w:pPr>
              <w:jc w:val="right"/>
              <w:rPr>
                <w:rFonts w:ascii="Arial" w:hAnsi="Arial" w:cs="Arial"/>
                <w:color w:val="000000"/>
                <w:sz w:val="20"/>
                <w:szCs w:val="20"/>
              </w:rPr>
            </w:pPr>
            <w:r>
              <w:rPr>
                <w:rFonts w:ascii="Arial" w:hAnsi="Arial" w:cs="Arial"/>
                <w:color w:val="000000"/>
                <w:sz w:val="20"/>
                <w:szCs w:val="20"/>
              </w:rPr>
              <w:t xml:space="preserve"> </w:t>
            </w:r>
            <w:r w:rsidR="008C17B8" w:rsidRPr="008C17B8">
              <w:rPr>
                <w:rFonts w:ascii="Arial" w:hAnsi="Arial" w:cs="Arial"/>
                <w:color w:val="000000"/>
                <w:sz w:val="20"/>
                <w:szCs w:val="20"/>
              </w:rPr>
              <w:t>0</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Summa</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499</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789</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233</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262</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22</w:t>
            </w: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proofErr w:type="gramStart"/>
            <w:r w:rsidRPr="008C17B8">
              <w:rPr>
                <w:rFonts w:ascii="Arial" w:hAnsi="Arial" w:cs="Arial"/>
                <w:b/>
                <w:bCs/>
                <w:color w:val="000000"/>
                <w:sz w:val="20"/>
                <w:szCs w:val="20"/>
              </w:rPr>
              <w:t>Ej</w:t>
            </w:r>
            <w:proofErr w:type="gramEnd"/>
            <w:r w:rsidRPr="008C17B8">
              <w:rPr>
                <w:rFonts w:ascii="Arial" w:hAnsi="Arial" w:cs="Arial"/>
                <w:b/>
                <w:bCs/>
                <w:color w:val="000000"/>
                <w:sz w:val="20"/>
                <w:szCs w:val="20"/>
              </w:rPr>
              <w:t xml:space="preserve"> likviditetspåverkande poster</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color w:val="000000"/>
                <w:sz w:val="20"/>
                <w:szCs w:val="20"/>
              </w:rPr>
            </w:pPr>
            <w:r w:rsidRPr="008C17B8">
              <w:rPr>
                <w:rFonts w:ascii="Arial" w:hAnsi="Arial" w:cs="Arial"/>
                <w:color w:val="000000"/>
                <w:sz w:val="20"/>
                <w:szCs w:val="20"/>
              </w:rPr>
              <w:t>Förändring av avsättning</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3 289</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3 457</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3 289</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r w:rsidRPr="008C17B8">
              <w:rPr>
                <w:rFonts w:ascii="Arial" w:hAnsi="Arial" w:cs="Arial"/>
                <w:color w:val="000000"/>
                <w:sz w:val="20"/>
                <w:szCs w:val="20"/>
              </w:rPr>
              <w:t>3 457</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rFonts w:ascii="Arial" w:hAnsi="Arial" w:cs="Arial"/>
                <w:b/>
                <w:bCs/>
                <w:color w:val="000000"/>
                <w:sz w:val="20"/>
                <w:szCs w:val="20"/>
              </w:rPr>
            </w:pPr>
            <w:r w:rsidRPr="008C17B8">
              <w:rPr>
                <w:rFonts w:ascii="Arial" w:hAnsi="Arial" w:cs="Arial"/>
                <w:b/>
                <w:bCs/>
                <w:color w:val="000000"/>
                <w:sz w:val="20"/>
                <w:szCs w:val="20"/>
              </w:rPr>
              <w:t>Summa</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3 289</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3 457</w:t>
            </w:r>
          </w:p>
        </w:tc>
        <w:tc>
          <w:tcPr>
            <w:tcW w:w="130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3 289</w:t>
            </w:r>
          </w:p>
        </w:tc>
        <w:tc>
          <w:tcPr>
            <w:tcW w:w="1240"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r w:rsidRPr="008C17B8">
              <w:rPr>
                <w:rFonts w:ascii="Arial" w:hAnsi="Arial" w:cs="Arial"/>
                <w:b/>
                <w:bCs/>
                <w:color w:val="000000"/>
                <w:sz w:val="20"/>
                <w:szCs w:val="20"/>
              </w:rPr>
              <w:t>3 457</w:t>
            </w:r>
          </w:p>
        </w:tc>
      </w:tr>
      <w:tr w:rsidR="008C17B8" w:rsidRPr="008C17B8" w:rsidTr="008C17B8">
        <w:trPr>
          <w:trHeight w:val="264"/>
        </w:trPr>
        <w:tc>
          <w:tcPr>
            <w:tcW w:w="474" w:type="dxa"/>
            <w:tcBorders>
              <w:top w:val="nil"/>
              <w:left w:val="nil"/>
              <w:bottom w:val="nil"/>
              <w:right w:val="nil"/>
            </w:tcBorders>
            <w:shd w:val="clear" w:color="auto" w:fill="auto"/>
            <w:noWrap/>
            <w:vAlign w:val="bottom"/>
            <w:hideMark/>
          </w:tcPr>
          <w:p w:rsidR="008C17B8" w:rsidRPr="008C17B8" w:rsidRDefault="008C17B8" w:rsidP="008C17B8">
            <w:pPr>
              <w:jc w:val="right"/>
              <w:rPr>
                <w:rFonts w:ascii="Arial" w:hAnsi="Arial" w:cs="Arial"/>
                <w:b/>
                <w:bCs/>
                <w:color w:val="000000"/>
                <w:sz w:val="20"/>
                <w:szCs w:val="20"/>
              </w:rPr>
            </w:pPr>
          </w:p>
        </w:tc>
        <w:tc>
          <w:tcPr>
            <w:tcW w:w="436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30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c>
          <w:tcPr>
            <w:tcW w:w="1240" w:type="dxa"/>
            <w:tcBorders>
              <w:top w:val="nil"/>
              <w:left w:val="nil"/>
              <w:bottom w:val="nil"/>
              <w:right w:val="nil"/>
            </w:tcBorders>
            <w:shd w:val="clear" w:color="auto" w:fill="auto"/>
            <w:noWrap/>
            <w:vAlign w:val="bottom"/>
            <w:hideMark/>
          </w:tcPr>
          <w:p w:rsidR="008C17B8" w:rsidRPr="008C17B8" w:rsidRDefault="008C17B8" w:rsidP="008C17B8">
            <w:pPr>
              <w:rPr>
                <w:sz w:val="20"/>
                <w:szCs w:val="20"/>
              </w:rPr>
            </w:pPr>
          </w:p>
        </w:tc>
      </w:tr>
    </w:tbl>
    <w:p w:rsidR="006F1349" w:rsidRPr="00315BE4" w:rsidRDefault="006F1349">
      <w:pPr>
        <w:rPr>
          <w:highlight w:val="yellow"/>
        </w:rPr>
      </w:pPr>
    </w:p>
    <w:p w:rsidR="00AF1498" w:rsidRPr="00315BE4" w:rsidRDefault="00AF1498">
      <w:pPr>
        <w:rPr>
          <w:highlight w:val="yellow"/>
        </w:rPr>
      </w:pPr>
    </w:p>
    <w:p w:rsidR="004645A4" w:rsidRPr="00FF4753" w:rsidRDefault="004645A4" w:rsidP="007F63E9">
      <w:pPr>
        <w:pStyle w:val="SidrubrikR"/>
        <w:tabs>
          <w:tab w:val="left" w:pos="9356"/>
        </w:tabs>
        <w:ind w:left="426" w:right="282"/>
        <w:rPr>
          <w:rFonts w:ascii="Arial" w:hAnsi="Arial" w:cs="Arial"/>
        </w:rPr>
      </w:pPr>
      <w:r w:rsidRPr="00A65CC2">
        <w:rPr>
          <w:rStyle w:val="Betoning"/>
          <w:rFonts w:ascii="Arial" w:hAnsi="Arial" w:cs="Arial"/>
          <w:color w:val="000000"/>
          <w:sz w:val="18"/>
          <w:szCs w:val="18"/>
        </w:rPr>
        <w:t>Malå kommun har i november 1996, KF § 85 ingått en solidarisk borgen såsom för egen skuld för Kommunin</w:t>
      </w:r>
      <w:r w:rsidR="00963B9F" w:rsidRPr="00A65CC2">
        <w:rPr>
          <w:rStyle w:val="Betoning"/>
          <w:rFonts w:ascii="Arial" w:hAnsi="Arial" w:cs="Arial"/>
          <w:color w:val="000000"/>
          <w:sz w:val="18"/>
          <w:szCs w:val="18"/>
        </w:rPr>
        <w:softHyphen/>
      </w:r>
      <w:r w:rsidRPr="00A65CC2">
        <w:rPr>
          <w:rStyle w:val="Betoning"/>
          <w:rFonts w:ascii="Arial" w:hAnsi="Arial" w:cs="Arial"/>
          <w:color w:val="000000"/>
          <w:sz w:val="18"/>
          <w:szCs w:val="18"/>
        </w:rPr>
        <w:t xml:space="preserve">vest i Sverige AB:s samtliga nuvarande och framtida förpliktelser. Samtliga </w:t>
      </w:r>
      <w:r w:rsidR="00A65CC2">
        <w:rPr>
          <w:rStyle w:val="Betoning"/>
          <w:rFonts w:ascii="Arial" w:hAnsi="Arial" w:cs="Arial"/>
          <w:color w:val="000000"/>
          <w:sz w:val="18"/>
          <w:szCs w:val="18"/>
        </w:rPr>
        <w:t>290</w:t>
      </w:r>
      <w:r w:rsidRPr="00A65CC2">
        <w:rPr>
          <w:rStyle w:val="Betoning"/>
          <w:rFonts w:ascii="Arial" w:hAnsi="Arial" w:cs="Arial"/>
          <w:color w:val="000000"/>
          <w:sz w:val="18"/>
          <w:szCs w:val="18"/>
        </w:rPr>
        <w:t xml:space="preserve"> kommuner som per 201</w:t>
      </w:r>
      <w:r w:rsidR="00A65CC2" w:rsidRPr="00A65CC2">
        <w:rPr>
          <w:rStyle w:val="Betoning"/>
          <w:rFonts w:ascii="Arial" w:hAnsi="Arial" w:cs="Arial"/>
          <w:color w:val="000000"/>
          <w:sz w:val="18"/>
          <w:szCs w:val="18"/>
        </w:rPr>
        <w:t>9</w:t>
      </w:r>
      <w:r w:rsidRPr="00A65CC2">
        <w:rPr>
          <w:rStyle w:val="Betoning"/>
          <w:rFonts w:ascii="Arial" w:hAnsi="Arial" w:cs="Arial"/>
          <w:color w:val="000000"/>
          <w:sz w:val="18"/>
          <w:szCs w:val="18"/>
        </w:rPr>
        <w:t>-12-31 var medlemmar i Kommuninvest ekonomisk förening har ingått likalydande borgensförbindelser.</w:t>
      </w:r>
      <w:r w:rsidRPr="00A65CC2">
        <w:rPr>
          <w:rFonts w:ascii="Arial" w:hAnsi="Arial" w:cs="Arial"/>
          <w:color w:val="000000"/>
          <w:sz w:val="18"/>
          <w:szCs w:val="18"/>
        </w:rPr>
        <w:br/>
      </w:r>
      <w:r w:rsidRPr="00315BE4">
        <w:rPr>
          <w:rFonts w:ascii="Arial" w:hAnsi="Arial" w:cs="Arial"/>
          <w:color w:val="000000"/>
          <w:sz w:val="18"/>
          <w:szCs w:val="18"/>
          <w:highlight w:val="yellow"/>
        </w:rPr>
        <w:br/>
      </w:r>
      <w:r w:rsidRPr="00EC43C5">
        <w:rPr>
          <w:rStyle w:val="Betoning"/>
          <w:rFonts w:ascii="Arial" w:hAnsi="Arial" w:cs="Arial"/>
          <w:color w:val="000000"/>
          <w:sz w:val="18"/>
          <w:szCs w:val="18"/>
        </w:rPr>
        <w:t>Mellan samtliga medlemmar i Kommuninvest ekonomisk förening har ingåtts ett regressavtal som reglerar för</w:t>
      </w:r>
      <w:r w:rsidR="00963B9F" w:rsidRPr="00EC43C5">
        <w:rPr>
          <w:rStyle w:val="Betoning"/>
          <w:rFonts w:ascii="Arial" w:hAnsi="Arial" w:cs="Arial"/>
          <w:color w:val="000000"/>
          <w:sz w:val="18"/>
          <w:szCs w:val="18"/>
        </w:rPr>
        <w:softHyphen/>
      </w:r>
      <w:r w:rsidRPr="00EC43C5">
        <w:rPr>
          <w:rStyle w:val="Betoning"/>
          <w:rFonts w:ascii="Arial" w:hAnsi="Arial" w:cs="Arial"/>
          <w:color w:val="000000"/>
          <w:sz w:val="18"/>
          <w:szCs w:val="18"/>
        </w:rPr>
        <w:t>del</w:t>
      </w:r>
      <w:r w:rsidR="007F63E9" w:rsidRPr="00EC43C5">
        <w:rPr>
          <w:rStyle w:val="Betoning"/>
          <w:rFonts w:ascii="Arial" w:hAnsi="Arial" w:cs="Arial"/>
          <w:color w:val="000000"/>
          <w:sz w:val="18"/>
          <w:szCs w:val="18"/>
        </w:rPr>
        <w:softHyphen/>
      </w:r>
      <w:r w:rsidRPr="00EC43C5">
        <w:rPr>
          <w:rStyle w:val="Betoning"/>
          <w:rFonts w:ascii="Arial" w:hAnsi="Arial" w:cs="Arial"/>
          <w:color w:val="000000"/>
          <w:sz w:val="18"/>
          <w:szCs w:val="18"/>
        </w:rPr>
        <w:t>ningen av ansvaret mellan medlemskommunerna vid ett eventuellt ianspråktagande av ovan nämnd bor</w:t>
      </w:r>
      <w:r w:rsidR="00963B9F" w:rsidRPr="00EC43C5">
        <w:rPr>
          <w:rStyle w:val="Betoning"/>
          <w:rFonts w:ascii="Arial" w:hAnsi="Arial" w:cs="Arial"/>
          <w:color w:val="000000"/>
          <w:sz w:val="18"/>
          <w:szCs w:val="18"/>
        </w:rPr>
        <w:softHyphen/>
      </w:r>
      <w:r w:rsidRPr="00EC43C5">
        <w:rPr>
          <w:rStyle w:val="Betoning"/>
          <w:rFonts w:ascii="Arial" w:hAnsi="Arial" w:cs="Arial"/>
          <w:color w:val="000000"/>
          <w:sz w:val="18"/>
          <w:szCs w:val="18"/>
        </w:rPr>
        <w:t>gens</w:t>
      </w:r>
      <w:r w:rsidR="007F63E9" w:rsidRPr="00EC43C5">
        <w:rPr>
          <w:rStyle w:val="Betoning"/>
          <w:rFonts w:ascii="Arial" w:hAnsi="Arial" w:cs="Arial"/>
          <w:color w:val="000000"/>
          <w:sz w:val="18"/>
          <w:szCs w:val="18"/>
        </w:rPr>
        <w:softHyphen/>
      </w:r>
      <w:r w:rsidRPr="00EC43C5">
        <w:rPr>
          <w:rStyle w:val="Betoning"/>
          <w:rFonts w:ascii="Arial" w:hAnsi="Arial" w:cs="Arial"/>
          <w:color w:val="000000"/>
          <w:sz w:val="18"/>
          <w:szCs w:val="18"/>
        </w:rPr>
        <w:t>förbindelse. Enligt regressavtalet ska ansvaret fördelas dels i förhållande till storleken på de medel som re</w:t>
      </w:r>
      <w:r w:rsidR="00963B9F" w:rsidRPr="00EC43C5">
        <w:rPr>
          <w:rStyle w:val="Betoning"/>
          <w:rFonts w:ascii="Arial" w:hAnsi="Arial" w:cs="Arial"/>
          <w:color w:val="000000"/>
          <w:sz w:val="18"/>
          <w:szCs w:val="18"/>
        </w:rPr>
        <w:softHyphen/>
      </w:r>
      <w:r w:rsidRPr="00EC43C5">
        <w:rPr>
          <w:rStyle w:val="Betoning"/>
          <w:rFonts w:ascii="Arial" w:hAnsi="Arial" w:cs="Arial"/>
          <w:color w:val="000000"/>
          <w:sz w:val="18"/>
          <w:szCs w:val="18"/>
        </w:rPr>
        <w:t>spektive medlemskommun lånat av Kommuninvest i Sverige AB, dels i förhållande till storleken på medlems</w:t>
      </w:r>
      <w:r w:rsidR="00963B9F" w:rsidRPr="00EC43C5">
        <w:rPr>
          <w:rStyle w:val="Betoning"/>
          <w:rFonts w:ascii="Arial" w:hAnsi="Arial" w:cs="Arial"/>
          <w:color w:val="000000"/>
          <w:sz w:val="18"/>
          <w:szCs w:val="18"/>
        </w:rPr>
        <w:softHyphen/>
      </w:r>
      <w:r w:rsidRPr="00EC43C5">
        <w:rPr>
          <w:rStyle w:val="Betoning"/>
          <w:rFonts w:ascii="Arial" w:hAnsi="Arial" w:cs="Arial"/>
          <w:color w:val="000000"/>
          <w:sz w:val="18"/>
          <w:szCs w:val="18"/>
        </w:rPr>
        <w:t>kommunernas respektive insatskapital i Kommuninvest ekonomisk förening.</w:t>
      </w:r>
      <w:r w:rsidRPr="00EC43C5">
        <w:rPr>
          <w:rFonts w:ascii="Arial" w:hAnsi="Arial" w:cs="Arial"/>
          <w:color w:val="000000"/>
          <w:sz w:val="18"/>
          <w:szCs w:val="18"/>
        </w:rPr>
        <w:br/>
      </w:r>
      <w:r w:rsidRPr="00EC43C5">
        <w:rPr>
          <w:rFonts w:ascii="Arial" w:hAnsi="Arial" w:cs="Arial"/>
          <w:color w:val="000000"/>
          <w:sz w:val="18"/>
          <w:szCs w:val="18"/>
        </w:rPr>
        <w:br/>
      </w:r>
      <w:r w:rsidRPr="00FF4753">
        <w:rPr>
          <w:rStyle w:val="Betoning"/>
          <w:rFonts w:ascii="Arial" w:hAnsi="Arial" w:cs="Arial"/>
          <w:color w:val="000000"/>
          <w:sz w:val="18"/>
          <w:szCs w:val="18"/>
        </w:rPr>
        <w:t>Vid en uppskattning av den finansiella effekten av Malå kommuns ansvar enligt ovan nämnd borgensförbin</w:t>
      </w:r>
      <w:r w:rsidR="00963B9F" w:rsidRPr="00FF4753">
        <w:rPr>
          <w:rStyle w:val="Betoning"/>
          <w:rFonts w:ascii="Arial" w:hAnsi="Arial" w:cs="Arial"/>
          <w:color w:val="000000"/>
          <w:sz w:val="18"/>
          <w:szCs w:val="18"/>
        </w:rPr>
        <w:softHyphen/>
      </w:r>
      <w:r w:rsidRPr="00FF4753">
        <w:rPr>
          <w:rStyle w:val="Betoning"/>
          <w:rFonts w:ascii="Arial" w:hAnsi="Arial" w:cs="Arial"/>
          <w:color w:val="000000"/>
          <w:sz w:val="18"/>
          <w:szCs w:val="18"/>
        </w:rPr>
        <w:t>del</w:t>
      </w:r>
      <w:r w:rsidR="007F63E9" w:rsidRPr="00FF4753">
        <w:rPr>
          <w:rStyle w:val="Betoning"/>
          <w:rFonts w:ascii="Arial" w:hAnsi="Arial" w:cs="Arial"/>
          <w:color w:val="000000"/>
          <w:sz w:val="18"/>
          <w:szCs w:val="18"/>
        </w:rPr>
        <w:softHyphen/>
      </w:r>
      <w:r w:rsidRPr="00FF4753">
        <w:rPr>
          <w:rStyle w:val="Betoning"/>
          <w:rFonts w:ascii="Arial" w:hAnsi="Arial" w:cs="Arial"/>
          <w:color w:val="000000"/>
          <w:sz w:val="18"/>
          <w:szCs w:val="18"/>
        </w:rPr>
        <w:t>se, kan noteras att per 201</w:t>
      </w:r>
      <w:r w:rsidR="00A65CC2" w:rsidRPr="00FF4753">
        <w:rPr>
          <w:rStyle w:val="Betoning"/>
          <w:rFonts w:ascii="Arial" w:hAnsi="Arial" w:cs="Arial"/>
          <w:color w:val="000000"/>
          <w:sz w:val="18"/>
          <w:szCs w:val="18"/>
        </w:rPr>
        <w:t>9</w:t>
      </w:r>
      <w:r w:rsidRPr="00FF4753">
        <w:rPr>
          <w:rStyle w:val="Betoning"/>
          <w:rFonts w:ascii="Arial" w:hAnsi="Arial" w:cs="Arial"/>
          <w:color w:val="000000"/>
          <w:sz w:val="18"/>
          <w:szCs w:val="18"/>
        </w:rPr>
        <w:t>-12-31 uppgick Kommuninvest i Sverige AB:s totala förpliktelser till</w:t>
      </w:r>
      <w:r w:rsidR="009A7F30" w:rsidRPr="00FF4753">
        <w:rPr>
          <w:rStyle w:val="Betoning"/>
          <w:rFonts w:ascii="Arial" w:hAnsi="Arial" w:cs="Arial"/>
          <w:color w:val="000000"/>
          <w:sz w:val="18"/>
          <w:szCs w:val="18"/>
        </w:rPr>
        <w:t xml:space="preserve"> </w:t>
      </w:r>
      <w:r w:rsidR="00FF4753" w:rsidRPr="00FF4753">
        <w:rPr>
          <w:rStyle w:val="Betoning"/>
          <w:rFonts w:ascii="Arial" w:hAnsi="Arial" w:cs="Arial"/>
          <w:color w:val="000000"/>
          <w:sz w:val="18"/>
          <w:szCs w:val="18"/>
        </w:rPr>
        <w:t xml:space="preserve">460 925 942 275 </w:t>
      </w:r>
      <w:r w:rsidRPr="00FF4753">
        <w:rPr>
          <w:rStyle w:val="Betoning"/>
          <w:rFonts w:ascii="Arial" w:hAnsi="Arial" w:cs="Arial"/>
          <w:color w:val="000000"/>
          <w:sz w:val="18"/>
          <w:szCs w:val="18"/>
        </w:rPr>
        <w:t>kronor och totala tillgångar till</w:t>
      </w:r>
      <w:r w:rsidR="009E5278" w:rsidRPr="00FF4753">
        <w:rPr>
          <w:rStyle w:val="Betoning"/>
          <w:rFonts w:ascii="Arial" w:hAnsi="Arial" w:cs="Arial"/>
          <w:color w:val="000000"/>
          <w:sz w:val="18"/>
          <w:szCs w:val="18"/>
        </w:rPr>
        <w:t xml:space="preserve"> </w:t>
      </w:r>
      <w:r w:rsidR="00FF4753" w:rsidRPr="00FF4753">
        <w:rPr>
          <w:rStyle w:val="Betoning"/>
          <w:rFonts w:ascii="Arial" w:hAnsi="Arial" w:cs="Arial"/>
          <w:color w:val="000000"/>
          <w:sz w:val="18"/>
          <w:szCs w:val="18"/>
        </w:rPr>
        <w:t xml:space="preserve">460 364 563 304 </w:t>
      </w:r>
      <w:r w:rsidRPr="00FF4753">
        <w:rPr>
          <w:rStyle w:val="Betoning"/>
          <w:rFonts w:ascii="Arial" w:hAnsi="Arial" w:cs="Arial"/>
          <w:color w:val="000000"/>
          <w:sz w:val="18"/>
          <w:szCs w:val="18"/>
        </w:rPr>
        <w:t xml:space="preserve">kronor. </w:t>
      </w:r>
      <w:r w:rsidR="00EA0271" w:rsidRPr="00FF4753">
        <w:rPr>
          <w:rStyle w:val="Betoning"/>
          <w:rFonts w:ascii="Arial" w:hAnsi="Arial" w:cs="Arial"/>
          <w:color w:val="000000"/>
          <w:sz w:val="18"/>
          <w:szCs w:val="18"/>
        </w:rPr>
        <w:t>Malå kommuns</w:t>
      </w:r>
      <w:r w:rsidRPr="00FF4753">
        <w:rPr>
          <w:rStyle w:val="Betoning"/>
          <w:rFonts w:ascii="Arial" w:hAnsi="Arial" w:cs="Arial"/>
          <w:color w:val="000000"/>
          <w:sz w:val="18"/>
          <w:szCs w:val="18"/>
        </w:rPr>
        <w:t xml:space="preserve"> andel av de totala förpliktelserna upp</w:t>
      </w:r>
      <w:r w:rsidR="00963B9F" w:rsidRPr="00FF4753">
        <w:rPr>
          <w:rStyle w:val="Betoning"/>
          <w:rFonts w:ascii="Arial" w:hAnsi="Arial" w:cs="Arial"/>
          <w:color w:val="000000"/>
          <w:sz w:val="18"/>
          <w:szCs w:val="18"/>
        </w:rPr>
        <w:softHyphen/>
      </w:r>
      <w:r w:rsidRPr="00FF4753">
        <w:rPr>
          <w:rStyle w:val="Betoning"/>
          <w:rFonts w:ascii="Arial" w:hAnsi="Arial" w:cs="Arial"/>
          <w:color w:val="000000"/>
          <w:sz w:val="18"/>
          <w:szCs w:val="18"/>
        </w:rPr>
        <w:t xml:space="preserve">gick till </w:t>
      </w:r>
      <w:r w:rsidR="00FF4753" w:rsidRPr="00FF4753">
        <w:rPr>
          <w:rStyle w:val="Betoning"/>
          <w:rFonts w:ascii="Arial" w:hAnsi="Arial" w:cs="Arial"/>
          <w:color w:val="000000"/>
          <w:sz w:val="18"/>
          <w:szCs w:val="18"/>
        </w:rPr>
        <w:t xml:space="preserve">200 669 143 </w:t>
      </w:r>
      <w:r w:rsidRPr="00FF4753">
        <w:rPr>
          <w:rStyle w:val="Betoning"/>
          <w:rFonts w:ascii="Arial" w:hAnsi="Arial" w:cs="Arial"/>
          <w:color w:val="000000"/>
          <w:sz w:val="18"/>
          <w:szCs w:val="18"/>
        </w:rPr>
        <w:t xml:space="preserve"> kronor och andelen av de totala tillgångarna uppgick till </w:t>
      </w:r>
      <w:r w:rsidR="00FF4753" w:rsidRPr="00FF4753">
        <w:rPr>
          <w:rStyle w:val="Betoning"/>
          <w:rFonts w:ascii="Arial" w:hAnsi="Arial" w:cs="Arial"/>
          <w:color w:val="000000"/>
          <w:sz w:val="18"/>
          <w:szCs w:val="18"/>
        </w:rPr>
        <w:t>201 141 238</w:t>
      </w:r>
      <w:r w:rsidRPr="00FF4753">
        <w:rPr>
          <w:rStyle w:val="Betoning"/>
          <w:rFonts w:ascii="Arial" w:hAnsi="Arial" w:cs="Arial"/>
          <w:color w:val="000000"/>
          <w:sz w:val="18"/>
          <w:szCs w:val="18"/>
        </w:rPr>
        <w:t xml:space="preserve"> kronor.</w:t>
      </w:r>
    </w:p>
    <w:p w:rsidR="00F7676D" w:rsidRPr="00315BE4" w:rsidRDefault="00F7676D" w:rsidP="00C26359">
      <w:pPr>
        <w:rPr>
          <w:rFonts w:ascii="Arial" w:hAnsi="Arial" w:cs="Arial"/>
          <w:sz w:val="28"/>
          <w:szCs w:val="22"/>
          <w:highlight w:val="yellow"/>
        </w:rPr>
      </w:pPr>
    </w:p>
    <w:p w:rsidR="00E4030D" w:rsidRPr="00315BE4" w:rsidRDefault="00E4030D" w:rsidP="00F03364">
      <w:pPr>
        <w:framePr w:w="7118" w:wrap="auto" w:hAnchor="text" w:x="2552"/>
        <w:rPr>
          <w:rFonts w:ascii="Arial" w:hAnsi="Arial" w:cs="Arial"/>
          <w:b/>
          <w:sz w:val="22"/>
          <w:szCs w:val="22"/>
          <w:highlight w:val="yellow"/>
        </w:rPr>
        <w:sectPr w:rsidR="00E4030D" w:rsidRPr="00315BE4" w:rsidSect="00DF7BA2">
          <w:headerReference w:type="default" r:id="rId27"/>
          <w:footerReference w:type="default" r:id="rId28"/>
          <w:pgSz w:w="11906" w:h="16838" w:code="9"/>
          <w:pgMar w:top="1276" w:right="1134" w:bottom="1134" w:left="1134" w:header="709" w:footer="709" w:gutter="0"/>
          <w:cols w:space="708"/>
          <w:titlePg/>
          <w:docGrid w:linePitch="360"/>
        </w:sectPr>
      </w:pPr>
    </w:p>
    <w:p w:rsidR="00C04FC9" w:rsidRPr="00315BE4" w:rsidRDefault="00C04FC9">
      <w:pPr>
        <w:rPr>
          <w:rFonts w:ascii="Arial" w:hAnsi="Arial" w:cs="Arial"/>
          <w:b/>
          <w:sz w:val="22"/>
          <w:szCs w:val="22"/>
          <w:highlight w:val="yellow"/>
        </w:rPr>
      </w:pPr>
    </w:p>
    <w:p w:rsidR="00D23630" w:rsidRPr="00F42A6D" w:rsidRDefault="00C04FC9" w:rsidP="00E879FA">
      <w:pPr>
        <w:ind w:left="1418" w:right="850"/>
        <w:outlineLvl w:val="0"/>
        <w:rPr>
          <w:rFonts w:ascii="Arial" w:hAnsi="Arial" w:cs="Arial"/>
          <w:b/>
          <w:sz w:val="22"/>
          <w:szCs w:val="22"/>
        </w:rPr>
      </w:pPr>
      <w:bookmarkStart w:id="0" w:name="_GoBack"/>
      <w:bookmarkEnd w:id="0"/>
      <w:r w:rsidRPr="00F42A6D">
        <w:rPr>
          <w:rFonts w:ascii="Arial" w:hAnsi="Arial" w:cs="Arial"/>
          <w:b/>
          <w:noProof/>
          <w:sz w:val="22"/>
          <w:szCs w:val="22"/>
        </w:rPr>
        <mc:AlternateContent>
          <mc:Choice Requires="wps">
            <w:drawing>
              <wp:anchor distT="0" distB="0" distL="114300" distR="114300" simplePos="0" relativeHeight="251859968" behindDoc="0" locked="0" layoutInCell="1" allowOverlap="1" wp14:anchorId="3F9F70DB" wp14:editId="62B965A9">
                <wp:simplePos x="0" y="0"/>
                <wp:positionH relativeFrom="column">
                  <wp:posOffset>1259868</wp:posOffset>
                </wp:positionH>
                <wp:positionV relativeFrom="paragraph">
                  <wp:posOffset>8170103</wp:posOffset>
                </wp:positionV>
                <wp:extent cx="3907790" cy="459740"/>
                <wp:effectExtent l="0" t="0" r="0" b="0"/>
                <wp:wrapNone/>
                <wp:docPr id="7" name="Textruta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7790" cy="459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1E01" w:rsidRPr="00094C49" w:rsidRDefault="00111E01" w:rsidP="00C04FC9">
                            <w:pPr>
                              <w:jc w:val="center"/>
                              <w:rPr>
                                <w:rFonts w:ascii="Arial" w:hAnsi="Arial" w:cs="Arial"/>
                                <w:sz w:val="22"/>
                                <w:szCs w:val="22"/>
                              </w:rPr>
                            </w:pPr>
                            <w:r w:rsidRPr="00F42A6D">
                              <w:rPr>
                                <w:rFonts w:ascii="Arial" w:hAnsi="Arial" w:cs="Arial"/>
                                <w:sz w:val="22"/>
                                <w:szCs w:val="22"/>
                              </w:rPr>
                              <w:t>G</w:t>
                            </w:r>
                            <w:r w:rsidR="00AC22DD" w:rsidRPr="00F42A6D">
                              <w:rPr>
                                <w:rFonts w:ascii="Arial" w:hAnsi="Arial" w:cs="Arial"/>
                                <w:sz w:val="22"/>
                                <w:szCs w:val="22"/>
                              </w:rPr>
                              <w:t>odkänd av kommunfullmäktige 2020</w:t>
                            </w:r>
                            <w:r w:rsidRPr="00F42A6D">
                              <w:rPr>
                                <w:rFonts w:ascii="Arial" w:hAnsi="Arial" w:cs="Arial"/>
                                <w:sz w:val="22"/>
                                <w:szCs w:val="22"/>
                              </w:rPr>
                              <w:t>-</w:t>
                            </w:r>
                            <w:r w:rsidR="00FD2776" w:rsidRPr="00F42A6D">
                              <w:rPr>
                                <w:rFonts w:ascii="Arial" w:hAnsi="Arial" w:cs="Arial"/>
                                <w:sz w:val="22"/>
                                <w:szCs w:val="22"/>
                              </w:rPr>
                              <w:t>04-20</w:t>
                            </w:r>
                            <w:r w:rsidR="008B7A7D" w:rsidRPr="00F42A6D">
                              <w:rPr>
                                <w:rFonts w:ascii="Arial" w:hAnsi="Arial" w:cs="Arial"/>
                                <w:sz w:val="22"/>
                                <w:szCs w:val="22"/>
                              </w:rPr>
                              <w:t xml:space="preserve">, § </w:t>
                            </w:r>
                            <w:r w:rsidR="00F42A6D">
                              <w:rPr>
                                <w:rFonts w:ascii="Arial" w:hAnsi="Arial" w:cs="Arial"/>
                                <w:sz w:val="22"/>
                                <w:szCs w:val="22"/>
                              </w:rPr>
                              <w:t>20</w:t>
                            </w:r>
                          </w:p>
                          <w:p w:rsidR="00111E01" w:rsidRPr="00C04FC9" w:rsidRDefault="00111E01" w:rsidP="00C04FC9">
                            <w:pPr>
                              <w:jc w:val="center"/>
                              <w:rPr>
                                <w:rFonts w:ascii="Arial" w:hAnsi="Arial" w:cs="Arial"/>
                                <w:sz w:val="22"/>
                                <w:szCs w:val="22"/>
                              </w:rPr>
                            </w:pPr>
                            <w:proofErr w:type="gramStart"/>
                            <w:r w:rsidRPr="00094C49">
                              <w:rPr>
                                <w:rFonts w:ascii="Arial" w:hAnsi="Arial" w:cs="Arial"/>
                                <w:sz w:val="22"/>
                                <w:szCs w:val="22"/>
                              </w:rPr>
                              <w:t>-</w:t>
                            </w:r>
                            <w:proofErr w:type="gramEnd"/>
                            <w:r w:rsidRPr="00094C49">
                              <w:rPr>
                                <w:rFonts w:ascii="Arial" w:hAnsi="Arial" w:cs="Arial"/>
                                <w:sz w:val="22"/>
                                <w:szCs w:val="22"/>
                              </w:rPr>
                              <w:t xml:space="preserve"> Malå kommun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9F70DB" id="_x0000_t202" coordsize="21600,21600" o:spt="202" path="m,l,21600r21600,l21600,xe">
                <v:stroke joinstyle="miter"/>
                <v:path gradientshapeok="t" o:connecttype="rect"/>
              </v:shapetype>
              <v:shape id="Textruta 7" o:spid="_x0000_s1039" type="#_x0000_t202" style="position:absolute;left:0;text-align:left;margin-left:99.2pt;margin-top:643.3pt;width:307.7pt;height:36.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" stroked="f">
                <v:textbox>
                  <w:txbxContent>
                    <w:p w:rsidR="00111E01" w:rsidRPr="00094C49" w:rsidRDefault="00111E01" w:rsidP="00C04FC9">
                      <w:pPr>
                        <w:jc w:val="center"/>
                        <w:rPr>
                          <w:rFonts w:ascii="Arial" w:hAnsi="Arial" w:cs="Arial"/>
                          <w:sz w:val="22"/>
                          <w:szCs w:val="22"/>
                        </w:rPr>
                      </w:pPr>
                      <w:r w:rsidRPr="00F42A6D">
                        <w:rPr>
                          <w:rFonts w:ascii="Arial" w:hAnsi="Arial" w:cs="Arial"/>
                          <w:sz w:val="22"/>
                          <w:szCs w:val="22"/>
                        </w:rPr>
                        <w:t>G</w:t>
                      </w:r>
                      <w:r w:rsidR="00AC22DD" w:rsidRPr="00F42A6D">
                        <w:rPr>
                          <w:rFonts w:ascii="Arial" w:hAnsi="Arial" w:cs="Arial"/>
                          <w:sz w:val="22"/>
                          <w:szCs w:val="22"/>
                        </w:rPr>
                        <w:t>odkänd av kommunfullmäktige 2020</w:t>
                      </w:r>
                      <w:r w:rsidRPr="00F42A6D">
                        <w:rPr>
                          <w:rFonts w:ascii="Arial" w:hAnsi="Arial" w:cs="Arial"/>
                          <w:sz w:val="22"/>
                          <w:szCs w:val="22"/>
                        </w:rPr>
                        <w:t>-</w:t>
                      </w:r>
                      <w:r w:rsidR="00FD2776" w:rsidRPr="00F42A6D">
                        <w:rPr>
                          <w:rFonts w:ascii="Arial" w:hAnsi="Arial" w:cs="Arial"/>
                          <w:sz w:val="22"/>
                          <w:szCs w:val="22"/>
                        </w:rPr>
                        <w:t>04-20</w:t>
                      </w:r>
                      <w:r w:rsidR="008B7A7D" w:rsidRPr="00F42A6D">
                        <w:rPr>
                          <w:rFonts w:ascii="Arial" w:hAnsi="Arial" w:cs="Arial"/>
                          <w:sz w:val="22"/>
                          <w:szCs w:val="22"/>
                        </w:rPr>
                        <w:t xml:space="preserve">, § </w:t>
                      </w:r>
                      <w:r w:rsidR="00F42A6D">
                        <w:rPr>
                          <w:rFonts w:ascii="Arial" w:hAnsi="Arial" w:cs="Arial"/>
                          <w:sz w:val="22"/>
                          <w:szCs w:val="22"/>
                        </w:rPr>
                        <w:t>20</w:t>
                      </w:r>
                    </w:p>
                    <w:p w:rsidR="00111E01" w:rsidRPr="00C04FC9" w:rsidRDefault="00111E01" w:rsidP="00C04FC9">
                      <w:pPr>
                        <w:jc w:val="center"/>
                        <w:rPr>
                          <w:rFonts w:ascii="Arial" w:hAnsi="Arial" w:cs="Arial"/>
                          <w:sz w:val="22"/>
                          <w:szCs w:val="22"/>
                        </w:rPr>
                      </w:pPr>
                      <w:proofErr w:type="gramStart"/>
                      <w:r w:rsidRPr="00094C49">
                        <w:rPr>
                          <w:rFonts w:ascii="Arial" w:hAnsi="Arial" w:cs="Arial"/>
                          <w:sz w:val="22"/>
                          <w:szCs w:val="22"/>
                        </w:rPr>
                        <w:t>-</w:t>
                      </w:r>
                      <w:proofErr w:type="gramEnd"/>
                      <w:r w:rsidRPr="00094C49">
                        <w:rPr>
                          <w:rFonts w:ascii="Arial" w:hAnsi="Arial" w:cs="Arial"/>
                          <w:sz w:val="22"/>
                          <w:szCs w:val="22"/>
                        </w:rPr>
                        <w:t xml:space="preserve"> Malå kommun -</w:t>
                      </w:r>
                    </w:p>
                  </w:txbxContent>
                </v:textbox>
              </v:shape>
            </w:pict>
          </mc:Fallback>
        </mc:AlternateContent>
      </w:r>
    </w:p>
    <w:sectPr w:rsidR="00D23630" w:rsidRPr="00F42A6D" w:rsidSect="003A16B8">
      <w:pgSz w:w="11906" w:h="16838" w:code="9"/>
      <w:pgMar w:top="1701"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1F0B" w:rsidRDefault="003D1F0B" w:rsidP="00CA1183">
      <w:r>
        <w:separator/>
      </w:r>
    </w:p>
  </w:endnote>
  <w:endnote w:type="continuationSeparator" w:id="0">
    <w:p w:rsidR="003D1F0B" w:rsidRDefault="003D1F0B" w:rsidP="00CA1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E01" w:rsidRPr="001417D2" w:rsidRDefault="00111E01" w:rsidP="00D96796">
    <w:pPr>
      <w:pStyle w:val="Sidfot"/>
      <w:pBdr>
        <w:top w:val="single" w:sz="4" w:space="1" w:color="auto"/>
      </w:pBdr>
      <w:tabs>
        <w:tab w:val="clear" w:pos="4536"/>
        <w:tab w:val="clear" w:pos="9072"/>
        <w:tab w:val="center" w:pos="5103"/>
      </w:tabs>
      <w:rPr>
        <w:rFonts w:ascii="Arial" w:hAnsi="Arial" w:cs="Arial"/>
      </w:rPr>
    </w:pPr>
  </w:p>
  <w:p w:rsidR="00111E01" w:rsidRDefault="00111E01">
    <w:pPr>
      <w:pStyle w:val="Sidfot"/>
    </w:pPr>
    <w:r w:rsidRPr="001417D2">
      <w:rPr>
        <w:rFonts w:ascii="Arial" w:hAnsi="Arial" w:cs="Arial"/>
      </w:rPr>
      <w:tab/>
    </w:r>
    <w:r w:rsidRPr="001417D2">
      <w:rPr>
        <w:rFonts w:ascii="Arial" w:hAnsi="Arial" w:cs="Arial"/>
      </w:rPr>
      <w:fldChar w:fldCharType="begin"/>
    </w:r>
    <w:r w:rsidRPr="001417D2">
      <w:rPr>
        <w:rFonts w:ascii="Arial" w:hAnsi="Arial" w:cs="Arial"/>
      </w:rPr>
      <w:instrText xml:space="preserve"> PAGE   \* MERGEFORMAT </w:instrText>
    </w:r>
    <w:r w:rsidRPr="001417D2">
      <w:rPr>
        <w:rFonts w:ascii="Arial" w:hAnsi="Arial" w:cs="Arial"/>
      </w:rPr>
      <w:fldChar w:fldCharType="separate"/>
    </w:r>
    <w:r>
      <w:rPr>
        <w:rFonts w:ascii="Arial" w:hAnsi="Arial" w:cs="Arial"/>
        <w:noProof/>
      </w:rPr>
      <w:t>2</w:t>
    </w:r>
    <w:r w:rsidRPr="001417D2">
      <w:rPr>
        <w:rFonts w:ascii="Arial" w:hAnsi="Arial" w:cs="Arial"/>
      </w:rPr>
      <w:fldChar w:fldCharType="end"/>
    </w:r>
    <w:r w:rsidRPr="001417D2">
      <w:rPr>
        <w:rFonts w:ascii="Arial" w:hAnsi="Arial" w:cs="Arial"/>
      </w:rPr>
      <w:t xml:space="preserve"> (</w:t>
    </w:r>
    <w:r w:rsidRPr="001417D2">
      <w:rPr>
        <w:rFonts w:ascii="Arial" w:hAnsi="Arial" w:cs="Arial"/>
      </w:rPr>
      <w:fldChar w:fldCharType="begin"/>
    </w:r>
    <w:r w:rsidRPr="001417D2">
      <w:rPr>
        <w:rFonts w:ascii="Arial" w:hAnsi="Arial" w:cs="Arial"/>
      </w:rPr>
      <w:instrText xml:space="preserve"> NUMPAGES   \* MERGEFORMAT </w:instrText>
    </w:r>
    <w:r w:rsidRPr="001417D2">
      <w:rPr>
        <w:rFonts w:ascii="Arial" w:hAnsi="Arial" w:cs="Arial"/>
      </w:rPr>
      <w:fldChar w:fldCharType="separate"/>
    </w:r>
    <w:r>
      <w:rPr>
        <w:rFonts w:ascii="Arial" w:hAnsi="Arial" w:cs="Arial"/>
        <w:noProof/>
      </w:rPr>
      <w:t>2</w:t>
    </w:r>
    <w:r w:rsidRPr="001417D2">
      <w:rPr>
        <w:rFonts w:ascii="Arial" w:hAnsi="Arial" w:cs="Arial"/>
      </w:rPr>
      <w:fldChar w:fldCharType="end"/>
    </w:r>
    <w:r w:rsidRPr="001417D2">
      <w:rPr>
        <w:rFonts w:ascii="Arial" w:hAnsi="Arial" w:cs="Arial"/>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E01" w:rsidRDefault="00111E01" w:rsidP="004D1180">
    <w:pPr>
      <w:pStyle w:val="Sidfot"/>
      <w:tabs>
        <w:tab w:val="clear" w:pos="4536"/>
        <w:tab w:val="clear" w:pos="9072"/>
        <w:tab w:val="center" w:pos="5103"/>
      </w:tabs>
      <w:rPr>
        <w:rFonts w:ascii="Arial" w:hAnsi="Arial" w:cs="Arial"/>
      </w:rPr>
    </w:pPr>
    <w:r w:rsidRPr="001417D2">
      <w:rPr>
        <w:rFonts w:ascii="Arial" w:hAnsi="Arial" w:cs="Arial"/>
      </w:rPr>
      <w:tab/>
    </w:r>
  </w:p>
  <w:p w:rsidR="00111E01" w:rsidRPr="001417D2" w:rsidRDefault="00111E01" w:rsidP="004D1180">
    <w:pPr>
      <w:pStyle w:val="Sidfot"/>
      <w:tabs>
        <w:tab w:val="clear" w:pos="4536"/>
        <w:tab w:val="clear" w:pos="9072"/>
        <w:tab w:val="center" w:pos="5103"/>
      </w:tabs>
      <w:rPr>
        <w:rFonts w:ascii="Arial"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E01" w:rsidRPr="001417D2" w:rsidRDefault="00111E01" w:rsidP="001417D2">
    <w:pPr>
      <w:pStyle w:val="Sidfot"/>
      <w:pBdr>
        <w:top w:val="single" w:sz="4" w:space="1" w:color="auto"/>
      </w:pBdr>
      <w:tabs>
        <w:tab w:val="clear" w:pos="4536"/>
        <w:tab w:val="clear" w:pos="9072"/>
        <w:tab w:val="center" w:pos="5103"/>
      </w:tabs>
      <w:rPr>
        <w:rFonts w:ascii="Arial" w:hAnsi="Arial" w:cs="Arial"/>
      </w:rPr>
    </w:pPr>
    <w:r w:rsidRPr="001417D2">
      <w:rPr>
        <w:rFonts w:ascii="Arial" w:hAnsi="Arial" w:cs="Arial"/>
      </w:rPr>
      <w:tab/>
    </w:r>
    <w:r w:rsidRPr="001417D2">
      <w:rPr>
        <w:rFonts w:ascii="Arial" w:hAnsi="Arial" w:cs="Arial"/>
      </w:rPr>
      <w:fldChar w:fldCharType="begin"/>
    </w:r>
    <w:r w:rsidRPr="001417D2">
      <w:rPr>
        <w:rFonts w:ascii="Arial" w:hAnsi="Arial" w:cs="Arial"/>
      </w:rPr>
      <w:instrText xml:space="preserve"> PAGE   \* MERGEFORMAT </w:instrText>
    </w:r>
    <w:r w:rsidRPr="001417D2">
      <w:rPr>
        <w:rFonts w:ascii="Arial" w:hAnsi="Arial" w:cs="Arial"/>
      </w:rPr>
      <w:fldChar w:fldCharType="separate"/>
    </w:r>
    <w:r w:rsidR="00F42A6D">
      <w:rPr>
        <w:rFonts w:ascii="Arial" w:hAnsi="Arial" w:cs="Arial"/>
        <w:noProof/>
      </w:rPr>
      <w:t>70</w:t>
    </w:r>
    <w:r w:rsidRPr="001417D2">
      <w:rPr>
        <w:rFonts w:ascii="Arial" w:hAnsi="Arial" w:cs="Arial"/>
      </w:rPr>
      <w:fldChar w:fldCharType="end"/>
    </w:r>
    <w:r w:rsidRPr="001417D2">
      <w:rPr>
        <w:rFonts w:ascii="Arial" w:hAnsi="Arial" w:cs="Arial"/>
      </w:rPr>
      <w:t xml:space="preserve"> (</w:t>
    </w:r>
    <w:r w:rsidRPr="001417D2">
      <w:rPr>
        <w:rFonts w:ascii="Arial" w:hAnsi="Arial" w:cs="Arial"/>
      </w:rPr>
      <w:fldChar w:fldCharType="begin"/>
    </w:r>
    <w:r w:rsidRPr="001417D2">
      <w:rPr>
        <w:rFonts w:ascii="Arial" w:hAnsi="Arial" w:cs="Arial"/>
      </w:rPr>
      <w:instrText xml:space="preserve"> NUMPAGES   \* MERGEFORMAT </w:instrText>
    </w:r>
    <w:r w:rsidRPr="001417D2">
      <w:rPr>
        <w:rFonts w:ascii="Arial" w:hAnsi="Arial" w:cs="Arial"/>
      </w:rPr>
      <w:fldChar w:fldCharType="separate"/>
    </w:r>
    <w:r w:rsidR="00F42A6D">
      <w:rPr>
        <w:rFonts w:ascii="Arial" w:hAnsi="Arial" w:cs="Arial"/>
        <w:noProof/>
      </w:rPr>
      <w:t>74</w:t>
    </w:r>
    <w:r w:rsidRPr="001417D2">
      <w:rPr>
        <w:rFonts w:ascii="Arial" w:hAnsi="Arial" w:cs="Arial"/>
      </w:rPr>
      <w:fldChar w:fldCharType="end"/>
    </w:r>
    <w:r w:rsidRPr="001417D2">
      <w:rPr>
        <w:rFonts w:ascii="Arial" w:hAnsi="Arial" w:cs="Arial"/>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1F0B" w:rsidRDefault="003D1F0B" w:rsidP="00CA1183">
      <w:r>
        <w:separator/>
      </w:r>
    </w:p>
  </w:footnote>
  <w:footnote w:type="continuationSeparator" w:id="0">
    <w:p w:rsidR="003D1F0B" w:rsidRDefault="003D1F0B" w:rsidP="00CA11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E01" w:rsidRPr="00981D6D" w:rsidRDefault="00111E01" w:rsidP="00056DDC">
    <w:pPr>
      <w:pStyle w:val="Sidhuvud"/>
      <w:pBdr>
        <w:bottom w:val="single" w:sz="4" w:space="1" w:color="auto"/>
      </w:pBdr>
      <w:tabs>
        <w:tab w:val="clear" w:pos="4536"/>
        <w:tab w:val="clear" w:pos="9072"/>
        <w:tab w:val="right" w:pos="9638"/>
      </w:tabs>
      <w:rPr>
        <w:sz w:val="40"/>
        <w:szCs w:val="40"/>
      </w:rPr>
    </w:pPr>
    <w:r>
      <w:rPr>
        <w:rFonts w:ascii="Book Antiqua" w:hAnsi="Book Antiqua"/>
        <w:noProof/>
        <w:sz w:val="28"/>
      </w:rPr>
      <w:drawing>
        <wp:inline distT="0" distB="0" distL="0" distR="0" wp14:anchorId="181F45A5" wp14:editId="02BF7EDF">
          <wp:extent cx="295275" cy="333375"/>
          <wp:effectExtent l="0" t="0" r="9525" b="9525"/>
          <wp:docPr id="9" name="Bild 1" descr="MALALO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ALOG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275" cy="333375"/>
                  </a:xfrm>
                  <a:prstGeom prst="rect">
                    <a:avLst/>
                  </a:prstGeom>
                  <a:noFill/>
                  <a:ln>
                    <a:noFill/>
                  </a:ln>
                </pic:spPr>
              </pic:pic>
            </a:graphicData>
          </a:graphic>
        </wp:inline>
      </w:drawing>
    </w:r>
    <w:r>
      <w:rPr>
        <w:sz w:val="40"/>
        <w:szCs w:val="40"/>
      </w:rPr>
      <w:t xml:space="preserve">  </w:t>
    </w:r>
    <w:r w:rsidRPr="00811EDB">
      <w:rPr>
        <w:rFonts w:ascii="Arial" w:hAnsi="Arial" w:cs="Arial"/>
        <w:sz w:val="40"/>
        <w:szCs w:val="40"/>
      </w:rPr>
      <w:t>Förvaltningsberättelse</w:t>
    </w:r>
    <w:r>
      <w:rPr>
        <w:sz w:val="40"/>
        <w:szCs w:val="40"/>
      </w:rPr>
      <w:t xml:space="preserve"> </w:t>
    </w:r>
  </w:p>
  <w:p w:rsidR="00111E01" w:rsidRPr="00C54FA5" w:rsidRDefault="00111E01" w:rsidP="00056DDC">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E01" w:rsidRDefault="00111E01" w:rsidP="00D96796">
    <w:pPr>
      <w:pStyle w:val="Sidhuvud"/>
      <w:tabs>
        <w:tab w:val="clear" w:pos="4536"/>
        <w:tab w:val="clear" w:pos="9072"/>
        <w:tab w:val="right" w:pos="9639"/>
      </w:tabs>
      <w:rPr>
        <w:rFonts w:ascii="Arial" w:hAnsi="Arial" w:cs="Arial"/>
        <w:b/>
      </w:rPr>
    </w:pPr>
    <w:r w:rsidRPr="00CA1183">
      <w:rPr>
        <w:rFonts w:ascii="Arial" w:hAnsi="Arial" w:cs="Arial"/>
        <w:b/>
      </w:rPr>
      <w:t>MALÅ KOMMUN</w:t>
    </w:r>
    <w:r w:rsidRPr="00CA1183">
      <w:rPr>
        <w:rFonts w:ascii="Arial" w:hAnsi="Arial" w:cs="Arial"/>
        <w:b/>
      </w:rPr>
      <w:tab/>
    </w:r>
    <w:r>
      <w:rPr>
        <w:rFonts w:ascii="Arial" w:hAnsi="Arial" w:cs="Arial"/>
        <w:b/>
      </w:rPr>
      <w:t>ÅRSREDOVISNING 2017</w:t>
    </w:r>
  </w:p>
  <w:p w:rsidR="00111E01" w:rsidRDefault="00111E01" w:rsidP="00D17E29">
    <w:pPr>
      <w:pStyle w:val="Sidhuvud"/>
      <w:pBdr>
        <w:bottom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E01" w:rsidRPr="00AF31DC" w:rsidRDefault="00111E01" w:rsidP="00AF31DC">
    <w:pPr>
      <w:pStyle w:val="Sidhuvud"/>
      <w:tabs>
        <w:tab w:val="clear" w:pos="4536"/>
        <w:tab w:val="clear" w:pos="9072"/>
        <w:tab w:val="right" w:pos="9639"/>
      </w:tabs>
      <w:rPr>
        <w:rFonts w:ascii="Arial" w:hAnsi="Arial" w:cs="Arial"/>
        <w:b/>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E01" w:rsidRDefault="00111E01" w:rsidP="00475B25">
    <w:pPr>
      <w:pStyle w:val="Sidhuvud"/>
      <w:tabs>
        <w:tab w:val="clear" w:pos="4536"/>
        <w:tab w:val="clear" w:pos="9072"/>
        <w:tab w:val="right" w:pos="9639"/>
      </w:tabs>
      <w:rPr>
        <w:rFonts w:ascii="Arial" w:hAnsi="Arial" w:cs="Arial"/>
        <w:b/>
      </w:rPr>
    </w:pPr>
    <w:r w:rsidRPr="00CA1183">
      <w:rPr>
        <w:rFonts w:ascii="Arial" w:hAnsi="Arial" w:cs="Arial"/>
        <w:b/>
      </w:rPr>
      <w:t>MALÅ KOMMUN</w:t>
    </w:r>
    <w:r w:rsidRPr="00CA1183">
      <w:rPr>
        <w:rFonts w:ascii="Arial" w:hAnsi="Arial" w:cs="Arial"/>
        <w:b/>
      </w:rPr>
      <w:tab/>
    </w:r>
    <w:r>
      <w:rPr>
        <w:rFonts w:ascii="Arial" w:hAnsi="Arial" w:cs="Arial"/>
        <w:b/>
      </w:rPr>
      <w:t>ÅRSREDOVISNING 2019</w:t>
    </w:r>
  </w:p>
  <w:p w:rsidR="00111E01" w:rsidRPr="001417D2" w:rsidRDefault="00111E01" w:rsidP="001417D2">
    <w:pPr>
      <w:pStyle w:val="Sidhuvud"/>
      <w:pBdr>
        <w:bottom w:val="single" w:sz="4" w:space="1" w:color="auto"/>
      </w:pBdr>
      <w:tabs>
        <w:tab w:val="clear" w:pos="4536"/>
        <w:tab w:val="clear" w:pos="9072"/>
        <w:tab w:val="right" w:pos="10206"/>
      </w:tabs>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6354D9E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39.15pt;height:277.35pt;visibility:visible;mso-wrap-style:square" o:bullet="t">
        <v:imagedata r:id="rId1" o:title=""/>
      </v:shape>
    </w:pict>
  </w:numPicBullet>
  <w:abstractNum w:abstractNumId="0" w15:restartNumberingAfterBreak="0">
    <w:nsid w:val="07742212"/>
    <w:multiLevelType w:val="hybridMultilevel"/>
    <w:tmpl w:val="6ECC2286"/>
    <w:lvl w:ilvl="0" w:tplc="CB62E51C">
      <w:start w:val="1"/>
      <w:numFmt w:val="bullet"/>
      <w:lvlText w:val="•"/>
      <w:lvlJc w:val="left"/>
      <w:pPr>
        <w:tabs>
          <w:tab w:val="num" w:pos="720"/>
        </w:tabs>
        <w:ind w:left="720" w:hanging="360"/>
      </w:pPr>
      <w:rPr>
        <w:rFonts w:ascii="Arial" w:hAnsi="Arial" w:hint="default"/>
      </w:rPr>
    </w:lvl>
    <w:lvl w:ilvl="1" w:tplc="E79A9E2C" w:tentative="1">
      <w:start w:val="1"/>
      <w:numFmt w:val="bullet"/>
      <w:lvlText w:val="•"/>
      <w:lvlJc w:val="left"/>
      <w:pPr>
        <w:tabs>
          <w:tab w:val="num" w:pos="1440"/>
        </w:tabs>
        <w:ind w:left="1440" w:hanging="360"/>
      </w:pPr>
      <w:rPr>
        <w:rFonts w:ascii="Arial" w:hAnsi="Arial" w:hint="default"/>
      </w:rPr>
    </w:lvl>
    <w:lvl w:ilvl="2" w:tplc="8DC8A926" w:tentative="1">
      <w:start w:val="1"/>
      <w:numFmt w:val="bullet"/>
      <w:lvlText w:val="•"/>
      <w:lvlJc w:val="left"/>
      <w:pPr>
        <w:tabs>
          <w:tab w:val="num" w:pos="2160"/>
        </w:tabs>
        <w:ind w:left="2160" w:hanging="360"/>
      </w:pPr>
      <w:rPr>
        <w:rFonts w:ascii="Arial" w:hAnsi="Arial" w:hint="default"/>
      </w:rPr>
    </w:lvl>
    <w:lvl w:ilvl="3" w:tplc="85A4716C" w:tentative="1">
      <w:start w:val="1"/>
      <w:numFmt w:val="bullet"/>
      <w:lvlText w:val="•"/>
      <w:lvlJc w:val="left"/>
      <w:pPr>
        <w:tabs>
          <w:tab w:val="num" w:pos="2880"/>
        </w:tabs>
        <w:ind w:left="2880" w:hanging="360"/>
      </w:pPr>
      <w:rPr>
        <w:rFonts w:ascii="Arial" w:hAnsi="Arial" w:hint="default"/>
      </w:rPr>
    </w:lvl>
    <w:lvl w:ilvl="4" w:tplc="BDC83C9C" w:tentative="1">
      <w:start w:val="1"/>
      <w:numFmt w:val="bullet"/>
      <w:lvlText w:val="•"/>
      <w:lvlJc w:val="left"/>
      <w:pPr>
        <w:tabs>
          <w:tab w:val="num" w:pos="3600"/>
        </w:tabs>
        <w:ind w:left="3600" w:hanging="360"/>
      </w:pPr>
      <w:rPr>
        <w:rFonts w:ascii="Arial" w:hAnsi="Arial" w:hint="default"/>
      </w:rPr>
    </w:lvl>
    <w:lvl w:ilvl="5" w:tplc="953246CE" w:tentative="1">
      <w:start w:val="1"/>
      <w:numFmt w:val="bullet"/>
      <w:lvlText w:val="•"/>
      <w:lvlJc w:val="left"/>
      <w:pPr>
        <w:tabs>
          <w:tab w:val="num" w:pos="4320"/>
        </w:tabs>
        <w:ind w:left="4320" w:hanging="360"/>
      </w:pPr>
      <w:rPr>
        <w:rFonts w:ascii="Arial" w:hAnsi="Arial" w:hint="default"/>
      </w:rPr>
    </w:lvl>
    <w:lvl w:ilvl="6" w:tplc="A822CA60" w:tentative="1">
      <w:start w:val="1"/>
      <w:numFmt w:val="bullet"/>
      <w:lvlText w:val="•"/>
      <w:lvlJc w:val="left"/>
      <w:pPr>
        <w:tabs>
          <w:tab w:val="num" w:pos="5040"/>
        </w:tabs>
        <w:ind w:left="5040" w:hanging="360"/>
      </w:pPr>
      <w:rPr>
        <w:rFonts w:ascii="Arial" w:hAnsi="Arial" w:hint="default"/>
      </w:rPr>
    </w:lvl>
    <w:lvl w:ilvl="7" w:tplc="5E0C4A44" w:tentative="1">
      <w:start w:val="1"/>
      <w:numFmt w:val="bullet"/>
      <w:lvlText w:val="•"/>
      <w:lvlJc w:val="left"/>
      <w:pPr>
        <w:tabs>
          <w:tab w:val="num" w:pos="5760"/>
        </w:tabs>
        <w:ind w:left="5760" w:hanging="360"/>
      </w:pPr>
      <w:rPr>
        <w:rFonts w:ascii="Arial" w:hAnsi="Arial" w:hint="default"/>
      </w:rPr>
    </w:lvl>
    <w:lvl w:ilvl="8" w:tplc="95F6641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CB75F2"/>
    <w:multiLevelType w:val="hybridMultilevel"/>
    <w:tmpl w:val="2A741E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D5C460F"/>
    <w:multiLevelType w:val="hybridMultilevel"/>
    <w:tmpl w:val="D280F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DF5212A"/>
    <w:multiLevelType w:val="hybridMultilevel"/>
    <w:tmpl w:val="6D664EE8"/>
    <w:lvl w:ilvl="0" w:tplc="A74A6BA4">
      <w:start w:val="1"/>
      <w:numFmt w:val="decimal"/>
      <w:lvlText w:val="%1."/>
      <w:lvlJc w:val="left"/>
      <w:pPr>
        <w:ind w:left="1778" w:hanging="360"/>
      </w:pPr>
      <w:rPr>
        <w:rFonts w:ascii="Arial" w:eastAsia="Times New Roman" w:hAnsi="Arial" w:cs="Arial"/>
      </w:rPr>
    </w:lvl>
    <w:lvl w:ilvl="1" w:tplc="041D0003" w:tentative="1">
      <w:start w:val="1"/>
      <w:numFmt w:val="bullet"/>
      <w:lvlText w:val="o"/>
      <w:lvlJc w:val="left"/>
      <w:pPr>
        <w:ind w:left="2498" w:hanging="360"/>
      </w:pPr>
      <w:rPr>
        <w:rFonts w:ascii="Courier New" w:hAnsi="Courier New" w:cs="Courier New" w:hint="default"/>
      </w:rPr>
    </w:lvl>
    <w:lvl w:ilvl="2" w:tplc="041D0005" w:tentative="1">
      <w:start w:val="1"/>
      <w:numFmt w:val="bullet"/>
      <w:lvlText w:val=""/>
      <w:lvlJc w:val="left"/>
      <w:pPr>
        <w:ind w:left="3218" w:hanging="360"/>
      </w:pPr>
      <w:rPr>
        <w:rFonts w:ascii="Wingdings" w:hAnsi="Wingdings" w:hint="default"/>
      </w:rPr>
    </w:lvl>
    <w:lvl w:ilvl="3" w:tplc="041D0001" w:tentative="1">
      <w:start w:val="1"/>
      <w:numFmt w:val="bullet"/>
      <w:lvlText w:val=""/>
      <w:lvlJc w:val="left"/>
      <w:pPr>
        <w:ind w:left="3938" w:hanging="360"/>
      </w:pPr>
      <w:rPr>
        <w:rFonts w:ascii="Symbol" w:hAnsi="Symbol" w:hint="default"/>
      </w:rPr>
    </w:lvl>
    <w:lvl w:ilvl="4" w:tplc="041D0003" w:tentative="1">
      <w:start w:val="1"/>
      <w:numFmt w:val="bullet"/>
      <w:lvlText w:val="o"/>
      <w:lvlJc w:val="left"/>
      <w:pPr>
        <w:ind w:left="4658" w:hanging="360"/>
      </w:pPr>
      <w:rPr>
        <w:rFonts w:ascii="Courier New" w:hAnsi="Courier New" w:cs="Courier New" w:hint="default"/>
      </w:rPr>
    </w:lvl>
    <w:lvl w:ilvl="5" w:tplc="041D0005" w:tentative="1">
      <w:start w:val="1"/>
      <w:numFmt w:val="bullet"/>
      <w:lvlText w:val=""/>
      <w:lvlJc w:val="left"/>
      <w:pPr>
        <w:ind w:left="5378" w:hanging="360"/>
      </w:pPr>
      <w:rPr>
        <w:rFonts w:ascii="Wingdings" w:hAnsi="Wingdings" w:hint="default"/>
      </w:rPr>
    </w:lvl>
    <w:lvl w:ilvl="6" w:tplc="041D0001" w:tentative="1">
      <w:start w:val="1"/>
      <w:numFmt w:val="bullet"/>
      <w:lvlText w:val=""/>
      <w:lvlJc w:val="left"/>
      <w:pPr>
        <w:ind w:left="6098" w:hanging="360"/>
      </w:pPr>
      <w:rPr>
        <w:rFonts w:ascii="Symbol" w:hAnsi="Symbol" w:hint="default"/>
      </w:rPr>
    </w:lvl>
    <w:lvl w:ilvl="7" w:tplc="041D0003" w:tentative="1">
      <w:start w:val="1"/>
      <w:numFmt w:val="bullet"/>
      <w:lvlText w:val="o"/>
      <w:lvlJc w:val="left"/>
      <w:pPr>
        <w:ind w:left="6818" w:hanging="360"/>
      </w:pPr>
      <w:rPr>
        <w:rFonts w:ascii="Courier New" w:hAnsi="Courier New" w:cs="Courier New" w:hint="default"/>
      </w:rPr>
    </w:lvl>
    <w:lvl w:ilvl="8" w:tplc="041D0005" w:tentative="1">
      <w:start w:val="1"/>
      <w:numFmt w:val="bullet"/>
      <w:lvlText w:val=""/>
      <w:lvlJc w:val="left"/>
      <w:pPr>
        <w:ind w:left="7538" w:hanging="360"/>
      </w:pPr>
      <w:rPr>
        <w:rFonts w:ascii="Wingdings" w:hAnsi="Wingdings" w:hint="default"/>
      </w:rPr>
    </w:lvl>
  </w:abstractNum>
  <w:abstractNum w:abstractNumId="4" w15:restartNumberingAfterBreak="0">
    <w:nsid w:val="13EB512D"/>
    <w:multiLevelType w:val="hybridMultilevel"/>
    <w:tmpl w:val="5FB2A3C4"/>
    <w:lvl w:ilvl="0" w:tplc="C83405CA">
      <w:start w:val="13"/>
      <w:numFmt w:val="bullet"/>
      <w:lvlText w:val=""/>
      <w:lvlJc w:val="left"/>
      <w:pPr>
        <w:ind w:left="1778" w:hanging="360"/>
      </w:pPr>
      <w:rPr>
        <w:rFonts w:ascii="Symbol" w:eastAsia="Times New Roman" w:hAnsi="Symbol" w:cs="Arial" w:hint="default"/>
      </w:rPr>
    </w:lvl>
    <w:lvl w:ilvl="1" w:tplc="041D0003" w:tentative="1">
      <w:start w:val="1"/>
      <w:numFmt w:val="bullet"/>
      <w:lvlText w:val="o"/>
      <w:lvlJc w:val="left"/>
      <w:pPr>
        <w:ind w:left="2498" w:hanging="360"/>
      </w:pPr>
      <w:rPr>
        <w:rFonts w:ascii="Courier New" w:hAnsi="Courier New" w:cs="Courier New" w:hint="default"/>
      </w:rPr>
    </w:lvl>
    <w:lvl w:ilvl="2" w:tplc="041D0005" w:tentative="1">
      <w:start w:val="1"/>
      <w:numFmt w:val="bullet"/>
      <w:lvlText w:val=""/>
      <w:lvlJc w:val="left"/>
      <w:pPr>
        <w:ind w:left="3218" w:hanging="360"/>
      </w:pPr>
      <w:rPr>
        <w:rFonts w:ascii="Wingdings" w:hAnsi="Wingdings" w:hint="default"/>
      </w:rPr>
    </w:lvl>
    <w:lvl w:ilvl="3" w:tplc="041D0001" w:tentative="1">
      <w:start w:val="1"/>
      <w:numFmt w:val="bullet"/>
      <w:lvlText w:val=""/>
      <w:lvlJc w:val="left"/>
      <w:pPr>
        <w:ind w:left="3938" w:hanging="360"/>
      </w:pPr>
      <w:rPr>
        <w:rFonts w:ascii="Symbol" w:hAnsi="Symbol" w:hint="default"/>
      </w:rPr>
    </w:lvl>
    <w:lvl w:ilvl="4" w:tplc="041D0003" w:tentative="1">
      <w:start w:val="1"/>
      <w:numFmt w:val="bullet"/>
      <w:lvlText w:val="o"/>
      <w:lvlJc w:val="left"/>
      <w:pPr>
        <w:ind w:left="4658" w:hanging="360"/>
      </w:pPr>
      <w:rPr>
        <w:rFonts w:ascii="Courier New" w:hAnsi="Courier New" w:cs="Courier New" w:hint="default"/>
      </w:rPr>
    </w:lvl>
    <w:lvl w:ilvl="5" w:tplc="041D0005" w:tentative="1">
      <w:start w:val="1"/>
      <w:numFmt w:val="bullet"/>
      <w:lvlText w:val=""/>
      <w:lvlJc w:val="left"/>
      <w:pPr>
        <w:ind w:left="5378" w:hanging="360"/>
      </w:pPr>
      <w:rPr>
        <w:rFonts w:ascii="Wingdings" w:hAnsi="Wingdings" w:hint="default"/>
      </w:rPr>
    </w:lvl>
    <w:lvl w:ilvl="6" w:tplc="041D0001" w:tentative="1">
      <w:start w:val="1"/>
      <w:numFmt w:val="bullet"/>
      <w:lvlText w:val=""/>
      <w:lvlJc w:val="left"/>
      <w:pPr>
        <w:ind w:left="6098" w:hanging="360"/>
      </w:pPr>
      <w:rPr>
        <w:rFonts w:ascii="Symbol" w:hAnsi="Symbol" w:hint="default"/>
      </w:rPr>
    </w:lvl>
    <w:lvl w:ilvl="7" w:tplc="041D0003" w:tentative="1">
      <w:start w:val="1"/>
      <w:numFmt w:val="bullet"/>
      <w:lvlText w:val="o"/>
      <w:lvlJc w:val="left"/>
      <w:pPr>
        <w:ind w:left="6818" w:hanging="360"/>
      </w:pPr>
      <w:rPr>
        <w:rFonts w:ascii="Courier New" w:hAnsi="Courier New" w:cs="Courier New" w:hint="default"/>
      </w:rPr>
    </w:lvl>
    <w:lvl w:ilvl="8" w:tplc="041D0005" w:tentative="1">
      <w:start w:val="1"/>
      <w:numFmt w:val="bullet"/>
      <w:lvlText w:val=""/>
      <w:lvlJc w:val="left"/>
      <w:pPr>
        <w:ind w:left="7538" w:hanging="360"/>
      </w:pPr>
      <w:rPr>
        <w:rFonts w:ascii="Wingdings" w:hAnsi="Wingdings" w:hint="default"/>
      </w:rPr>
    </w:lvl>
  </w:abstractNum>
  <w:abstractNum w:abstractNumId="5" w15:restartNumberingAfterBreak="0">
    <w:nsid w:val="16B72DE9"/>
    <w:multiLevelType w:val="hybridMultilevel"/>
    <w:tmpl w:val="F07E92A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E7477E0"/>
    <w:multiLevelType w:val="hybridMultilevel"/>
    <w:tmpl w:val="29921CE4"/>
    <w:lvl w:ilvl="0" w:tplc="9FA63E9E">
      <w:start w:val="1"/>
      <w:numFmt w:val="bullet"/>
      <w:lvlText w:val="•"/>
      <w:lvlJc w:val="left"/>
      <w:pPr>
        <w:tabs>
          <w:tab w:val="num" w:pos="720"/>
        </w:tabs>
        <w:ind w:left="720" w:hanging="360"/>
      </w:pPr>
      <w:rPr>
        <w:rFonts w:ascii="Arial" w:hAnsi="Arial" w:hint="default"/>
      </w:rPr>
    </w:lvl>
    <w:lvl w:ilvl="1" w:tplc="B464DC24" w:tentative="1">
      <w:start w:val="1"/>
      <w:numFmt w:val="bullet"/>
      <w:lvlText w:val="•"/>
      <w:lvlJc w:val="left"/>
      <w:pPr>
        <w:tabs>
          <w:tab w:val="num" w:pos="1440"/>
        </w:tabs>
        <w:ind w:left="1440" w:hanging="360"/>
      </w:pPr>
      <w:rPr>
        <w:rFonts w:ascii="Arial" w:hAnsi="Arial" w:hint="default"/>
      </w:rPr>
    </w:lvl>
    <w:lvl w:ilvl="2" w:tplc="FC6ED146" w:tentative="1">
      <w:start w:val="1"/>
      <w:numFmt w:val="bullet"/>
      <w:lvlText w:val="•"/>
      <w:lvlJc w:val="left"/>
      <w:pPr>
        <w:tabs>
          <w:tab w:val="num" w:pos="2160"/>
        </w:tabs>
        <w:ind w:left="2160" w:hanging="360"/>
      </w:pPr>
      <w:rPr>
        <w:rFonts w:ascii="Arial" w:hAnsi="Arial" w:hint="default"/>
      </w:rPr>
    </w:lvl>
    <w:lvl w:ilvl="3" w:tplc="FBC081A4" w:tentative="1">
      <w:start w:val="1"/>
      <w:numFmt w:val="bullet"/>
      <w:lvlText w:val="•"/>
      <w:lvlJc w:val="left"/>
      <w:pPr>
        <w:tabs>
          <w:tab w:val="num" w:pos="2880"/>
        </w:tabs>
        <w:ind w:left="2880" w:hanging="360"/>
      </w:pPr>
      <w:rPr>
        <w:rFonts w:ascii="Arial" w:hAnsi="Arial" w:hint="default"/>
      </w:rPr>
    </w:lvl>
    <w:lvl w:ilvl="4" w:tplc="EEB8B4C4" w:tentative="1">
      <w:start w:val="1"/>
      <w:numFmt w:val="bullet"/>
      <w:lvlText w:val="•"/>
      <w:lvlJc w:val="left"/>
      <w:pPr>
        <w:tabs>
          <w:tab w:val="num" w:pos="3600"/>
        </w:tabs>
        <w:ind w:left="3600" w:hanging="360"/>
      </w:pPr>
      <w:rPr>
        <w:rFonts w:ascii="Arial" w:hAnsi="Arial" w:hint="default"/>
      </w:rPr>
    </w:lvl>
    <w:lvl w:ilvl="5" w:tplc="4A96ECB2" w:tentative="1">
      <w:start w:val="1"/>
      <w:numFmt w:val="bullet"/>
      <w:lvlText w:val="•"/>
      <w:lvlJc w:val="left"/>
      <w:pPr>
        <w:tabs>
          <w:tab w:val="num" w:pos="4320"/>
        </w:tabs>
        <w:ind w:left="4320" w:hanging="360"/>
      </w:pPr>
      <w:rPr>
        <w:rFonts w:ascii="Arial" w:hAnsi="Arial" w:hint="default"/>
      </w:rPr>
    </w:lvl>
    <w:lvl w:ilvl="6" w:tplc="04DA582A" w:tentative="1">
      <w:start w:val="1"/>
      <w:numFmt w:val="bullet"/>
      <w:lvlText w:val="•"/>
      <w:lvlJc w:val="left"/>
      <w:pPr>
        <w:tabs>
          <w:tab w:val="num" w:pos="5040"/>
        </w:tabs>
        <w:ind w:left="5040" w:hanging="360"/>
      </w:pPr>
      <w:rPr>
        <w:rFonts w:ascii="Arial" w:hAnsi="Arial" w:hint="default"/>
      </w:rPr>
    </w:lvl>
    <w:lvl w:ilvl="7" w:tplc="B06CB028" w:tentative="1">
      <w:start w:val="1"/>
      <w:numFmt w:val="bullet"/>
      <w:lvlText w:val="•"/>
      <w:lvlJc w:val="left"/>
      <w:pPr>
        <w:tabs>
          <w:tab w:val="num" w:pos="5760"/>
        </w:tabs>
        <w:ind w:left="5760" w:hanging="360"/>
      </w:pPr>
      <w:rPr>
        <w:rFonts w:ascii="Arial" w:hAnsi="Arial" w:hint="default"/>
      </w:rPr>
    </w:lvl>
    <w:lvl w:ilvl="8" w:tplc="5BD6BA9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2596279"/>
    <w:multiLevelType w:val="hybridMultilevel"/>
    <w:tmpl w:val="2D406ACE"/>
    <w:lvl w:ilvl="0" w:tplc="C7E425F4">
      <w:start w:val="1"/>
      <w:numFmt w:val="decimal"/>
      <w:lvlText w:val="%1."/>
      <w:lvlJc w:val="left"/>
      <w:pPr>
        <w:tabs>
          <w:tab w:val="num" w:pos="720"/>
        </w:tabs>
        <w:ind w:left="720" w:hanging="360"/>
      </w:pPr>
    </w:lvl>
    <w:lvl w:ilvl="1" w:tplc="6A141054" w:tentative="1">
      <w:start w:val="1"/>
      <w:numFmt w:val="decimal"/>
      <w:lvlText w:val="%2."/>
      <w:lvlJc w:val="left"/>
      <w:pPr>
        <w:tabs>
          <w:tab w:val="num" w:pos="1440"/>
        </w:tabs>
        <w:ind w:left="1440" w:hanging="360"/>
      </w:pPr>
    </w:lvl>
    <w:lvl w:ilvl="2" w:tplc="CE622216" w:tentative="1">
      <w:start w:val="1"/>
      <w:numFmt w:val="decimal"/>
      <w:lvlText w:val="%3."/>
      <w:lvlJc w:val="left"/>
      <w:pPr>
        <w:tabs>
          <w:tab w:val="num" w:pos="2160"/>
        </w:tabs>
        <w:ind w:left="2160" w:hanging="360"/>
      </w:pPr>
    </w:lvl>
    <w:lvl w:ilvl="3" w:tplc="300E1028" w:tentative="1">
      <w:start w:val="1"/>
      <w:numFmt w:val="decimal"/>
      <w:lvlText w:val="%4."/>
      <w:lvlJc w:val="left"/>
      <w:pPr>
        <w:tabs>
          <w:tab w:val="num" w:pos="2880"/>
        </w:tabs>
        <w:ind w:left="2880" w:hanging="360"/>
      </w:pPr>
    </w:lvl>
    <w:lvl w:ilvl="4" w:tplc="361895D6" w:tentative="1">
      <w:start w:val="1"/>
      <w:numFmt w:val="decimal"/>
      <w:lvlText w:val="%5."/>
      <w:lvlJc w:val="left"/>
      <w:pPr>
        <w:tabs>
          <w:tab w:val="num" w:pos="3600"/>
        </w:tabs>
        <w:ind w:left="3600" w:hanging="360"/>
      </w:pPr>
    </w:lvl>
    <w:lvl w:ilvl="5" w:tplc="CBB68148" w:tentative="1">
      <w:start w:val="1"/>
      <w:numFmt w:val="decimal"/>
      <w:lvlText w:val="%6."/>
      <w:lvlJc w:val="left"/>
      <w:pPr>
        <w:tabs>
          <w:tab w:val="num" w:pos="4320"/>
        </w:tabs>
        <w:ind w:left="4320" w:hanging="360"/>
      </w:pPr>
    </w:lvl>
    <w:lvl w:ilvl="6" w:tplc="38A0B4D4" w:tentative="1">
      <w:start w:val="1"/>
      <w:numFmt w:val="decimal"/>
      <w:lvlText w:val="%7."/>
      <w:lvlJc w:val="left"/>
      <w:pPr>
        <w:tabs>
          <w:tab w:val="num" w:pos="5040"/>
        </w:tabs>
        <w:ind w:left="5040" w:hanging="360"/>
      </w:pPr>
    </w:lvl>
    <w:lvl w:ilvl="7" w:tplc="CFD470DC" w:tentative="1">
      <w:start w:val="1"/>
      <w:numFmt w:val="decimal"/>
      <w:lvlText w:val="%8."/>
      <w:lvlJc w:val="left"/>
      <w:pPr>
        <w:tabs>
          <w:tab w:val="num" w:pos="5760"/>
        </w:tabs>
        <w:ind w:left="5760" w:hanging="360"/>
      </w:pPr>
    </w:lvl>
    <w:lvl w:ilvl="8" w:tplc="41E8B8FA" w:tentative="1">
      <w:start w:val="1"/>
      <w:numFmt w:val="decimal"/>
      <w:lvlText w:val="%9."/>
      <w:lvlJc w:val="left"/>
      <w:pPr>
        <w:tabs>
          <w:tab w:val="num" w:pos="6480"/>
        </w:tabs>
        <w:ind w:left="6480" w:hanging="360"/>
      </w:pPr>
    </w:lvl>
  </w:abstractNum>
  <w:abstractNum w:abstractNumId="8" w15:restartNumberingAfterBreak="0">
    <w:nsid w:val="28C548F5"/>
    <w:multiLevelType w:val="multilevel"/>
    <w:tmpl w:val="30466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1D12A0"/>
    <w:multiLevelType w:val="hybridMultilevel"/>
    <w:tmpl w:val="672CA144"/>
    <w:lvl w:ilvl="0" w:tplc="B2E46C04">
      <w:start w:val="73"/>
      <w:numFmt w:val="bullet"/>
      <w:lvlText w:val="-"/>
      <w:lvlJc w:val="left"/>
      <w:pPr>
        <w:ind w:left="1778" w:hanging="360"/>
      </w:pPr>
      <w:rPr>
        <w:rFonts w:ascii="Arial" w:eastAsia="Times New Roman" w:hAnsi="Arial" w:cs="Arial" w:hint="default"/>
      </w:rPr>
    </w:lvl>
    <w:lvl w:ilvl="1" w:tplc="041D0003" w:tentative="1">
      <w:start w:val="1"/>
      <w:numFmt w:val="bullet"/>
      <w:lvlText w:val="o"/>
      <w:lvlJc w:val="left"/>
      <w:pPr>
        <w:ind w:left="2498" w:hanging="360"/>
      </w:pPr>
      <w:rPr>
        <w:rFonts w:ascii="Courier New" w:hAnsi="Courier New" w:cs="Courier New" w:hint="default"/>
      </w:rPr>
    </w:lvl>
    <w:lvl w:ilvl="2" w:tplc="041D0005" w:tentative="1">
      <w:start w:val="1"/>
      <w:numFmt w:val="bullet"/>
      <w:lvlText w:val=""/>
      <w:lvlJc w:val="left"/>
      <w:pPr>
        <w:ind w:left="3218" w:hanging="360"/>
      </w:pPr>
      <w:rPr>
        <w:rFonts w:ascii="Wingdings" w:hAnsi="Wingdings" w:hint="default"/>
      </w:rPr>
    </w:lvl>
    <w:lvl w:ilvl="3" w:tplc="041D0001" w:tentative="1">
      <w:start w:val="1"/>
      <w:numFmt w:val="bullet"/>
      <w:lvlText w:val=""/>
      <w:lvlJc w:val="left"/>
      <w:pPr>
        <w:ind w:left="3938" w:hanging="360"/>
      </w:pPr>
      <w:rPr>
        <w:rFonts w:ascii="Symbol" w:hAnsi="Symbol" w:hint="default"/>
      </w:rPr>
    </w:lvl>
    <w:lvl w:ilvl="4" w:tplc="041D0003" w:tentative="1">
      <w:start w:val="1"/>
      <w:numFmt w:val="bullet"/>
      <w:lvlText w:val="o"/>
      <w:lvlJc w:val="left"/>
      <w:pPr>
        <w:ind w:left="4658" w:hanging="360"/>
      </w:pPr>
      <w:rPr>
        <w:rFonts w:ascii="Courier New" w:hAnsi="Courier New" w:cs="Courier New" w:hint="default"/>
      </w:rPr>
    </w:lvl>
    <w:lvl w:ilvl="5" w:tplc="041D0005" w:tentative="1">
      <w:start w:val="1"/>
      <w:numFmt w:val="bullet"/>
      <w:lvlText w:val=""/>
      <w:lvlJc w:val="left"/>
      <w:pPr>
        <w:ind w:left="5378" w:hanging="360"/>
      </w:pPr>
      <w:rPr>
        <w:rFonts w:ascii="Wingdings" w:hAnsi="Wingdings" w:hint="default"/>
      </w:rPr>
    </w:lvl>
    <w:lvl w:ilvl="6" w:tplc="041D0001" w:tentative="1">
      <w:start w:val="1"/>
      <w:numFmt w:val="bullet"/>
      <w:lvlText w:val=""/>
      <w:lvlJc w:val="left"/>
      <w:pPr>
        <w:ind w:left="6098" w:hanging="360"/>
      </w:pPr>
      <w:rPr>
        <w:rFonts w:ascii="Symbol" w:hAnsi="Symbol" w:hint="default"/>
      </w:rPr>
    </w:lvl>
    <w:lvl w:ilvl="7" w:tplc="041D0003" w:tentative="1">
      <w:start w:val="1"/>
      <w:numFmt w:val="bullet"/>
      <w:lvlText w:val="o"/>
      <w:lvlJc w:val="left"/>
      <w:pPr>
        <w:ind w:left="6818" w:hanging="360"/>
      </w:pPr>
      <w:rPr>
        <w:rFonts w:ascii="Courier New" w:hAnsi="Courier New" w:cs="Courier New" w:hint="default"/>
      </w:rPr>
    </w:lvl>
    <w:lvl w:ilvl="8" w:tplc="041D0005" w:tentative="1">
      <w:start w:val="1"/>
      <w:numFmt w:val="bullet"/>
      <w:lvlText w:val=""/>
      <w:lvlJc w:val="left"/>
      <w:pPr>
        <w:ind w:left="7538" w:hanging="360"/>
      </w:pPr>
      <w:rPr>
        <w:rFonts w:ascii="Wingdings" w:hAnsi="Wingdings" w:hint="default"/>
      </w:rPr>
    </w:lvl>
  </w:abstractNum>
  <w:abstractNum w:abstractNumId="10" w15:restartNumberingAfterBreak="0">
    <w:nsid w:val="320232A9"/>
    <w:multiLevelType w:val="hybridMultilevel"/>
    <w:tmpl w:val="61FA3A9E"/>
    <w:lvl w:ilvl="0" w:tplc="041D0001">
      <w:start w:val="1"/>
      <w:numFmt w:val="bullet"/>
      <w:lvlText w:val=""/>
      <w:lvlJc w:val="left"/>
      <w:pPr>
        <w:ind w:left="2085" w:hanging="360"/>
      </w:pPr>
      <w:rPr>
        <w:rFonts w:ascii="Symbol" w:hAnsi="Symbol" w:hint="default"/>
      </w:rPr>
    </w:lvl>
    <w:lvl w:ilvl="1" w:tplc="041D0003" w:tentative="1">
      <w:start w:val="1"/>
      <w:numFmt w:val="bullet"/>
      <w:lvlText w:val="o"/>
      <w:lvlJc w:val="left"/>
      <w:pPr>
        <w:ind w:left="2805" w:hanging="360"/>
      </w:pPr>
      <w:rPr>
        <w:rFonts w:ascii="Courier New" w:hAnsi="Courier New" w:cs="Courier New" w:hint="default"/>
      </w:rPr>
    </w:lvl>
    <w:lvl w:ilvl="2" w:tplc="041D0005" w:tentative="1">
      <w:start w:val="1"/>
      <w:numFmt w:val="bullet"/>
      <w:lvlText w:val=""/>
      <w:lvlJc w:val="left"/>
      <w:pPr>
        <w:ind w:left="3525" w:hanging="360"/>
      </w:pPr>
      <w:rPr>
        <w:rFonts w:ascii="Wingdings" w:hAnsi="Wingdings" w:hint="default"/>
      </w:rPr>
    </w:lvl>
    <w:lvl w:ilvl="3" w:tplc="041D0001" w:tentative="1">
      <w:start w:val="1"/>
      <w:numFmt w:val="bullet"/>
      <w:lvlText w:val=""/>
      <w:lvlJc w:val="left"/>
      <w:pPr>
        <w:ind w:left="4245" w:hanging="360"/>
      </w:pPr>
      <w:rPr>
        <w:rFonts w:ascii="Symbol" w:hAnsi="Symbol" w:hint="default"/>
      </w:rPr>
    </w:lvl>
    <w:lvl w:ilvl="4" w:tplc="041D0003" w:tentative="1">
      <w:start w:val="1"/>
      <w:numFmt w:val="bullet"/>
      <w:lvlText w:val="o"/>
      <w:lvlJc w:val="left"/>
      <w:pPr>
        <w:ind w:left="4965" w:hanging="360"/>
      </w:pPr>
      <w:rPr>
        <w:rFonts w:ascii="Courier New" w:hAnsi="Courier New" w:cs="Courier New" w:hint="default"/>
      </w:rPr>
    </w:lvl>
    <w:lvl w:ilvl="5" w:tplc="041D0005" w:tentative="1">
      <w:start w:val="1"/>
      <w:numFmt w:val="bullet"/>
      <w:lvlText w:val=""/>
      <w:lvlJc w:val="left"/>
      <w:pPr>
        <w:ind w:left="5685" w:hanging="360"/>
      </w:pPr>
      <w:rPr>
        <w:rFonts w:ascii="Wingdings" w:hAnsi="Wingdings" w:hint="default"/>
      </w:rPr>
    </w:lvl>
    <w:lvl w:ilvl="6" w:tplc="041D0001" w:tentative="1">
      <w:start w:val="1"/>
      <w:numFmt w:val="bullet"/>
      <w:lvlText w:val=""/>
      <w:lvlJc w:val="left"/>
      <w:pPr>
        <w:ind w:left="6405" w:hanging="360"/>
      </w:pPr>
      <w:rPr>
        <w:rFonts w:ascii="Symbol" w:hAnsi="Symbol" w:hint="default"/>
      </w:rPr>
    </w:lvl>
    <w:lvl w:ilvl="7" w:tplc="041D0003" w:tentative="1">
      <w:start w:val="1"/>
      <w:numFmt w:val="bullet"/>
      <w:lvlText w:val="o"/>
      <w:lvlJc w:val="left"/>
      <w:pPr>
        <w:ind w:left="7125" w:hanging="360"/>
      </w:pPr>
      <w:rPr>
        <w:rFonts w:ascii="Courier New" w:hAnsi="Courier New" w:cs="Courier New" w:hint="default"/>
      </w:rPr>
    </w:lvl>
    <w:lvl w:ilvl="8" w:tplc="041D0005" w:tentative="1">
      <w:start w:val="1"/>
      <w:numFmt w:val="bullet"/>
      <w:lvlText w:val=""/>
      <w:lvlJc w:val="left"/>
      <w:pPr>
        <w:ind w:left="7845" w:hanging="360"/>
      </w:pPr>
      <w:rPr>
        <w:rFonts w:ascii="Wingdings" w:hAnsi="Wingdings" w:hint="default"/>
      </w:rPr>
    </w:lvl>
  </w:abstractNum>
  <w:abstractNum w:abstractNumId="11" w15:restartNumberingAfterBreak="0">
    <w:nsid w:val="3CE2621C"/>
    <w:multiLevelType w:val="hybridMultilevel"/>
    <w:tmpl w:val="29D8C68C"/>
    <w:lvl w:ilvl="0" w:tplc="8586EE26">
      <w:start w:val="1"/>
      <w:numFmt w:val="bullet"/>
      <w:lvlText w:val="•"/>
      <w:lvlJc w:val="left"/>
      <w:pPr>
        <w:tabs>
          <w:tab w:val="num" w:pos="720"/>
        </w:tabs>
        <w:ind w:left="720" w:hanging="360"/>
      </w:pPr>
      <w:rPr>
        <w:rFonts w:ascii="Arial" w:hAnsi="Arial" w:hint="default"/>
      </w:rPr>
    </w:lvl>
    <w:lvl w:ilvl="1" w:tplc="D262A872" w:tentative="1">
      <w:start w:val="1"/>
      <w:numFmt w:val="bullet"/>
      <w:lvlText w:val="•"/>
      <w:lvlJc w:val="left"/>
      <w:pPr>
        <w:tabs>
          <w:tab w:val="num" w:pos="1440"/>
        </w:tabs>
        <w:ind w:left="1440" w:hanging="360"/>
      </w:pPr>
      <w:rPr>
        <w:rFonts w:ascii="Arial" w:hAnsi="Arial" w:hint="default"/>
      </w:rPr>
    </w:lvl>
    <w:lvl w:ilvl="2" w:tplc="BF7C9B92" w:tentative="1">
      <w:start w:val="1"/>
      <w:numFmt w:val="bullet"/>
      <w:lvlText w:val="•"/>
      <w:lvlJc w:val="left"/>
      <w:pPr>
        <w:tabs>
          <w:tab w:val="num" w:pos="2160"/>
        </w:tabs>
        <w:ind w:left="2160" w:hanging="360"/>
      </w:pPr>
      <w:rPr>
        <w:rFonts w:ascii="Arial" w:hAnsi="Arial" w:hint="default"/>
      </w:rPr>
    </w:lvl>
    <w:lvl w:ilvl="3" w:tplc="B478D3DC" w:tentative="1">
      <w:start w:val="1"/>
      <w:numFmt w:val="bullet"/>
      <w:lvlText w:val="•"/>
      <w:lvlJc w:val="left"/>
      <w:pPr>
        <w:tabs>
          <w:tab w:val="num" w:pos="2880"/>
        </w:tabs>
        <w:ind w:left="2880" w:hanging="360"/>
      </w:pPr>
      <w:rPr>
        <w:rFonts w:ascii="Arial" w:hAnsi="Arial" w:hint="default"/>
      </w:rPr>
    </w:lvl>
    <w:lvl w:ilvl="4" w:tplc="35B6F262" w:tentative="1">
      <w:start w:val="1"/>
      <w:numFmt w:val="bullet"/>
      <w:lvlText w:val="•"/>
      <w:lvlJc w:val="left"/>
      <w:pPr>
        <w:tabs>
          <w:tab w:val="num" w:pos="3600"/>
        </w:tabs>
        <w:ind w:left="3600" w:hanging="360"/>
      </w:pPr>
      <w:rPr>
        <w:rFonts w:ascii="Arial" w:hAnsi="Arial" w:hint="default"/>
      </w:rPr>
    </w:lvl>
    <w:lvl w:ilvl="5" w:tplc="25EA06C4" w:tentative="1">
      <w:start w:val="1"/>
      <w:numFmt w:val="bullet"/>
      <w:lvlText w:val="•"/>
      <w:lvlJc w:val="left"/>
      <w:pPr>
        <w:tabs>
          <w:tab w:val="num" w:pos="4320"/>
        </w:tabs>
        <w:ind w:left="4320" w:hanging="360"/>
      </w:pPr>
      <w:rPr>
        <w:rFonts w:ascii="Arial" w:hAnsi="Arial" w:hint="default"/>
      </w:rPr>
    </w:lvl>
    <w:lvl w:ilvl="6" w:tplc="054A3596" w:tentative="1">
      <w:start w:val="1"/>
      <w:numFmt w:val="bullet"/>
      <w:lvlText w:val="•"/>
      <w:lvlJc w:val="left"/>
      <w:pPr>
        <w:tabs>
          <w:tab w:val="num" w:pos="5040"/>
        </w:tabs>
        <w:ind w:left="5040" w:hanging="360"/>
      </w:pPr>
      <w:rPr>
        <w:rFonts w:ascii="Arial" w:hAnsi="Arial" w:hint="default"/>
      </w:rPr>
    </w:lvl>
    <w:lvl w:ilvl="7" w:tplc="14266D64" w:tentative="1">
      <w:start w:val="1"/>
      <w:numFmt w:val="bullet"/>
      <w:lvlText w:val="•"/>
      <w:lvlJc w:val="left"/>
      <w:pPr>
        <w:tabs>
          <w:tab w:val="num" w:pos="5760"/>
        </w:tabs>
        <w:ind w:left="5760" w:hanging="360"/>
      </w:pPr>
      <w:rPr>
        <w:rFonts w:ascii="Arial" w:hAnsi="Arial" w:hint="default"/>
      </w:rPr>
    </w:lvl>
    <w:lvl w:ilvl="8" w:tplc="1A3EFFD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5D95F76"/>
    <w:multiLevelType w:val="hybridMultilevel"/>
    <w:tmpl w:val="F7B8FF46"/>
    <w:lvl w:ilvl="0" w:tplc="041D0001">
      <w:start w:val="1"/>
      <w:numFmt w:val="bullet"/>
      <w:lvlText w:val=""/>
      <w:lvlJc w:val="left"/>
      <w:pPr>
        <w:ind w:left="2138" w:hanging="360"/>
      </w:pPr>
      <w:rPr>
        <w:rFonts w:ascii="Symbol" w:hAnsi="Symbol" w:hint="default"/>
      </w:rPr>
    </w:lvl>
    <w:lvl w:ilvl="1" w:tplc="041D0003" w:tentative="1">
      <w:start w:val="1"/>
      <w:numFmt w:val="bullet"/>
      <w:lvlText w:val="o"/>
      <w:lvlJc w:val="left"/>
      <w:pPr>
        <w:ind w:left="2858" w:hanging="360"/>
      </w:pPr>
      <w:rPr>
        <w:rFonts w:ascii="Courier New" w:hAnsi="Courier New" w:cs="Courier New" w:hint="default"/>
      </w:rPr>
    </w:lvl>
    <w:lvl w:ilvl="2" w:tplc="041D0005" w:tentative="1">
      <w:start w:val="1"/>
      <w:numFmt w:val="bullet"/>
      <w:lvlText w:val=""/>
      <w:lvlJc w:val="left"/>
      <w:pPr>
        <w:ind w:left="3578" w:hanging="360"/>
      </w:pPr>
      <w:rPr>
        <w:rFonts w:ascii="Wingdings" w:hAnsi="Wingdings" w:hint="default"/>
      </w:rPr>
    </w:lvl>
    <w:lvl w:ilvl="3" w:tplc="041D0001" w:tentative="1">
      <w:start w:val="1"/>
      <w:numFmt w:val="bullet"/>
      <w:lvlText w:val=""/>
      <w:lvlJc w:val="left"/>
      <w:pPr>
        <w:ind w:left="4298" w:hanging="360"/>
      </w:pPr>
      <w:rPr>
        <w:rFonts w:ascii="Symbol" w:hAnsi="Symbol" w:hint="default"/>
      </w:rPr>
    </w:lvl>
    <w:lvl w:ilvl="4" w:tplc="041D0003" w:tentative="1">
      <w:start w:val="1"/>
      <w:numFmt w:val="bullet"/>
      <w:lvlText w:val="o"/>
      <w:lvlJc w:val="left"/>
      <w:pPr>
        <w:ind w:left="5018" w:hanging="360"/>
      </w:pPr>
      <w:rPr>
        <w:rFonts w:ascii="Courier New" w:hAnsi="Courier New" w:cs="Courier New" w:hint="default"/>
      </w:rPr>
    </w:lvl>
    <w:lvl w:ilvl="5" w:tplc="041D0005" w:tentative="1">
      <w:start w:val="1"/>
      <w:numFmt w:val="bullet"/>
      <w:lvlText w:val=""/>
      <w:lvlJc w:val="left"/>
      <w:pPr>
        <w:ind w:left="5738" w:hanging="360"/>
      </w:pPr>
      <w:rPr>
        <w:rFonts w:ascii="Wingdings" w:hAnsi="Wingdings" w:hint="default"/>
      </w:rPr>
    </w:lvl>
    <w:lvl w:ilvl="6" w:tplc="041D0001" w:tentative="1">
      <w:start w:val="1"/>
      <w:numFmt w:val="bullet"/>
      <w:lvlText w:val=""/>
      <w:lvlJc w:val="left"/>
      <w:pPr>
        <w:ind w:left="6458" w:hanging="360"/>
      </w:pPr>
      <w:rPr>
        <w:rFonts w:ascii="Symbol" w:hAnsi="Symbol" w:hint="default"/>
      </w:rPr>
    </w:lvl>
    <w:lvl w:ilvl="7" w:tplc="041D0003" w:tentative="1">
      <w:start w:val="1"/>
      <w:numFmt w:val="bullet"/>
      <w:lvlText w:val="o"/>
      <w:lvlJc w:val="left"/>
      <w:pPr>
        <w:ind w:left="7178" w:hanging="360"/>
      </w:pPr>
      <w:rPr>
        <w:rFonts w:ascii="Courier New" w:hAnsi="Courier New" w:cs="Courier New" w:hint="default"/>
      </w:rPr>
    </w:lvl>
    <w:lvl w:ilvl="8" w:tplc="041D0005" w:tentative="1">
      <w:start w:val="1"/>
      <w:numFmt w:val="bullet"/>
      <w:lvlText w:val=""/>
      <w:lvlJc w:val="left"/>
      <w:pPr>
        <w:ind w:left="7898" w:hanging="360"/>
      </w:pPr>
      <w:rPr>
        <w:rFonts w:ascii="Wingdings" w:hAnsi="Wingdings" w:hint="default"/>
      </w:rPr>
    </w:lvl>
  </w:abstractNum>
  <w:abstractNum w:abstractNumId="13" w15:restartNumberingAfterBreak="0">
    <w:nsid w:val="5BF22947"/>
    <w:multiLevelType w:val="hybridMultilevel"/>
    <w:tmpl w:val="FF784692"/>
    <w:lvl w:ilvl="0" w:tplc="041D0001">
      <w:start w:val="1"/>
      <w:numFmt w:val="bullet"/>
      <w:lvlText w:val=""/>
      <w:lvlJc w:val="left"/>
      <w:pPr>
        <w:ind w:left="1637" w:hanging="360"/>
      </w:pPr>
      <w:rPr>
        <w:rFonts w:ascii="Symbol" w:hAnsi="Symbol" w:hint="default"/>
      </w:rPr>
    </w:lvl>
    <w:lvl w:ilvl="1" w:tplc="041D0003" w:tentative="1">
      <w:start w:val="1"/>
      <w:numFmt w:val="bullet"/>
      <w:lvlText w:val="o"/>
      <w:lvlJc w:val="left"/>
      <w:pPr>
        <w:ind w:left="2357" w:hanging="360"/>
      </w:pPr>
      <w:rPr>
        <w:rFonts w:ascii="Courier New" w:hAnsi="Courier New" w:cs="Courier New" w:hint="default"/>
      </w:rPr>
    </w:lvl>
    <w:lvl w:ilvl="2" w:tplc="041D0005" w:tentative="1">
      <w:start w:val="1"/>
      <w:numFmt w:val="bullet"/>
      <w:lvlText w:val=""/>
      <w:lvlJc w:val="left"/>
      <w:pPr>
        <w:ind w:left="3077" w:hanging="360"/>
      </w:pPr>
      <w:rPr>
        <w:rFonts w:ascii="Wingdings" w:hAnsi="Wingdings" w:hint="default"/>
      </w:rPr>
    </w:lvl>
    <w:lvl w:ilvl="3" w:tplc="041D0001" w:tentative="1">
      <w:start w:val="1"/>
      <w:numFmt w:val="bullet"/>
      <w:lvlText w:val=""/>
      <w:lvlJc w:val="left"/>
      <w:pPr>
        <w:ind w:left="3797" w:hanging="360"/>
      </w:pPr>
      <w:rPr>
        <w:rFonts w:ascii="Symbol" w:hAnsi="Symbol" w:hint="default"/>
      </w:rPr>
    </w:lvl>
    <w:lvl w:ilvl="4" w:tplc="041D0003" w:tentative="1">
      <w:start w:val="1"/>
      <w:numFmt w:val="bullet"/>
      <w:lvlText w:val="o"/>
      <w:lvlJc w:val="left"/>
      <w:pPr>
        <w:ind w:left="4517" w:hanging="360"/>
      </w:pPr>
      <w:rPr>
        <w:rFonts w:ascii="Courier New" w:hAnsi="Courier New" w:cs="Courier New" w:hint="default"/>
      </w:rPr>
    </w:lvl>
    <w:lvl w:ilvl="5" w:tplc="041D0005" w:tentative="1">
      <w:start w:val="1"/>
      <w:numFmt w:val="bullet"/>
      <w:lvlText w:val=""/>
      <w:lvlJc w:val="left"/>
      <w:pPr>
        <w:ind w:left="5237" w:hanging="360"/>
      </w:pPr>
      <w:rPr>
        <w:rFonts w:ascii="Wingdings" w:hAnsi="Wingdings" w:hint="default"/>
      </w:rPr>
    </w:lvl>
    <w:lvl w:ilvl="6" w:tplc="041D0001" w:tentative="1">
      <w:start w:val="1"/>
      <w:numFmt w:val="bullet"/>
      <w:lvlText w:val=""/>
      <w:lvlJc w:val="left"/>
      <w:pPr>
        <w:ind w:left="5957" w:hanging="360"/>
      </w:pPr>
      <w:rPr>
        <w:rFonts w:ascii="Symbol" w:hAnsi="Symbol" w:hint="default"/>
      </w:rPr>
    </w:lvl>
    <w:lvl w:ilvl="7" w:tplc="041D0003" w:tentative="1">
      <w:start w:val="1"/>
      <w:numFmt w:val="bullet"/>
      <w:lvlText w:val="o"/>
      <w:lvlJc w:val="left"/>
      <w:pPr>
        <w:ind w:left="6677" w:hanging="360"/>
      </w:pPr>
      <w:rPr>
        <w:rFonts w:ascii="Courier New" w:hAnsi="Courier New" w:cs="Courier New" w:hint="default"/>
      </w:rPr>
    </w:lvl>
    <w:lvl w:ilvl="8" w:tplc="041D0005" w:tentative="1">
      <w:start w:val="1"/>
      <w:numFmt w:val="bullet"/>
      <w:lvlText w:val=""/>
      <w:lvlJc w:val="left"/>
      <w:pPr>
        <w:ind w:left="7397" w:hanging="360"/>
      </w:pPr>
      <w:rPr>
        <w:rFonts w:ascii="Wingdings" w:hAnsi="Wingdings" w:hint="default"/>
      </w:rPr>
    </w:lvl>
  </w:abstractNum>
  <w:abstractNum w:abstractNumId="14" w15:restartNumberingAfterBreak="0">
    <w:nsid w:val="64AE3D58"/>
    <w:multiLevelType w:val="hybridMultilevel"/>
    <w:tmpl w:val="1E68EA8A"/>
    <w:lvl w:ilvl="0" w:tplc="74EAB0A4">
      <w:start w:val="2010"/>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6C071FAB"/>
    <w:multiLevelType w:val="hybridMultilevel"/>
    <w:tmpl w:val="2D0C867C"/>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6CE97AE2"/>
    <w:multiLevelType w:val="hybridMultilevel"/>
    <w:tmpl w:val="1ED41864"/>
    <w:lvl w:ilvl="0" w:tplc="F844EA32">
      <w:numFmt w:val="bullet"/>
      <w:lvlText w:val="-"/>
      <w:lvlJc w:val="left"/>
      <w:pPr>
        <w:ind w:left="2940" w:hanging="360"/>
      </w:pPr>
      <w:rPr>
        <w:rFonts w:ascii="Arial" w:eastAsia="Times New Roman" w:hAnsi="Arial" w:cs="Arial" w:hint="default"/>
      </w:rPr>
    </w:lvl>
    <w:lvl w:ilvl="1" w:tplc="041D0003" w:tentative="1">
      <w:start w:val="1"/>
      <w:numFmt w:val="bullet"/>
      <w:lvlText w:val="o"/>
      <w:lvlJc w:val="left"/>
      <w:pPr>
        <w:ind w:left="2716" w:hanging="360"/>
      </w:pPr>
      <w:rPr>
        <w:rFonts w:ascii="Courier New" w:hAnsi="Courier New" w:cs="Courier New" w:hint="default"/>
      </w:rPr>
    </w:lvl>
    <w:lvl w:ilvl="2" w:tplc="041D0005" w:tentative="1">
      <w:start w:val="1"/>
      <w:numFmt w:val="bullet"/>
      <w:lvlText w:val=""/>
      <w:lvlJc w:val="left"/>
      <w:pPr>
        <w:ind w:left="3436" w:hanging="360"/>
      </w:pPr>
      <w:rPr>
        <w:rFonts w:ascii="Wingdings" w:hAnsi="Wingdings" w:hint="default"/>
      </w:rPr>
    </w:lvl>
    <w:lvl w:ilvl="3" w:tplc="041D0001" w:tentative="1">
      <w:start w:val="1"/>
      <w:numFmt w:val="bullet"/>
      <w:lvlText w:val=""/>
      <w:lvlJc w:val="left"/>
      <w:pPr>
        <w:ind w:left="4156" w:hanging="360"/>
      </w:pPr>
      <w:rPr>
        <w:rFonts w:ascii="Symbol" w:hAnsi="Symbol" w:hint="default"/>
      </w:rPr>
    </w:lvl>
    <w:lvl w:ilvl="4" w:tplc="041D0003" w:tentative="1">
      <w:start w:val="1"/>
      <w:numFmt w:val="bullet"/>
      <w:lvlText w:val="o"/>
      <w:lvlJc w:val="left"/>
      <w:pPr>
        <w:ind w:left="4876" w:hanging="360"/>
      </w:pPr>
      <w:rPr>
        <w:rFonts w:ascii="Courier New" w:hAnsi="Courier New" w:cs="Courier New" w:hint="default"/>
      </w:rPr>
    </w:lvl>
    <w:lvl w:ilvl="5" w:tplc="041D0005" w:tentative="1">
      <w:start w:val="1"/>
      <w:numFmt w:val="bullet"/>
      <w:lvlText w:val=""/>
      <w:lvlJc w:val="left"/>
      <w:pPr>
        <w:ind w:left="5596" w:hanging="360"/>
      </w:pPr>
      <w:rPr>
        <w:rFonts w:ascii="Wingdings" w:hAnsi="Wingdings" w:hint="default"/>
      </w:rPr>
    </w:lvl>
    <w:lvl w:ilvl="6" w:tplc="041D0001" w:tentative="1">
      <w:start w:val="1"/>
      <w:numFmt w:val="bullet"/>
      <w:lvlText w:val=""/>
      <w:lvlJc w:val="left"/>
      <w:pPr>
        <w:ind w:left="6316" w:hanging="360"/>
      </w:pPr>
      <w:rPr>
        <w:rFonts w:ascii="Symbol" w:hAnsi="Symbol" w:hint="default"/>
      </w:rPr>
    </w:lvl>
    <w:lvl w:ilvl="7" w:tplc="041D0003" w:tentative="1">
      <w:start w:val="1"/>
      <w:numFmt w:val="bullet"/>
      <w:lvlText w:val="o"/>
      <w:lvlJc w:val="left"/>
      <w:pPr>
        <w:ind w:left="7036" w:hanging="360"/>
      </w:pPr>
      <w:rPr>
        <w:rFonts w:ascii="Courier New" w:hAnsi="Courier New" w:cs="Courier New" w:hint="default"/>
      </w:rPr>
    </w:lvl>
    <w:lvl w:ilvl="8" w:tplc="041D0005" w:tentative="1">
      <w:start w:val="1"/>
      <w:numFmt w:val="bullet"/>
      <w:lvlText w:val=""/>
      <w:lvlJc w:val="left"/>
      <w:pPr>
        <w:ind w:left="7756" w:hanging="360"/>
      </w:pPr>
      <w:rPr>
        <w:rFonts w:ascii="Wingdings" w:hAnsi="Wingdings" w:hint="default"/>
      </w:rPr>
    </w:lvl>
  </w:abstractNum>
  <w:abstractNum w:abstractNumId="17" w15:restartNumberingAfterBreak="0">
    <w:nsid w:val="6EDE7923"/>
    <w:multiLevelType w:val="hybridMultilevel"/>
    <w:tmpl w:val="389E550E"/>
    <w:lvl w:ilvl="0" w:tplc="041D0001">
      <w:start w:val="1"/>
      <w:numFmt w:val="bullet"/>
      <w:lvlText w:val=""/>
      <w:lvlJc w:val="left"/>
      <w:pPr>
        <w:ind w:left="2138" w:hanging="360"/>
      </w:pPr>
      <w:rPr>
        <w:rFonts w:ascii="Symbol" w:hAnsi="Symbol" w:hint="default"/>
      </w:rPr>
    </w:lvl>
    <w:lvl w:ilvl="1" w:tplc="041D0003" w:tentative="1">
      <w:start w:val="1"/>
      <w:numFmt w:val="bullet"/>
      <w:lvlText w:val="o"/>
      <w:lvlJc w:val="left"/>
      <w:pPr>
        <w:ind w:left="2858" w:hanging="360"/>
      </w:pPr>
      <w:rPr>
        <w:rFonts w:ascii="Courier New" w:hAnsi="Courier New" w:cs="Courier New" w:hint="default"/>
      </w:rPr>
    </w:lvl>
    <w:lvl w:ilvl="2" w:tplc="041D0005" w:tentative="1">
      <w:start w:val="1"/>
      <w:numFmt w:val="bullet"/>
      <w:lvlText w:val=""/>
      <w:lvlJc w:val="left"/>
      <w:pPr>
        <w:ind w:left="3578" w:hanging="360"/>
      </w:pPr>
      <w:rPr>
        <w:rFonts w:ascii="Wingdings" w:hAnsi="Wingdings" w:hint="default"/>
      </w:rPr>
    </w:lvl>
    <w:lvl w:ilvl="3" w:tplc="041D0001" w:tentative="1">
      <w:start w:val="1"/>
      <w:numFmt w:val="bullet"/>
      <w:lvlText w:val=""/>
      <w:lvlJc w:val="left"/>
      <w:pPr>
        <w:ind w:left="4298" w:hanging="360"/>
      </w:pPr>
      <w:rPr>
        <w:rFonts w:ascii="Symbol" w:hAnsi="Symbol" w:hint="default"/>
      </w:rPr>
    </w:lvl>
    <w:lvl w:ilvl="4" w:tplc="041D0003" w:tentative="1">
      <w:start w:val="1"/>
      <w:numFmt w:val="bullet"/>
      <w:lvlText w:val="o"/>
      <w:lvlJc w:val="left"/>
      <w:pPr>
        <w:ind w:left="5018" w:hanging="360"/>
      </w:pPr>
      <w:rPr>
        <w:rFonts w:ascii="Courier New" w:hAnsi="Courier New" w:cs="Courier New" w:hint="default"/>
      </w:rPr>
    </w:lvl>
    <w:lvl w:ilvl="5" w:tplc="041D0005" w:tentative="1">
      <w:start w:val="1"/>
      <w:numFmt w:val="bullet"/>
      <w:lvlText w:val=""/>
      <w:lvlJc w:val="left"/>
      <w:pPr>
        <w:ind w:left="5738" w:hanging="360"/>
      </w:pPr>
      <w:rPr>
        <w:rFonts w:ascii="Wingdings" w:hAnsi="Wingdings" w:hint="default"/>
      </w:rPr>
    </w:lvl>
    <w:lvl w:ilvl="6" w:tplc="041D0001" w:tentative="1">
      <w:start w:val="1"/>
      <w:numFmt w:val="bullet"/>
      <w:lvlText w:val=""/>
      <w:lvlJc w:val="left"/>
      <w:pPr>
        <w:ind w:left="6458" w:hanging="360"/>
      </w:pPr>
      <w:rPr>
        <w:rFonts w:ascii="Symbol" w:hAnsi="Symbol" w:hint="default"/>
      </w:rPr>
    </w:lvl>
    <w:lvl w:ilvl="7" w:tplc="041D0003" w:tentative="1">
      <w:start w:val="1"/>
      <w:numFmt w:val="bullet"/>
      <w:lvlText w:val="o"/>
      <w:lvlJc w:val="left"/>
      <w:pPr>
        <w:ind w:left="7178" w:hanging="360"/>
      </w:pPr>
      <w:rPr>
        <w:rFonts w:ascii="Courier New" w:hAnsi="Courier New" w:cs="Courier New" w:hint="default"/>
      </w:rPr>
    </w:lvl>
    <w:lvl w:ilvl="8" w:tplc="041D0005" w:tentative="1">
      <w:start w:val="1"/>
      <w:numFmt w:val="bullet"/>
      <w:lvlText w:val=""/>
      <w:lvlJc w:val="left"/>
      <w:pPr>
        <w:ind w:left="7898" w:hanging="360"/>
      </w:pPr>
      <w:rPr>
        <w:rFonts w:ascii="Wingdings" w:hAnsi="Wingdings" w:hint="default"/>
      </w:rPr>
    </w:lvl>
  </w:abstractNum>
  <w:abstractNum w:abstractNumId="18" w15:restartNumberingAfterBreak="0">
    <w:nsid w:val="6EFC7C29"/>
    <w:multiLevelType w:val="hybridMultilevel"/>
    <w:tmpl w:val="253CF5AC"/>
    <w:lvl w:ilvl="0" w:tplc="041D0001">
      <w:start w:val="1"/>
      <w:numFmt w:val="bullet"/>
      <w:lvlText w:val=""/>
      <w:lvlJc w:val="left"/>
      <w:pPr>
        <w:ind w:left="2138" w:hanging="360"/>
      </w:pPr>
      <w:rPr>
        <w:rFonts w:ascii="Symbol" w:hAnsi="Symbol" w:hint="default"/>
      </w:rPr>
    </w:lvl>
    <w:lvl w:ilvl="1" w:tplc="041D0003" w:tentative="1">
      <w:start w:val="1"/>
      <w:numFmt w:val="bullet"/>
      <w:lvlText w:val="o"/>
      <w:lvlJc w:val="left"/>
      <w:pPr>
        <w:ind w:left="2858" w:hanging="360"/>
      </w:pPr>
      <w:rPr>
        <w:rFonts w:ascii="Courier New" w:hAnsi="Courier New" w:cs="Courier New" w:hint="default"/>
      </w:rPr>
    </w:lvl>
    <w:lvl w:ilvl="2" w:tplc="041D0005" w:tentative="1">
      <w:start w:val="1"/>
      <w:numFmt w:val="bullet"/>
      <w:lvlText w:val=""/>
      <w:lvlJc w:val="left"/>
      <w:pPr>
        <w:ind w:left="3578" w:hanging="360"/>
      </w:pPr>
      <w:rPr>
        <w:rFonts w:ascii="Wingdings" w:hAnsi="Wingdings" w:hint="default"/>
      </w:rPr>
    </w:lvl>
    <w:lvl w:ilvl="3" w:tplc="041D0001" w:tentative="1">
      <w:start w:val="1"/>
      <w:numFmt w:val="bullet"/>
      <w:lvlText w:val=""/>
      <w:lvlJc w:val="left"/>
      <w:pPr>
        <w:ind w:left="4298" w:hanging="360"/>
      </w:pPr>
      <w:rPr>
        <w:rFonts w:ascii="Symbol" w:hAnsi="Symbol" w:hint="default"/>
      </w:rPr>
    </w:lvl>
    <w:lvl w:ilvl="4" w:tplc="041D0003" w:tentative="1">
      <w:start w:val="1"/>
      <w:numFmt w:val="bullet"/>
      <w:lvlText w:val="o"/>
      <w:lvlJc w:val="left"/>
      <w:pPr>
        <w:ind w:left="5018" w:hanging="360"/>
      </w:pPr>
      <w:rPr>
        <w:rFonts w:ascii="Courier New" w:hAnsi="Courier New" w:cs="Courier New" w:hint="default"/>
      </w:rPr>
    </w:lvl>
    <w:lvl w:ilvl="5" w:tplc="041D0005" w:tentative="1">
      <w:start w:val="1"/>
      <w:numFmt w:val="bullet"/>
      <w:lvlText w:val=""/>
      <w:lvlJc w:val="left"/>
      <w:pPr>
        <w:ind w:left="5738" w:hanging="360"/>
      </w:pPr>
      <w:rPr>
        <w:rFonts w:ascii="Wingdings" w:hAnsi="Wingdings" w:hint="default"/>
      </w:rPr>
    </w:lvl>
    <w:lvl w:ilvl="6" w:tplc="041D0001" w:tentative="1">
      <w:start w:val="1"/>
      <w:numFmt w:val="bullet"/>
      <w:lvlText w:val=""/>
      <w:lvlJc w:val="left"/>
      <w:pPr>
        <w:ind w:left="6458" w:hanging="360"/>
      </w:pPr>
      <w:rPr>
        <w:rFonts w:ascii="Symbol" w:hAnsi="Symbol" w:hint="default"/>
      </w:rPr>
    </w:lvl>
    <w:lvl w:ilvl="7" w:tplc="041D0003" w:tentative="1">
      <w:start w:val="1"/>
      <w:numFmt w:val="bullet"/>
      <w:lvlText w:val="o"/>
      <w:lvlJc w:val="left"/>
      <w:pPr>
        <w:ind w:left="7178" w:hanging="360"/>
      </w:pPr>
      <w:rPr>
        <w:rFonts w:ascii="Courier New" w:hAnsi="Courier New" w:cs="Courier New" w:hint="default"/>
      </w:rPr>
    </w:lvl>
    <w:lvl w:ilvl="8" w:tplc="041D0005" w:tentative="1">
      <w:start w:val="1"/>
      <w:numFmt w:val="bullet"/>
      <w:lvlText w:val=""/>
      <w:lvlJc w:val="left"/>
      <w:pPr>
        <w:ind w:left="7898" w:hanging="360"/>
      </w:pPr>
      <w:rPr>
        <w:rFonts w:ascii="Wingdings" w:hAnsi="Wingdings" w:hint="default"/>
      </w:rPr>
    </w:lvl>
  </w:abstractNum>
  <w:abstractNum w:abstractNumId="19" w15:restartNumberingAfterBreak="0">
    <w:nsid w:val="72D92F76"/>
    <w:multiLevelType w:val="hybridMultilevel"/>
    <w:tmpl w:val="009A6C48"/>
    <w:lvl w:ilvl="0" w:tplc="041D0001">
      <w:start w:val="1"/>
      <w:numFmt w:val="bullet"/>
      <w:lvlText w:val=""/>
      <w:lvlJc w:val="left"/>
      <w:pPr>
        <w:ind w:left="2138" w:hanging="360"/>
      </w:pPr>
      <w:rPr>
        <w:rFonts w:ascii="Symbol" w:hAnsi="Symbol" w:hint="default"/>
      </w:rPr>
    </w:lvl>
    <w:lvl w:ilvl="1" w:tplc="041D0003" w:tentative="1">
      <w:start w:val="1"/>
      <w:numFmt w:val="bullet"/>
      <w:lvlText w:val="o"/>
      <w:lvlJc w:val="left"/>
      <w:pPr>
        <w:ind w:left="2858" w:hanging="360"/>
      </w:pPr>
      <w:rPr>
        <w:rFonts w:ascii="Courier New" w:hAnsi="Courier New" w:cs="Courier New" w:hint="default"/>
      </w:rPr>
    </w:lvl>
    <w:lvl w:ilvl="2" w:tplc="041D0005" w:tentative="1">
      <w:start w:val="1"/>
      <w:numFmt w:val="bullet"/>
      <w:lvlText w:val=""/>
      <w:lvlJc w:val="left"/>
      <w:pPr>
        <w:ind w:left="3578" w:hanging="360"/>
      </w:pPr>
      <w:rPr>
        <w:rFonts w:ascii="Wingdings" w:hAnsi="Wingdings" w:hint="default"/>
      </w:rPr>
    </w:lvl>
    <w:lvl w:ilvl="3" w:tplc="041D0001" w:tentative="1">
      <w:start w:val="1"/>
      <w:numFmt w:val="bullet"/>
      <w:lvlText w:val=""/>
      <w:lvlJc w:val="left"/>
      <w:pPr>
        <w:ind w:left="4298" w:hanging="360"/>
      </w:pPr>
      <w:rPr>
        <w:rFonts w:ascii="Symbol" w:hAnsi="Symbol" w:hint="default"/>
      </w:rPr>
    </w:lvl>
    <w:lvl w:ilvl="4" w:tplc="041D0003" w:tentative="1">
      <w:start w:val="1"/>
      <w:numFmt w:val="bullet"/>
      <w:lvlText w:val="o"/>
      <w:lvlJc w:val="left"/>
      <w:pPr>
        <w:ind w:left="5018" w:hanging="360"/>
      </w:pPr>
      <w:rPr>
        <w:rFonts w:ascii="Courier New" w:hAnsi="Courier New" w:cs="Courier New" w:hint="default"/>
      </w:rPr>
    </w:lvl>
    <w:lvl w:ilvl="5" w:tplc="041D0005" w:tentative="1">
      <w:start w:val="1"/>
      <w:numFmt w:val="bullet"/>
      <w:lvlText w:val=""/>
      <w:lvlJc w:val="left"/>
      <w:pPr>
        <w:ind w:left="5738" w:hanging="360"/>
      </w:pPr>
      <w:rPr>
        <w:rFonts w:ascii="Wingdings" w:hAnsi="Wingdings" w:hint="default"/>
      </w:rPr>
    </w:lvl>
    <w:lvl w:ilvl="6" w:tplc="041D0001" w:tentative="1">
      <w:start w:val="1"/>
      <w:numFmt w:val="bullet"/>
      <w:lvlText w:val=""/>
      <w:lvlJc w:val="left"/>
      <w:pPr>
        <w:ind w:left="6458" w:hanging="360"/>
      </w:pPr>
      <w:rPr>
        <w:rFonts w:ascii="Symbol" w:hAnsi="Symbol" w:hint="default"/>
      </w:rPr>
    </w:lvl>
    <w:lvl w:ilvl="7" w:tplc="041D0003" w:tentative="1">
      <w:start w:val="1"/>
      <w:numFmt w:val="bullet"/>
      <w:lvlText w:val="o"/>
      <w:lvlJc w:val="left"/>
      <w:pPr>
        <w:ind w:left="7178" w:hanging="360"/>
      </w:pPr>
      <w:rPr>
        <w:rFonts w:ascii="Courier New" w:hAnsi="Courier New" w:cs="Courier New" w:hint="default"/>
      </w:rPr>
    </w:lvl>
    <w:lvl w:ilvl="8" w:tplc="041D0005" w:tentative="1">
      <w:start w:val="1"/>
      <w:numFmt w:val="bullet"/>
      <w:lvlText w:val=""/>
      <w:lvlJc w:val="left"/>
      <w:pPr>
        <w:ind w:left="7898" w:hanging="360"/>
      </w:pPr>
      <w:rPr>
        <w:rFonts w:ascii="Wingdings" w:hAnsi="Wingdings" w:hint="default"/>
      </w:rPr>
    </w:lvl>
  </w:abstractNum>
  <w:abstractNum w:abstractNumId="20" w15:restartNumberingAfterBreak="0">
    <w:nsid w:val="75AF10A6"/>
    <w:multiLevelType w:val="hybridMultilevel"/>
    <w:tmpl w:val="A8CE87AE"/>
    <w:lvl w:ilvl="0" w:tplc="041D0001">
      <w:start w:val="1"/>
      <w:numFmt w:val="bullet"/>
      <w:lvlText w:val=""/>
      <w:lvlJc w:val="left"/>
      <w:pPr>
        <w:ind w:left="80" w:hanging="360"/>
      </w:pPr>
      <w:rPr>
        <w:rFonts w:ascii="Symbol" w:hAnsi="Symbol" w:hint="default"/>
      </w:rPr>
    </w:lvl>
    <w:lvl w:ilvl="1" w:tplc="041D0003" w:tentative="1">
      <w:start w:val="1"/>
      <w:numFmt w:val="bullet"/>
      <w:lvlText w:val="o"/>
      <w:lvlJc w:val="left"/>
      <w:pPr>
        <w:ind w:left="800" w:hanging="360"/>
      </w:pPr>
      <w:rPr>
        <w:rFonts w:ascii="Courier New" w:hAnsi="Courier New" w:cs="Courier New" w:hint="default"/>
      </w:rPr>
    </w:lvl>
    <w:lvl w:ilvl="2" w:tplc="041D0005" w:tentative="1">
      <w:start w:val="1"/>
      <w:numFmt w:val="bullet"/>
      <w:lvlText w:val=""/>
      <w:lvlJc w:val="left"/>
      <w:pPr>
        <w:ind w:left="1520" w:hanging="360"/>
      </w:pPr>
      <w:rPr>
        <w:rFonts w:ascii="Wingdings" w:hAnsi="Wingdings" w:hint="default"/>
      </w:rPr>
    </w:lvl>
    <w:lvl w:ilvl="3" w:tplc="041D0001" w:tentative="1">
      <w:start w:val="1"/>
      <w:numFmt w:val="bullet"/>
      <w:lvlText w:val=""/>
      <w:lvlJc w:val="left"/>
      <w:pPr>
        <w:ind w:left="2240" w:hanging="360"/>
      </w:pPr>
      <w:rPr>
        <w:rFonts w:ascii="Symbol" w:hAnsi="Symbol" w:hint="default"/>
      </w:rPr>
    </w:lvl>
    <w:lvl w:ilvl="4" w:tplc="041D0003" w:tentative="1">
      <w:start w:val="1"/>
      <w:numFmt w:val="bullet"/>
      <w:lvlText w:val="o"/>
      <w:lvlJc w:val="left"/>
      <w:pPr>
        <w:ind w:left="2960" w:hanging="360"/>
      </w:pPr>
      <w:rPr>
        <w:rFonts w:ascii="Courier New" w:hAnsi="Courier New" w:cs="Courier New" w:hint="default"/>
      </w:rPr>
    </w:lvl>
    <w:lvl w:ilvl="5" w:tplc="041D0005" w:tentative="1">
      <w:start w:val="1"/>
      <w:numFmt w:val="bullet"/>
      <w:lvlText w:val=""/>
      <w:lvlJc w:val="left"/>
      <w:pPr>
        <w:ind w:left="3680" w:hanging="360"/>
      </w:pPr>
      <w:rPr>
        <w:rFonts w:ascii="Wingdings" w:hAnsi="Wingdings" w:hint="default"/>
      </w:rPr>
    </w:lvl>
    <w:lvl w:ilvl="6" w:tplc="041D0001" w:tentative="1">
      <w:start w:val="1"/>
      <w:numFmt w:val="bullet"/>
      <w:lvlText w:val=""/>
      <w:lvlJc w:val="left"/>
      <w:pPr>
        <w:ind w:left="4400" w:hanging="360"/>
      </w:pPr>
      <w:rPr>
        <w:rFonts w:ascii="Symbol" w:hAnsi="Symbol" w:hint="default"/>
      </w:rPr>
    </w:lvl>
    <w:lvl w:ilvl="7" w:tplc="041D0003" w:tentative="1">
      <w:start w:val="1"/>
      <w:numFmt w:val="bullet"/>
      <w:lvlText w:val="o"/>
      <w:lvlJc w:val="left"/>
      <w:pPr>
        <w:ind w:left="5120" w:hanging="360"/>
      </w:pPr>
      <w:rPr>
        <w:rFonts w:ascii="Courier New" w:hAnsi="Courier New" w:cs="Courier New" w:hint="default"/>
      </w:rPr>
    </w:lvl>
    <w:lvl w:ilvl="8" w:tplc="041D0005" w:tentative="1">
      <w:start w:val="1"/>
      <w:numFmt w:val="bullet"/>
      <w:lvlText w:val=""/>
      <w:lvlJc w:val="left"/>
      <w:pPr>
        <w:ind w:left="5840" w:hanging="360"/>
      </w:pPr>
      <w:rPr>
        <w:rFonts w:ascii="Wingdings" w:hAnsi="Wingdings" w:hint="default"/>
      </w:rPr>
    </w:lvl>
  </w:abstractNum>
  <w:abstractNum w:abstractNumId="21" w15:restartNumberingAfterBreak="0">
    <w:nsid w:val="76ED40ED"/>
    <w:multiLevelType w:val="hybridMultilevel"/>
    <w:tmpl w:val="811E0118"/>
    <w:lvl w:ilvl="0" w:tplc="35AC791A">
      <w:start w:val="1"/>
      <w:numFmt w:val="decimal"/>
      <w:lvlText w:val="%1."/>
      <w:lvlJc w:val="left"/>
      <w:pPr>
        <w:ind w:left="1664" w:hanging="360"/>
      </w:pPr>
      <w:rPr>
        <w:rFonts w:hint="default"/>
      </w:rPr>
    </w:lvl>
    <w:lvl w:ilvl="1" w:tplc="041D0019" w:tentative="1">
      <w:start w:val="1"/>
      <w:numFmt w:val="lowerLetter"/>
      <w:lvlText w:val="%2."/>
      <w:lvlJc w:val="left"/>
      <w:pPr>
        <w:ind w:left="2384" w:hanging="360"/>
      </w:pPr>
    </w:lvl>
    <w:lvl w:ilvl="2" w:tplc="041D001B" w:tentative="1">
      <w:start w:val="1"/>
      <w:numFmt w:val="lowerRoman"/>
      <w:lvlText w:val="%3."/>
      <w:lvlJc w:val="right"/>
      <w:pPr>
        <w:ind w:left="3104" w:hanging="180"/>
      </w:pPr>
    </w:lvl>
    <w:lvl w:ilvl="3" w:tplc="041D000F" w:tentative="1">
      <w:start w:val="1"/>
      <w:numFmt w:val="decimal"/>
      <w:lvlText w:val="%4."/>
      <w:lvlJc w:val="left"/>
      <w:pPr>
        <w:ind w:left="3824" w:hanging="360"/>
      </w:pPr>
    </w:lvl>
    <w:lvl w:ilvl="4" w:tplc="041D0019" w:tentative="1">
      <w:start w:val="1"/>
      <w:numFmt w:val="lowerLetter"/>
      <w:lvlText w:val="%5."/>
      <w:lvlJc w:val="left"/>
      <w:pPr>
        <w:ind w:left="4544" w:hanging="360"/>
      </w:pPr>
    </w:lvl>
    <w:lvl w:ilvl="5" w:tplc="041D001B" w:tentative="1">
      <w:start w:val="1"/>
      <w:numFmt w:val="lowerRoman"/>
      <w:lvlText w:val="%6."/>
      <w:lvlJc w:val="right"/>
      <w:pPr>
        <w:ind w:left="5264" w:hanging="180"/>
      </w:pPr>
    </w:lvl>
    <w:lvl w:ilvl="6" w:tplc="041D000F" w:tentative="1">
      <w:start w:val="1"/>
      <w:numFmt w:val="decimal"/>
      <w:lvlText w:val="%7."/>
      <w:lvlJc w:val="left"/>
      <w:pPr>
        <w:ind w:left="5984" w:hanging="360"/>
      </w:pPr>
    </w:lvl>
    <w:lvl w:ilvl="7" w:tplc="041D0019" w:tentative="1">
      <w:start w:val="1"/>
      <w:numFmt w:val="lowerLetter"/>
      <w:lvlText w:val="%8."/>
      <w:lvlJc w:val="left"/>
      <w:pPr>
        <w:ind w:left="6704" w:hanging="360"/>
      </w:pPr>
    </w:lvl>
    <w:lvl w:ilvl="8" w:tplc="041D001B" w:tentative="1">
      <w:start w:val="1"/>
      <w:numFmt w:val="lowerRoman"/>
      <w:lvlText w:val="%9."/>
      <w:lvlJc w:val="right"/>
      <w:pPr>
        <w:ind w:left="7424" w:hanging="180"/>
      </w:pPr>
    </w:lvl>
  </w:abstractNum>
  <w:abstractNum w:abstractNumId="22" w15:restartNumberingAfterBreak="0">
    <w:nsid w:val="780D4B2B"/>
    <w:multiLevelType w:val="hybridMultilevel"/>
    <w:tmpl w:val="EB92BF82"/>
    <w:lvl w:ilvl="0" w:tplc="041D0001">
      <w:start w:val="1"/>
      <w:numFmt w:val="bullet"/>
      <w:lvlText w:val=""/>
      <w:lvlJc w:val="left"/>
      <w:pPr>
        <w:ind w:left="2138" w:hanging="360"/>
      </w:pPr>
      <w:rPr>
        <w:rFonts w:ascii="Symbol" w:hAnsi="Symbol" w:hint="default"/>
      </w:rPr>
    </w:lvl>
    <w:lvl w:ilvl="1" w:tplc="041D0003" w:tentative="1">
      <w:start w:val="1"/>
      <w:numFmt w:val="bullet"/>
      <w:lvlText w:val="o"/>
      <w:lvlJc w:val="left"/>
      <w:pPr>
        <w:ind w:left="2858" w:hanging="360"/>
      </w:pPr>
      <w:rPr>
        <w:rFonts w:ascii="Courier New" w:hAnsi="Courier New" w:cs="Courier New" w:hint="default"/>
      </w:rPr>
    </w:lvl>
    <w:lvl w:ilvl="2" w:tplc="041D0005" w:tentative="1">
      <w:start w:val="1"/>
      <w:numFmt w:val="bullet"/>
      <w:lvlText w:val=""/>
      <w:lvlJc w:val="left"/>
      <w:pPr>
        <w:ind w:left="3578" w:hanging="360"/>
      </w:pPr>
      <w:rPr>
        <w:rFonts w:ascii="Wingdings" w:hAnsi="Wingdings" w:hint="default"/>
      </w:rPr>
    </w:lvl>
    <w:lvl w:ilvl="3" w:tplc="041D0001" w:tentative="1">
      <w:start w:val="1"/>
      <w:numFmt w:val="bullet"/>
      <w:lvlText w:val=""/>
      <w:lvlJc w:val="left"/>
      <w:pPr>
        <w:ind w:left="4298" w:hanging="360"/>
      </w:pPr>
      <w:rPr>
        <w:rFonts w:ascii="Symbol" w:hAnsi="Symbol" w:hint="default"/>
      </w:rPr>
    </w:lvl>
    <w:lvl w:ilvl="4" w:tplc="041D0003" w:tentative="1">
      <w:start w:val="1"/>
      <w:numFmt w:val="bullet"/>
      <w:lvlText w:val="o"/>
      <w:lvlJc w:val="left"/>
      <w:pPr>
        <w:ind w:left="5018" w:hanging="360"/>
      </w:pPr>
      <w:rPr>
        <w:rFonts w:ascii="Courier New" w:hAnsi="Courier New" w:cs="Courier New" w:hint="default"/>
      </w:rPr>
    </w:lvl>
    <w:lvl w:ilvl="5" w:tplc="041D0005" w:tentative="1">
      <w:start w:val="1"/>
      <w:numFmt w:val="bullet"/>
      <w:lvlText w:val=""/>
      <w:lvlJc w:val="left"/>
      <w:pPr>
        <w:ind w:left="5738" w:hanging="360"/>
      </w:pPr>
      <w:rPr>
        <w:rFonts w:ascii="Wingdings" w:hAnsi="Wingdings" w:hint="default"/>
      </w:rPr>
    </w:lvl>
    <w:lvl w:ilvl="6" w:tplc="041D0001" w:tentative="1">
      <w:start w:val="1"/>
      <w:numFmt w:val="bullet"/>
      <w:lvlText w:val=""/>
      <w:lvlJc w:val="left"/>
      <w:pPr>
        <w:ind w:left="6458" w:hanging="360"/>
      </w:pPr>
      <w:rPr>
        <w:rFonts w:ascii="Symbol" w:hAnsi="Symbol" w:hint="default"/>
      </w:rPr>
    </w:lvl>
    <w:lvl w:ilvl="7" w:tplc="041D0003" w:tentative="1">
      <w:start w:val="1"/>
      <w:numFmt w:val="bullet"/>
      <w:lvlText w:val="o"/>
      <w:lvlJc w:val="left"/>
      <w:pPr>
        <w:ind w:left="7178" w:hanging="360"/>
      </w:pPr>
      <w:rPr>
        <w:rFonts w:ascii="Courier New" w:hAnsi="Courier New" w:cs="Courier New" w:hint="default"/>
      </w:rPr>
    </w:lvl>
    <w:lvl w:ilvl="8" w:tplc="041D0005" w:tentative="1">
      <w:start w:val="1"/>
      <w:numFmt w:val="bullet"/>
      <w:lvlText w:val=""/>
      <w:lvlJc w:val="left"/>
      <w:pPr>
        <w:ind w:left="7898" w:hanging="360"/>
      </w:pPr>
      <w:rPr>
        <w:rFonts w:ascii="Wingdings" w:hAnsi="Wingdings" w:hint="default"/>
      </w:rPr>
    </w:lvl>
  </w:abstractNum>
  <w:num w:numId="1">
    <w:abstractNumId w:val="4"/>
  </w:num>
  <w:num w:numId="2">
    <w:abstractNumId w:val="16"/>
  </w:num>
  <w:num w:numId="3">
    <w:abstractNumId w:val="19"/>
  </w:num>
  <w:num w:numId="4">
    <w:abstractNumId w:val="9"/>
  </w:num>
  <w:num w:numId="5">
    <w:abstractNumId w:val="2"/>
  </w:num>
  <w:num w:numId="6">
    <w:abstractNumId w:val="14"/>
  </w:num>
  <w:num w:numId="7">
    <w:abstractNumId w:val="22"/>
  </w:num>
  <w:num w:numId="8">
    <w:abstractNumId w:val="8"/>
  </w:num>
  <w:num w:numId="9">
    <w:abstractNumId w:val="20"/>
  </w:num>
  <w:num w:numId="10">
    <w:abstractNumId w:val="5"/>
  </w:num>
  <w:num w:numId="11">
    <w:abstractNumId w:val="1"/>
  </w:num>
  <w:num w:numId="12">
    <w:abstractNumId w:val="17"/>
  </w:num>
  <w:num w:numId="13">
    <w:abstractNumId w:val="10"/>
  </w:num>
  <w:num w:numId="14">
    <w:abstractNumId w:val="18"/>
  </w:num>
  <w:num w:numId="15">
    <w:abstractNumId w:val="3"/>
  </w:num>
  <w:num w:numId="16">
    <w:abstractNumId w:val="6"/>
  </w:num>
  <w:num w:numId="17">
    <w:abstractNumId w:val="7"/>
  </w:num>
  <w:num w:numId="18">
    <w:abstractNumId w:val="15"/>
  </w:num>
  <w:num w:numId="19">
    <w:abstractNumId w:val="0"/>
  </w:num>
  <w:num w:numId="20">
    <w:abstractNumId w:val="11"/>
  </w:num>
  <w:num w:numId="21">
    <w:abstractNumId w:val="21"/>
  </w:num>
  <w:num w:numId="22">
    <w:abstractNumId w:val="12"/>
  </w:num>
  <w:num w:numId="23">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183"/>
    <w:rsid w:val="00000A5E"/>
    <w:rsid w:val="000035D5"/>
    <w:rsid w:val="00004F19"/>
    <w:rsid w:val="00005D4B"/>
    <w:rsid w:val="0000750F"/>
    <w:rsid w:val="000106E9"/>
    <w:rsid w:val="000115BF"/>
    <w:rsid w:val="00012735"/>
    <w:rsid w:val="00013754"/>
    <w:rsid w:val="000140AC"/>
    <w:rsid w:val="00016835"/>
    <w:rsid w:val="00016DE2"/>
    <w:rsid w:val="0001715A"/>
    <w:rsid w:val="00021A8A"/>
    <w:rsid w:val="00022ACB"/>
    <w:rsid w:val="00022D06"/>
    <w:rsid w:val="00023C3B"/>
    <w:rsid w:val="00023CFA"/>
    <w:rsid w:val="00024A2C"/>
    <w:rsid w:val="00025C0E"/>
    <w:rsid w:val="00032CEE"/>
    <w:rsid w:val="00035F51"/>
    <w:rsid w:val="000366A2"/>
    <w:rsid w:val="00036CDF"/>
    <w:rsid w:val="00047966"/>
    <w:rsid w:val="000501AD"/>
    <w:rsid w:val="00052C69"/>
    <w:rsid w:val="000531F2"/>
    <w:rsid w:val="000534C7"/>
    <w:rsid w:val="000548FB"/>
    <w:rsid w:val="00055302"/>
    <w:rsid w:val="0005622E"/>
    <w:rsid w:val="0005623D"/>
    <w:rsid w:val="00056DDC"/>
    <w:rsid w:val="00060DB5"/>
    <w:rsid w:val="00061BE0"/>
    <w:rsid w:val="00061E5E"/>
    <w:rsid w:val="0006412F"/>
    <w:rsid w:val="00065419"/>
    <w:rsid w:val="00065658"/>
    <w:rsid w:val="0006785B"/>
    <w:rsid w:val="00071058"/>
    <w:rsid w:val="00071412"/>
    <w:rsid w:val="00071FB1"/>
    <w:rsid w:val="000732A9"/>
    <w:rsid w:val="0007542D"/>
    <w:rsid w:val="000835E9"/>
    <w:rsid w:val="00083D63"/>
    <w:rsid w:val="00090634"/>
    <w:rsid w:val="00092231"/>
    <w:rsid w:val="00094C49"/>
    <w:rsid w:val="00097164"/>
    <w:rsid w:val="00097247"/>
    <w:rsid w:val="00097964"/>
    <w:rsid w:val="000A01C9"/>
    <w:rsid w:val="000A075C"/>
    <w:rsid w:val="000A11E4"/>
    <w:rsid w:val="000A17C4"/>
    <w:rsid w:val="000A397D"/>
    <w:rsid w:val="000A4F2E"/>
    <w:rsid w:val="000A6915"/>
    <w:rsid w:val="000A78B8"/>
    <w:rsid w:val="000B3410"/>
    <w:rsid w:val="000B3EA1"/>
    <w:rsid w:val="000B450B"/>
    <w:rsid w:val="000B5E63"/>
    <w:rsid w:val="000C0AC2"/>
    <w:rsid w:val="000C453F"/>
    <w:rsid w:val="000C4EF7"/>
    <w:rsid w:val="000C6123"/>
    <w:rsid w:val="000D0157"/>
    <w:rsid w:val="000D0917"/>
    <w:rsid w:val="000D23C6"/>
    <w:rsid w:val="000D259B"/>
    <w:rsid w:val="000D45F7"/>
    <w:rsid w:val="000D6370"/>
    <w:rsid w:val="000E1217"/>
    <w:rsid w:val="000E2A18"/>
    <w:rsid w:val="000E405C"/>
    <w:rsid w:val="000E7ADB"/>
    <w:rsid w:val="000F01DE"/>
    <w:rsid w:val="000F20F8"/>
    <w:rsid w:val="001043F8"/>
    <w:rsid w:val="0010544D"/>
    <w:rsid w:val="001067C8"/>
    <w:rsid w:val="00110D70"/>
    <w:rsid w:val="00111E01"/>
    <w:rsid w:val="00113BBE"/>
    <w:rsid w:val="0011630D"/>
    <w:rsid w:val="00122E3B"/>
    <w:rsid w:val="00123662"/>
    <w:rsid w:val="00124368"/>
    <w:rsid w:val="00124C26"/>
    <w:rsid w:val="0012625B"/>
    <w:rsid w:val="0012693B"/>
    <w:rsid w:val="001336DC"/>
    <w:rsid w:val="00133AE2"/>
    <w:rsid w:val="0013572C"/>
    <w:rsid w:val="00136002"/>
    <w:rsid w:val="0013778F"/>
    <w:rsid w:val="001417D2"/>
    <w:rsid w:val="001437FB"/>
    <w:rsid w:val="0014560A"/>
    <w:rsid w:val="00146266"/>
    <w:rsid w:val="00147BAE"/>
    <w:rsid w:val="001511D7"/>
    <w:rsid w:val="00154231"/>
    <w:rsid w:val="00154719"/>
    <w:rsid w:val="00162F2D"/>
    <w:rsid w:val="0016338B"/>
    <w:rsid w:val="00163746"/>
    <w:rsid w:val="001642BD"/>
    <w:rsid w:val="0016617A"/>
    <w:rsid w:val="001671B6"/>
    <w:rsid w:val="00170F24"/>
    <w:rsid w:val="0017145A"/>
    <w:rsid w:val="0017340E"/>
    <w:rsid w:val="0018109E"/>
    <w:rsid w:val="00184416"/>
    <w:rsid w:val="00186554"/>
    <w:rsid w:val="001879E9"/>
    <w:rsid w:val="00187BA6"/>
    <w:rsid w:val="00191689"/>
    <w:rsid w:val="0019177E"/>
    <w:rsid w:val="00191969"/>
    <w:rsid w:val="001929E9"/>
    <w:rsid w:val="00193085"/>
    <w:rsid w:val="00193995"/>
    <w:rsid w:val="00194C45"/>
    <w:rsid w:val="001A1299"/>
    <w:rsid w:val="001A1F43"/>
    <w:rsid w:val="001A1F45"/>
    <w:rsid w:val="001A3334"/>
    <w:rsid w:val="001A7FDC"/>
    <w:rsid w:val="001B3FFC"/>
    <w:rsid w:val="001B4200"/>
    <w:rsid w:val="001B4EB0"/>
    <w:rsid w:val="001B56E4"/>
    <w:rsid w:val="001B5E75"/>
    <w:rsid w:val="001B63BE"/>
    <w:rsid w:val="001C263D"/>
    <w:rsid w:val="001C297D"/>
    <w:rsid w:val="001C3612"/>
    <w:rsid w:val="001C5067"/>
    <w:rsid w:val="001C5284"/>
    <w:rsid w:val="001C58C5"/>
    <w:rsid w:val="001C6F63"/>
    <w:rsid w:val="001D0BA9"/>
    <w:rsid w:val="001D29E1"/>
    <w:rsid w:val="001D3500"/>
    <w:rsid w:val="001D5DAE"/>
    <w:rsid w:val="001D5E69"/>
    <w:rsid w:val="001D63E7"/>
    <w:rsid w:val="001D660E"/>
    <w:rsid w:val="001E34D8"/>
    <w:rsid w:val="001E3889"/>
    <w:rsid w:val="001E4078"/>
    <w:rsid w:val="001E5FAA"/>
    <w:rsid w:val="001F09AE"/>
    <w:rsid w:val="001F1178"/>
    <w:rsid w:val="001F21E0"/>
    <w:rsid w:val="001F6AE7"/>
    <w:rsid w:val="001F710E"/>
    <w:rsid w:val="002003CE"/>
    <w:rsid w:val="002026A6"/>
    <w:rsid w:val="00202C58"/>
    <w:rsid w:val="00205419"/>
    <w:rsid w:val="00205633"/>
    <w:rsid w:val="002126AF"/>
    <w:rsid w:val="00212D25"/>
    <w:rsid w:val="00215D66"/>
    <w:rsid w:val="00215F7B"/>
    <w:rsid w:val="00216B0F"/>
    <w:rsid w:val="0021796B"/>
    <w:rsid w:val="002207A7"/>
    <w:rsid w:val="00223616"/>
    <w:rsid w:val="00223B98"/>
    <w:rsid w:val="002243F1"/>
    <w:rsid w:val="00232309"/>
    <w:rsid w:val="00233C1C"/>
    <w:rsid w:val="002344BB"/>
    <w:rsid w:val="0023586B"/>
    <w:rsid w:val="00235A08"/>
    <w:rsid w:val="00236F59"/>
    <w:rsid w:val="0024267C"/>
    <w:rsid w:val="0024280E"/>
    <w:rsid w:val="002442DD"/>
    <w:rsid w:val="00244589"/>
    <w:rsid w:val="0024747C"/>
    <w:rsid w:val="00247605"/>
    <w:rsid w:val="00247B63"/>
    <w:rsid w:val="00250116"/>
    <w:rsid w:val="00251A0F"/>
    <w:rsid w:val="002526DF"/>
    <w:rsid w:val="00253C65"/>
    <w:rsid w:val="0025443E"/>
    <w:rsid w:val="00255AC6"/>
    <w:rsid w:val="00260015"/>
    <w:rsid w:val="00261099"/>
    <w:rsid w:val="00261D1C"/>
    <w:rsid w:val="00262F51"/>
    <w:rsid w:val="0026478C"/>
    <w:rsid w:val="0026508B"/>
    <w:rsid w:val="002650C6"/>
    <w:rsid w:val="002656E8"/>
    <w:rsid w:val="00266308"/>
    <w:rsid w:val="0026745F"/>
    <w:rsid w:val="00273047"/>
    <w:rsid w:val="00277761"/>
    <w:rsid w:val="002805B6"/>
    <w:rsid w:val="0028139C"/>
    <w:rsid w:val="002823A2"/>
    <w:rsid w:val="00282BBE"/>
    <w:rsid w:val="00283617"/>
    <w:rsid w:val="00283B7B"/>
    <w:rsid w:val="00283FF3"/>
    <w:rsid w:val="0028411E"/>
    <w:rsid w:val="002860D7"/>
    <w:rsid w:val="0028703D"/>
    <w:rsid w:val="002931EE"/>
    <w:rsid w:val="002945C1"/>
    <w:rsid w:val="0029570F"/>
    <w:rsid w:val="00295940"/>
    <w:rsid w:val="002A00C8"/>
    <w:rsid w:val="002A01CB"/>
    <w:rsid w:val="002A0368"/>
    <w:rsid w:val="002A1BA4"/>
    <w:rsid w:val="002A1C43"/>
    <w:rsid w:val="002A4113"/>
    <w:rsid w:val="002A4511"/>
    <w:rsid w:val="002A451A"/>
    <w:rsid w:val="002A56D2"/>
    <w:rsid w:val="002A626B"/>
    <w:rsid w:val="002A6924"/>
    <w:rsid w:val="002B0D62"/>
    <w:rsid w:val="002B0E3F"/>
    <w:rsid w:val="002B5AF9"/>
    <w:rsid w:val="002C1599"/>
    <w:rsid w:val="002C1B55"/>
    <w:rsid w:val="002C447D"/>
    <w:rsid w:val="002C5075"/>
    <w:rsid w:val="002C65E2"/>
    <w:rsid w:val="002D3667"/>
    <w:rsid w:val="002D3760"/>
    <w:rsid w:val="002D698F"/>
    <w:rsid w:val="002E1040"/>
    <w:rsid w:val="002E34D9"/>
    <w:rsid w:val="002E3A64"/>
    <w:rsid w:val="002E470D"/>
    <w:rsid w:val="002E4DE8"/>
    <w:rsid w:val="002E5243"/>
    <w:rsid w:val="002E5EE2"/>
    <w:rsid w:val="002F0404"/>
    <w:rsid w:val="002F1C2A"/>
    <w:rsid w:val="002F663F"/>
    <w:rsid w:val="002F7F56"/>
    <w:rsid w:val="00300FF2"/>
    <w:rsid w:val="00301F4B"/>
    <w:rsid w:val="00305105"/>
    <w:rsid w:val="003058B7"/>
    <w:rsid w:val="003076A6"/>
    <w:rsid w:val="00310DD7"/>
    <w:rsid w:val="00311B02"/>
    <w:rsid w:val="003123EC"/>
    <w:rsid w:val="003136F7"/>
    <w:rsid w:val="0031374A"/>
    <w:rsid w:val="00315BE4"/>
    <w:rsid w:val="003171AC"/>
    <w:rsid w:val="0031766A"/>
    <w:rsid w:val="00322913"/>
    <w:rsid w:val="003229C0"/>
    <w:rsid w:val="003250A3"/>
    <w:rsid w:val="00331CB5"/>
    <w:rsid w:val="00332B1B"/>
    <w:rsid w:val="003441B8"/>
    <w:rsid w:val="003442CD"/>
    <w:rsid w:val="00344456"/>
    <w:rsid w:val="003448AB"/>
    <w:rsid w:val="00346BCD"/>
    <w:rsid w:val="00346F1E"/>
    <w:rsid w:val="00350648"/>
    <w:rsid w:val="00351E52"/>
    <w:rsid w:val="003523F8"/>
    <w:rsid w:val="00352D38"/>
    <w:rsid w:val="0035314B"/>
    <w:rsid w:val="00360040"/>
    <w:rsid w:val="00363D33"/>
    <w:rsid w:val="003648E0"/>
    <w:rsid w:val="00366619"/>
    <w:rsid w:val="00373D12"/>
    <w:rsid w:val="00374DB3"/>
    <w:rsid w:val="003752FF"/>
    <w:rsid w:val="00375CE3"/>
    <w:rsid w:val="003761D4"/>
    <w:rsid w:val="00376B60"/>
    <w:rsid w:val="00377127"/>
    <w:rsid w:val="00381142"/>
    <w:rsid w:val="003821A0"/>
    <w:rsid w:val="00385C72"/>
    <w:rsid w:val="00386745"/>
    <w:rsid w:val="003875BF"/>
    <w:rsid w:val="00387CA4"/>
    <w:rsid w:val="00393024"/>
    <w:rsid w:val="00393D8C"/>
    <w:rsid w:val="00393E95"/>
    <w:rsid w:val="00395A0B"/>
    <w:rsid w:val="003A01DB"/>
    <w:rsid w:val="003A16B8"/>
    <w:rsid w:val="003A20F0"/>
    <w:rsid w:val="003A3AC5"/>
    <w:rsid w:val="003A5F1D"/>
    <w:rsid w:val="003A5F8B"/>
    <w:rsid w:val="003B00E8"/>
    <w:rsid w:val="003B01F7"/>
    <w:rsid w:val="003B0361"/>
    <w:rsid w:val="003B3AB6"/>
    <w:rsid w:val="003B63C0"/>
    <w:rsid w:val="003C01E4"/>
    <w:rsid w:val="003C198D"/>
    <w:rsid w:val="003C1BD0"/>
    <w:rsid w:val="003C4028"/>
    <w:rsid w:val="003C51C3"/>
    <w:rsid w:val="003C7CA4"/>
    <w:rsid w:val="003D1F0B"/>
    <w:rsid w:val="003D27A9"/>
    <w:rsid w:val="003D4A2D"/>
    <w:rsid w:val="003D6C73"/>
    <w:rsid w:val="003D7B13"/>
    <w:rsid w:val="003E1262"/>
    <w:rsid w:val="003E12CA"/>
    <w:rsid w:val="003E1FB4"/>
    <w:rsid w:val="003E313C"/>
    <w:rsid w:val="003E3A1D"/>
    <w:rsid w:val="003E40DB"/>
    <w:rsid w:val="003E4346"/>
    <w:rsid w:val="003E6FDE"/>
    <w:rsid w:val="003F1064"/>
    <w:rsid w:val="003F304D"/>
    <w:rsid w:val="003F48DA"/>
    <w:rsid w:val="003F710A"/>
    <w:rsid w:val="003F749C"/>
    <w:rsid w:val="00402B47"/>
    <w:rsid w:val="004044AA"/>
    <w:rsid w:val="00406134"/>
    <w:rsid w:val="0041398D"/>
    <w:rsid w:val="004149D2"/>
    <w:rsid w:val="00417B3B"/>
    <w:rsid w:val="004218F8"/>
    <w:rsid w:val="00422B20"/>
    <w:rsid w:val="004236C6"/>
    <w:rsid w:val="00433662"/>
    <w:rsid w:val="00436764"/>
    <w:rsid w:val="004368D6"/>
    <w:rsid w:val="004400A8"/>
    <w:rsid w:val="004409A2"/>
    <w:rsid w:val="00442A68"/>
    <w:rsid w:val="004432C9"/>
    <w:rsid w:val="00444F04"/>
    <w:rsid w:val="004455C7"/>
    <w:rsid w:val="0045064D"/>
    <w:rsid w:val="00450ED7"/>
    <w:rsid w:val="00451282"/>
    <w:rsid w:val="00453DE3"/>
    <w:rsid w:val="00453E7F"/>
    <w:rsid w:val="004602BD"/>
    <w:rsid w:val="004645A4"/>
    <w:rsid w:val="00465150"/>
    <w:rsid w:val="004655EB"/>
    <w:rsid w:val="00470B02"/>
    <w:rsid w:val="00471D1F"/>
    <w:rsid w:val="0047469A"/>
    <w:rsid w:val="00475B25"/>
    <w:rsid w:val="00476F89"/>
    <w:rsid w:val="004853DC"/>
    <w:rsid w:val="0048631C"/>
    <w:rsid w:val="00494D73"/>
    <w:rsid w:val="00496527"/>
    <w:rsid w:val="0049764A"/>
    <w:rsid w:val="004A1DF4"/>
    <w:rsid w:val="004A3216"/>
    <w:rsid w:val="004A41FA"/>
    <w:rsid w:val="004B093F"/>
    <w:rsid w:val="004B29A2"/>
    <w:rsid w:val="004B66A8"/>
    <w:rsid w:val="004B68D4"/>
    <w:rsid w:val="004B6F50"/>
    <w:rsid w:val="004C0132"/>
    <w:rsid w:val="004C1F4F"/>
    <w:rsid w:val="004C334F"/>
    <w:rsid w:val="004C44AD"/>
    <w:rsid w:val="004C6C37"/>
    <w:rsid w:val="004C7386"/>
    <w:rsid w:val="004C7B57"/>
    <w:rsid w:val="004D1180"/>
    <w:rsid w:val="004D1B41"/>
    <w:rsid w:val="004D2F41"/>
    <w:rsid w:val="004D3C96"/>
    <w:rsid w:val="004D4C75"/>
    <w:rsid w:val="004D6EC9"/>
    <w:rsid w:val="004E0EB5"/>
    <w:rsid w:val="004E0EDE"/>
    <w:rsid w:val="004E5F0A"/>
    <w:rsid w:val="004F10EE"/>
    <w:rsid w:val="004F11FE"/>
    <w:rsid w:val="004F4A1A"/>
    <w:rsid w:val="004F6257"/>
    <w:rsid w:val="005018DB"/>
    <w:rsid w:val="00505A43"/>
    <w:rsid w:val="00510059"/>
    <w:rsid w:val="005100D8"/>
    <w:rsid w:val="005103B6"/>
    <w:rsid w:val="00511B8D"/>
    <w:rsid w:val="00513FA9"/>
    <w:rsid w:val="00514B0B"/>
    <w:rsid w:val="00514C5B"/>
    <w:rsid w:val="00515A17"/>
    <w:rsid w:val="00521EC0"/>
    <w:rsid w:val="005235E0"/>
    <w:rsid w:val="00530B85"/>
    <w:rsid w:val="00530C85"/>
    <w:rsid w:val="00530F70"/>
    <w:rsid w:val="005327FC"/>
    <w:rsid w:val="00540012"/>
    <w:rsid w:val="00540B71"/>
    <w:rsid w:val="00544AB2"/>
    <w:rsid w:val="0054531E"/>
    <w:rsid w:val="00545B6E"/>
    <w:rsid w:val="0055171E"/>
    <w:rsid w:val="005520B5"/>
    <w:rsid w:val="0055522C"/>
    <w:rsid w:val="005606B3"/>
    <w:rsid w:val="005667CB"/>
    <w:rsid w:val="00571194"/>
    <w:rsid w:val="00572AA8"/>
    <w:rsid w:val="00574F04"/>
    <w:rsid w:val="00575256"/>
    <w:rsid w:val="005766F4"/>
    <w:rsid w:val="00583350"/>
    <w:rsid w:val="00584135"/>
    <w:rsid w:val="00585350"/>
    <w:rsid w:val="00586B65"/>
    <w:rsid w:val="00592D02"/>
    <w:rsid w:val="00595DE3"/>
    <w:rsid w:val="005979B0"/>
    <w:rsid w:val="005A366A"/>
    <w:rsid w:val="005A741E"/>
    <w:rsid w:val="005B0043"/>
    <w:rsid w:val="005B01D5"/>
    <w:rsid w:val="005B0A00"/>
    <w:rsid w:val="005B28D4"/>
    <w:rsid w:val="005B3F96"/>
    <w:rsid w:val="005B4ED6"/>
    <w:rsid w:val="005B5108"/>
    <w:rsid w:val="005B5BA1"/>
    <w:rsid w:val="005B628F"/>
    <w:rsid w:val="005C136E"/>
    <w:rsid w:val="005C35C4"/>
    <w:rsid w:val="005D1571"/>
    <w:rsid w:val="005D16F3"/>
    <w:rsid w:val="005D3043"/>
    <w:rsid w:val="005D3B33"/>
    <w:rsid w:val="005D6409"/>
    <w:rsid w:val="005D7245"/>
    <w:rsid w:val="005E11A0"/>
    <w:rsid w:val="005E3A4F"/>
    <w:rsid w:val="005E544F"/>
    <w:rsid w:val="005E5F4A"/>
    <w:rsid w:val="005E7127"/>
    <w:rsid w:val="005E75D2"/>
    <w:rsid w:val="005F1A19"/>
    <w:rsid w:val="005F24B0"/>
    <w:rsid w:val="005F4983"/>
    <w:rsid w:val="005F5510"/>
    <w:rsid w:val="006005BE"/>
    <w:rsid w:val="00600E70"/>
    <w:rsid w:val="00603052"/>
    <w:rsid w:val="0060444F"/>
    <w:rsid w:val="00607D95"/>
    <w:rsid w:val="00613D59"/>
    <w:rsid w:val="00616587"/>
    <w:rsid w:val="006167D7"/>
    <w:rsid w:val="00623392"/>
    <w:rsid w:val="00624C84"/>
    <w:rsid w:val="00624ED8"/>
    <w:rsid w:val="00625032"/>
    <w:rsid w:val="00631B0A"/>
    <w:rsid w:val="00632079"/>
    <w:rsid w:val="00633578"/>
    <w:rsid w:val="00633CFF"/>
    <w:rsid w:val="006363DC"/>
    <w:rsid w:val="006369BE"/>
    <w:rsid w:val="006374B3"/>
    <w:rsid w:val="006444F8"/>
    <w:rsid w:val="0064674D"/>
    <w:rsid w:val="00647D6B"/>
    <w:rsid w:val="0065078E"/>
    <w:rsid w:val="00651ACB"/>
    <w:rsid w:val="006546FA"/>
    <w:rsid w:val="00655B0E"/>
    <w:rsid w:val="00655C31"/>
    <w:rsid w:val="00655ECE"/>
    <w:rsid w:val="00656F57"/>
    <w:rsid w:val="006574C4"/>
    <w:rsid w:val="006603D6"/>
    <w:rsid w:val="006633AC"/>
    <w:rsid w:val="006633CA"/>
    <w:rsid w:val="00664B0F"/>
    <w:rsid w:val="006655BF"/>
    <w:rsid w:val="0066578F"/>
    <w:rsid w:val="00670338"/>
    <w:rsid w:val="006711E8"/>
    <w:rsid w:val="006746E3"/>
    <w:rsid w:val="00676BED"/>
    <w:rsid w:val="00677596"/>
    <w:rsid w:val="0068024C"/>
    <w:rsid w:val="006807E8"/>
    <w:rsid w:val="00680E43"/>
    <w:rsid w:val="0068132C"/>
    <w:rsid w:val="00681695"/>
    <w:rsid w:val="006832C4"/>
    <w:rsid w:val="00684123"/>
    <w:rsid w:val="00684F4E"/>
    <w:rsid w:val="0068705D"/>
    <w:rsid w:val="0069154C"/>
    <w:rsid w:val="00695657"/>
    <w:rsid w:val="006A030C"/>
    <w:rsid w:val="006A0851"/>
    <w:rsid w:val="006A39C1"/>
    <w:rsid w:val="006A67BC"/>
    <w:rsid w:val="006A680C"/>
    <w:rsid w:val="006C1A92"/>
    <w:rsid w:val="006C72A7"/>
    <w:rsid w:val="006D1A10"/>
    <w:rsid w:val="006D30A8"/>
    <w:rsid w:val="006D3174"/>
    <w:rsid w:val="006D4BE1"/>
    <w:rsid w:val="006E0E76"/>
    <w:rsid w:val="006E1500"/>
    <w:rsid w:val="006E3641"/>
    <w:rsid w:val="006E45CA"/>
    <w:rsid w:val="006E4C73"/>
    <w:rsid w:val="006E4EE7"/>
    <w:rsid w:val="006E4FF4"/>
    <w:rsid w:val="006F1349"/>
    <w:rsid w:val="006F1BE0"/>
    <w:rsid w:val="006F24AA"/>
    <w:rsid w:val="006F6459"/>
    <w:rsid w:val="006F6E2A"/>
    <w:rsid w:val="006F7F30"/>
    <w:rsid w:val="007054C8"/>
    <w:rsid w:val="00706BA1"/>
    <w:rsid w:val="007114E3"/>
    <w:rsid w:val="0071152A"/>
    <w:rsid w:val="00711B16"/>
    <w:rsid w:val="0071240A"/>
    <w:rsid w:val="00712E05"/>
    <w:rsid w:val="00714494"/>
    <w:rsid w:val="00714DA4"/>
    <w:rsid w:val="00714FFB"/>
    <w:rsid w:val="0071561E"/>
    <w:rsid w:val="00717063"/>
    <w:rsid w:val="00724A6A"/>
    <w:rsid w:val="00726EAA"/>
    <w:rsid w:val="00727B6F"/>
    <w:rsid w:val="007316F2"/>
    <w:rsid w:val="00731877"/>
    <w:rsid w:val="00733C37"/>
    <w:rsid w:val="00737264"/>
    <w:rsid w:val="0074177D"/>
    <w:rsid w:val="00742963"/>
    <w:rsid w:val="0074362F"/>
    <w:rsid w:val="00743A98"/>
    <w:rsid w:val="00743DB2"/>
    <w:rsid w:val="00745FA6"/>
    <w:rsid w:val="00747299"/>
    <w:rsid w:val="00747D7D"/>
    <w:rsid w:val="00750087"/>
    <w:rsid w:val="00750A9A"/>
    <w:rsid w:val="007530C1"/>
    <w:rsid w:val="00753F37"/>
    <w:rsid w:val="00754420"/>
    <w:rsid w:val="007569F0"/>
    <w:rsid w:val="007606B8"/>
    <w:rsid w:val="00761014"/>
    <w:rsid w:val="0076202C"/>
    <w:rsid w:val="007653A1"/>
    <w:rsid w:val="00767FCD"/>
    <w:rsid w:val="007717AD"/>
    <w:rsid w:val="00772FB5"/>
    <w:rsid w:val="00773A8C"/>
    <w:rsid w:val="00774348"/>
    <w:rsid w:val="00781107"/>
    <w:rsid w:val="0078402A"/>
    <w:rsid w:val="0079126D"/>
    <w:rsid w:val="0079153E"/>
    <w:rsid w:val="00792344"/>
    <w:rsid w:val="007973CD"/>
    <w:rsid w:val="007A21E7"/>
    <w:rsid w:val="007A4D02"/>
    <w:rsid w:val="007A62B8"/>
    <w:rsid w:val="007A6929"/>
    <w:rsid w:val="007B4733"/>
    <w:rsid w:val="007B7221"/>
    <w:rsid w:val="007C2BB0"/>
    <w:rsid w:val="007C30E2"/>
    <w:rsid w:val="007C57AE"/>
    <w:rsid w:val="007C6762"/>
    <w:rsid w:val="007D07B7"/>
    <w:rsid w:val="007D1CF1"/>
    <w:rsid w:val="007D4449"/>
    <w:rsid w:val="007D44CF"/>
    <w:rsid w:val="007D5C92"/>
    <w:rsid w:val="007D6E52"/>
    <w:rsid w:val="007E0C99"/>
    <w:rsid w:val="007E151A"/>
    <w:rsid w:val="007E2396"/>
    <w:rsid w:val="007E4826"/>
    <w:rsid w:val="007E5CA4"/>
    <w:rsid w:val="007E60DD"/>
    <w:rsid w:val="007E6E0A"/>
    <w:rsid w:val="007F0486"/>
    <w:rsid w:val="007F26BE"/>
    <w:rsid w:val="007F2843"/>
    <w:rsid w:val="007F54A7"/>
    <w:rsid w:val="007F59A6"/>
    <w:rsid w:val="007F63E9"/>
    <w:rsid w:val="007F6813"/>
    <w:rsid w:val="008000D9"/>
    <w:rsid w:val="008029C8"/>
    <w:rsid w:val="00802FB3"/>
    <w:rsid w:val="00804BB7"/>
    <w:rsid w:val="00804BED"/>
    <w:rsid w:val="008117CD"/>
    <w:rsid w:val="00812692"/>
    <w:rsid w:val="00815D1B"/>
    <w:rsid w:val="00825469"/>
    <w:rsid w:val="00825636"/>
    <w:rsid w:val="008263BB"/>
    <w:rsid w:val="0082763C"/>
    <w:rsid w:val="0083309A"/>
    <w:rsid w:val="00835FFE"/>
    <w:rsid w:val="008361B7"/>
    <w:rsid w:val="00837C50"/>
    <w:rsid w:val="00841D09"/>
    <w:rsid w:val="008425A3"/>
    <w:rsid w:val="0084373F"/>
    <w:rsid w:val="00843B6C"/>
    <w:rsid w:val="00847422"/>
    <w:rsid w:val="00847439"/>
    <w:rsid w:val="008474BF"/>
    <w:rsid w:val="00847F6C"/>
    <w:rsid w:val="00850A21"/>
    <w:rsid w:val="00850C6E"/>
    <w:rsid w:val="0085169C"/>
    <w:rsid w:val="00852A11"/>
    <w:rsid w:val="008539FF"/>
    <w:rsid w:val="00854E4B"/>
    <w:rsid w:val="0085519A"/>
    <w:rsid w:val="0085660F"/>
    <w:rsid w:val="008620FF"/>
    <w:rsid w:val="008650D9"/>
    <w:rsid w:val="00871484"/>
    <w:rsid w:val="00872AD6"/>
    <w:rsid w:val="00873E8B"/>
    <w:rsid w:val="008740DC"/>
    <w:rsid w:val="00880423"/>
    <w:rsid w:val="008831F9"/>
    <w:rsid w:val="0088320D"/>
    <w:rsid w:val="00884179"/>
    <w:rsid w:val="008856B5"/>
    <w:rsid w:val="00886C42"/>
    <w:rsid w:val="00891C52"/>
    <w:rsid w:val="0089706F"/>
    <w:rsid w:val="00897806"/>
    <w:rsid w:val="00897E43"/>
    <w:rsid w:val="008A123A"/>
    <w:rsid w:val="008A1A90"/>
    <w:rsid w:val="008A1F8C"/>
    <w:rsid w:val="008A212D"/>
    <w:rsid w:val="008A25C6"/>
    <w:rsid w:val="008A66AC"/>
    <w:rsid w:val="008A6A89"/>
    <w:rsid w:val="008B28B7"/>
    <w:rsid w:val="008B32C3"/>
    <w:rsid w:val="008B3CC4"/>
    <w:rsid w:val="008B4367"/>
    <w:rsid w:val="008B6804"/>
    <w:rsid w:val="008B6C7D"/>
    <w:rsid w:val="008B7A7D"/>
    <w:rsid w:val="008C17B8"/>
    <w:rsid w:val="008C2A0D"/>
    <w:rsid w:val="008C3337"/>
    <w:rsid w:val="008C3409"/>
    <w:rsid w:val="008C3428"/>
    <w:rsid w:val="008C7B38"/>
    <w:rsid w:val="008D3386"/>
    <w:rsid w:val="008D5DFB"/>
    <w:rsid w:val="008D5F54"/>
    <w:rsid w:val="008E20F5"/>
    <w:rsid w:val="008E2727"/>
    <w:rsid w:val="008E6604"/>
    <w:rsid w:val="008E6F3D"/>
    <w:rsid w:val="008E7F66"/>
    <w:rsid w:val="008F2F1F"/>
    <w:rsid w:val="009008A5"/>
    <w:rsid w:val="00902785"/>
    <w:rsid w:val="00904E4A"/>
    <w:rsid w:val="00905265"/>
    <w:rsid w:val="0090598F"/>
    <w:rsid w:val="0091073F"/>
    <w:rsid w:val="00912674"/>
    <w:rsid w:val="00913B27"/>
    <w:rsid w:val="00916590"/>
    <w:rsid w:val="0091683F"/>
    <w:rsid w:val="00917C90"/>
    <w:rsid w:val="0092135A"/>
    <w:rsid w:val="009234E8"/>
    <w:rsid w:val="00923FA0"/>
    <w:rsid w:val="009240B5"/>
    <w:rsid w:val="00927346"/>
    <w:rsid w:val="00927EEC"/>
    <w:rsid w:val="009307AB"/>
    <w:rsid w:val="0093167C"/>
    <w:rsid w:val="00931FD5"/>
    <w:rsid w:val="00933529"/>
    <w:rsid w:val="0093528D"/>
    <w:rsid w:val="00935642"/>
    <w:rsid w:val="00940A1F"/>
    <w:rsid w:val="00944A88"/>
    <w:rsid w:val="00945E93"/>
    <w:rsid w:val="0095022D"/>
    <w:rsid w:val="009504E7"/>
    <w:rsid w:val="009525BB"/>
    <w:rsid w:val="00953B35"/>
    <w:rsid w:val="00955F5D"/>
    <w:rsid w:val="009565A4"/>
    <w:rsid w:val="009603ED"/>
    <w:rsid w:val="009621C9"/>
    <w:rsid w:val="009637D6"/>
    <w:rsid w:val="00963B9F"/>
    <w:rsid w:val="009648EC"/>
    <w:rsid w:val="00965AC6"/>
    <w:rsid w:val="00965F6B"/>
    <w:rsid w:val="00966C5E"/>
    <w:rsid w:val="009716D0"/>
    <w:rsid w:val="0097455C"/>
    <w:rsid w:val="00975900"/>
    <w:rsid w:val="00976629"/>
    <w:rsid w:val="0098277D"/>
    <w:rsid w:val="00983F21"/>
    <w:rsid w:val="009900EB"/>
    <w:rsid w:val="0099042A"/>
    <w:rsid w:val="00990B8F"/>
    <w:rsid w:val="00992AC6"/>
    <w:rsid w:val="00993E95"/>
    <w:rsid w:val="00994848"/>
    <w:rsid w:val="00994DDE"/>
    <w:rsid w:val="00996603"/>
    <w:rsid w:val="00996D11"/>
    <w:rsid w:val="0099731D"/>
    <w:rsid w:val="009A255B"/>
    <w:rsid w:val="009A44D6"/>
    <w:rsid w:val="009A526D"/>
    <w:rsid w:val="009A5B78"/>
    <w:rsid w:val="009A7F30"/>
    <w:rsid w:val="009B01E7"/>
    <w:rsid w:val="009B0E5A"/>
    <w:rsid w:val="009B191D"/>
    <w:rsid w:val="009B3A72"/>
    <w:rsid w:val="009B59AC"/>
    <w:rsid w:val="009B6052"/>
    <w:rsid w:val="009C7106"/>
    <w:rsid w:val="009D06FE"/>
    <w:rsid w:val="009D0B4D"/>
    <w:rsid w:val="009D3681"/>
    <w:rsid w:val="009D3EC4"/>
    <w:rsid w:val="009D49F4"/>
    <w:rsid w:val="009D65F0"/>
    <w:rsid w:val="009D6A40"/>
    <w:rsid w:val="009E0277"/>
    <w:rsid w:val="009E20B3"/>
    <w:rsid w:val="009E5278"/>
    <w:rsid w:val="009E5968"/>
    <w:rsid w:val="009F0403"/>
    <w:rsid w:val="009F0FFC"/>
    <w:rsid w:val="009F1840"/>
    <w:rsid w:val="009F250B"/>
    <w:rsid w:val="009F3A80"/>
    <w:rsid w:val="009F51A9"/>
    <w:rsid w:val="009F5481"/>
    <w:rsid w:val="009F7330"/>
    <w:rsid w:val="00A01573"/>
    <w:rsid w:val="00A05339"/>
    <w:rsid w:val="00A06D09"/>
    <w:rsid w:val="00A06D1D"/>
    <w:rsid w:val="00A07835"/>
    <w:rsid w:val="00A07EAD"/>
    <w:rsid w:val="00A104B5"/>
    <w:rsid w:val="00A116A2"/>
    <w:rsid w:val="00A11B5C"/>
    <w:rsid w:val="00A1593D"/>
    <w:rsid w:val="00A15CF3"/>
    <w:rsid w:val="00A172C0"/>
    <w:rsid w:val="00A20A5B"/>
    <w:rsid w:val="00A25B4F"/>
    <w:rsid w:val="00A25EE8"/>
    <w:rsid w:val="00A27492"/>
    <w:rsid w:val="00A31722"/>
    <w:rsid w:val="00A317D7"/>
    <w:rsid w:val="00A346CF"/>
    <w:rsid w:val="00A365F7"/>
    <w:rsid w:val="00A36BD0"/>
    <w:rsid w:val="00A40360"/>
    <w:rsid w:val="00A43E26"/>
    <w:rsid w:val="00A47391"/>
    <w:rsid w:val="00A5024D"/>
    <w:rsid w:val="00A5097A"/>
    <w:rsid w:val="00A5196E"/>
    <w:rsid w:val="00A51DBA"/>
    <w:rsid w:val="00A5600C"/>
    <w:rsid w:val="00A56BBA"/>
    <w:rsid w:val="00A602DB"/>
    <w:rsid w:val="00A6095C"/>
    <w:rsid w:val="00A60C68"/>
    <w:rsid w:val="00A62BFA"/>
    <w:rsid w:val="00A63E78"/>
    <w:rsid w:val="00A646D0"/>
    <w:rsid w:val="00A65B23"/>
    <w:rsid w:val="00A65CC2"/>
    <w:rsid w:val="00A7006C"/>
    <w:rsid w:val="00A70BC3"/>
    <w:rsid w:val="00A73FD3"/>
    <w:rsid w:val="00A75DF7"/>
    <w:rsid w:val="00A7623B"/>
    <w:rsid w:val="00A81599"/>
    <w:rsid w:val="00A849F8"/>
    <w:rsid w:val="00A87C91"/>
    <w:rsid w:val="00A9075F"/>
    <w:rsid w:val="00A90FB6"/>
    <w:rsid w:val="00A92033"/>
    <w:rsid w:val="00A928BA"/>
    <w:rsid w:val="00A962C7"/>
    <w:rsid w:val="00AA1B9F"/>
    <w:rsid w:val="00AA22A8"/>
    <w:rsid w:val="00AA307D"/>
    <w:rsid w:val="00AA3789"/>
    <w:rsid w:val="00AA46FE"/>
    <w:rsid w:val="00AA47A6"/>
    <w:rsid w:val="00AA5044"/>
    <w:rsid w:val="00AA6E08"/>
    <w:rsid w:val="00AA747D"/>
    <w:rsid w:val="00AA7BF5"/>
    <w:rsid w:val="00AB304C"/>
    <w:rsid w:val="00AB7B8D"/>
    <w:rsid w:val="00AC1534"/>
    <w:rsid w:val="00AC22DD"/>
    <w:rsid w:val="00AC3351"/>
    <w:rsid w:val="00AC5076"/>
    <w:rsid w:val="00AC734E"/>
    <w:rsid w:val="00AD11D1"/>
    <w:rsid w:val="00AD298D"/>
    <w:rsid w:val="00AD3997"/>
    <w:rsid w:val="00AD45C7"/>
    <w:rsid w:val="00AD5E52"/>
    <w:rsid w:val="00AE367A"/>
    <w:rsid w:val="00AE3CD9"/>
    <w:rsid w:val="00AE41F2"/>
    <w:rsid w:val="00AF0565"/>
    <w:rsid w:val="00AF1498"/>
    <w:rsid w:val="00AF31DC"/>
    <w:rsid w:val="00B0119D"/>
    <w:rsid w:val="00B030C4"/>
    <w:rsid w:val="00B0382D"/>
    <w:rsid w:val="00B06816"/>
    <w:rsid w:val="00B10C92"/>
    <w:rsid w:val="00B12BB7"/>
    <w:rsid w:val="00B15927"/>
    <w:rsid w:val="00B169A6"/>
    <w:rsid w:val="00B17B86"/>
    <w:rsid w:val="00B204CD"/>
    <w:rsid w:val="00B22E73"/>
    <w:rsid w:val="00B2342C"/>
    <w:rsid w:val="00B2736B"/>
    <w:rsid w:val="00B30D9D"/>
    <w:rsid w:val="00B32862"/>
    <w:rsid w:val="00B3407C"/>
    <w:rsid w:val="00B34C16"/>
    <w:rsid w:val="00B36852"/>
    <w:rsid w:val="00B40C4B"/>
    <w:rsid w:val="00B42AAE"/>
    <w:rsid w:val="00B44FB4"/>
    <w:rsid w:val="00B4630B"/>
    <w:rsid w:val="00B46D8B"/>
    <w:rsid w:val="00B50A38"/>
    <w:rsid w:val="00B517D4"/>
    <w:rsid w:val="00B52EA9"/>
    <w:rsid w:val="00B5567C"/>
    <w:rsid w:val="00B6386A"/>
    <w:rsid w:val="00B63930"/>
    <w:rsid w:val="00B640E7"/>
    <w:rsid w:val="00B65DB1"/>
    <w:rsid w:val="00B71CAA"/>
    <w:rsid w:val="00B72E77"/>
    <w:rsid w:val="00B74C38"/>
    <w:rsid w:val="00B76F42"/>
    <w:rsid w:val="00B7713E"/>
    <w:rsid w:val="00B77161"/>
    <w:rsid w:val="00B8026A"/>
    <w:rsid w:val="00B869B1"/>
    <w:rsid w:val="00B86A73"/>
    <w:rsid w:val="00B87508"/>
    <w:rsid w:val="00B87E58"/>
    <w:rsid w:val="00B929F6"/>
    <w:rsid w:val="00B93D2A"/>
    <w:rsid w:val="00B93EE4"/>
    <w:rsid w:val="00B95381"/>
    <w:rsid w:val="00B96F49"/>
    <w:rsid w:val="00BA095D"/>
    <w:rsid w:val="00BA0B6D"/>
    <w:rsid w:val="00BA1D77"/>
    <w:rsid w:val="00BA7175"/>
    <w:rsid w:val="00BA745D"/>
    <w:rsid w:val="00BA7D38"/>
    <w:rsid w:val="00BB159F"/>
    <w:rsid w:val="00BB271F"/>
    <w:rsid w:val="00BB2EEB"/>
    <w:rsid w:val="00BB3B53"/>
    <w:rsid w:val="00BB4BA6"/>
    <w:rsid w:val="00BB5246"/>
    <w:rsid w:val="00BB52A3"/>
    <w:rsid w:val="00BC1D0C"/>
    <w:rsid w:val="00BC2589"/>
    <w:rsid w:val="00BC4924"/>
    <w:rsid w:val="00BC4AA1"/>
    <w:rsid w:val="00BD042F"/>
    <w:rsid w:val="00BD3009"/>
    <w:rsid w:val="00BD367B"/>
    <w:rsid w:val="00BD6BA5"/>
    <w:rsid w:val="00BE195D"/>
    <w:rsid w:val="00BE3675"/>
    <w:rsid w:val="00BE4E6C"/>
    <w:rsid w:val="00BE52CB"/>
    <w:rsid w:val="00BE681F"/>
    <w:rsid w:val="00BE79E3"/>
    <w:rsid w:val="00BF08FC"/>
    <w:rsid w:val="00BF2D40"/>
    <w:rsid w:val="00BF609F"/>
    <w:rsid w:val="00BF66E6"/>
    <w:rsid w:val="00BF79EF"/>
    <w:rsid w:val="00C00227"/>
    <w:rsid w:val="00C015B0"/>
    <w:rsid w:val="00C04FC9"/>
    <w:rsid w:val="00C05CBB"/>
    <w:rsid w:val="00C10C8B"/>
    <w:rsid w:val="00C13E24"/>
    <w:rsid w:val="00C144F5"/>
    <w:rsid w:val="00C2249E"/>
    <w:rsid w:val="00C2320D"/>
    <w:rsid w:val="00C2359D"/>
    <w:rsid w:val="00C26359"/>
    <w:rsid w:val="00C31308"/>
    <w:rsid w:val="00C3216F"/>
    <w:rsid w:val="00C36199"/>
    <w:rsid w:val="00C41D4B"/>
    <w:rsid w:val="00C42899"/>
    <w:rsid w:val="00C4425B"/>
    <w:rsid w:val="00C4559F"/>
    <w:rsid w:val="00C46146"/>
    <w:rsid w:val="00C468E2"/>
    <w:rsid w:val="00C47210"/>
    <w:rsid w:val="00C53F4D"/>
    <w:rsid w:val="00C5459C"/>
    <w:rsid w:val="00C57FD6"/>
    <w:rsid w:val="00C6136E"/>
    <w:rsid w:val="00C635BE"/>
    <w:rsid w:val="00C65A6B"/>
    <w:rsid w:val="00C65CBE"/>
    <w:rsid w:val="00C67553"/>
    <w:rsid w:val="00C67DC4"/>
    <w:rsid w:val="00C7017E"/>
    <w:rsid w:val="00C714EC"/>
    <w:rsid w:val="00C718FE"/>
    <w:rsid w:val="00C75552"/>
    <w:rsid w:val="00C81956"/>
    <w:rsid w:val="00C84399"/>
    <w:rsid w:val="00C87FAF"/>
    <w:rsid w:val="00C91260"/>
    <w:rsid w:val="00C91416"/>
    <w:rsid w:val="00C91A50"/>
    <w:rsid w:val="00C91AFB"/>
    <w:rsid w:val="00C91D74"/>
    <w:rsid w:val="00C94E56"/>
    <w:rsid w:val="00C9597C"/>
    <w:rsid w:val="00C972EE"/>
    <w:rsid w:val="00CA1183"/>
    <w:rsid w:val="00CA4705"/>
    <w:rsid w:val="00CA4E8B"/>
    <w:rsid w:val="00CA5F26"/>
    <w:rsid w:val="00CA67B7"/>
    <w:rsid w:val="00CA7D63"/>
    <w:rsid w:val="00CB0A52"/>
    <w:rsid w:val="00CB304C"/>
    <w:rsid w:val="00CB5DD2"/>
    <w:rsid w:val="00CB7211"/>
    <w:rsid w:val="00CB72B8"/>
    <w:rsid w:val="00CC04D9"/>
    <w:rsid w:val="00CC14CA"/>
    <w:rsid w:val="00CC476B"/>
    <w:rsid w:val="00CC50F6"/>
    <w:rsid w:val="00CC7C9E"/>
    <w:rsid w:val="00CD04E6"/>
    <w:rsid w:val="00CE04BA"/>
    <w:rsid w:val="00CE0656"/>
    <w:rsid w:val="00CE0DD3"/>
    <w:rsid w:val="00CE36C6"/>
    <w:rsid w:val="00CE4653"/>
    <w:rsid w:val="00CE60B9"/>
    <w:rsid w:val="00CE6E23"/>
    <w:rsid w:val="00CF3096"/>
    <w:rsid w:val="00CF4D61"/>
    <w:rsid w:val="00D009A8"/>
    <w:rsid w:val="00D0242F"/>
    <w:rsid w:val="00D04A8A"/>
    <w:rsid w:val="00D04B8B"/>
    <w:rsid w:val="00D0531A"/>
    <w:rsid w:val="00D06C8D"/>
    <w:rsid w:val="00D1561B"/>
    <w:rsid w:val="00D16B6F"/>
    <w:rsid w:val="00D17E29"/>
    <w:rsid w:val="00D2135D"/>
    <w:rsid w:val="00D23630"/>
    <w:rsid w:val="00D27206"/>
    <w:rsid w:val="00D2733F"/>
    <w:rsid w:val="00D27820"/>
    <w:rsid w:val="00D31EC6"/>
    <w:rsid w:val="00D339FF"/>
    <w:rsid w:val="00D4068F"/>
    <w:rsid w:val="00D40F4D"/>
    <w:rsid w:val="00D40FAE"/>
    <w:rsid w:val="00D41256"/>
    <w:rsid w:val="00D43D4F"/>
    <w:rsid w:val="00D43F87"/>
    <w:rsid w:val="00D4586D"/>
    <w:rsid w:val="00D470A6"/>
    <w:rsid w:val="00D47168"/>
    <w:rsid w:val="00D53EEF"/>
    <w:rsid w:val="00D60421"/>
    <w:rsid w:val="00D6077A"/>
    <w:rsid w:val="00D62689"/>
    <w:rsid w:val="00D64F9B"/>
    <w:rsid w:val="00D64FF7"/>
    <w:rsid w:val="00D6561A"/>
    <w:rsid w:val="00D665A1"/>
    <w:rsid w:val="00D6722C"/>
    <w:rsid w:val="00D6765E"/>
    <w:rsid w:val="00D7337B"/>
    <w:rsid w:val="00D73C80"/>
    <w:rsid w:val="00D75484"/>
    <w:rsid w:val="00D7632F"/>
    <w:rsid w:val="00D76784"/>
    <w:rsid w:val="00D82424"/>
    <w:rsid w:val="00D83160"/>
    <w:rsid w:val="00D844A6"/>
    <w:rsid w:val="00D84579"/>
    <w:rsid w:val="00D85FCA"/>
    <w:rsid w:val="00D904D4"/>
    <w:rsid w:val="00D915AB"/>
    <w:rsid w:val="00D91E5D"/>
    <w:rsid w:val="00D92025"/>
    <w:rsid w:val="00D92CB1"/>
    <w:rsid w:val="00D93856"/>
    <w:rsid w:val="00D94ACA"/>
    <w:rsid w:val="00D94F3E"/>
    <w:rsid w:val="00D96796"/>
    <w:rsid w:val="00D96A67"/>
    <w:rsid w:val="00D96C8B"/>
    <w:rsid w:val="00DA0385"/>
    <w:rsid w:val="00DA17AD"/>
    <w:rsid w:val="00DA264F"/>
    <w:rsid w:val="00DB0AB0"/>
    <w:rsid w:val="00DB1E6D"/>
    <w:rsid w:val="00DB594B"/>
    <w:rsid w:val="00DB5A88"/>
    <w:rsid w:val="00DB64AA"/>
    <w:rsid w:val="00DC2221"/>
    <w:rsid w:val="00DC27DC"/>
    <w:rsid w:val="00DC2CCC"/>
    <w:rsid w:val="00DC371C"/>
    <w:rsid w:val="00DC6A42"/>
    <w:rsid w:val="00DC7D28"/>
    <w:rsid w:val="00DD0704"/>
    <w:rsid w:val="00DD097A"/>
    <w:rsid w:val="00DD54A0"/>
    <w:rsid w:val="00DE0194"/>
    <w:rsid w:val="00DE02AD"/>
    <w:rsid w:val="00DE254E"/>
    <w:rsid w:val="00DE2837"/>
    <w:rsid w:val="00DE3453"/>
    <w:rsid w:val="00DE3756"/>
    <w:rsid w:val="00DE56E1"/>
    <w:rsid w:val="00DE7E4D"/>
    <w:rsid w:val="00DF30A2"/>
    <w:rsid w:val="00DF4FA6"/>
    <w:rsid w:val="00DF57D8"/>
    <w:rsid w:val="00DF5D5E"/>
    <w:rsid w:val="00DF5DCD"/>
    <w:rsid w:val="00DF7BA2"/>
    <w:rsid w:val="00E01777"/>
    <w:rsid w:val="00E01D85"/>
    <w:rsid w:val="00E035C3"/>
    <w:rsid w:val="00E0482D"/>
    <w:rsid w:val="00E06F3C"/>
    <w:rsid w:val="00E07EAD"/>
    <w:rsid w:val="00E10243"/>
    <w:rsid w:val="00E10654"/>
    <w:rsid w:val="00E12664"/>
    <w:rsid w:val="00E1454A"/>
    <w:rsid w:val="00E16F61"/>
    <w:rsid w:val="00E179E2"/>
    <w:rsid w:val="00E21054"/>
    <w:rsid w:val="00E21DB5"/>
    <w:rsid w:val="00E2200C"/>
    <w:rsid w:val="00E22A2E"/>
    <w:rsid w:val="00E23309"/>
    <w:rsid w:val="00E240C7"/>
    <w:rsid w:val="00E26A19"/>
    <w:rsid w:val="00E27B0E"/>
    <w:rsid w:val="00E31BDC"/>
    <w:rsid w:val="00E31D0C"/>
    <w:rsid w:val="00E31F3F"/>
    <w:rsid w:val="00E32E04"/>
    <w:rsid w:val="00E332A3"/>
    <w:rsid w:val="00E34F50"/>
    <w:rsid w:val="00E35654"/>
    <w:rsid w:val="00E35D7D"/>
    <w:rsid w:val="00E3659E"/>
    <w:rsid w:val="00E37882"/>
    <w:rsid w:val="00E4030D"/>
    <w:rsid w:val="00E4167D"/>
    <w:rsid w:val="00E4417D"/>
    <w:rsid w:val="00E535EB"/>
    <w:rsid w:val="00E60C60"/>
    <w:rsid w:val="00E632A1"/>
    <w:rsid w:val="00E64239"/>
    <w:rsid w:val="00E6629E"/>
    <w:rsid w:val="00E66829"/>
    <w:rsid w:val="00E66A72"/>
    <w:rsid w:val="00E67DC2"/>
    <w:rsid w:val="00E74628"/>
    <w:rsid w:val="00E7522F"/>
    <w:rsid w:val="00E75AD6"/>
    <w:rsid w:val="00E76702"/>
    <w:rsid w:val="00E778BD"/>
    <w:rsid w:val="00E83491"/>
    <w:rsid w:val="00E84A36"/>
    <w:rsid w:val="00E879FA"/>
    <w:rsid w:val="00E87E2B"/>
    <w:rsid w:val="00E90257"/>
    <w:rsid w:val="00E9491D"/>
    <w:rsid w:val="00E96CFF"/>
    <w:rsid w:val="00EA0271"/>
    <w:rsid w:val="00EA155C"/>
    <w:rsid w:val="00EA29C2"/>
    <w:rsid w:val="00EA3000"/>
    <w:rsid w:val="00EA30B5"/>
    <w:rsid w:val="00EA3A5A"/>
    <w:rsid w:val="00EA4838"/>
    <w:rsid w:val="00EA6516"/>
    <w:rsid w:val="00EB097C"/>
    <w:rsid w:val="00EB363B"/>
    <w:rsid w:val="00EB458A"/>
    <w:rsid w:val="00EB4E08"/>
    <w:rsid w:val="00EB6AAE"/>
    <w:rsid w:val="00EC2AA7"/>
    <w:rsid w:val="00EC43C5"/>
    <w:rsid w:val="00EC48AB"/>
    <w:rsid w:val="00ED14BE"/>
    <w:rsid w:val="00ED1E42"/>
    <w:rsid w:val="00ED2321"/>
    <w:rsid w:val="00ED2ADE"/>
    <w:rsid w:val="00ED5ECB"/>
    <w:rsid w:val="00EE1104"/>
    <w:rsid w:val="00EE59D4"/>
    <w:rsid w:val="00EE5BBF"/>
    <w:rsid w:val="00EE7847"/>
    <w:rsid w:val="00EE7BE9"/>
    <w:rsid w:val="00EF1DA3"/>
    <w:rsid w:val="00EF2915"/>
    <w:rsid w:val="00EF2A1A"/>
    <w:rsid w:val="00EF5F8B"/>
    <w:rsid w:val="00EF698B"/>
    <w:rsid w:val="00EF72D0"/>
    <w:rsid w:val="00EF7E6F"/>
    <w:rsid w:val="00F02AF3"/>
    <w:rsid w:val="00F02C15"/>
    <w:rsid w:val="00F03364"/>
    <w:rsid w:val="00F03D53"/>
    <w:rsid w:val="00F04CF9"/>
    <w:rsid w:val="00F057D3"/>
    <w:rsid w:val="00F05FDC"/>
    <w:rsid w:val="00F06820"/>
    <w:rsid w:val="00F10D24"/>
    <w:rsid w:val="00F1206A"/>
    <w:rsid w:val="00F14B2D"/>
    <w:rsid w:val="00F15E28"/>
    <w:rsid w:val="00F21E40"/>
    <w:rsid w:val="00F2235C"/>
    <w:rsid w:val="00F2349B"/>
    <w:rsid w:val="00F2463B"/>
    <w:rsid w:val="00F27C59"/>
    <w:rsid w:val="00F31D73"/>
    <w:rsid w:val="00F36369"/>
    <w:rsid w:val="00F37A21"/>
    <w:rsid w:val="00F37C26"/>
    <w:rsid w:val="00F4151E"/>
    <w:rsid w:val="00F42A6D"/>
    <w:rsid w:val="00F43263"/>
    <w:rsid w:val="00F50FA0"/>
    <w:rsid w:val="00F5193E"/>
    <w:rsid w:val="00F52B16"/>
    <w:rsid w:val="00F552AF"/>
    <w:rsid w:val="00F55DAE"/>
    <w:rsid w:val="00F5602E"/>
    <w:rsid w:val="00F566BB"/>
    <w:rsid w:val="00F576B6"/>
    <w:rsid w:val="00F57C00"/>
    <w:rsid w:val="00F57E44"/>
    <w:rsid w:val="00F64B0A"/>
    <w:rsid w:val="00F64EE9"/>
    <w:rsid w:val="00F6527E"/>
    <w:rsid w:val="00F67159"/>
    <w:rsid w:val="00F725C8"/>
    <w:rsid w:val="00F73839"/>
    <w:rsid w:val="00F73919"/>
    <w:rsid w:val="00F754D9"/>
    <w:rsid w:val="00F75C5C"/>
    <w:rsid w:val="00F7676D"/>
    <w:rsid w:val="00F76E78"/>
    <w:rsid w:val="00F803E7"/>
    <w:rsid w:val="00F830A2"/>
    <w:rsid w:val="00F84F52"/>
    <w:rsid w:val="00F854FF"/>
    <w:rsid w:val="00F855C6"/>
    <w:rsid w:val="00F85F81"/>
    <w:rsid w:val="00F86F2A"/>
    <w:rsid w:val="00F87419"/>
    <w:rsid w:val="00F877AC"/>
    <w:rsid w:val="00F877C3"/>
    <w:rsid w:val="00F94059"/>
    <w:rsid w:val="00F9509F"/>
    <w:rsid w:val="00F95A9C"/>
    <w:rsid w:val="00F95AB8"/>
    <w:rsid w:val="00F96E81"/>
    <w:rsid w:val="00F96FDE"/>
    <w:rsid w:val="00FA0418"/>
    <w:rsid w:val="00FA2B2B"/>
    <w:rsid w:val="00FA3F5C"/>
    <w:rsid w:val="00FA5F80"/>
    <w:rsid w:val="00FA64FE"/>
    <w:rsid w:val="00FA7651"/>
    <w:rsid w:val="00FA7C1D"/>
    <w:rsid w:val="00FB00F3"/>
    <w:rsid w:val="00FB16A0"/>
    <w:rsid w:val="00FB170B"/>
    <w:rsid w:val="00FB31B9"/>
    <w:rsid w:val="00FB3904"/>
    <w:rsid w:val="00FB49D0"/>
    <w:rsid w:val="00FB4E07"/>
    <w:rsid w:val="00FB7511"/>
    <w:rsid w:val="00FC3C8B"/>
    <w:rsid w:val="00FD0B11"/>
    <w:rsid w:val="00FD20C2"/>
    <w:rsid w:val="00FD2776"/>
    <w:rsid w:val="00FD2BA2"/>
    <w:rsid w:val="00FD3D61"/>
    <w:rsid w:val="00FD422A"/>
    <w:rsid w:val="00FD4ECA"/>
    <w:rsid w:val="00FD5C22"/>
    <w:rsid w:val="00FD62CA"/>
    <w:rsid w:val="00FE0BCB"/>
    <w:rsid w:val="00FE208A"/>
    <w:rsid w:val="00FE4463"/>
    <w:rsid w:val="00FE69C1"/>
    <w:rsid w:val="00FF05EC"/>
    <w:rsid w:val="00FF1381"/>
    <w:rsid w:val="00FF421C"/>
    <w:rsid w:val="00FF4753"/>
    <w:rsid w:val="00FF48D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1C5CAFF-6CA4-42CF-BDB2-9D050C2E6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Rubrik1">
    <w:name w:val="heading 1"/>
    <w:basedOn w:val="Normal"/>
    <w:next w:val="Normal"/>
    <w:link w:val="Rubrik1Char"/>
    <w:qFormat/>
    <w:rsid w:val="00E31F3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Rubrik3">
    <w:name w:val="heading 3"/>
    <w:basedOn w:val="Normal"/>
    <w:next w:val="Normal"/>
    <w:link w:val="Rubrik3Char"/>
    <w:semiHidden/>
    <w:unhideWhenUsed/>
    <w:qFormat/>
    <w:rsid w:val="00AA47A6"/>
    <w:pPr>
      <w:keepNext/>
      <w:keepLines/>
      <w:spacing w:before="40"/>
      <w:outlineLvl w:val="2"/>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E31F3F"/>
    <w:rPr>
      <w:rFonts w:asciiTheme="majorHAnsi" w:eastAsiaTheme="majorEastAsia" w:hAnsiTheme="majorHAnsi" w:cstheme="majorBidi"/>
      <w:b/>
      <w:bCs/>
      <w:color w:val="365F91" w:themeColor="accent1" w:themeShade="BF"/>
      <w:sz w:val="28"/>
      <w:szCs w:val="28"/>
    </w:rPr>
  </w:style>
  <w:style w:type="character" w:customStyle="1" w:styleId="Rubrik3Char">
    <w:name w:val="Rubrik 3 Char"/>
    <w:basedOn w:val="Standardstycketeckensnitt"/>
    <w:link w:val="Rubrik3"/>
    <w:semiHidden/>
    <w:rsid w:val="00AA47A6"/>
    <w:rPr>
      <w:rFonts w:asciiTheme="majorHAnsi" w:eastAsiaTheme="majorEastAsia" w:hAnsiTheme="majorHAnsi" w:cstheme="majorBidi"/>
      <w:color w:val="243F60" w:themeColor="accent1" w:themeShade="7F"/>
      <w:sz w:val="24"/>
      <w:szCs w:val="24"/>
    </w:rPr>
  </w:style>
  <w:style w:type="paragraph" w:styleId="Sidhuvud">
    <w:name w:val="header"/>
    <w:basedOn w:val="Normal"/>
    <w:link w:val="SidhuvudChar"/>
    <w:rsid w:val="00CA1183"/>
    <w:pPr>
      <w:tabs>
        <w:tab w:val="center" w:pos="4536"/>
        <w:tab w:val="right" w:pos="9072"/>
      </w:tabs>
    </w:pPr>
  </w:style>
  <w:style w:type="character" w:customStyle="1" w:styleId="SidhuvudChar">
    <w:name w:val="Sidhuvud Char"/>
    <w:basedOn w:val="Standardstycketeckensnitt"/>
    <w:link w:val="Sidhuvud"/>
    <w:rsid w:val="00CA1183"/>
    <w:rPr>
      <w:sz w:val="24"/>
      <w:szCs w:val="24"/>
    </w:rPr>
  </w:style>
  <w:style w:type="paragraph" w:styleId="Sidfot">
    <w:name w:val="footer"/>
    <w:basedOn w:val="Normal"/>
    <w:link w:val="SidfotChar"/>
    <w:rsid w:val="00CA1183"/>
    <w:pPr>
      <w:tabs>
        <w:tab w:val="center" w:pos="4536"/>
        <w:tab w:val="right" w:pos="9072"/>
      </w:tabs>
    </w:pPr>
  </w:style>
  <w:style w:type="character" w:customStyle="1" w:styleId="SidfotChar">
    <w:name w:val="Sidfot Char"/>
    <w:basedOn w:val="Standardstycketeckensnitt"/>
    <w:link w:val="Sidfot"/>
    <w:rsid w:val="00CA1183"/>
    <w:rPr>
      <w:sz w:val="24"/>
      <w:szCs w:val="24"/>
    </w:rPr>
  </w:style>
  <w:style w:type="table" w:styleId="Tabellrutnt">
    <w:name w:val="Table Grid"/>
    <w:basedOn w:val="Normaltabell"/>
    <w:rsid w:val="002674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rsid w:val="00CC14CA"/>
    <w:rPr>
      <w:rFonts w:ascii="Tahoma" w:hAnsi="Tahoma" w:cs="Tahoma"/>
      <w:sz w:val="16"/>
      <w:szCs w:val="16"/>
    </w:rPr>
  </w:style>
  <w:style w:type="character" w:customStyle="1" w:styleId="BallongtextChar">
    <w:name w:val="Ballongtext Char"/>
    <w:basedOn w:val="Standardstycketeckensnitt"/>
    <w:link w:val="Ballongtext"/>
    <w:rsid w:val="00CC14CA"/>
    <w:rPr>
      <w:rFonts w:ascii="Tahoma" w:hAnsi="Tahoma" w:cs="Tahoma"/>
      <w:sz w:val="16"/>
      <w:szCs w:val="16"/>
    </w:rPr>
  </w:style>
  <w:style w:type="paragraph" w:customStyle="1" w:styleId="LpandetextR">
    <w:name w:val="Löpande text ÅR"/>
    <w:basedOn w:val="Normal"/>
    <w:link w:val="LpandetextRChar"/>
    <w:rsid w:val="00AA6E08"/>
    <w:rPr>
      <w:sz w:val="22"/>
    </w:rPr>
  </w:style>
  <w:style w:type="character" w:customStyle="1" w:styleId="LpandetextRChar">
    <w:name w:val="Löpande text ÅR Char"/>
    <w:link w:val="LpandetextR"/>
    <w:rsid w:val="00AA6E08"/>
    <w:rPr>
      <w:sz w:val="22"/>
      <w:szCs w:val="24"/>
    </w:rPr>
  </w:style>
  <w:style w:type="paragraph" w:customStyle="1" w:styleId="IHrubrikR18pt">
    <w:name w:val="IH rubrik ÅR + 18 pt"/>
    <w:basedOn w:val="SidrubrikR"/>
    <w:rsid w:val="00AA6E08"/>
    <w:rPr>
      <w:sz w:val="36"/>
    </w:rPr>
  </w:style>
  <w:style w:type="paragraph" w:customStyle="1" w:styleId="SidrubrikR">
    <w:name w:val="Sidrubrik ÅR"/>
    <w:basedOn w:val="Normal"/>
    <w:rsid w:val="00AA6E08"/>
    <w:rPr>
      <w:rFonts w:ascii="Book Antiqua" w:hAnsi="Book Antiqua"/>
      <w:sz w:val="48"/>
    </w:rPr>
  </w:style>
  <w:style w:type="paragraph" w:customStyle="1" w:styleId="MellanrubrikR">
    <w:name w:val="Mellanrubrik ÅR"/>
    <w:basedOn w:val="LpandetextR"/>
    <w:autoRedefine/>
    <w:rsid w:val="00BE3675"/>
    <w:pPr>
      <w:tabs>
        <w:tab w:val="right" w:pos="3969"/>
        <w:tab w:val="left" w:pos="8222"/>
      </w:tabs>
      <w:ind w:left="1418" w:right="850"/>
    </w:pPr>
    <w:rPr>
      <w:rFonts w:ascii="Arial" w:hAnsi="Arial" w:cs="Arial"/>
      <w:sz w:val="28"/>
    </w:rPr>
  </w:style>
  <w:style w:type="paragraph" w:customStyle="1" w:styleId="Minunderribrik">
    <w:name w:val="Min underribrik"/>
    <w:basedOn w:val="Normal"/>
    <w:rsid w:val="00393E95"/>
    <w:rPr>
      <w:i/>
      <w:iCs/>
    </w:rPr>
  </w:style>
  <w:style w:type="paragraph" w:customStyle="1" w:styleId="Mellanrubrik">
    <w:name w:val="Mellanrubrik"/>
    <w:basedOn w:val="Normal"/>
    <w:autoRedefine/>
    <w:rsid w:val="009B0E5A"/>
    <w:pPr>
      <w:ind w:left="1418" w:right="850"/>
    </w:pPr>
    <w:rPr>
      <w:rFonts w:ascii="Arial" w:hAnsi="Arial" w:cs="Arial"/>
      <w:bCs/>
      <w:szCs w:val="22"/>
    </w:rPr>
  </w:style>
  <w:style w:type="paragraph" w:customStyle="1" w:styleId="Lptext">
    <w:name w:val="Löptext"/>
    <w:basedOn w:val="Normal"/>
    <w:link w:val="LptextChar"/>
    <w:rsid w:val="00393E95"/>
    <w:rPr>
      <w:sz w:val="20"/>
    </w:rPr>
  </w:style>
  <w:style w:type="character" w:customStyle="1" w:styleId="LptextChar">
    <w:name w:val="Löptext Char"/>
    <w:link w:val="Lptext"/>
    <w:rsid w:val="00393E95"/>
    <w:rPr>
      <w:szCs w:val="24"/>
    </w:rPr>
  </w:style>
  <w:style w:type="paragraph" w:customStyle="1" w:styleId="Inriktningsml">
    <w:name w:val="Inriktningsmål"/>
    <w:basedOn w:val="Normal"/>
    <w:rsid w:val="00E879FA"/>
  </w:style>
  <w:style w:type="paragraph" w:customStyle="1" w:styleId="Resultatml">
    <w:name w:val="Resultatmål"/>
    <w:basedOn w:val="Normal"/>
    <w:rsid w:val="00E879FA"/>
    <w:rPr>
      <w:i/>
      <w:iCs/>
      <w:sz w:val="20"/>
    </w:rPr>
  </w:style>
  <w:style w:type="paragraph" w:styleId="Innehllsfrteckningsrubrik">
    <w:name w:val="TOC Heading"/>
    <w:basedOn w:val="Rubrik1"/>
    <w:next w:val="Normal"/>
    <w:uiPriority w:val="39"/>
    <w:unhideWhenUsed/>
    <w:qFormat/>
    <w:rsid w:val="00E31F3F"/>
    <w:pPr>
      <w:spacing w:line="276" w:lineRule="auto"/>
      <w:outlineLvl w:val="9"/>
    </w:pPr>
  </w:style>
  <w:style w:type="paragraph" w:styleId="Innehll1">
    <w:name w:val="toc 1"/>
    <w:basedOn w:val="Normal"/>
    <w:next w:val="Normal"/>
    <w:autoRedefine/>
    <w:uiPriority w:val="39"/>
    <w:qFormat/>
    <w:rsid w:val="0026508B"/>
    <w:pPr>
      <w:spacing w:before="240" w:after="120"/>
    </w:pPr>
    <w:rPr>
      <w:rFonts w:ascii="Arial" w:hAnsi="Arial" w:cs="Arial"/>
      <w:b/>
      <w:sz w:val="32"/>
      <w:szCs w:val="32"/>
    </w:rPr>
  </w:style>
  <w:style w:type="character" w:styleId="Hyperlnk">
    <w:name w:val="Hyperlink"/>
    <w:basedOn w:val="Standardstycketeckensnitt"/>
    <w:uiPriority w:val="99"/>
    <w:unhideWhenUsed/>
    <w:rsid w:val="00E31F3F"/>
    <w:rPr>
      <w:color w:val="0000FF" w:themeColor="hyperlink"/>
      <w:u w:val="single"/>
    </w:rPr>
  </w:style>
  <w:style w:type="paragraph" w:styleId="Fotnotstext">
    <w:name w:val="footnote text"/>
    <w:basedOn w:val="Normal"/>
    <w:link w:val="FotnotstextChar"/>
    <w:rsid w:val="00E31F3F"/>
    <w:rPr>
      <w:sz w:val="20"/>
      <w:szCs w:val="20"/>
    </w:rPr>
  </w:style>
  <w:style w:type="character" w:customStyle="1" w:styleId="FotnotstextChar">
    <w:name w:val="Fotnotstext Char"/>
    <w:basedOn w:val="Standardstycketeckensnitt"/>
    <w:link w:val="Fotnotstext"/>
    <w:rsid w:val="00E31F3F"/>
  </w:style>
  <w:style w:type="character" w:styleId="Fotnotsreferens">
    <w:name w:val="footnote reference"/>
    <w:basedOn w:val="Standardstycketeckensnitt"/>
    <w:rsid w:val="00E31F3F"/>
    <w:rPr>
      <w:vertAlign w:val="superscript"/>
    </w:rPr>
  </w:style>
  <w:style w:type="paragraph" w:styleId="Liststycke">
    <w:name w:val="List Paragraph"/>
    <w:basedOn w:val="Normal"/>
    <w:uiPriority w:val="34"/>
    <w:qFormat/>
    <w:rsid w:val="00927346"/>
    <w:pPr>
      <w:ind w:left="720"/>
      <w:contextualSpacing/>
    </w:pPr>
  </w:style>
  <w:style w:type="character" w:styleId="Betoning">
    <w:name w:val="Emphasis"/>
    <w:qFormat/>
    <w:rsid w:val="004645A4"/>
    <w:rPr>
      <w:i/>
      <w:iCs/>
    </w:rPr>
  </w:style>
  <w:style w:type="paragraph" w:styleId="Kommentarer">
    <w:name w:val="annotation text"/>
    <w:basedOn w:val="Normal"/>
    <w:link w:val="KommentarerChar"/>
    <w:rsid w:val="00FB31B9"/>
    <w:pPr>
      <w:overflowPunct w:val="0"/>
      <w:autoSpaceDE w:val="0"/>
      <w:autoSpaceDN w:val="0"/>
      <w:adjustRightInd w:val="0"/>
      <w:textAlignment w:val="baseline"/>
    </w:pPr>
    <w:rPr>
      <w:rFonts w:ascii="Arial" w:hAnsi="Arial"/>
      <w:sz w:val="20"/>
      <w:szCs w:val="20"/>
    </w:rPr>
  </w:style>
  <w:style w:type="character" w:customStyle="1" w:styleId="KommentarerChar">
    <w:name w:val="Kommentarer Char"/>
    <w:basedOn w:val="Standardstycketeckensnitt"/>
    <w:link w:val="Kommentarer"/>
    <w:rsid w:val="00FB31B9"/>
    <w:rPr>
      <w:rFonts w:ascii="Arial" w:hAnsi="Arial"/>
    </w:rPr>
  </w:style>
  <w:style w:type="paragraph" w:styleId="Brdtextmedindrag">
    <w:name w:val="Body Text Indent"/>
    <w:basedOn w:val="Normal"/>
    <w:link w:val="BrdtextmedindragChar"/>
    <w:rsid w:val="006D1A10"/>
    <w:pPr>
      <w:ind w:left="2552"/>
    </w:pPr>
    <w:rPr>
      <w:rFonts w:ascii="Arial" w:hAnsi="Arial"/>
      <w:szCs w:val="20"/>
    </w:rPr>
  </w:style>
  <w:style w:type="character" w:customStyle="1" w:styleId="BrdtextmedindragChar">
    <w:name w:val="Brödtext med indrag Char"/>
    <w:basedOn w:val="Standardstycketeckensnitt"/>
    <w:link w:val="Brdtextmedindrag"/>
    <w:rsid w:val="006D1A10"/>
    <w:rPr>
      <w:rFonts w:ascii="Arial" w:hAnsi="Arial"/>
      <w:sz w:val="24"/>
    </w:rPr>
  </w:style>
  <w:style w:type="character" w:styleId="Kommentarsreferens">
    <w:name w:val="annotation reference"/>
    <w:basedOn w:val="Standardstycketeckensnitt"/>
    <w:semiHidden/>
    <w:unhideWhenUsed/>
    <w:rsid w:val="00376B60"/>
    <w:rPr>
      <w:sz w:val="16"/>
      <w:szCs w:val="16"/>
    </w:rPr>
  </w:style>
  <w:style w:type="paragraph" w:styleId="Kommentarsmne">
    <w:name w:val="annotation subject"/>
    <w:basedOn w:val="Kommentarer"/>
    <w:next w:val="Kommentarer"/>
    <w:link w:val="KommentarsmneChar"/>
    <w:semiHidden/>
    <w:unhideWhenUsed/>
    <w:rsid w:val="00376B60"/>
    <w:pPr>
      <w:overflowPunct/>
      <w:autoSpaceDE/>
      <w:autoSpaceDN/>
      <w:adjustRightInd/>
      <w:textAlignment w:val="auto"/>
    </w:pPr>
    <w:rPr>
      <w:rFonts w:ascii="Times New Roman" w:hAnsi="Times New Roman"/>
      <w:b/>
      <w:bCs/>
    </w:rPr>
  </w:style>
  <w:style w:type="character" w:customStyle="1" w:styleId="KommentarsmneChar">
    <w:name w:val="Kommentarsämne Char"/>
    <w:basedOn w:val="KommentarerChar"/>
    <w:link w:val="Kommentarsmne"/>
    <w:semiHidden/>
    <w:rsid w:val="00376B60"/>
    <w:rPr>
      <w:rFonts w:ascii="Arial" w:hAnsi="Arial"/>
      <w:b/>
      <w:bCs/>
    </w:rPr>
  </w:style>
  <w:style w:type="table" w:styleId="Ljusskuggning">
    <w:name w:val="Light Shading"/>
    <w:basedOn w:val="Normaltabell"/>
    <w:uiPriority w:val="60"/>
    <w:rsid w:val="00B40C4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itat">
    <w:name w:val="Quote"/>
    <w:basedOn w:val="Normal"/>
    <w:next w:val="Normal"/>
    <w:link w:val="CitatChar"/>
    <w:uiPriority w:val="29"/>
    <w:qFormat/>
    <w:rsid w:val="00F37C26"/>
    <w:pPr>
      <w:spacing w:after="200" w:line="276" w:lineRule="auto"/>
    </w:pPr>
    <w:rPr>
      <w:rFonts w:asciiTheme="minorHAnsi" w:eastAsiaTheme="minorEastAsia" w:hAnsiTheme="minorHAnsi" w:cstheme="minorBidi"/>
      <w:i/>
      <w:iCs/>
      <w:color w:val="000000" w:themeColor="text1"/>
      <w:sz w:val="22"/>
      <w:szCs w:val="22"/>
    </w:rPr>
  </w:style>
  <w:style w:type="character" w:customStyle="1" w:styleId="CitatChar">
    <w:name w:val="Citat Char"/>
    <w:basedOn w:val="Standardstycketeckensnitt"/>
    <w:link w:val="Citat"/>
    <w:uiPriority w:val="29"/>
    <w:rsid w:val="00F37C26"/>
    <w:rPr>
      <w:rFonts w:asciiTheme="minorHAnsi" w:eastAsiaTheme="minorEastAsia" w:hAnsiTheme="minorHAnsi" w:cstheme="minorBidi"/>
      <w:i/>
      <w:iCs/>
      <w:color w:val="000000" w:themeColor="text1"/>
      <w:sz w:val="22"/>
      <w:szCs w:val="22"/>
    </w:rPr>
  </w:style>
  <w:style w:type="table" w:styleId="Ljustrutnt">
    <w:name w:val="Light Grid"/>
    <w:basedOn w:val="Normaltabell"/>
    <w:uiPriority w:val="62"/>
    <w:rsid w:val="00CA470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llanmrktrutnt1">
    <w:name w:val="Medium Grid 1"/>
    <w:basedOn w:val="Normaltabell"/>
    <w:uiPriority w:val="67"/>
    <w:rsid w:val="00CA470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skuggning1-dekorfrg5">
    <w:name w:val="Medium Shading 1 Accent 5"/>
    <w:basedOn w:val="Normaltabell"/>
    <w:uiPriority w:val="63"/>
    <w:rsid w:val="006E4FF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Normalwebb">
    <w:name w:val="Normal (Web)"/>
    <w:basedOn w:val="Normal"/>
    <w:uiPriority w:val="99"/>
    <w:semiHidden/>
    <w:unhideWhenUsed/>
    <w:rsid w:val="00AC3351"/>
    <w:pPr>
      <w:spacing w:before="100" w:beforeAutospacing="1" w:after="100" w:afterAutospacing="1"/>
    </w:pPr>
    <w:rPr>
      <w:rFonts w:eastAsiaTheme="minorEastAsia"/>
    </w:rPr>
  </w:style>
  <w:style w:type="character" w:styleId="AnvndHyperlnk">
    <w:name w:val="FollowedHyperlink"/>
    <w:basedOn w:val="Standardstycketeckensnitt"/>
    <w:uiPriority w:val="99"/>
    <w:semiHidden/>
    <w:unhideWhenUsed/>
    <w:rsid w:val="00FA2B2B"/>
    <w:rPr>
      <w:color w:val="800080"/>
      <w:u w:val="single"/>
    </w:rPr>
  </w:style>
  <w:style w:type="paragraph" w:customStyle="1" w:styleId="xl65">
    <w:name w:val="xl65"/>
    <w:basedOn w:val="Normal"/>
    <w:rsid w:val="00FA2B2B"/>
    <w:pPr>
      <w:shd w:val="clear" w:color="000000" w:fill="FFFFFF"/>
      <w:spacing w:before="100" w:beforeAutospacing="1" w:after="100" w:afterAutospacing="1"/>
    </w:pPr>
  </w:style>
  <w:style w:type="paragraph" w:styleId="Innehll2">
    <w:name w:val="toc 2"/>
    <w:basedOn w:val="Normal"/>
    <w:next w:val="Normal"/>
    <w:autoRedefine/>
    <w:uiPriority w:val="39"/>
    <w:unhideWhenUsed/>
    <w:qFormat/>
    <w:rsid w:val="00DC2221"/>
    <w:pPr>
      <w:spacing w:before="120"/>
      <w:ind w:left="240"/>
    </w:pPr>
    <w:rPr>
      <w:rFonts w:asciiTheme="minorHAnsi" w:hAnsiTheme="minorHAnsi"/>
      <w:i/>
      <w:iCs/>
      <w:sz w:val="20"/>
      <w:szCs w:val="20"/>
    </w:rPr>
  </w:style>
  <w:style w:type="paragraph" w:styleId="Innehll3">
    <w:name w:val="toc 3"/>
    <w:basedOn w:val="Normal"/>
    <w:next w:val="Normal"/>
    <w:autoRedefine/>
    <w:uiPriority w:val="39"/>
    <w:unhideWhenUsed/>
    <w:qFormat/>
    <w:rsid w:val="00DC2221"/>
    <w:pPr>
      <w:ind w:left="480"/>
    </w:pPr>
    <w:rPr>
      <w:rFonts w:asciiTheme="minorHAnsi" w:hAnsiTheme="minorHAnsi"/>
      <w:sz w:val="20"/>
      <w:szCs w:val="20"/>
    </w:rPr>
  </w:style>
  <w:style w:type="paragraph" w:styleId="Beskrivning">
    <w:name w:val="caption"/>
    <w:basedOn w:val="Normal"/>
    <w:next w:val="Normal"/>
    <w:unhideWhenUsed/>
    <w:qFormat/>
    <w:rsid w:val="00DC2221"/>
    <w:pPr>
      <w:spacing w:after="200"/>
    </w:pPr>
    <w:rPr>
      <w:b/>
      <w:bCs/>
      <w:color w:val="4F81BD" w:themeColor="accent1"/>
      <w:sz w:val="18"/>
      <w:szCs w:val="18"/>
    </w:rPr>
  </w:style>
  <w:style w:type="paragraph" w:styleId="Innehll4">
    <w:name w:val="toc 4"/>
    <w:basedOn w:val="Normal"/>
    <w:next w:val="Normal"/>
    <w:autoRedefine/>
    <w:unhideWhenUsed/>
    <w:rsid w:val="00DC2221"/>
    <w:pPr>
      <w:ind w:left="720"/>
    </w:pPr>
    <w:rPr>
      <w:rFonts w:asciiTheme="minorHAnsi" w:hAnsiTheme="minorHAnsi"/>
      <w:sz w:val="20"/>
      <w:szCs w:val="20"/>
    </w:rPr>
  </w:style>
  <w:style w:type="paragraph" w:styleId="Innehll5">
    <w:name w:val="toc 5"/>
    <w:basedOn w:val="Normal"/>
    <w:next w:val="Normal"/>
    <w:autoRedefine/>
    <w:unhideWhenUsed/>
    <w:rsid w:val="00DC2221"/>
    <w:pPr>
      <w:ind w:left="960"/>
    </w:pPr>
    <w:rPr>
      <w:rFonts w:asciiTheme="minorHAnsi" w:hAnsiTheme="minorHAnsi"/>
      <w:sz w:val="20"/>
      <w:szCs w:val="20"/>
    </w:rPr>
  </w:style>
  <w:style w:type="paragraph" w:styleId="Innehll6">
    <w:name w:val="toc 6"/>
    <w:basedOn w:val="Normal"/>
    <w:next w:val="Normal"/>
    <w:autoRedefine/>
    <w:unhideWhenUsed/>
    <w:rsid w:val="00DC2221"/>
    <w:pPr>
      <w:ind w:left="1200"/>
    </w:pPr>
    <w:rPr>
      <w:rFonts w:asciiTheme="minorHAnsi" w:hAnsiTheme="minorHAnsi"/>
      <w:sz w:val="20"/>
      <w:szCs w:val="20"/>
    </w:rPr>
  </w:style>
  <w:style w:type="paragraph" w:styleId="Innehll7">
    <w:name w:val="toc 7"/>
    <w:basedOn w:val="Normal"/>
    <w:next w:val="Normal"/>
    <w:autoRedefine/>
    <w:unhideWhenUsed/>
    <w:rsid w:val="00DC2221"/>
    <w:pPr>
      <w:ind w:left="1440"/>
    </w:pPr>
    <w:rPr>
      <w:rFonts w:asciiTheme="minorHAnsi" w:hAnsiTheme="minorHAnsi"/>
      <w:sz w:val="20"/>
      <w:szCs w:val="20"/>
    </w:rPr>
  </w:style>
  <w:style w:type="paragraph" w:styleId="Innehll8">
    <w:name w:val="toc 8"/>
    <w:basedOn w:val="Normal"/>
    <w:next w:val="Normal"/>
    <w:autoRedefine/>
    <w:unhideWhenUsed/>
    <w:rsid w:val="00DC2221"/>
    <w:pPr>
      <w:ind w:left="1680"/>
    </w:pPr>
    <w:rPr>
      <w:rFonts w:asciiTheme="minorHAnsi" w:hAnsiTheme="minorHAnsi"/>
      <w:sz w:val="20"/>
      <w:szCs w:val="20"/>
    </w:rPr>
  </w:style>
  <w:style w:type="paragraph" w:styleId="Innehll9">
    <w:name w:val="toc 9"/>
    <w:basedOn w:val="Normal"/>
    <w:next w:val="Normal"/>
    <w:autoRedefine/>
    <w:unhideWhenUsed/>
    <w:rsid w:val="00DC2221"/>
    <w:pPr>
      <w:ind w:left="1920"/>
    </w:pPr>
    <w:rPr>
      <w:rFonts w:asciiTheme="minorHAnsi" w:hAnsiTheme="minorHAnsi"/>
      <w:sz w:val="20"/>
      <w:szCs w:val="20"/>
    </w:rPr>
  </w:style>
  <w:style w:type="paragraph" w:customStyle="1" w:styleId="Default">
    <w:name w:val="Default"/>
    <w:rsid w:val="0024280E"/>
    <w:pPr>
      <w:autoSpaceDE w:val="0"/>
      <w:autoSpaceDN w:val="0"/>
      <w:adjustRightInd w:val="0"/>
    </w:pPr>
    <w:rPr>
      <w:rFonts w:ascii="Gill Sans MT" w:hAnsi="Gill Sans MT" w:cs="Gill Sans MT"/>
      <w:color w:val="000000"/>
      <w:sz w:val="24"/>
      <w:szCs w:val="24"/>
    </w:rPr>
  </w:style>
  <w:style w:type="paragraph" w:customStyle="1" w:styleId="lptext0">
    <w:name w:val="lptext"/>
    <w:basedOn w:val="Normal"/>
    <w:uiPriority w:val="99"/>
    <w:rsid w:val="00022ACB"/>
    <w:pPr>
      <w:spacing w:before="100" w:beforeAutospacing="1" w:after="100" w:afterAutospacing="1"/>
    </w:pPr>
  </w:style>
  <w:style w:type="table" w:customStyle="1" w:styleId="Rutntstabell4dekorfrg51">
    <w:name w:val="Rutnätstabell 4 – dekorfärg 51"/>
    <w:basedOn w:val="Normaltabell"/>
    <w:uiPriority w:val="49"/>
    <w:rsid w:val="009D49F4"/>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Ingetavstnd">
    <w:name w:val="No Spacing"/>
    <w:uiPriority w:val="1"/>
    <w:qFormat/>
    <w:rsid w:val="006807E8"/>
    <w:rPr>
      <w:rFonts w:asciiTheme="minorHAnsi" w:eastAsiaTheme="minorHAnsi" w:hAnsiTheme="minorHAnsi" w:cstheme="minorBidi"/>
      <w:sz w:val="22"/>
      <w:szCs w:val="22"/>
      <w:lang w:eastAsia="en-US"/>
    </w:rPr>
  </w:style>
  <w:style w:type="table" w:styleId="Listtabell7frgstark">
    <w:name w:val="List Table 7 Colorful"/>
    <w:basedOn w:val="Normaltabell"/>
    <w:uiPriority w:val="52"/>
    <w:rsid w:val="00913B27"/>
    <w:rPr>
      <w:color w:val="000000" w:themeColor="text1"/>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12105">
      <w:bodyDiv w:val="1"/>
      <w:marLeft w:val="0"/>
      <w:marRight w:val="0"/>
      <w:marTop w:val="0"/>
      <w:marBottom w:val="0"/>
      <w:divBdr>
        <w:top w:val="none" w:sz="0" w:space="0" w:color="auto"/>
        <w:left w:val="none" w:sz="0" w:space="0" w:color="auto"/>
        <w:bottom w:val="none" w:sz="0" w:space="0" w:color="auto"/>
        <w:right w:val="none" w:sz="0" w:space="0" w:color="auto"/>
      </w:divBdr>
    </w:div>
    <w:div w:id="30426904">
      <w:bodyDiv w:val="1"/>
      <w:marLeft w:val="0"/>
      <w:marRight w:val="0"/>
      <w:marTop w:val="0"/>
      <w:marBottom w:val="0"/>
      <w:divBdr>
        <w:top w:val="none" w:sz="0" w:space="0" w:color="auto"/>
        <w:left w:val="none" w:sz="0" w:space="0" w:color="auto"/>
        <w:bottom w:val="none" w:sz="0" w:space="0" w:color="auto"/>
        <w:right w:val="none" w:sz="0" w:space="0" w:color="auto"/>
      </w:divBdr>
    </w:div>
    <w:div w:id="32727881">
      <w:bodyDiv w:val="1"/>
      <w:marLeft w:val="0"/>
      <w:marRight w:val="0"/>
      <w:marTop w:val="0"/>
      <w:marBottom w:val="0"/>
      <w:divBdr>
        <w:top w:val="none" w:sz="0" w:space="0" w:color="auto"/>
        <w:left w:val="none" w:sz="0" w:space="0" w:color="auto"/>
        <w:bottom w:val="none" w:sz="0" w:space="0" w:color="auto"/>
        <w:right w:val="none" w:sz="0" w:space="0" w:color="auto"/>
      </w:divBdr>
    </w:div>
    <w:div w:id="42368972">
      <w:bodyDiv w:val="1"/>
      <w:marLeft w:val="0"/>
      <w:marRight w:val="0"/>
      <w:marTop w:val="0"/>
      <w:marBottom w:val="0"/>
      <w:divBdr>
        <w:top w:val="none" w:sz="0" w:space="0" w:color="auto"/>
        <w:left w:val="none" w:sz="0" w:space="0" w:color="auto"/>
        <w:bottom w:val="none" w:sz="0" w:space="0" w:color="auto"/>
        <w:right w:val="none" w:sz="0" w:space="0" w:color="auto"/>
      </w:divBdr>
    </w:div>
    <w:div w:id="66343320">
      <w:bodyDiv w:val="1"/>
      <w:marLeft w:val="0"/>
      <w:marRight w:val="0"/>
      <w:marTop w:val="0"/>
      <w:marBottom w:val="0"/>
      <w:divBdr>
        <w:top w:val="none" w:sz="0" w:space="0" w:color="auto"/>
        <w:left w:val="none" w:sz="0" w:space="0" w:color="auto"/>
        <w:bottom w:val="none" w:sz="0" w:space="0" w:color="auto"/>
        <w:right w:val="none" w:sz="0" w:space="0" w:color="auto"/>
      </w:divBdr>
    </w:div>
    <w:div w:id="88432461">
      <w:bodyDiv w:val="1"/>
      <w:marLeft w:val="0"/>
      <w:marRight w:val="0"/>
      <w:marTop w:val="0"/>
      <w:marBottom w:val="0"/>
      <w:divBdr>
        <w:top w:val="none" w:sz="0" w:space="0" w:color="auto"/>
        <w:left w:val="none" w:sz="0" w:space="0" w:color="auto"/>
        <w:bottom w:val="none" w:sz="0" w:space="0" w:color="auto"/>
        <w:right w:val="none" w:sz="0" w:space="0" w:color="auto"/>
      </w:divBdr>
    </w:div>
    <w:div w:id="93133228">
      <w:bodyDiv w:val="1"/>
      <w:marLeft w:val="0"/>
      <w:marRight w:val="0"/>
      <w:marTop w:val="0"/>
      <w:marBottom w:val="0"/>
      <w:divBdr>
        <w:top w:val="none" w:sz="0" w:space="0" w:color="auto"/>
        <w:left w:val="none" w:sz="0" w:space="0" w:color="auto"/>
        <w:bottom w:val="none" w:sz="0" w:space="0" w:color="auto"/>
        <w:right w:val="none" w:sz="0" w:space="0" w:color="auto"/>
      </w:divBdr>
      <w:divsChild>
        <w:div w:id="935554430">
          <w:marLeft w:val="360"/>
          <w:marRight w:val="0"/>
          <w:marTop w:val="200"/>
          <w:marBottom w:val="0"/>
          <w:divBdr>
            <w:top w:val="none" w:sz="0" w:space="0" w:color="auto"/>
            <w:left w:val="none" w:sz="0" w:space="0" w:color="auto"/>
            <w:bottom w:val="none" w:sz="0" w:space="0" w:color="auto"/>
            <w:right w:val="none" w:sz="0" w:space="0" w:color="auto"/>
          </w:divBdr>
        </w:div>
        <w:div w:id="271018547">
          <w:marLeft w:val="806"/>
          <w:marRight w:val="0"/>
          <w:marTop w:val="200"/>
          <w:marBottom w:val="0"/>
          <w:divBdr>
            <w:top w:val="none" w:sz="0" w:space="0" w:color="auto"/>
            <w:left w:val="none" w:sz="0" w:space="0" w:color="auto"/>
            <w:bottom w:val="none" w:sz="0" w:space="0" w:color="auto"/>
            <w:right w:val="none" w:sz="0" w:space="0" w:color="auto"/>
          </w:divBdr>
        </w:div>
        <w:div w:id="1608540657">
          <w:marLeft w:val="806"/>
          <w:marRight w:val="0"/>
          <w:marTop w:val="200"/>
          <w:marBottom w:val="0"/>
          <w:divBdr>
            <w:top w:val="none" w:sz="0" w:space="0" w:color="auto"/>
            <w:left w:val="none" w:sz="0" w:space="0" w:color="auto"/>
            <w:bottom w:val="none" w:sz="0" w:space="0" w:color="auto"/>
            <w:right w:val="none" w:sz="0" w:space="0" w:color="auto"/>
          </w:divBdr>
        </w:div>
        <w:div w:id="1568296783">
          <w:marLeft w:val="806"/>
          <w:marRight w:val="0"/>
          <w:marTop w:val="200"/>
          <w:marBottom w:val="0"/>
          <w:divBdr>
            <w:top w:val="none" w:sz="0" w:space="0" w:color="auto"/>
            <w:left w:val="none" w:sz="0" w:space="0" w:color="auto"/>
            <w:bottom w:val="none" w:sz="0" w:space="0" w:color="auto"/>
            <w:right w:val="none" w:sz="0" w:space="0" w:color="auto"/>
          </w:divBdr>
        </w:div>
        <w:div w:id="2030594526">
          <w:marLeft w:val="806"/>
          <w:marRight w:val="0"/>
          <w:marTop w:val="200"/>
          <w:marBottom w:val="0"/>
          <w:divBdr>
            <w:top w:val="none" w:sz="0" w:space="0" w:color="auto"/>
            <w:left w:val="none" w:sz="0" w:space="0" w:color="auto"/>
            <w:bottom w:val="none" w:sz="0" w:space="0" w:color="auto"/>
            <w:right w:val="none" w:sz="0" w:space="0" w:color="auto"/>
          </w:divBdr>
        </w:div>
        <w:div w:id="1405299080">
          <w:marLeft w:val="806"/>
          <w:marRight w:val="0"/>
          <w:marTop w:val="200"/>
          <w:marBottom w:val="0"/>
          <w:divBdr>
            <w:top w:val="none" w:sz="0" w:space="0" w:color="auto"/>
            <w:left w:val="none" w:sz="0" w:space="0" w:color="auto"/>
            <w:bottom w:val="none" w:sz="0" w:space="0" w:color="auto"/>
            <w:right w:val="none" w:sz="0" w:space="0" w:color="auto"/>
          </w:divBdr>
        </w:div>
        <w:div w:id="1042435374">
          <w:marLeft w:val="806"/>
          <w:marRight w:val="0"/>
          <w:marTop w:val="200"/>
          <w:marBottom w:val="0"/>
          <w:divBdr>
            <w:top w:val="none" w:sz="0" w:space="0" w:color="auto"/>
            <w:left w:val="none" w:sz="0" w:space="0" w:color="auto"/>
            <w:bottom w:val="none" w:sz="0" w:space="0" w:color="auto"/>
            <w:right w:val="none" w:sz="0" w:space="0" w:color="auto"/>
          </w:divBdr>
        </w:div>
      </w:divsChild>
    </w:div>
    <w:div w:id="114060364">
      <w:bodyDiv w:val="1"/>
      <w:marLeft w:val="0"/>
      <w:marRight w:val="0"/>
      <w:marTop w:val="0"/>
      <w:marBottom w:val="0"/>
      <w:divBdr>
        <w:top w:val="none" w:sz="0" w:space="0" w:color="auto"/>
        <w:left w:val="none" w:sz="0" w:space="0" w:color="auto"/>
        <w:bottom w:val="none" w:sz="0" w:space="0" w:color="auto"/>
        <w:right w:val="none" w:sz="0" w:space="0" w:color="auto"/>
      </w:divBdr>
    </w:div>
    <w:div w:id="132866325">
      <w:bodyDiv w:val="1"/>
      <w:marLeft w:val="0"/>
      <w:marRight w:val="0"/>
      <w:marTop w:val="0"/>
      <w:marBottom w:val="0"/>
      <w:divBdr>
        <w:top w:val="none" w:sz="0" w:space="0" w:color="auto"/>
        <w:left w:val="none" w:sz="0" w:space="0" w:color="auto"/>
        <w:bottom w:val="none" w:sz="0" w:space="0" w:color="auto"/>
        <w:right w:val="none" w:sz="0" w:space="0" w:color="auto"/>
      </w:divBdr>
    </w:div>
    <w:div w:id="136923452">
      <w:bodyDiv w:val="1"/>
      <w:marLeft w:val="0"/>
      <w:marRight w:val="0"/>
      <w:marTop w:val="0"/>
      <w:marBottom w:val="0"/>
      <w:divBdr>
        <w:top w:val="none" w:sz="0" w:space="0" w:color="auto"/>
        <w:left w:val="none" w:sz="0" w:space="0" w:color="auto"/>
        <w:bottom w:val="none" w:sz="0" w:space="0" w:color="auto"/>
        <w:right w:val="none" w:sz="0" w:space="0" w:color="auto"/>
      </w:divBdr>
    </w:div>
    <w:div w:id="175583539">
      <w:bodyDiv w:val="1"/>
      <w:marLeft w:val="0"/>
      <w:marRight w:val="0"/>
      <w:marTop w:val="0"/>
      <w:marBottom w:val="0"/>
      <w:divBdr>
        <w:top w:val="none" w:sz="0" w:space="0" w:color="auto"/>
        <w:left w:val="none" w:sz="0" w:space="0" w:color="auto"/>
        <w:bottom w:val="none" w:sz="0" w:space="0" w:color="auto"/>
        <w:right w:val="none" w:sz="0" w:space="0" w:color="auto"/>
      </w:divBdr>
    </w:div>
    <w:div w:id="178279082">
      <w:bodyDiv w:val="1"/>
      <w:marLeft w:val="0"/>
      <w:marRight w:val="0"/>
      <w:marTop w:val="0"/>
      <w:marBottom w:val="0"/>
      <w:divBdr>
        <w:top w:val="none" w:sz="0" w:space="0" w:color="auto"/>
        <w:left w:val="none" w:sz="0" w:space="0" w:color="auto"/>
        <w:bottom w:val="none" w:sz="0" w:space="0" w:color="auto"/>
        <w:right w:val="none" w:sz="0" w:space="0" w:color="auto"/>
      </w:divBdr>
    </w:div>
    <w:div w:id="182936450">
      <w:bodyDiv w:val="1"/>
      <w:marLeft w:val="0"/>
      <w:marRight w:val="0"/>
      <w:marTop w:val="0"/>
      <w:marBottom w:val="0"/>
      <w:divBdr>
        <w:top w:val="none" w:sz="0" w:space="0" w:color="auto"/>
        <w:left w:val="none" w:sz="0" w:space="0" w:color="auto"/>
        <w:bottom w:val="none" w:sz="0" w:space="0" w:color="auto"/>
        <w:right w:val="none" w:sz="0" w:space="0" w:color="auto"/>
      </w:divBdr>
    </w:div>
    <w:div w:id="225455148">
      <w:bodyDiv w:val="1"/>
      <w:marLeft w:val="0"/>
      <w:marRight w:val="0"/>
      <w:marTop w:val="0"/>
      <w:marBottom w:val="0"/>
      <w:divBdr>
        <w:top w:val="none" w:sz="0" w:space="0" w:color="auto"/>
        <w:left w:val="none" w:sz="0" w:space="0" w:color="auto"/>
        <w:bottom w:val="none" w:sz="0" w:space="0" w:color="auto"/>
        <w:right w:val="none" w:sz="0" w:space="0" w:color="auto"/>
      </w:divBdr>
    </w:div>
    <w:div w:id="236786079">
      <w:bodyDiv w:val="1"/>
      <w:marLeft w:val="0"/>
      <w:marRight w:val="0"/>
      <w:marTop w:val="0"/>
      <w:marBottom w:val="0"/>
      <w:divBdr>
        <w:top w:val="none" w:sz="0" w:space="0" w:color="auto"/>
        <w:left w:val="none" w:sz="0" w:space="0" w:color="auto"/>
        <w:bottom w:val="none" w:sz="0" w:space="0" w:color="auto"/>
        <w:right w:val="none" w:sz="0" w:space="0" w:color="auto"/>
      </w:divBdr>
    </w:div>
    <w:div w:id="258103951">
      <w:bodyDiv w:val="1"/>
      <w:marLeft w:val="0"/>
      <w:marRight w:val="0"/>
      <w:marTop w:val="0"/>
      <w:marBottom w:val="0"/>
      <w:divBdr>
        <w:top w:val="none" w:sz="0" w:space="0" w:color="auto"/>
        <w:left w:val="none" w:sz="0" w:space="0" w:color="auto"/>
        <w:bottom w:val="none" w:sz="0" w:space="0" w:color="auto"/>
        <w:right w:val="none" w:sz="0" w:space="0" w:color="auto"/>
      </w:divBdr>
    </w:div>
    <w:div w:id="291834437">
      <w:bodyDiv w:val="1"/>
      <w:marLeft w:val="0"/>
      <w:marRight w:val="0"/>
      <w:marTop w:val="0"/>
      <w:marBottom w:val="0"/>
      <w:divBdr>
        <w:top w:val="none" w:sz="0" w:space="0" w:color="auto"/>
        <w:left w:val="none" w:sz="0" w:space="0" w:color="auto"/>
        <w:bottom w:val="none" w:sz="0" w:space="0" w:color="auto"/>
        <w:right w:val="none" w:sz="0" w:space="0" w:color="auto"/>
      </w:divBdr>
    </w:div>
    <w:div w:id="307712723">
      <w:bodyDiv w:val="1"/>
      <w:marLeft w:val="0"/>
      <w:marRight w:val="0"/>
      <w:marTop w:val="0"/>
      <w:marBottom w:val="0"/>
      <w:divBdr>
        <w:top w:val="none" w:sz="0" w:space="0" w:color="auto"/>
        <w:left w:val="none" w:sz="0" w:space="0" w:color="auto"/>
        <w:bottom w:val="none" w:sz="0" w:space="0" w:color="auto"/>
        <w:right w:val="none" w:sz="0" w:space="0" w:color="auto"/>
      </w:divBdr>
    </w:div>
    <w:div w:id="322896353">
      <w:bodyDiv w:val="1"/>
      <w:marLeft w:val="0"/>
      <w:marRight w:val="0"/>
      <w:marTop w:val="0"/>
      <w:marBottom w:val="0"/>
      <w:divBdr>
        <w:top w:val="none" w:sz="0" w:space="0" w:color="auto"/>
        <w:left w:val="none" w:sz="0" w:space="0" w:color="auto"/>
        <w:bottom w:val="none" w:sz="0" w:space="0" w:color="auto"/>
        <w:right w:val="none" w:sz="0" w:space="0" w:color="auto"/>
      </w:divBdr>
    </w:div>
    <w:div w:id="323704867">
      <w:bodyDiv w:val="1"/>
      <w:marLeft w:val="0"/>
      <w:marRight w:val="0"/>
      <w:marTop w:val="0"/>
      <w:marBottom w:val="0"/>
      <w:divBdr>
        <w:top w:val="none" w:sz="0" w:space="0" w:color="auto"/>
        <w:left w:val="none" w:sz="0" w:space="0" w:color="auto"/>
        <w:bottom w:val="none" w:sz="0" w:space="0" w:color="auto"/>
        <w:right w:val="none" w:sz="0" w:space="0" w:color="auto"/>
      </w:divBdr>
    </w:div>
    <w:div w:id="334579083">
      <w:bodyDiv w:val="1"/>
      <w:marLeft w:val="0"/>
      <w:marRight w:val="0"/>
      <w:marTop w:val="0"/>
      <w:marBottom w:val="0"/>
      <w:divBdr>
        <w:top w:val="none" w:sz="0" w:space="0" w:color="auto"/>
        <w:left w:val="none" w:sz="0" w:space="0" w:color="auto"/>
        <w:bottom w:val="none" w:sz="0" w:space="0" w:color="auto"/>
        <w:right w:val="none" w:sz="0" w:space="0" w:color="auto"/>
      </w:divBdr>
    </w:div>
    <w:div w:id="355273525">
      <w:bodyDiv w:val="1"/>
      <w:marLeft w:val="0"/>
      <w:marRight w:val="0"/>
      <w:marTop w:val="0"/>
      <w:marBottom w:val="0"/>
      <w:divBdr>
        <w:top w:val="none" w:sz="0" w:space="0" w:color="auto"/>
        <w:left w:val="none" w:sz="0" w:space="0" w:color="auto"/>
        <w:bottom w:val="none" w:sz="0" w:space="0" w:color="auto"/>
        <w:right w:val="none" w:sz="0" w:space="0" w:color="auto"/>
      </w:divBdr>
    </w:div>
    <w:div w:id="387922618">
      <w:bodyDiv w:val="1"/>
      <w:marLeft w:val="0"/>
      <w:marRight w:val="0"/>
      <w:marTop w:val="0"/>
      <w:marBottom w:val="0"/>
      <w:divBdr>
        <w:top w:val="none" w:sz="0" w:space="0" w:color="auto"/>
        <w:left w:val="none" w:sz="0" w:space="0" w:color="auto"/>
        <w:bottom w:val="none" w:sz="0" w:space="0" w:color="auto"/>
        <w:right w:val="none" w:sz="0" w:space="0" w:color="auto"/>
      </w:divBdr>
    </w:div>
    <w:div w:id="448816325">
      <w:bodyDiv w:val="1"/>
      <w:marLeft w:val="0"/>
      <w:marRight w:val="0"/>
      <w:marTop w:val="0"/>
      <w:marBottom w:val="0"/>
      <w:divBdr>
        <w:top w:val="none" w:sz="0" w:space="0" w:color="auto"/>
        <w:left w:val="none" w:sz="0" w:space="0" w:color="auto"/>
        <w:bottom w:val="none" w:sz="0" w:space="0" w:color="auto"/>
        <w:right w:val="none" w:sz="0" w:space="0" w:color="auto"/>
      </w:divBdr>
    </w:div>
    <w:div w:id="454638564">
      <w:bodyDiv w:val="1"/>
      <w:marLeft w:val="0"/>
      <w:marRight w:val="0"/>
      <w:marTop w:val="0"/>
      <w:marBottom w:val="0"/>
      <w:divBdr>
        <w:top w:val="none" w:sz="0" w:space="0" w:color="auto"/>
        <w:left w:val="none" w:sz="0" w:space="0" w:color="auto"/>
        <w:bottom w:val="none" w:sz="0" w:space="0" w:color="auto"/>
        <w:right w:val="none" w:sz="0" w:space="0" w:color="auto"/>
      </w:divBdr>
    </w:div>
    <w:div w:id="490484560">
      <w:bodyDiv w:val="1"/>
      <w:marLeft w:val="0"/>
      <w:marRight w:val="0"/>
      <w:marTop w:val="0"/>
      <w:marBottom w:val="0"/>
      <w:divBdr>
        <w:top w:val="none" w:sz="0" w:space="0" w:color="auto"/>
        <w:left w:val="none" w:sz="0" w:space="0" w:color="auto"/>
        <w:bottom w:val="none" w:sz="0" w:space="0" w:color="auto"/>
        <w:right w:val="none" w:sz="0" w:space="0" w:color="auto"/>
      </w:divBdr>
    </w:div>
    <w:div w:id="523635721">
      <w:bodyDiv w:val="1"/>
      <w:marLeft w:val="0"/>
      <w:marRight w:val="0"/>
      <w:marTop w:val="0"/>
      <w:marBottom w:val="0"/>
      <w:divBdr>
        <w:top w:val="none" w:sz="0" w:space="0" w:color="auto"/>
        <w:left w:val="none" w:sz="0" w:space="0" w:color="auto"/>
        <w:bottom w:val="none" w:sz="0" w:space="0" w:color="auto"/>
        <w:right w:val="none" w:sz="0" w:space="0" w:color="auto"/>
      </w:divBdr>
    </w:div>
    <w:div w:id="527334948">
      <w:bodyDiv w:val="1"/>
      <w:marLeft w:val="0"/>
      <w:marRight w:val="0"/>
      <w:marTop w:val="0"/>
      <w:marBottom w:val="0"/>
      <w:divBdr>
        <w:top w:val="none" w:sz="0" w:space="0" w:color="auto"/>
        <w:left w:val="none" w:sz="0" w:space="0" w:color="auto"/>
        <w:bottom w:val="none" w:sz="0" w:space="0" w:color="auto"/>
        <w:right w:val="none" w:sz="0" w:space="0" w:color="auto"/>
      </w:divBdr>
    </w:div>
    <w:div w:id="538663038">
      <w:bodyDiv w:val="1"/>
      <w:marLeft w:val="0"/>
      <w:marRight w:val="0"/>
      <w:marTop w:val="0"/>
      <w:marBottom w:val="0"/>
      <w:divBdr>
        <w:top w:val="none" w:sz="0" w:space="0" w:color="auto"/>
        <w:left w:val="none" w:sz="0" w:space="0" w:color="auto"/>
        <w:bottom w:val="none" w:sz="0" w:space="0" w:color="auto"/>
        <w:right w:val="none" w:sz="0" w:space="0" w:color="auto"/>
      </w:divBdr>
    </w:div>
    <w:div w:id="549462313">
      <w:bodyDiv w:val="1"/>
      <w:marLeft w:val="0"/>
      <w:marRight w:val="0"/>
      <w:marTop w:val="0"/>
      <w:marBottom w:val="0"/>
      <w:divBdr>
        <w:top w:val="none" w:sz="0" w:space="0" w:color="auto"/>
        <w:left w:val="none" w:sz="0" w:space="0" w:color="auto"/>
        <w:bottom w:val="none" w:sz="0" w:space="0" w:color="auto"/>
        <w:right w:val="none" w:sz="0" w:space="0" w:color="auto"/>
      </w:divBdr>
    </w:div>
    <w:div w:id="577180928">
      <w:bodyDiv w:val="1"/>
      <w:marLeft w:val="0"/>
      <w:marRight w:val="0"/>
      <w:marTop w:val="0"/>
      <w:marBottom w:val="0"/>
      <w:divBdr>
        <w:top w:val="none" w:sz="0" w:space="0" w:color="auto"/>
        <w:left w:val="none" w:sz="0" w:space="0" w:color="auto"/>
        <w:bottom w:val="none" w:sz="0" w:space="0" w:color="auto"/>
        <w:right w:val="none" w:sz="0" w:space="0" w:color="auto"/>
      </w:divBdr>
    </w:div>
    <w:div w:id="577910642">
      <w:bodyDiv w:val="1"/>
      <w:marLeft w:val="0"/>
      <w:marRight w:val="0"/>
      <w:marTop w:val="0"/>
      <w:marBottom w:val="0"/>
      <w:divBdr>
        <w:top w:val="none" w:sz="0" w:space="0" w:color="auto"/>
        <w:left w:val="none" w:sz="0" w:space="0" w:color="auto"/>
        <w:bottom w:val="none" w:sz="0" w:space="0" w:color="auto"/>
        <w:right w:val="none" w:sz="0" w:space="0" w:color="auto"/>
      </w:divBdr>
    </w:div>
    <w:div w:id="587270555">
      <w:bodyDiv w:val="1"/>
      <w:marLeft w:val="0"/>
      <w:marRight w:val="0"/>
      <w:marTop w:val="0"/>
      <w:marBottom w:val="0"/>
      <w:divBdr>
        <w:top w:val="none" w:sz="0" w:space="0" w:color="auto"/>
        <w:left w:val="none" w:sz="0" w:space="0" w:color="auto"/>
        <w:bottom w:val="none" w:sz="0" w:space="0" w:color="auto"/>
        <w:right w:val="none" w:sz="0" w:space="0" w:color="auto"/>
      </w:divBdr>
    </w:div>
    <w:div w:id="604073914">
      <w:bodyDiv w:val="1"/>
      <w:marLeft w:val="0"/>
      <w:marRight w:val="0"/>
      <w:marTop w:val="0"/>
      <w:marBottom w:val="0"/>
      <w:divBdr>
        <w:top w:val="none" w:sz="0" w:space="0" w:color="auto"/>
        <w:left w:val="none" w:sz="0" w:space="0" w:color="auto"/>
        <w:bottom w:val="none" w:sz="0" w:space="0" w:color="auto"/>
        <w:right w:val="none" w:sz="0" w:space="0" w:color="auto"/>
      </w:divBdr>
    </w:div>
    <w:div w:id="692003124">
      <w:bodyDiv w:val="1"/>
      <w:marLeft w:val="0"/>
      <w:marRight w:val="0"/>
      <w:marTop w:val="0"/>
      <w:marBottom w:val="0"/>
      <w:divBdr>
        <w:top w:val="none" w:sz="0" w:space="0" w:color="auto"/>
        <w:left w:val="none" w:sz="0" w:space="0" w:color="auto"/>
        <w:bottom w:val="none" w:sz="0" w:space="0" w:color="auto"/>
        <w:right w:val="none" w:sz="0" w:space="0" w:color="auto"/>
      </w:divBdr>
    </w:div>
    <w:div w:id="710543751">
      <w:bodyDiv w:val="1"/>
      <w:marLeft w:val="0"/>
      <w:marRight w:val="0"/>
      <w:marTop w:val="0"/>
      <w:marBottom w:val="0"/>
      <w:divBdr>
        <w:top w:val="none" w:sz="0" w:space="0" w:color="auto"/>
        <w:left w:val="none" w:sz="0" w:space="0" w:color="auto"/>
        <w:bottom w:val="none" w:sz="0" w:space="0" w:color="auto"/>
        <w:right w:val="none" w:sz="0" w:space="0" w:color="auto"/>
      </w:divBdr>
    </w:div>
    <w:div w:id="721058966">
      <w:bodyDiv w:val="1"/>
      <w:marLeft w:val="0"/>
      <w:marRight w:val="0"/>
      <w:marTop w:val="0"/>
      <w:marBottom w:val="0"/>
      <w:divBdr>
        <w:top w:val="none" w:sz="0" w:space="0" w:color="auto"/>
        <w:left w:val="none" w:sz="0" w:space="0" w:color="auto"/>
        <w:bottom w:val="none" w:sz="0" w:space="0" w:color="auto"/>
        <w:right w:val="none" w:sz="0" w:space="0" w:color="auto"/>
      </w:divBdr>
    </w:div>
    <w:div w:id="769929528">
      <w:bodyDiv w:val="1"/>
      <w:marLeft w:val="0"/>
      <w:marRight w:val="0"/>
      <w:marTop w:val="0"/>
      <w:marBottom w:val="0"/>
      <w:divBdr>
        <w:top w:val="none" w:sz="0" w:space="0" w:color="auto"/>
        <w:left w:val="none" w:sz="0" w:space="0" w:color="auto"/>
        <w:bottom w:val="none" w:sz="0" w:space="0" w:color="auto"/>
        <w:right w:val="none" w:sz="0" w:space="0" w:color="auto"/>
      </w:divBdr>
    </w:div>
    <w:div w:id="772867488">
      <w:bodyDiv w:val="1"/>
      <w:marLeft w:val="0"/>
      <w:marRight w:val="0"/>
      <w:marTop w:val="0"/>
      <w:marBottom w:val="0"/>
      <w:divBdr>
        <w:top w:val="none" w:sz="0" w:space="0" w:color="auto"/>
        <w:left w:val="none" w:sz="0" w:space="0" w:color="auto"/>
        <w:bottom w:val="none" w:sz="0" w:space="0" w:color="auto"/>
        <w:right w:val="none" w:sz="0" w:space="0" w:color="auto"/>
      </w:divBdr>
    </w:div>
    <w:div w:id="773092209">
      <w:bodyDiv w:val="1"/>
      <w:marLeft w:val="0"/>
      <w:marRight w:val="0"/>
      <w:marTop w:val="0"/>
      <w:marBottom w:val="0"/>
      <w:divBdr>
        <w:top w:val="none" w:sz="0" w:space="0" w:color="auto"/>
        <w:left w:val="none" w:sz="0" w:space="0" w:color="auto"/>
        <w:bottom w:val="none" w:sz="0" w:space="0" w:color="auto"/>
        <w:right w:val="none" w:sz="0" w:space="0" w:color="auto"/>
      </w:divBdr>
    </w:div>
    <w:div w:id="787436964">
      <w:bodyDiv w:val="1"/>
      <w:marLeft w:val="0"/>
      <w:marRight w:val="0"/>
      <w:marTop w:val="0"/>
      <w:marBottom w:val="0"/>
      <w:divBdr>
        <w:top w:val="none" w:sz="0" w:space="0" w:color="auto"/>
        <w:left w:val="none" w:sz="0" w:space="0" w:color="auto"/>
        <w:bottom w:val="none" w:sz="0" w:space="0" w:color="auto"/>
        <w:right w:val="none" w:sz="0" w:space="0" w:color="auto"/>
      </w:divBdr>
    </w:div>
    <w:div w:id="807665851">
      <w:bodyDiv w:val="1"/>
      <w:marLeft w:val="0"/>
      <w:marRight w:val="0"/>
      <w:marTop w:val="0"/>
      <w:marBottom w:val="0"/>
      <w:divBdr>
        <w:top w:val="none" w:sz="0" w:space="0" w:color="auto"/>
        <w:left w:val="none" w:sz="0" w:space="0" w:color="auto"/>
        <w:bottom w:val="none" w:sz="0" w:space="0" w:color="auto"/>
        <w:right w:val="none" w:sz="0" w:space="0" w:color="auto"/>
      </w:divBdr>
    </w:div>
    <w:div w:id="817766530">
      <w:bodyDiv w:val="1"/>
      <w:marLeft w:val="0"/>
      <w:marRight w:val="0"/>
      <w:marTop w:val="0"/>
      <w:marBottom w:val="0"/>
      <w:divBdr>
        <w:top w:val="none" w:sz="0" w:space="0" w:color="auto"/>
        <w:left w:val="none" w:sz="0" w:space="0" w:color="auto"/>
        <w:bottom w:val="none" w:sz="0" w:space="0" w:color="auto"/>
        <w:right w:val="none" w:sz="0" w:space="0" w:color="auto"/>
      </w:divBdr>
    </w:div>
    <w:div w:id="897012810">
      <w:bodyDiv w:val="1"/>
      <w:marLeft w:val="0"/>
      <w:marRight w:val="0"/>
      <w:marTop w:val="0"/>
      <w:marBottom w:val="0"/>
      <w:divBdr>
        <w:top w:val="none" w:sz="0" w:space="0" w:color="auto"/>
        <w:left w:val="none" w:sz="0" w:space="0" w:color="auto"/>
        <w:bottom w:val="none" w:sz="0" w:space="0" w:color="auto"/>
        <w:right w:val="none" w:sz="0" w:space="0" w:color="auto"/>
      </w:divBdr>
    </w:div>
    <w:div w:id="911889357">
      <w:bodyDiv w:val="1"/>
      <w:marLeft w:val="0"/>
      <w:marRight w:val="0"/>
      <w:marTop w:val="0"/>
      <w:marBottom w:val="0"/>
      <w:divBdr>
        <w:top w:val="none" w:sz="0" w:space="0" w:color="auto"/>
        <w:left w:val="none" w:sz="0" w:space="0" w:color="auto"/>
        <w:bottom w:val="none" w:sz="0" w:space="0" w:color="auto"/>
        <w:right w:val="none" w:sz="0" w:space="0" w:color="auto"/>
      </w:divBdr>
    </w:div>
    <w:div w:id="913970404">
      <w:bodyDiv w:val="1"/>
      <w:marLeft w:val="0"/>
      <w:marRight w:val="0"/>
      <w:marTop w:val="0"/>
      <w:marBottom w:val="0"/>
      <w:divBdr>
        <w:top w:val="none" w:sz="0" w:space="0" w:color="auto"/>
        <w:left w:val="none" w:sz="0" w:space="0" w:color="auto"/>
        <w:bottom w:val="none" w:sz="0" w:space="0" w:color="auto"/>
        <w:right w:val="none" w:sz="0" w:space="0" w:color="auto"/>
      </w:divBdr>
    </w:div>
    <w:div w:id="935986760">
      <w:bodyDiv w:val="1"/>
      <w:marLeft w:val="0"/>
      <w:marRight w:val="0"/>
      <w:marTop w:val="0"/>
      <w:marBottom w:val="0"/>
      <w:divBdr>
        <w:top w:val="none" w:sz="0" w:space="0" w:color="auto"/>
        <w:left w:val="none" w:sz="0" w:space="0" w:color="auto"/>
        <w:bottom w:val="none" w:sz="0" w:space="0" w:color="auto"/>
        <w:right w:val="none" w:sz="0" w:space="0" w:color="auto"/>
      </w:divBdr>
    </w:div>
    <w:div w:id="974062243">
      <w:bodyDiv w:val="1"/>
      <w:marLeft w:val="0"/>
      <w:marRight w:val="0"/>
      <w:marTop w:val="0"/>
      <w:marBottom w:val="0"/>
      <w:divBdr>
        <w:top w:val="none" w:sz="0" w:space="0" w:color="auto"/>
        <w:left w:val="none" w:sz="0" w:space="0" w:color="auto"/>
        <w:bottom w:val="none" w:sz="0" w:space="0" w:color="auto"/>
        <w:right w:val="none" w:sz="0" w:space="0" w:color="auto"/>
      </w:divBdr>
    </w:div>
    <w:div w:id="997463418">
      <w:bodyDiv w:val="1"/>
      <w:marLeft w:val="0"/>
      <w:marRight w:val="0"/>
      <w:marTop w:val="0"/>
      <w:marBottom w:val="0"/>
      <w:divBdr>
        <w:top w:val="none" w:sz="0" w:space="0" w:color="auto"/>
        <w:left w:val="none" w:sz="0" w:space="0" w:color="auto"/>
        <w:bottom w:val="none" w:sz="0" w:space="0" w:color="auto"/>
        <w:right w:val="none" w:sz="0" w:space="0" w:color="auto"/>
      </w:divBdr>
    </w:div>
    <w:div w:id="1027095689">
      <w:bodyDiv w:val="1"/>
      <w:marLeft w:val="0"/>
      <w:marRight w:val="0"/>
      <w:marTop w:val="0"/>
      <w:marBottom w:val="0"/>
      <w:divBdr>
        <w:top w:val="none" w:sz="0" w:space="0" w:color="auto"/>
        <w:left w:val="none" w:sz="0" w:space="0" w:color="auto"/>
        <w:bottom w:val="none" w:sz="0" w:space="0" w:color="auto"/>
        <w:right w:val="none" w:sz="0" w:space="0" w:color="auto"/>
      </w:divBdr>
    </w:div>
    <w:div w:id="1051538247">
      <w:bodyDiv w:val="1"/>
      <w:marLeft w:val="0"/>
      <w:marRight w:val="0"/>
      <w:marTop w:val="0"/>
      <w:marBottom w:val="0"/>
      <w:divBdr>
        <w:top w:val="none" w:sz="0" w:space="0" w:color="auto"/>
        <w:left w:val="none" w:sz="0" w:space="0" w:color="auto"/>
        <w:bottom w:val="none" w:sz="0" w:space="0" w:color="auto"/>
        <w:right w:val="none" w:sz="0" w:space="0" w:color="auto"/>
      </w:divBdr>
    </w:div>
    <w:div w:id="1057776694">
      <w:bodyDiv w:val="1"/>
      <w:marLeft w:val="0"/>
      <w:marRight w:val="0"/>
      <w:marTop w:val="0"/>
      <w:marBottom w:val="0"/>
      <w:divBdr>
        <w:top w:val="none" w:sz="0" w:space="0" w:color="auto"/>
        <w:left w:val="none" w:sz="0" w:space="0" w:color="auto"/>
        <w:bottom w:val="none" w:sz="0" w:space="0" w:color="auto"/>
        <w:right w:val="none" w:sz="0" w:space="0" w:color="auto"/>
      </w:divBdr>
    </w:div>
    <w:div w:id="1116094827">
      <w:bodyDiv w:val="1"/>
      <w:marLeft w:val="0"/>
      <w:marRight w:val="0"/>
      <w:marTop w:val="0"/>
      <w:marBottom w:val="0"/>
      <w:divBdr>
        <w:top w:val="none" w:sz="0" w:space="0" w:color="auto"/>
        <w:left w:val="none" w:sz="0" w:space="0" w:color="auto"/>
        <w:bottom w:val="none" w:sz="0" w:space="0" w:color="auto"/>
        <w:right w:val="none" w:sz="0" w:space="0" w:color="auto"/>
      </w:divBdr>
    </w:div>
    <w:div w:id="1134907249">
      <w:bodyDiv w:val="1"/>
      <w:marLeft w:val="0"/>
      <w:marRight w:val="0"/>
      <w:marTop w:val="0"/>
      <w:marBottom w:val="0"/>
      <w:divBdr>
        <w:top w:val="none" w:sz="0" w:space="0" w:color="auto"/>
        <w:left w:val="none" w:sz="0" w:space="0" w:color="auto"/>
        <w:bottom w:val="none" w:sz="0" w:space="0" w:color="auto"/>
        <w:right w:val="none" w:sz="0" w:space="0" w:color="auto"/>
      </w:divBdr>
    </w:div>
    <w:div w:id="1168521364">
      <w:bodyDiv w:val="1"/>
      <w:marLeft w:val="0"/>
      <w:marRight w:val="0"/>
      <w:marTop w:val="0"/>
      <w:marBottom w:val="0"/>
      <w:divBdr>
        <w:top w:val="none" w:sz="0" w:space="0" w:color="auto"/>
        <w:left w:val="none" w:sz="0" w:space="0" w:color="auto"/>
        <w:bottom w:val="none" w:sz="0" w:space="0" w:color="auto"/>
        <w:right w:val="none" w:sz="0" w:space="0" w:color="auto"/>
      </w:divBdr>
    </w:div>
    <w:div w:id="1169366745">
      <w:bodyDiv w:val="1"/>
      <w:marLeft w:val="0"/>
      <w:marRight w:val="0"/>
      <w:marTop w:val="0"/>
      <w:marBottom w:val="0"/>
      <w:divBdr>
        <w:top w:val="none" w:sz="0" w:space="0" w:color="auto"/>
        <w:left w:val="none" w:sz="0" w:space="0" w:color="auto"/>
        <w:bottom w:val="none" w:sz="0" w:space="0" w:color="auto"/>
        <w:right w:val="none" w:sz="0" w:space="0" w:color="auto"/>
      </w:divBdr>
    </w:div>
    <w:div w:id="1178081584">
      <w:bodyDiv w:val="1"/>
      <w:marLeft w:val="0"/>
      <w:marRight w:val="0"/>
      <w:marTop w:val="0"/>
      <w:marBottom w:val="0"/>
      <w:divBdr>
        <w:top w:val="none" w:sz="0" w:space="0" w:color="auto"/>
        <w:left w:val="none" w:sz="0" w:space="0" w:color="auto"/>
        <w:bottom w:val="none" w:sz="0" w:space="0" w:color="auto"/>
        <w:right w:val="none" w:sz="0" w:space="0" w:color="auto"/>
      </w:divBdr>
    </w:div>
    <w:div w:id="1227110221">
      <w:bodyDiv w:val="1"/>
      <w:marLeft w:val="0"/>
      <w:marRight w:val="0"/>
      <w:marTop w:val="0"/>
      <w:marBottom w:val="0"/>
      <w:divBdr>
        <w:top w:val="none" w:sz="0" w:space="0" w:color="auto"/>
        <w:left w:val="none" w:sz="0" w:space="0" w:color="auto"/>
        <w:bottom w:val="none" w:sz="0" w:space="0" w:color="auto"/>
        <w:right w:val="none" w:sz="0" w:space="0" w:color="auto"/>
      </w:divBdr>
    </w:div>
    <w:div w:id="1229879980">
      <w:bodyDiv w:val="1"/>
      <w:marLeft w:val="0"/>
      <w:marRight w:val="0"/>
      <w:marTop w:val="0"/>
      <w:marBottom w:val="0"/>
      <w:divBdr>
        <w:top w:val="none" w:sz="0" w:space="0" w:color="auto"/>
        <w:left w:val="none" w:sz="0" w:space="0" w:color="auto"/>
        <w:bottom w:val="none" w:sz="0" w:space="0" w:color="auto"/>
        <w:right w:val="none" w:sz="0" w:space="0" w:color="auto"/>
      </w:divBdr>
    </w:div>
    <w:div w:id="1231967306">
      <w:bodyDiv w:val="1"/>
      <w:marLeft w:val="0"/>
      <w:marRight w:val="0"/>
      <w:marTop w:val="0"/>
      <w:marBottom w:val="0"/>
      <w:divBdr>
        <w:top w:val="none" w:sz="0" w:space="0" w:color="auto"/>
        <w:left w:val="none" w:sz="0" w:space="0" w:color="auto"/>
        <w:bottom w:val="none" w:sz="0" w:space="0" w:color="auto"/>
        <w:right w:val="none" w:sz="0" w:space="0" w:color="auto"/>
      </w:divBdr>
    </w:div>
    <w:div w:id="1235700970">
      <w:bodyDiv w:val="1"/>
      <w:marLeft w:val="0"/>
      <w:marRight w:val="0"/>
      <w:marTop w:val="0"/>
      <w:marBottom w:val="0"/>
      <w:divBdr>
        <w:top w:val="none" w:sz="0" w:space="0" w:color="auto"/>
        <w:left w:val="none" w:sz="0" w:space="0" w:color="auto"/>
        <w:bottom w:val="none" w:sz="0" w:space="0" w:color="auto"/>
        <w:right w:val="none" w:sz="0" w:space="0" w:color="auto"/>
      </w:divBdr>
    </w:div>
    <w:div w:id="1246260536">
      <w:bodyDiv w:val="1"/>
      <w:marLeft w:val="0"/>
      <w:marRight w:val="0"/>
      <w:marTop w:val="0"/>
      <w:marBottom w:val="0"/>
      <w:divBdr>
        <w:top w:val="none" w:sz="0" w:space="0" w:color="auto"/>
        <w:left w:val="none" w:sz="0" w:space="0" w:color="auto"/>
        <w:bottom w:val="none" w:sz="0" w:space="0" w:color="auto"/>
        <w:right w:val="none" w:sz="0" w:space="0" w:color="auto"/>
      </w:divBdr>
    </w:div>
    <w:div w:id="1292516942">
      <w:bodyDiv w:val="1"/>
      <w:marLeft w:val="0"/>
      <w:marRight w:val="0"/>
      <w:marTop w:val="0"/>
      <w:marBottom w:val="0"/>
      <w:divBdr>
        <w:top w:val="none" w:sz="0" w:space="0" w:color="auto"/>
        <w:left w:val="none" w:sz="0" w:space="0" w:color="auto"/>
        <w:bottom w:val="none" w:sz="0" w:space="0" w:color="auto"/>
        <w:right w:val="none" w:sz="0" w:space="0" w:color="auto"/>
      </w:divBdr>
    </w:div>
    <w:div w:id="1296331867">
      <w:bodyDiv w:val="1"/>
      <w:marLeft w:val="0"/>
      <w:marRight w:val="0"/>
      <w:marTop w:val="0"/>
      <w:marBottom w:val="0"/>
      <w:divBdr>
        <w:top w:val="none" w:sz="0" w:space="0" w:color="auto"/>
        <w:left w:val="none" w:sz="0" w:space="0" w:color="auto"/>
        <w:bottom w:val="none" w:sz="0" w:space="0" w:color="auto"/>
        <w:right w:val="none" w:sz="0" w:space="0" w:color="auto"/>
      </w:divBdr>
    </w:div>
    <w:div w:id="1327711521">
      <w:bodyDiv w:val="1"/>
      <w:marLeft w:val="0"/>
      <w:marRight w:val="0"/>
      <w:marTop w:val="0"/>
      <w:marBottom w:val="0"/>
      <w:divBdr>
        <w:top w:val="none" w:sz="0" w:space="0" w:color="auto"/>
        <w:left w:val="none" w:sz="0" w:space="0" w:color="auto"/>
        <w:bottom w:val="none" w:sz="0" w:space="0" w:color="auto"/>
        <w:right w:val="none" w:sz="0" w:space="0" w:color="auto"/>
      </w:divBdr>
      <w:divsChild>
        <w:div w:id="1029570865">
          <w:marLeft w:val="360"/>
          <w:marRight w:val="0"/>
          <w:marTop w:val="200"/>
          <w:marBottom w:val="0"/>
          <w:divBdr>
            <w:top w:val="none" w:sz="0" w:space="0" w:color="auto"/>
            <w:left w:val="none" w:sz="0" w:space="0" w:color="auto"/>
            <w:bottom w:val="none" w:sz="0" w:space="0" w:color="auto"/>
            <w:right w:val="none" w:sz="0" w:space="0" w:color="auto"/>
          </w:divBdr>
        </w:div>
        <w:div w:id="1985548209">
          <w:marLeft w:val="360"/>
          <w:marRight w:val="0"/>
          <w:marTop w:val="200"/>
          <w:marBottom w:val="0"/>
          <w:divBdr>
            <w:top w:val="none" w:sz="0" w:space="0" w:color="auto"/>
            <w:left w:val="none" w:sz="0" w:space="0" w:color="auto"/>
            <w:bottom w:val="none" w:sz="0" w:space="0" w:color="auto"/>
            <w:right w:val="none" w:sz="0" w:space="0" w:color="auto"/>
          </w:divBdr>
        </w:div>
        <w:div w:id="1917130616">
          <w:marLeft w:val="360"/>
          <w:marRight w:val="0"/>
          <w:marTop w:val="200"/>
          <w:marBottom w:val="0"/>
          <w:divBdr>
            <w:top w:val="none" w:sz="0" w:space="0" w:color="auto"/>
            <w:left w:val="none" w:sz="0" w:space="0" w:color="auto"/>
            <w:bottom w:val="none" w:sz="0" w:space="0" w:color="auto"/>
            <w:right w:val="none" w:sz="0" w:space="0" w:color="auto"/>
          </w:divBdr>
        </w:div>
        <w:div w:id="354117461">
          <w:marLeft w:val="360"/>
          <w:marRight w:val="0"/>
          <w:marTop w:val="200"/>
          <w:marBottom w:val="0"/>
          <w:divBdr>
            <w:top w:val="none" w:sz="0" w:space="0" w:color="auto"/>
            <w:left w:val="none" w:sz="0" w:space="0" w:color="auto"/>
            <w:bottom w:val="none" w:sz="0" w:space="0" w:color="auto"/>
            <w:right w:val="none" w:sz="0" w:space="0" w:color="auto"/>
          </w:divBdr>
        </w:div>
      </w:divsChild>
    </w:div>
    <w:div w:id="1329938601">
      <w:bodyDiv w:val="1"/>
      <w:marLeft w:val="0"/>
      <w:marRight w:val="0"/>
      <w:marTop w:val="0"/>
      <w:marBottom w:val="0"/>
      <w:divBdr>
        <w:top w:val="none" w:sz="0" w:space="0" w:color="auto"/>
        <w:left w:val="none" w:sz="0" w:space="0" w:color="auto"/>
        <w:bottom w:val="none" w:sz="0" w:space="0" w:color="auto"/>
        <w:right w:val="none" w:sz="0" w:space="0" w:color="auto"/>
      </w:divBdr>
    </w:div>
    <w:div w:id="1350571999">
      <w:bodyDiv w:val="1"/>
      <w:marLeft w:val="0"/>
      <w:marRight w:val="0"/>
      <w:marTop w:val="0"/>
      <w:marBottom w:val="0"/>
      <w:divBdr>
        <w:top w:val="none" w:sz="0" w:space="0" w:color="auto"/>
        <w:left w:val="none" w:sz="0" w:space="0" w:color="auto"/>
        <w:bottom w:val="none" w:sz="0" w:space="0" w:color="auto"/>
        <w:right w:val="none" w:sz="0" w:space="0" w:color="auto"/>
      </w:divBdr>
    </w:div>
    <w:div w:id="1367754031">
      <w:bodyDiv w:val="1"/>
      <w:marLeft w:val="0"/>
      <w:marRight w:val="0"/>
      <w:marTop w:val="0"/>
      <w:marBottom w:val="0"/>
      <w:divBdr>
        <w:top w:val="none" w:sz="0" w:space="0" w:color="auto"/>
        <w:left w:val="none" w:sz="0" w:space="0" w:color="auto"/>
        <w:bottom w:val="none" w:sz="0" w:space="0" w:color="auto"/>
        <w:right w:val="none" w:sz="0" w:space="0" w:color="auto"/>
      </w:divBdr>
    </w:div>
    <w:div w:id="1380594815">
      <w:bodyDiv w:val="1"/>
      <w:marLeft w:val="0"/>
      <w:marRight w:val="0"/>
      <w:marTop w:val="0"/>
      <w:marBottom w:val="0"/>
      <w:divBdr>
        <w:top w:val="none" w:sz="0" w:space="0" w:color="auto"/>
        <w:left w:val="none" w:sz="0" w:space="0" w:color="auto"/>
        <w:bottom w:val="none" w:sz="0" w:space="0" w:color="auto"/>
        <w:right w:val="none" w:sz="0" w:space="0" w:color="auto"/>
      </w:divBdr>
    </w:div>
    <w:div w:id="1413970703">
      <w:bodyDiv w:val="1"/>
      <w:marLeft w:val="0"/>
      <w:marRight w:val="0"/>
      <w:marTop w:val="0"/>
      <w:marBottom w:val="0"/>
      <w:divBdr>
        <w:top w:val="none" w:sz="0" w:space="0" w:color="auto"/>
        <w:left w:val="none" w:sz="0" w:space="0" w:color="auto"/>
        <w:bottom w:val="none" w:sz="0" w:space="0" w:color="auto"/>
        <w:right w:val="none" w:sz="0" w:space="0" w:color="auto"/>
      </w:divBdr>
    </w:div>
    <w:div w:id="1414935209">
      <w:bodyDiv w:val="1"/>
      <w:marLeft w:val="0"/>
      <w:marRight w:val="0"/>
      <w:marTop w:val="0"/>
      <w:marBottom w:val="0"/>
      <w:divBdr>
        <w:top w:val="none" w:sz="0" w:space="0" w:color="auto"/>
        <w:left w:val="none" w:sz="0" w:space="0" w:color="auto"/>
        <w:bottom w:val="none" w:sz="0" w:space="0" w:color="auto"/>
        <w:right w:val="none" w:sz="0" w:space="0" w:color="auto"/>
      </w:divBdr>
    </w:div>
    <w:div w:id="1420247388">
      <w:bodyDiv w:val="1"/>
      <w:marLeft w:val="0"/>
      <w:marRight w:val="0"/>
      <w:marTop w:val="0"/>
      <w:marBottom w:val="0"/>
      <w:divBdr>
        <w:top w:val="none" w:sz="0" w:space="0" w:color="auto"/>
        <w:left w:val="none" w:sz="0" w:space="0" w:color="auto"/>
        <w:bottom w:val="none" w:sz="0" w:space="0" w:color="auto"/>
        <w:right w:val="none" w:sz="0" w:space="0" w:color="auto"/>
      </w:divBdr>
    </w:div>
    <w:div w:id="1425881720">
      <w:bodyDiv w:val="1"/>
      <w:marLeft w:val="0"/>
      <w:marRight w:val="0"/>
      <w:marTop w:val="0"/>
      <w:marBottom w:val="0"/>
      <w:divBdr>
        <w:top w:val="none" w:sz="0" w:space="0" w:color="auto"/>
        <w:left w:val="none" w:sz="0" w:space="0" w:color="auto"/>
        <w:bottom w:val="none" w:sz="0" w:space="0" w:color="auto"/>
        <w:right w:val="none" w:sz="0" w:space="0" w:color="auto"/>
      </w:divBdr>
    </w:div>
    <w:div w:id="1426918160">
      <w:bodyDiv w:val="1"/>
      <w:marLeft w:val="0"/>
      <w:marRight w:val="0"/>
      <w:marTop w:val="0"/>
      <w:marBottom w:val="0"/>
      <w:divBdr>
        <w:top w:val="none" w:sz="0" w:space="0" w:color="auto"/>
        <w:left w:val="none" w:sz="0" w:space="0" w:color="auto"/>
        <w:bottom w:val="none" w:sz="0" w:space="0" w:color="auto"/>
        <w:right w:val="none" w:sz="0" w:space="0" w:color="auto"/>
      </w:divBdr>
    </w:div>
    <w:div w:id="1442846967">
      <w:bodyDiv w:val="1"/>
      <w:marLeft w:val="0"/>
      <w:marRight w:val="0"/>
      <w:marTop w:val="0"/>
      <w:marBottom w:val="0"/>
      <w:divBdr>
        <w:top w:val="none" w:sz="0" w:space="0" w:color="auto"/>
        <w:left w:val="none" w:sz="0" w:space="0" w:color="auto"/>
        <w:bottom w:val="none" w:sz="0" w:space="0" w:color="auto"/>
        <w:right w:val="none" w:sz="0" w:space="0" w:color="auto"/>
      </w:divBdr>
      <w:divsChild>
        <w:div w:id="1786389213">
          <w:marLeft w:val="547"/>
          <w:marRight w:val="0"/>
          <w:marTop w:val="77"/>
          <w:marBottom w:val="0"/>
          <w:divBdr>
            <w:top w:val="none" w:sz="0" w:space="0" w:color="auto"/>
            <w:left w:val="none" w:sz="0" w:space="0" w:color="auto"/>
            <w:bottom w:val="none" w:sz="0" w:space="0" w:color="auto"/>
            <w:right w:val="none" w:sz="0" w:space="0" w:color="auto"/>
          </w:divBdr>
        </w:div>
        <w:div w:id="998263742">
          <w:marLeft w:val="547"/>
          <w:marRight w:val="0"/>
          <w:marTop w:val="77"/>
          <w:marBottom w:val="0"/>
          <w:divBdr>
            <w:top w:val="none" w:sz="0" w:space="0" w:color="auto"/>
            <w:left w:val="none" w:sz="0" w:space="0" w:color="auto"/>
            <w:bottom w:val="none" w:sz="0" w:space="0" w:color="auto"/>
            <w:right w:val="none" w:sz="0" w:space="0" w:color="auto"/>
          </w:divBdr>
        </w:div>
      </w:divsChild>
    </w:div>
    <w:div w:id="1447457808">
      <w:bodyDiv w:val="1"/>
      <w:marLeft w:val="0"/>
      <w:marRight w:val="0"/>
      <w:marTop w:val="0"/>
      <w:marBottom w:val="0"/>
      <w:divBdr>
        <w:top w:val="none" w:sz="0" w:space="0" w:color="auto"/>
        <w:left w:val="none" w:sz="0" w:space="0" w:color="auto"/>
        <w:bottom w:val="none" w:sz="0" w:space="0" w:color="auto"/>
        <w:right w:val="none" w:sz="0" w:space="0" w:color="auto"/>
      </w:divBdr>
    </w:div>
    <w:div w:id="1459227827">
      <w:bodyDiv w:val="1"/>
      <w:marLeft w:val="0"/>
      <w:marRight w:val="0"/>
      <w:marTop w:val="0"/>
      <w:marBottom w:val="0"/>
      <w:divBdr>
        <w:top w:val="none" w:sz="0" w:space="0" w:color="auto"/>
        <w:left w:val="none" w:sz="0" w:space="0" w:color="auto"/>
        <w:bottom w:val="none" w:sz="0" w:space="0" w:color="auto"/>
        <w:right w:val="none" w:sz="0" w:space="0" w:color="auto"/>
      </w:divBdr>
    </w:div>
    <w:div w:id="1477139805">
      <w:bodyDiv w:val="1"/>
      <w:marLeft w:val="0"/>
      <w:marRight w:val="0"/>
      <w:marTop w:val="0"/>
      <w:marBottom w:val="0"/>
      <w:divBdr>
        <w:top w:val="none" w:sz="0" w:space="0" w:color="auto"/>
        <w:left w:val="none" w:sz="0" w:space="0" w:color="auto"/>
        <w:bottom w:val="none" w:sz="0" w:space="0" w:color="auto"/>
        <w:right w:val="none" w:sz="0" w:space="0" w:color="auto"/>
      </w:divBdr>
    </w:div>
    <w:div w:id="1491942668">
      <w:bodyDiv w:val="1"/>
      <w:marLeft w:val="0"/>
      <w:marRight w:val="0"/>
      <w:marTop w:val="0"/>
      <w:marBottom w:val="0"/>
      <w:divBdr>
        <w:top w:val="none" w:sz="0" w:space="0" w:color="auto"/>
        <w:left w:val="none" w:sz="0" w:space="0" w:color="auto"/>
        <w:bottom w:val="none" w:sz="0" w:space="0" w:color="auto"/>
        <w:right w:val="none" w:sz="0" w:space="0" w:color="auto"/>
      </w:divBdr>
    </w:div>
    <w:div w:id="1558738845">
      <w:bodyDiv w:val="1"/>
      <w:marLeft w:val="0"/>
      <w:marRight w:val="0"/>
      <w:marTop w:val="0"/>
      <w:marBottom w:val="0"/>
      <w:divBdr>
        <w:top w:val="none" w:sz="0" w:space="0" w:color="auto"/>
        <w:left w:val="none" w:sz="0" w:space="0" w:color="auto"/>
        <w:bottom w:val="none" w:sz="0" w:space="0" w:color="auto"/>
        <w:right w:val="none" w:sz="0" w:space="0" w:color="auto"/>
      </w:divBdr>
    </w:div>
    <w:div w:id="1567766256">
      <w:bodyDiv w:val="1"/>
      <w:marLeft w:val="0"/>
      <w:marRight w:val="0"/>
      <w:marTop w:val="0"/>
      <w:marBottom w:val="0"/>
      <w:divBdr>
        <w:top w:val="none" w:sz="0" w:space="0" w:color="auto"/>
        <w:left w:val="none" w:sz="0" w:space="0" w:color="auto"/>
        <w:bottom w:val="none" w:sz="0" w:space="0" w:color="auto"/>
        <w:right w:val="none" w:sz="0" w:space="0" w:color="auto"/>
      </w:divBdr>
    </w:div>
    <w:div w:id="1591233882">
      <w:bodyDiv w:val="1"/>
      <w:marLeft w:val="0"/>
      <w:marRight w:val="0"/>
      <w:marTop w:val="0"/>
      <w:marBottom w:val="0"/>
      <w:divBdr>
        <w:top w:val="none" w:sz="0" w:space="0" w:color="auto"/>
        <w:left w:val="none" w:sz="0" w:space="0" w:color="auto"/>
        <w:bottom w:val="none" w:sz="0" w:space="0" w:color="auto"/>
        <w:right w:val="none" w:sz="0" w:space="0" w:color="auto"/>
      </w:divBdr>
    </w:div>
    <w:div w:id="1611930341">
      <w:bodyDiv w:val="1"/>
      <w:marLeft w:val="0"/>
      <w:marRight w:val="0"/>
      <w:marTop w:val="0"/>
      <w:marBottom w:val="0"/>
      <w:divBdr>
        <w:top w:val="none" w:sz="0" w:space="0" w:color="auto"/>
        <w:left w:val="none" w:sz="0" w:space="0" w:color="auto"/>
        <w:bottom w:val="none" w:sz="0" w:space="0" w:color="auto"/>
        <w:right w:val="none" w:sz="0" w:space="0" w:color="auto"/>
      </w:divBdr>
    </w:div>
    <w:div w:id="1622147681">
      <w:bodyDiv w:val="1"/>
      <w:marLeft w:val="0"/>
      <w:marRight w:val="0"/>
      <w:marTop w:val="0"/>
      <w:marBottom w:val="0"/>
      <w:divBdr>
        <w:top w:val="none" w:sz="0" w:space="0" w:color="auto"/>
        <w:left w:val="none" w:sz="0" w:space="0" w:color="auto"/>
        <w:bottom w:val="none" w:sz="0" w:space="0" w:color="auto"/>
        <w:right w:val="none" w:sz="0" w:space="0" w:color="auto"/>
      </w:divBdr>
    </w:div>
    <w:div w:id="1630011479">
      <w:bodyDiv w:val="1"/>
      <w:marLeft w:val="0"/>
      <w:marRight w:val="0"/>
      <w:marTop w:val="0"/>
      <w:marBottom w:val="0"/>
      <w:divBdr>
        <w:top w:val="none" w:sz="0" w:space="0" w:color="auto"/>
        <w:left w:val="none" w:sz="0" w:space="0" w:color="auto"/>
        <w:bottom w:val="none" w:sz="0" w:space="0" w:color="auto"/>
        <w:right w:val="none" w:sz="0" w:space="0" w:color="auto"/>
      </w:divBdr>
    </w:div>
    <w:div w:id="1679697238">
      <w:bodyDiv w:val="1"/>
      <w:marLeft w:val="0"/>
      <w:marRight w:val="0"/>
      <w:marTop w:val="0"/>
      <w:marBottom w:val="0"/>
      <w:divBdr>
        <w:top w:val="none" w:sz="0" w:space="0" w:color="auto"/>
        <w:left w:val="none" w:sz="0" w:space="0" w:color="auto"/>
        <w:bottom w:val="none" w:sz="0" w:space="0" w:color="auto"/>
        <w:right w:val="none" w:sz="0" w:space="0" w:color="auto"/>
      </w:divBdr>
    </w:div>
    <w:div w:id="1685395890">
      <w:bodyDiv w:val="1"/>
      <w:marLeft w:val="0"/>
      <w:marRight w:val="0"/>
      <w:marTop w:val="0"/>
      <w:marBottom w:val="0"/>
      <w:divBdr>
        <w:top w:val="none" w:sz="0" w:space="0" w:color="auto"/>
        <w:left w:val="none" w:sz="0" w:space="0" w:color="auto"/>
        <w:bottom w:val="none" w:sz="0" w:space="0" w:color="auto"/>
        <w:right w:val="none" w:sz="0" w:space="0" w:color="auto"/>
      </w:divBdr>
    </w:div>
    <w:div w:id="1743868830">
      <w:bodyDiv w:val="1"/>
      <w:marLeft w:val="0"/>
      <w:marRight w:val="0"/>
      <w:marTop w:val="0"/>
      <w:marBottom w:val="0"/>
      <w:divBdr>
        <w:top w:val="none" w:sz="0" w:space="0" w:color="auto"/>
        <w:left w:val="none" w:sz="0" w:space="0" w:color="auto"/>
        <w:bottom w:val="none" w:sz="0" w:space="0" w:color="auto"/>
        <w:right w:val="none" w:sz="0" w:space="0" w:color="auto"/>
      </w:divBdr>
      <w:divsChild>
        <w:div w:id="1365404010">
          <w:marLeft w:val="360"/>
          <w:marRight w:val="0"/>
          <w:marTop w:val="200"/>
          <w:marBottom w:val="0"/>
          <w:divBdr>
            <w:top w:val="none" w:sz="0" w:space="0" w:color="auto"/>
            <w:left w:val="none" w:sz="0" w:space="0" w:color="auto"/>
            <w:bottom w:val="none" w:sz="0" w:space="0" w:color="auto"/>
            <w:right w:val="none" w:sz="0" w:space="0" w:color="auto"/>
          </w:divBdr>
        </w:div>
        <w:div w:id="599291051">
          <w:marLeft w:val="360"/>
          <w:marRight w:val="0"/>
          <w:marTop w:val="200"/>
          <w:marBottom w:val="0"/>
          <w:divBdr>
            <w:top w:val="none" w:sz="0" w:space="0" w:color="auto"/>
            <w:left w:val="none" w:sz="0" w:space="0" w:color="auto"/>
            <w:bottom w:val="none" w:sz="0" w:space="0" w:color="auto"/>
            <w:right w:val="none" w:sz="0" w:space="0" w:color="auto"/>
          </w:divBdr>
        </w:div>
        <w:div w:id="450978301">
          <w:marLeft w:val="360"/>
          <w:marRight w:val="0"/>
          <w:marTop w:val="200"/>
          <w:marBottom w:val="0"/>
          <w:divBdr>
            <w:top w:val="none" w:sz="0" w:space="0" w:color="auto"/>
            <w:left w:val="none" w:sz="0" w:space="0" w:color="auto"/>
            <w:bottom w:val="none" w:sz="0" w:space="0" w:color="auto"/>
            <w:right w:val="none" w:sz="0" w:space="0" w:color="auto"/>
          </w:divBdr>
        </w:div>
        <w:div w:id="1990210563">
          <w:marLeft w:val="360"/>
          <w:marRight w:val="0"/>
          <w:marTop w:val="200"/>
          <w:marBottom w:val="0"/>
          <w:divBdr>
            <w:top w:val="none" w:sz="0" w:space="0" w:color="auto"/>
            <w:left w:val="none" w:sz="0" w:space="0" w:color="auto"/>
            <w:bottom w:val="none" w:sz="0" w:space="0" w:color="auto"/>
            <w:right w:val="none" w:sz="0" w:space="0" w:color="auto"/>
          </w:divBdr>
        </w:div>
      </w:divsChild>
    </w:div>
    <w:div w:id="1747143922">
      <w:bodyDiv w:val="1"/>
      <w:marLeft w:val="0"/>
      <w:marRight w:val="0"/>
      <w:marTop w:val="0"/>
      <w:marBottom w:val="0"/>
      <w:divBdr>
        <w:top w:val="none" w:sz="0" w:space="0" w:color="auto"/>
        <w:left w:val="none" w:sz="0" w:space="0" w:color="auto"/>
        <w:bottom w:val="none" w:sz="0" w:space="0" w:color="auto"/>
        <w:right w:val="none" w:sz="0" w:space="0" w:color="auto"/>
      </w:divBdr>
    </w:div>
    <w:div w:id="1761831418">
      <w:bodyDiv w:val="1"/>
      <w:marLeft w:val="0"/>
      <w:marRight w:val="0"/>
      <w:marTop w:val="0"/>
      <w:marBottom w:val="0"/>
      <w:divBdr>
        <w:top w:val="none" w:sz="0" w:space="0" w:color="auto"/>
        <w:left w:val="none" w:sz="0" w:space="0" w:color="auto"/>
        <w:bottom w:val="none" w:sz="0" w:space="0" w:color="auto"/>
        <w:right w:val="none" w:sz="0" w:space="0" w:color="auto"/>
      </w:divBdr>
    </w:div>
    <w:div w:id="1763186584">
      <w:bodyDiv w:val="1"/>
      <w:marLeft w:val="0"/>
      <w:marRight w:val="0"/>
      <w:marTop w:val="0"/>
      <w:marBottom w:val="0"/>
      <w:divBdr>
        <w:top w:val="none" w:sz="0" w:space="0" w:color="auto"/>
        <w:left w:val="none" w:sz="0" w:space="0" w:color="auto"/>
        <w:bottom w:val="none" w:sz="0" w:space="0" w:color="auto"/>
        <w:right w:val="none" w:sz="0" w:space="0" w:color="auto"/>
      </w:divBdr>
    </w:div>
    <w:div w:id="1779838176">
      <w:bodyDiv w:val="1"/>
      <w:marLeft w:val="0"/>
      <w:marRight w:val="0"/>
      <w:marTop w:val="0"/>
      <w:marBottom w:val="0"/>
      <w:divBdr>
        <w:top w:val="none" w:sz="0" w:space="0" w:color="auto"/>
        <w:left w:val="none" w:sz="0" w:space="0" w:color="auto"/>
        <w:bottom w:val="none" w:sz="0" w:space="0" w:color="auto"/>
        <w:right w:val="none" w:sz="0" w:space="0" w:color="auto"/>
      </w:divBdr>
    </w:div>
    <w:div w:id="1797602218">
      <w:bodyDiv w:val="1"/>
      <w:marLeft w:val="0"/>
      <w:marRight w:val="0"/>
      <w:marTop w:val="0"/>
      <w:marBottom w:val="0"/>
      <w:divBdr>
        <w:top w:val="none" w:sz="0" w:space="0" w:color="auto"/>
        <w:left w:val="none" w:sz="0" w:space="0" w:color="auto"/>
        <w:bottom w:val="none" w:sz="0" w:space="0" w:color="auto"/>
        <w:right w:val="none" w:sz="0" w:space="0" w:color="auto"/>
      </w:divBdr>
    </w:div>
    <w:div w:id="1797992726">
      <w:bodyDiv w:val="1"/>
      <w:marLeft w:val="0"/>
      <w:marRight w:val="0"/>
      <w:marTop w:val="0"/>
      <w:marBottom w:val="0"/>
      <w:divBdr>
        <w:top w:val="none" w:sz="0" w:space="0" w:color="auto"/>
        <w:left w:val="none" w:sz="0" w:space="0" w:color="auto"/>
        <w:bottom w:val="none" w:sz="0" w:space="0" w:color="auto"/>
        <w:right w:val="none" w:sz="0" w:space="0" w:color="auto"/>
      </w:divBdr>
    </w:div>
    <w:div w:id="1803574507">
      <w:bodyDiv w:val="1"/>
      <w:marLeft w:val="0"/>
      <w:marRight w:val="0"/>
      <w:marTop w:val="0"/>
      <w:marBottom w:val="0"/>
      <w:divBdr>
        <w:top w:val="none" w:sz="0" w:space="0" w:color="auto"/>
        <w:left w:val="none" w:sz="0" w:space="0" w:color="auto"/>
        <w:bottom w:val="none" w:sz="0" w:space="0" w:color="auto"/>
        <w:right w:val="none" w:sz="0" w:space="0" w:color="auto"/>
      </w:divBdr>
    </w:div>
    <w:div w:id="1811047170">
      <w:bodyDiv w:val="1"/>
      <w:marLeft w:val="0"/>
      <w:marRight w:val="0"/>
      <w:marTop w:val="0"/>
      <w:marBottom w:val="0"/>
      <w:divBdr>
        <w:top w:val="none" w:sz="0" w:space="0" w:color="auto"/>
        <w:left w:val="none" w:sz="0" w:space="0" w:color="auto"/>
        <w:bottom w:val="none" w:sz="0" w:space="0" w:color="auto"/>
        <w:right w:val="none" w:sz="0" w:space="0" w:color="auto"/>
      </w:divBdr>
    </w:div>
    <w:div w:id="1850831856">
      <w:bodyDiv w:val="1"/>
      <w:marLeft w:val="0"/>
      <w:marRight w:val="0"/>
      <w:marTop w:val="0"/>
      <w:marBottom w:val="0"/>
      <w:divBdr>
        <w:top w:val="none" w:sz="0" w:space="0" w:color="auto"/>
        <w:left w:val="none" w:sz="0" w:space="0" w:color="auto"/>
        <w:bottom w:val="none" w:sz="0" w:space="0" w:color="auto"/>
        <w:right w:val="none" w:sz="0" w:space="0" w:color="auto"/>
      </w:divBdr>
    </w:div>
    <w:div w:id="1857034710">
      <w:bodyDiv w:val="1"/>
      <w:marLeft w:val="0"/>
      <w:marRight w:val="0"/>
      <w:marTop w:val="0"/>
      <w:marBottom w:val="0"/>
      <w:divBdr>
        <w:top w:val="none" w:sz="0" w:space="0" w:color="auto"/>
        <w:left w:val="none" w:sz="0" w:space="0" w:color="auto"/>
        <w:bottom w:val="none" w:sz="0" w:space="0" w:color="auto"/>
        <w:right w:val="none" w:sz="0" w:space="0" w:color="auto"/>
      </w:divBdr>
    </w:div>
    <w:div w:id="1860849623">
      <w:bodyDiv w:val="1"/>
      <w:marLeft w:val="0"/>
      <w:marRight w:val="0"/>
      <w:marTop w:val="0"/>
      <w:marBottom w:val="0"/>
      <w:divBdr>
        <w:top w:val="none" w:sz="0" w:space="0" w:color="auto"/>
        <w:left w:val="none" w:sz="0" w:space="0" w:color="auto"/>
        <w:bottom w:val="none" w:sz="0" w:space="0" w:color="auto"/>
        <w:right w:val="none" w:sz="0" w:space="0" w:color="auto"/>
      </w:divBdr>
    </w:div>
    <w:div w:id="1887258764">
      <w:bodyDiv w:val="1"/>
      <w:marLeft w:val="0"/>
      <w:marRight w:val="0"/>
      <w:marTop w:val="0"/>
      <w:marBottom w:val="0"/>
      <w:divBdr>
        <w:top w:val="none" w:sz="0" w:space="0" w:color="auto"/>
        <w:left w:val="none" w:sz="0" w:space="0" w:color="auto"/>
        <w:bottom w:val="none" w:sz="0" w:space="0" w:color="auto"/>
        <w:right w:val="none" w:sz="0" w:space="0" w:color="auto"/>
      </w:divBdr>
    </w:div>
    <w:div w:id="1888880528">
      <w:bodyDiv w:val="1"/>
      <w:marLeft w:val="0"/>
      <w:marRight w:val="0"/>
      <w:marTop w:val="0"/>
      <w:marBottom w:val="0"/>
      <w:divBdr>
        <w:top w:val="none" w:sz="0" w:space="0" w:color="auto"/>
        <w:left w:val="none" w:sz="0" w:space="0" w:color="auto"/>
        <w:bottom w:val="none" w:sz="0" w:space="0" w:color="auto"/>
        <w:right w:val="none" w:sz="0" w:space="0" w:color="auto"/>
      </w:divBdr>
    </w:div>
    <w:div w:id="2015380241">
      <w:bodyDiv w:val="1"/>
      <w:marLeft w:val="0"/>
      <w:marRight w:val="0"/>
      <w:marTop w:val="0"/>
      <w:marBottom w:val="0"/>
      <w:divBdr>
        <w:top w:val="none" w:sz="0" w:space="0" w:color="auto"/>
        <w:left w:val="none" w:sz="0" w:space="0" w:color="auto"/>
        <w:bottom w:val="none" w:sz="0" w:space="0" w:color="auto"/>
        <w:right w:val="none" w:sz="0" w:space="0" w:color="auto"/>
      </w:divBdr>
    </w:div>
    <w:div w:id="2039505353">
      <w:bodyDiv w:val="1"/>
      <w:marLeft w:val="0"/>
      <w:marRight w:val="0"/>
      <w:marTop w:val="0"/>
      <w:marBottom w:val="0"/>
      <w:divBdr>
        <w:top w:val="none" w:sz="0" w:space="0" w:color="auto"/>
        <w:left w:val="none" w:sz="0" w:space="0" w:color="auto"/>
        <w:bottom w:val="none" w:sz="0" w:space="0" w:color="auto"/>
        <w:right w:val="none" w:sz="0" w:space="0" w:color="auto"/>
      </w:divBdr>
    </w:div>
    <w:div w:id="2049454576">
      <w:bodyDiv w:val="1"/>
      <w:marLeft w:val="0"/>
      <w:marRight w:val="0"/>
      <w:marTop w:val="0"/>
      <w:marBottom w:val="0"/>
      <w:divBdr>
        <w:top w:val="none" w:sz="0" w:space="0" w:color="auto"/>
        <w:left w:val="none" w:sz="0" w:space="0" w:color="auto"/>
        <w:bottom w:val="none" w:sz="0" w:space="0" w:color="auto"/>
        <w:right w:val="none" w:sz="0" w:space="0" w:color="auto"/>
      </w:divBdr>
    </w:div>
    <w:div w:id="2051607769">
      <w:bodyDiv w:val="1"/>
      <w:marLeft w:val="0"/>
      <w:marRight w:val="0"/>
      <w:marTop w:val="0"/>
      <w:marBottom w:val="0"/>
      <w:divBdr>
        <w:top w:val="none" w:sz="0" w:space="0" w:color="auto"/>
        <w:left w:val="none" w:sz="0" w:space="0" w:color="auto"/>
        <w:bottom w:val="none" w:sz="0" w:space="0" w:color="auto"/>
        <w:right w:val="none" w:sz="0" w:space="0" w:color="auto"/>
      </w:divBdr>
    </w:div>
    <w:div w:id="2056806236">
      <w:bodyDiv w:val="1"/>
      <w:marLeft w:val="0"/>
      <w:marRight w:val="0"/>
      <w:marTop w:val="0"/>
      <w:marBottom w:val="0"/>
      <w:divBdr>
        <w:top w:val="none" w:sz="0" w:space="0" w:color="auto"/>
        <w:left w:val="none" w:sz="0" w:space="0" w:color="auto"/>
        <w:bottom w:val="none" w:sz="0" w:space="0" w:color="auto"/>
        <w:right w:val="none" w:sz="0" w:space="0" w:color="auto"/>
      </w:divBdr>
    </w:div>
    <w:div w:id="2056810223">
      <w:bodyDiv w:val="1"/>
      <w:marLeft w:val="0"/>
      <w:marRight w:val="0"/>
      <w:marTop w:val="0"/>
      <w:marBottom w:val="0"/>
      <w:divBdr>
        <w:top w:val="none" w:sz="0" w:space="0" w:color="auto"/>
        <w:left w:val="none" w:sz="0" w:space="0" w:color="auto"/>
        <w:bottom w:val="none" w:sz="0" w:space="0" w:color="auto"/>
        <w:right w:val="none" w:sz="0" w:space="0" w:color="auto"/>
      </w:divBdr>
    </w:div>
    <w:div w:id="2117601580">
      <w:bodyDiv w:val="1"/>
      <w:marLeft w:val="0"/>
      <w:marRight w:val="0"/>
      <w:marTop w:val="0"/>
      <w:marBottom w:val="0"/>
      <w:divBdr>
        <w:top w:val="none" w:sz="0" w:space="0" w:color="auto"/>
        <w:left w:val="none" w:sz="0" w:space="0" w:color="auto"/>
        <w:bottom w:val="none" w:sz="0" w:space="0" w:color="auto"/>
        <w:right w:val="none" w:sz="0" w:space="0" w:color="auto"/>
      </w:divBdr>
    </w:div>
    <w:div w:id="2126149556">
      <w:bodyDiv w:val="1"/>
      <w:marLeft w:val="0"/>
      <w:marRight w:val="0"/>
      <w:marTop w:val="0"/>
      <w:marBottom w:val="0"/>
      <w:divBdr>
        <w:top w:val="none" w:sz="0" w:space="0" w:color="auto"/>
        <w:left w:val="none" w:sz="0" w:space="0" w:color="auto"/>
        <w:bottom w:val="none" w:sz="0" w:space="0" w:color="auto"/>
        <w:right w:val="none" w:sz="0" w:space="0" w:color="auto"/>
      </w:divBdr>
    </w:div>
    <w:div w:id="2136752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cid:image001.png@01D4EADA.424C3E1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0.wmf"/><Relationship Id="rId24" Type="http://schemas.openxmlformats.org/officeDocument/2006/relationships/hyperlink" Target="http://www.visitmala.se"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chart" Target="charts/chart3.xml"/><Relationship Id="rId28" Type="http://schemas.openxmlformats.org/officeDocument/2006/relationships/footer" Target="footer3.xml"/><Relationship Id="rId10" Type="http://schemas.openxmlformats.org/officeDocument/2006/relationships/image" Target="media/image4.w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chart" Target="charts/chart2.xml"/><Relationship Id="rId27" Type="http://schemas.openxmlformats.org/officeDocument/2006/relationships/header" Target="header4.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2" Type="http://schemas.openxmlformats.org/officeDocument/2006/relationships/oleObject" Target="file:///\\DOGMATIX\Group\Kfn\Fakturering%20statistik\5%20Sporthallen.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DOGMATIX\Group\Kfn\Fakturering%20statistik\2%20Ishallen.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OGMATIX\Group\Kfn\Del&#229;rsrapporter\Tidigare%20del&#229;rsrapporter\Underlag%20del&#229;r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pPr>
            <a:r>
              <a:rPr lang="en-US" sz="1100" b="0"/>
              <a:t>Föreningsbidrag 2014-2019</a:t>
            </a:r>
          </a:p>
        </c:rich>
      </c:tx>
      <c:overlay val="0"/>
    </c:title>
    <c:autoTitleDeleted val="0"/>
    <c:plotArea>
      <c:layout/>
      <c:barChart>
        <c:barDir val="col"/>
        <c:grouping val="clustered"/>
        <c:varyColors val="0"/>
        <c:ser>
          <c:idx val="0"/>
          <c:order val="0"/>
          <c:tx>
            <c:strRef>
              <c:f>Blad1!$F$5</c:f>
              <c:strCache>
                <c:ptCount val="1"/>
                <c:pt idx="0">
                  <c:v>2014</c:v>
                </c:pt>
              </c:strCache>
            </c:strRef>
          </c:tx>
          <c:spPr>
            <a:ln w="9525">
              <a:solidFill>
                <a:schemeClr val="tx1">
                  <a:lumMod val="65000"/>
                  <a:lumOff val="35000"/>
                </a:schemeClr>
              </a:solidFill>
            </a:ln>
            <a:effectLst/>
          </c:spPr>
          <c:invertIfNegative val="0"/>
          <c:cat>
            <c:strRef>
              <c:f>Blad1!$B$6:$B$8</c:f>
              <c:strCache>
                <c:ptCount val="3"/>
                <c:pt idx="0">
                  <c:v>Lokal </c:v>
                </c:pt>
                <c:pt idx="1">
                  <c:v>Anläggning</c:v>
                </c:pt>
                <c:pt idx="2">
                  <c:v>Aktivitet</c:v>
                </c:pt>
              </c:strCache>
            </c:strRef>
          </c:cat>
          <c:val>
            <c:numRef>
              <c:f>Blad1!$F$6:$F$8</c:f>
              <c:numCache>
                <c:formatCode>#\ ##0\ _k_r</c:formatCode>
                <c:ptCount val="3"/>
                <c:pt idx="0">
                  <c:v>95267.639999999985</c:v>
                </c:pt>
                <c:pt idx="1">
                  <c:v>104313</c:v>
                </c:pt>
                <c:pt idx="2">
                  <c:v>73262</c:v>
                </c:pt>
              </c:numCache>
            </c:numRef>
          </c:val>
          <c:extLst xmlns:c16r2="http://schemas.microsoft.com/office/drawing/2015/06/chart">
            <c:ext xmlns:c16="http://schemas.microsoft.com/office/drawing/2014/chart" uri="{C3380CC4-5D6E-409C-BE32-E72D297353CC}">
              <c16:uniqueId val="{00000000-DC4D-4893-9B56-67422800D26C}"/>
            </c:ext>
          </c:extLst>
        </c:ser>
        <c:ser>
          <c:idx val="1"/>
          <c:order val="1"/>
          <c:tx>
            <c:strRef>
              <c:f>Blad1!$G$5</c:f>
              <c:strCache>
                <c:ptCount val="1"/>
                <c:pt idx="0">
                  <c:v>2015</c:v>
                </c:pt>
              </c:strCache>
            </c:strRef>
          </c:tx>
          <c:spPr>
            <a:ln w="22225">
              <a:solidFill>
                <a:schemeClr val="tx1">
                  <a:lumMod val="65000"/>
                  <a:lumOff val="35000"/>
                </a:schemeClr>
              </a:solidFill>
            </a:ln>
            <a:effectLst/>
          </c:spPr>
          <c:invertIfNegative val="0"/>
          <c:cat>
            <c:strRef>
              <c:f>Blad1!$B$6:$B$8</c:f>
              <c:strCache>
                <c:ptCount val="3"/>
                <c:pt idx="0">
                  <c:v>Lokal </c:v>
                </c:pt>
                <c:pt idx="1">
                  <c:v>Anläggning</c:v>
                </c:pt>
                <c:pt idx="2">
                  <c:v>Aktivitet</c:v>
                </c:pt>
              </c:strCache>
            </c:strRef>
          </c:cat>
          <c:val>
            <c:numRef>
              <c:f>Blad1!$G$6:$G$8</c:f>
              <c:numCache>
                <c:formatCode>#\ ##0\ _k_r</c:formatCode>
                <c:ptCount val="3"/>
                <c:pt idx="0">
                  <c:v>66486.319999999992</c:v>
                </c:pt>
                <c:pt idx="1">
                  <c:v>127702.5</c:v>
                </c:pt>
                <c:pt idx="2">
                  <c:v>59948</c:v>
                </c:pt>
              </c:numCache>
            </c:numRef>
          </c:val>
          <c:extLst xmlns:c16r2="http://schemas.microsoft.com/office/drawing/2015/06/chart">
            <c:ext xmlns:c16="http://schemas.microsoft.com/office/drawing/2014/chart" uri="{C3380CC4-5D6E-409C-BE32-E72D297353CC}">
              <c16:uniqueId val="{00000001-DC4D-4893-9B56-67422800D26C}"/>
            </c:ext>
          </c:extLst>
        </c:ser>
        <c:ser>
          <c:idx val="2"/>
          <c:order val="2"/>
          <c:tx>
            <c:strRef>
              <c:f>Blad1!$H$5</c:f>
              <c:strCache>
                <c:ptCount val="1"/>
                <c:pt idx="0">
                  <c:v>2016</c:v>
                </c:pt>
              </c:strCache>
            </c:strRef>
          </c:tx>
          <c:spPr>
            <a:ln w="9525">
              <a:solidFill>
                <a:schemeClr val="tx1">
                  <a:lumMod val="65000"/>
                  <a:lumOff val="35000"/>
                </a:schemeClr>
              </a:solidFill>
            </a:ln>
            <a:effectLst/>
          </c:spPr>
          <c:invertIfNegative val="0"/>
          <c:cat>
            <c:strRef>
              <c:f>Blad1!$B$6:$B$8</c:f>
              <c:strCache>
                <c:ptCount val="3"/>
                <c:pt idx="0">
                  <c:v>Lokal </c:v>
                </c:pt>
                <c:pt idx="1">
                  <c:v>Anläggning</c:v>
                </c:pt>
                <c:pt idx="2">
                  <c:v>Aktivitet</c:v>
                </c:pt>
              </c:strCache>
            </c:strRef>
          </c:cat>
          <c:val>
            <c:numRef>
              <c:f>Blad1!$H$6:$H$8</c:f>
              <c:numCache>
                <c:formatCode>#\ ##0\ _k_r</c:formatCode>
                <c:ptCount val="3"/>
                <c:pt idx="0">
                  <c:v>81015.119999999981</c:v>
                </c:pt>
                <c:pt idx="1">
                  <c:v>136433</c:v>
                </c:pt>
                <c:pt idx="2">
                  <c:v>66017</c:v>
                </c:pt>
              </c:numCache>
            </c:numRef>
          </c:val>
          <c:extLst xmlns:c16r2="http://schemas.microsoft.com/office/drawing/2015/06/chart">
            <c:ext xmlns:c16="http://schemas.microsoft.com/office/drawing/2014/chart" uri="{C3380CC4-5D6E-409C-BE32-E72D297353CC}">
              <c16:uniqueId val="{00000002-DC4D-4893-9B56-67422800D26C}"/>
            </c:ext>
          </c:extLst>
        </c:ser>
        <c:ser>
          <c:idx val="3"/>
          <c:order val="3"/>
          <c:tx>
            <c:strRef>
              <c:f>Blad1!$I$5</c:f>
              <c:strCache>
                <c:ptCount val="1"/>
                <c:pt idx="0">
                  <c:v>2017</c:v>
                </c:pt>
              </c:strCache>
            </c:strRef>
          </c:tx>
          <c:spPr>
            <a:ln>
              <a:solidFill>
                <a:schemeClr val="tx1">
                  <a:lumMod val="65000"/>
                  <a:lumOff val="35000"/>
                </a:schemeClr>
              </a:solidFill>
            </a:ln>
            <a:effectLst/>
          </c:spPr>
          <c:invertIfNegative val="0"/>
          <c:cat>
            <c:strRef>
              <c:f>Blad1!$B$6:$B$8</c:f>
              <c:strCache>
                <c:ptCount val="3"/>
                <c:pt idx="0">
                  <c:v>Lokal </c:v>
                </c:pt>
                <c:pt idx="1">
                  <c:v>Anläggning</c:v>
                </c:pt>
                <c:pt idx="2">
                  <c:v>Aktivitet</c:v>
                </c:pt>
              </c:strCache>
            </c:strRef>
          </c:cat>
          <c:val>
            <c:numRef>
              <c:f>Blad1!$I$6:$I$8</c:f>
              <c:numCache>
                <c:formatCode>General</c:formatCode>
                <c:ptCount val="3"/>
                <c:pt idx="0">
                  <c:v>71912.28</c:v>
                </c:pt>
                <c:pt idx="1">
                  <c:v>134633</c:v>
                </c:pt>
                <c:pt idx="2">
                  <c:v>103159</c:v>
                </c:pt>
              </c:numCache>
            </c:numRef>
          </c:val>
          <c:extLst xmlns:c16r2="http://schemas.microsoft.com/office/drawing/2015/06/chart">
            <c:ext xmlns:c16="http://schemas.microsoft.com/office/drawing/2014/chart" uri="{C3380CC4-5D6E-409C-BE32-E72D297353CC}">
              <c16:uniqueId val="{00000003-DC4D-4893-9B56-67422800D26C}"/>
            </c:ext>
          </c:extLst>
        </c:ser>
        <c:ser>
          <c:idx val="4"/>
          <c:order val="4"/>
          <c:tx>
            <c:strRef>
              <c:f>Blad1!$J$5</c:f>
              <c:strCache>
                <c:ptCount val="1"/>
                <c:pt idx="0">
                  <c:v>2018</c:v>
                </c:pt>
              </c:strCache>
            </c:strRef>
          </c:tx>
          <c:spPr>
            <a:ln>
              <a:solidFill>
                <a:schemeClr val="tx1">
                  <a:lumMod val="65000"/>
                  <a:lumOff val="35000"/>
                </a:schemeClr>
              </a:solidFill>
            </a:ln>
            <a:effectLst/>
          </c:spPr>
          <c:invertIfNegative val="0"/>
          <c:cat>
            <c:strRef>
              <c:f>Blad1!$B$6:$B$8</c:f>
              <c:strCache>
                <c:ptCount val="3"/>
                <c:pt idx="0">
                  <c:v>Lokal </c:v>
                </c:pt>
                <c:pt idx="1">
                  <c:v>Anläggning</c:v>
                </c:pt>
                <c:pt idx="2">
                  <c:v>Aktivitet</c:v>
                </c:pt>
              </c:strCache>
            </c:strRef>
          </c:cat>
          <c:val>
            <c:numRef>
              <c:f>Blad1!$J$6:$J$8</c:f>
              <c:numCache>
                <c:formatCode>General</c:formatCode>
                <c:ptCount val="3"/>
                <c:pt idx="0">
                  <c:v>78576.039999999979</c:v>
                </c:pt>
                <c:pt idx="1">
                  <c:v>51500</c:v>
                </c:pt>
                <c:pt idx="2">
                  <c:v>100664</c:v>
                </c:pt>
              </c:numCache>
            </c:numRef>
          </c:val>
          <c:extLst xmlns:c16r2="http://schemas.microsoft.com/office/drawing/2015/06/chart">
            <c:ext xmlns:c16="http://schemas.microsoft.com/office/drawing/2014/chart" uri="{C3380CC4-5D6E-409C-BE32-E72D297353CC}">
              <c16:uniqueId val="{00000004-DC4D-4893-9B56-67422800D26C}"/>
            </c:ext>
          </c:extLst>
        </c:ser>
        <c:ser>
          <c:idx val="5"/>
          <c:order val="5"/>
          <c:tx>
            <c:strRef>
              <c:f>Blad1!$K$5</c:f>
              <c:strCache>
                <c:ptCount val="1"/>
                <c:pt idx="0">
                  <c:v>2019</c:v>
                </c:pt>
              </c:strCache>
            </c:strRef>
          </c:tx>
          <c:spPr>
            <a:ln>
              <a:solidFill>
                <a:schemeClr val="tx1">
                  <a:lumMod val="65000"/>
                  <a:lumOff val="35000"/>
                </a:schemeClr>
              </a:solidFill>
            </a:ln>
          </c:spPr>
          <c:invertIfNegative val="0"/>
          <c:cat>
            <c:strRef>
              <c:f>Blad1!$B$6:$B$8</c:f>
              <c:strCache>
                <c:ptCount val="3"/>
                <c:pt idx="0">
                  <c:v>Lokal </c:v>
                </c:pt>
                <c:pt idx="1">
                  <c:v>Anläggning</c:v>
                </c:pt>
                <c:pt idx="2">
                  <c:v>Aktivitet</c:v>
                </c:pt>
              </c:strCache>
            </c:strRef>
          </c:cat>
          <c:val>
            <c:numRef>
              <c:f>Blad1!$K$6:$K$8</c:f>
              <c:numCache>
                <c:formatCode>0</c:formatCode>
                <c:ptCount val="3"/>
                <c:pt idx="0">
                  <c:v>58324.3704</c:v>
                </c:pt>
                <c:pt idx="1">
                  <c:v>40270</c:v>
                </c:pt>
                <c:pt idx="2">
                  <c:v>58226</c:v>
                </c:pt>
              </c:numCache>
            </c:numRef>
          </c:val>
          <c:extLst xmlns:c16r2="http://schemas.microsoft.com/office/drawing/2015/06/chart">
            <c:ext xmlns:c16="http://schemas.microsoft.com/office/drawing/2014/chart" uri="{C3380CC4-5D6E-409C-BE32-E72D297353CC}">
              <c16:uniqueId val="{00000005-DC4D-4893-9B56-67422800D26C}"/>
            </c:ext>
          </c:extLst>
        </c:ser>
        <c:dLbls>
          <c:showLegendKey val="0"/>
          <c:showVal val="0"/>
          <c:showCatName val="0"/>
          <c:showSerName val="0"/>
          <c:showPercent val="0"/>
          <c:showBubbleSize val="0"/>
        </c:dLbls>
        <c:gapWidth val="150"/>
        <c:axId val="-2134182512"/>
        <c:axId val="-2134186864"/>
      </c:barChart>
      <c:catAx>
        <c:axId val="-2134182512"/>
        <c:scaling>
          <c:orientation val="minMax"/>
        </c:scaling>
        <c:delete val="0"/>
        <c:axPos val="b"/>
        <c:numFmt formatCode="General" sourceLinked="1"/>
        <c:majorTickMark val="none"/>
        <c:minorTickMark val="none"/>
        <c:tickLblPos val="nextTo"/>
        <c:crossAx val="-2134186864"/>
        <c:crosses val="autoZero"/>
        <c:auto val="1"/>
        <c:lblAlgn val="ctr"/>
        <c:lblOffset val="100"/>
        <c:noMultiLvlLbl val="0"/>
      </c:catAx>
      <c:valAx>
        <c:axId val="-2134186864"/>
        <c:scaling>
          <c:orientation val="minMax"/>
          <c:min val="35000"/>
        </c:scaling>
        <c:delete val="0"/>
        <c:axPos val="l"/>
        <c:majorGridlines/>
        <c:numFmt formatCode="#\ ##0\ _k_r" sourceLinked="1"/>
        <c:majorTickMark val="none"/>
        <c:minorTickMark val="none"/>
        <c:tickLblPos val="nextTo"/>
        <c:crossAx val="-2134182512"/>
        <c:crosses val="autoZero"/>
        <c:crossBetween val="between"/>
      </c:valAx>
      <c:spPr>
        <a:ln>
          <a:solidFill>
            <a:schemeClr val="tx1">
              <a:lumMod val="65000"/>
              <a:lumOff val="35000"/>
            </a:schemeClr>
          </a:solidFill>
        </a:ln>
      </c:spPr>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0"/>
            </a:pPr>
            <a:r>
              <a:rPr lang="en-US" sz="1200" b="0"/>
              <a:t>Träningstimmar - sporthallen</a:t>
            </a:r>
          </a:p>
        </c:rich>
      </c:tx>
      <c:overlay val="0"/>
    </c:title>
    <c:autoTitleDeleted val="0"/>
    <c:plotArea>
      <c:layout/>
      <c:barChart>
        <c:barDir val="col"/>
        <c:grouping val="clustered"/>
        <c:varyColors val="0"/>
        <c:ser>
          <c:idx val="0"/>
          <c:order val="0"/>
          <c:tx>
            <c:strRef>
              <c:f>Sammanst!$C$5</c:f>
              <c:strCache>
                <c:ptCount val="1"/>
                <c:pt idx="0">
                  <c:v>2014</c:v>
                </c:pt>
              </c:strCache>
            </c:strRef>
          </c:tx>
          <c:spPr>
            <a:ln>
              <a:noFill/>
            </a:ln>
            <a:effectLst/>
          </c:spPr>
          <c:invertIfNegative val="0"/>
          <c:cat>
            <c:strRef>
              <c:f>Sammanst!$B$6:$B$11</c:f>
              <c:strCache>
                <c:ptCount val="6"/>
                <c:pt idx="0">
                  <c:v>Malå IF</c:v>
                </c:pt>
                <c:pt idx="1">
                  <c:v>Övriga föreningar</c:v>
                </c:pt>
                <c:pt idx="2">
                  <c:v>Internt</c:v>
                </c:pt>
                <c:pt idx="3">
                  <c:v>Privat</c:v>
                </c:pt>
                <c:pt idx="4">
                  <c:v>Företag</c:v>
                </c:pt>
                <c:pt idx="5">
                  <c:v>Tot</c:v>
                </c:pt>
              </c:strCache>
            </c:strRef>
          </c:cat>
          <c:val>
            <c:numRef>
              <c:f>Sammanst!$C$6:$C$11</c:f>
              <c:numCache>
                <c:formatCode>0</c:formatCode>
                <c:ptCount val="6"/>
                <c:pt idx="0">
                  <c:v>661</c:v>
                </c:pt>
                <c:pt idx="1">
                  <c:v>73.5</c:v>
                </c:pt>
                <c:pt idx="2">
                  <c:v>56</c:v>
                </c:pt>
                <c:pt idx="3">
                  <c:v>80.75</c:v>
                </c:pt>
                <c:pt idx="4">
                  <c:v>143.25</c:v>
                </c:pt>
                <c:pt idx="5">
                  <c:v>1014.5</c:v>
                </c:pt>
              </c:numCache>
            </c:numRef>
          </c:val>
          <c:extLst xmlns:c16r2="http://schemas.microsoft.com/office/drawing/2015/06/chart">
            <c:ext xmlns:c16="http://schemas.microsoft.com/office/drawing/2014/chart" uri="{C3380CC4-5D6E-409C-BE32-E72D297353CC}">
              <c16:uniqueId val="{00000000-C345-4270-A106-C77B72FE4511}"/>
            </c:ext>
          </c:extLst>
        </c:ser>
        <c:ser>
          <c:idx val="1"/>
          <c:order val="1"/>
          <c:tx>
            <c:strRef>
              <c:f>Sammanst!$D$5</c:f>
              <c:strCache>
                <c:ptCount val="1"/>
                <c:pt idx="0">
                  <c:v>2015</c:v>
                </c:pt>
              </c:strCache>
            </c:strRef>
          </c:tx>
          <c:spPr>
            <a:ln>
              <a:noFill/>
            </a:ln>
            <a:effectLst/>
          </c:spPr>
          <c:invertIfNegative val="0"/>
          <c:cat>
            <c:strRef>
              <c:f>Sammanst!$B$6:$B$11</c:f>
              <c:strCache>
                <c:ptCount val="6"/>
                <c:pt idx="0">
                  <c:v>Malå IF</c:v>
                </c:pt>
                <c:pt idx="1">
                  <c:v>Övriga föreningar</c:v>
                </c:pt>
                <c:pt idx="2">
                  <c:v>Internt</c:v>
                </c:pt>
                <c:pt idx="3">
                  <c:v>Privat</c:v>
                </c:pt>
                <c:pt idx="4">
                  <c:v>Företag</c:v>
                </c:pt>
                <c:pt idx="5">
                  <c:v>Tot</c:v>
                </c:pt>
              </c:strCache>
            </c:strRef>
          </c:cat>
          <c:val>
            <c:numRef>
              <c:f>Sammanst!$D$6:$D$11</c:f>
              <c:numCache>
                <c:formatCode>General</c:formatCode>
                <c:ptCount val="6"/>
                <c:pt idx="0">
                  <c:v>577</c:v>
                </c:pt>
                <c:pt idx="1">
                  <c:v>86</c:v>
                </c:pt>
                <c:pt idx="2">
                  <c:v>110</c:v>
                </c:pt>
                <c:pt idx="3">
                  <c:v>70</c:v>
                </c:pt>
                <c:pt idx="4">
                  <c:v>27</c:v>
                </c:pt>
                <c:pt idx="5" formatCode="0">
                  <c:v>870</c:v>
                </c:pt>
              </c:numCache>
            </c:numRef>
          </c:val>
          <c:extLst xmlns:c16r2="http://schemas.microsoft.com/office/drawing/2015/06/chart">
            <c:ext xmlns:c16="http://schemas.microsoft.com/office/drawing/2014/chart" uri="{C3380CC4-5D6E-409C-BE32-E72D297353CC}">
              <c16:uniqueId val="{00000001-C345-4270-A106-C77B72FE4511}"/>
            </c:ext>
          </c:extLst>
        </c:ser>
        <c:ser>
          <c:idx val="2"/>
          <c:order val="2"/>
          <c:tx>
            <c:strRef>
              <c:f>Sammanst!$E$5</c:f>
              <c:strCache>
                <c:ptCount val="1"/>
                <c:pt idx="0">
                  <c:v>2016</c:v>
                </c:pt>
              </c:strCache>
            </c:strRef>
          </c:tx>
          <c:spPr>
            <a:ln>
              <a:noFill/>
            </a:ln>
            <a:effectLst/>
          </c:spPr>
          <c:invertIfNegative val="0"/>
          <c:cat>
            <c:strRef>
              <c:f>Sammanst!$B$6:$B$11</c:f>
              <c:strCache>
                <c:ptCount val="6"/>
                <c:pt idx="0">
                  <c:v>Malå IF</c:v>
                </c:pt>
                <c:pt idx="1">
                  <c:v>Övriga föreningar</c:v>
                </c:pt>
                <c:pt idx="2">
                  <c:v>Internt</c:v>
                </c:pt>
                <c:pt idx="3">
                  <c:v>Privat</c:v>
                </c:pt>
                <c:pt idx="4">
                  <c:v>Företag</c:v>
                </c:pt>
                <c:pt idx="5">
                  <c:v>Tot</c:v>
                </c:pt>
              </c:strCache>
            </c:strRef>
          </c:cat>
          <c:val>
            <c:numRef>
              <c:f>Sammanst!$E$6:$E$11</c:f>
              <c:numCache>
                <c:formatCode>General</c:formatCode>
                <c:ptCount val="6"/>
                <c:pt idx="0">
                  <c:v>676.5</c:v>
                </c:pt>
                <c:pt idx="1">
                  <c:v>138.25</c:v>
                </c:pt>
                <c:pt idx="2">
                  <c:v>223</c:v>
                </c:pt>
                <c:pt idx="3">
                  <c:v>83.999999999999986</c:v>
                </c:pt>
                <c:pt idx="4">
                  <c:v>38.499999999999993</c:v>
                </c:pt>
                <c:pt idx="5">
                  <c:v>1160.25</c:v>
                </c:pt>
              </c:numCache>
            </c:numRef>
          </c:val>
          <c:extLst xmlns:c16r2="http://schemas.microsoft.com/office/drawing/2015/06/chart">
            <c:ext xmlns:c16="http://schemas.microsoft.com/office/drawing/2014/chart" uri="{C3380CC4-5D6E-409C-BE32-E72D297353CC}">
              <c16:uniqueId val="{00000002-C345-4270-A106-C77B72FE4511}"/>
            </c:ext>
          </c:extLst>
        </c:ser>
        <c:ser>
          <c:idx val="3"/>
          <c:order val="3"/>
          <c:tx>
            <c:strRef>
              <c:f>Sammanst!$F$5</c:f>
              <c:strCache>
                <c:ptCount val="1"/>
                <c:pt idx="0">
                  <c:v>2017</c:v>
                </c:pt>
              </c:strCache>
            </c:strRef>
          </c:tx>
          <c:spPr>
            <a:ln>
              <a:noFill/>
            </a:ln>
            <a:effectLst/>
          </c:spPr>
          <c:invertIfNegative val="0"/>
          <c:cat>
            <c:strRef>
              <c:f>Sammanst!$B$6:$B$11</c:f>
              <c:strCache>
                <c:ptCount val="6"/>
                <c:pt idx="0">
                  <c:v>Malå IF</c:v>
                </c:pt>
                <c:pt idx="1">
                  <c:v>Övriga föreningar</c:v>
                </c:pt>
                <c:pt idx="2">
                  <c:v>Internt</c:v>
                </c:pt>
                <c:pt idx="3">
                  <c:v>Privat</c:v>
                </c:pt>
                <c:pt idx="4">
                  <c:v>Företag</c:v>
                </c:pt>
                <c:pt idx="5">
                  <c:v>Tot</c:v>
                </c:pt>
              </c:strCache>
            </c:strRef>
          </c:cat>
          <c:val>
            <c:numRef>
              <c:f>Sammanst!$F$6:$F$11</c:f>
              <c:numCache>
                <c:formatCode>General</c:formatCode>
                <c:ptCount val="6"/>
                <c:pt idx="0">
                  <c:v>659.5</c:v>
                </c:pt>
                <c:pt idx="1">
                  <c:v>57</c:v>
                </c:pt>
                <c:pt idx="2">
                  <c:v>116.5</c:v>
                </c:pt>
                <c:pt idx="3">
                  <c:v>155.59999999999997</c:v>
                </c:pt>
                <c:pt idx="4">
                  <c:v>7.5</c:v>
                </c:pt>
                <c:pt idx="5">
                  <c:v>996.09999999999991</c:v>
                </c:pt>
              </c:numCache>
            </c:numRef>
          </c:val>
          <c:extLst xmlns:c16r2="http://schemas.microsoft.com/office/drawing/2015/06/chart">
            <c:ext xmlns:c16="http://schemas.microsoft.com/office/drawing/2014/chart" uri="{C3380CC4-5D6E-409C-BE32-E72D297353CC}">
              <c16:uniqueId val="{00000003-C345-4270-A106-C77B72FE4511}"/>
            </c:ext>
          </c:extLst>
        </c:ser>
        <c:ser>
          <c:idx val="4"/>
          <c:order val="4"/>
          <c:tx>
            <c:strRef>
              <c:f>Sammanst!$G$5</c:f>
              <c:strCache>
                <c:ptCount val="1"/>
                <c:pt idx="0">
                  <c:v>2018</c:v>
                </c:pt>
              </c:strCache>
            </c:strRef>
          </c:tx>
          <c:invertIfNegative val="0"/>
          <c:cat>
            <c:strRef>
              <c:f>Sammanst!$B$6:$B$11</c:f>
              <c:strCache>
                <c:ptCount val="6"/>
                <c:pt idx="0">
                  <c:v>Malå IF</c:v>
                </c:pt>
                <c:pt idx="1">
                  <c:v>Övriga föreningar</c:v>
                </c:pt>
                <c:pt idx="2">
                  <c:v>Internt</c:v>
                </c:pt>
                <c:pt idx="3">
                  <c:v>Privat</c:v>
                </c:pt>
                <c:pt idx="4">
                  <c:v>Företag</c:v>
                </c:pt>
                <c:pt idx="5">
                  <c:v>Tot</c:v>
                </c:pt>
              </c:strCache>
            </c:strRef>
          </c:cat>
          <c:val>
            <c:numRef>
              <c:f>Sammanst!$G$6:$G$11</c:f>
              <c:numCache>
                <c:formatCode>General</c:formatCode>
                <c:ptCount val="6"/>
                <c:pt idx="0">
                  <c:v>691.25</c:v>
                </c:pt>
                <c:pt idx="1">
                  <c:v>51</c:v>
                </c:pt>
                <c:pt idx="2">
                  <c:v>72.75</c:v>
                </c:pt>
                <c:pt idx="3">
                  <c:v>96.75</c:v>
                </c:pt>
                <c:pt idx="4">
                  <c:v>36.75</c:v>
                </c:pt>
                <c:pt idx="5">
                  <c:v>948.5</c:v>
                </c:pt>
              </c:numCache>
            </c:numRef>
          </c:val>
          <c:extLst xmlns:c16r2="http://schemas.microsoft.com/office/drawing/2015/06/chart">
            <c:ext xmlns:c16="http://schemas.microsoft.com/office/drawing/2014/chart" uri="{C3380CC4-5D6E-409C-BE32-E72D297353CC}">
              <c16:uniqueId val="{00000004-C345-4270-A106-C77B72FE4511}"/>
            </c:ext>
          </c:extLst>
        </c:ser>
        <c:ser>
          <c:idx val="5"/>
          <c:order val="5"/>
          <c:tx>
            <c:strRef>
              <c:f>Sammanst!$H$5</c:f>
              <c:strCache>
                <c:ptCount val="1"/>
                <c:pt idx="0">
                  <c:v>2019</c:v>
                </c:pt>
              </c:strCache>
            </c:strRef>
          </c:tx>
          <c:invertIfNegative val="0"/>
          <c:cat>
            <c:strRef>
              <c:f>Sammanst!$B$6:$B$11</c:f>
              <c:strCache>
                <c:ptCount val="6"/>
                <c:pt idx="0">
                  <c:v>Malå IF</c:v>
                </c:pt>
                <c:pt idx="1">
                  <c:v>Övriga föreningar</c:v>
                </c:pt>
                <c:pt idx="2">
                  <c:v>Internt</c:v>
                </c:pt>
                <c:pt idx="3">
                  <c:v>Privat</c:v>
                </c:pt>
                <c:pt idx="4">
                  <c:v>Företag</c:v>
                </c:pt>
                <c:pt idx="5">
                  <c:v>Tot</c:v>
                </c:pt>
              </c:strCache>
            </c:strRef>
          </c:cat>
          <c:val>
            <c:numRef>
              <c:f>Sammanst!$H$6:$H$11</c:f>
              <c:numCache>
                <c:formatCode>General</c:formatCode>
                <c:ptCount val="6"/>
                <c:pt idx="0">
                  <c:v>617.5</c:v>
                </c:pt>
                <c:pt idx="1">
                  <c:v>31.999999999999986</c:v>
                </c:pt>
                <c:pt idx="2">
                  <c:v>46</c:v>
                </c:pt>
                <c:pt idx="3">
                  <c:v>136.5</c:v>
                </c:pt>
                <c:pt idx="4">
                  <c:v>36</c:v>
                </c:pt>
                <c:pt idx="5">
                  <c:v>868</c:v>
                </c:pt>
              </c:numCache>
            </c:numRef>
          </c:val>
          <c:extLst xmlns:c16r2="http://schemas.microsoft.com/office/drawing/2015/06/chart">
            <c:ext xmlns:c16="http://schemas.microsoft.com/office/drawing/2014/chart" uri="{C3380CC4-5D6E-409C-BE32-E72D297353CC}">
              <c16:uniqueId val="{00000005-C345-4270-A106-C77B72FE4511}"/>
            </c:ext>
          </c:extLst>
        </c:ser>
        <c:dLbls>
          <c:showLegendKey val="0"/>
          <c:showVal val="0"/>
          <c:showCatName val="0"/>
          <c:showSerName val="0"/>
          <c:showPercent val="0"/>
          <c:showBubbleSize val="0"/>
        </c:dLbls>
        <c:gapWidth val="150"/>
        <c:axId val="-2134173808"/>
        <c:axId val="-2134186320"/>
      </c:barChart>
      <c:catAx>
        <c:axId val="-2134173808"/>
        <c:scaling>
          <c:orientation val="minMax"/>
        </c:scaling>
        <c:delete val="0"/>
        <c:axPos val="b"/>
        <c:numFmt formatCode="General" sourceLinked="0"/>
        <c:majorTickMark val="none"/>
        <c:minorTickMark val="none"/>
        <c:tickLblPos val="nextTo"/>
        <c:crossAx val="-2134186320"/>
        <c:crosses val="autoZero"/>
        <c:auto val="1"/>
        <c:lblAlgn val="ctr"/>
        <c:lblOffset val="100"/>
        <c:noMultiLvlLbl val="0"/>
      </c:catAx>
      <c:valAx>
        <c:axId val="-2134186320"/>
        <c:scaling>
          <c:orientation val="minMax"/>
        </c:scaling>
        <c:delete val="0"/>
        <c:axPos val="l"/>
        <c:majorGridlines/>
        <c:numFmt formatCode="0" sourceLinked="1"/>
        <c:majorTickMark val="none"/>
        <c:minorTickMark val="none"/>
        <c:tickLblPos val="nextTo"/>
        <c:crossAx val="-2134173808"/>
        <c:crosses val="autoZero"/>
        <c:crossBetween val="between"/>
      </c:valAx>
      <c:spPr>
        <a:ln>
          <a:solidFill>
            <a:schemeClr val="tx1">
              <a:lumMod val="75000"/>
              <a:lumOff val="25000"/>
            </a:schemeClr>
          </a:solidFill>
        </a:ln>
      </c:spPr>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0"/>
            </a:pPr>
            <a:r>
              <a:rPr lang="sv-SE" sz="1200" b="0"/>
              <a:t>Träningstimmar - Ishallen</a:t>
            </a:r>
          </a:p>
        </c:rich>
      </c:tx>
      <c:overlay val="0"/>
    </c:title>
    <c:autoTitleDeleted val="0"/>
    <c:plotArea>
      <c:layout/>
      <c:barChart>
        <c:barDir val="col"/>
        <c:grouping val="clustered"/>
        <c:varyColors val="0"/>
        <c:ser>
          <c:idx val="0"/>
          <c:order val="0"/>
          <c:tx>
            <c:strRef>
              <c:f>Sammanst!$C$4</c:f>
              <c:strCache>
                <c:ptCount val="1"/>
                <c:pt idx="0">
                  <c:v>2014</c:v>
                </c:pt>
              </c:strCache>
            </c:strRef>
          </c:tx>
          <c:spPr>
            <a:ln>
              <a:noFill/>
            </a:ln>
            <a:effectLst/>
          </c:spPr>
          <c:invertIfNegative val="0"/>
          <c:cat>
            <c:strRef>
              <c:f>Sammanst!$B$5:$B$10</c:f>
              <c:strCache>
                <c:ptCount val="6"/>
                <c:pt idx="0">
                  <c:v>Friåkn</c:v>
                </c:pt>
                <c:pt idx="1">
                  <c:v>Malå If</c:v>
                </c:pt>
                <c:pt idx="2">
                  <c:v>Malå If match</c:v>
                </c:pt>
                <c:pt idx="3">
                  <c:v>Uthyrning</c:v>
                </c:pt>
                <c:pt idx="4">
                  <c:v>Skolan</c:v>
                </c:pt>
                <c:pt idx="5">
                  <c:v>Tot:</c:v>
                </c:pt>
              </c:strCache>
            </c:strRef>
          </c:cat>
          <c:val>
            <c:numRef>
              <c:f>Sammanst!$C$5:$C$10</c:f>
              <c:numCache>
                <c:formatCode>0.0</c:formatCode>
                <c:ptCount val="6"/>
                <c:pt idx="0">
                  <c:v>478.5</c:v>
                </c:pt>
                <c:pt idx="1">
                  <c:v>378.75000000000011</c:v>
                </c:pt>
                <c:pt idx="2" formatCode="General">
                  <c:v>81</c:v>
                </c:pt>
                <c:pt idx="3">
                  <c:v>28.750000000000021</c:v>
                </c:pt>
                <c:pt idx="4">
                  <c:v>131.75</c:v>
                </c:pt>
                <c:pt idx="5" formatCode="0">
                  <c:v>1098.75</c:v>
                </c:pt>
              </c:numCache>
            </c:numRef>
          </c:val>
          <c:extLst xmlns:c16r2="http://schemas.microsoft.com/office/drawing/2015/06/chart">
            <c:ext xmlns:c16="http://schemas.microsoft.com/office/drawing/2014/chart" uri="{C3380CC4-5D6E-409C-BE32-E72D297353CC}">
              <c16:uniqueId val="{00000000-6523-487F-B882-3F53C5151068}"/>
            </c:ext>
          </c:extLst>
        </c:ser>
        <c:ser>
          <c:idx val="1"/>
          <c:order val="1"/>
          <c:tx>
            <c:strRef>
              <c:f>Sammanst!$D$4</c:f>
              <c:strCache>
                <c:ptCount val="1"/>
                <c:pt idx="0">
                  <c:v>2015</c:v>
                </c:pt>
              </c:strCache>
            </c:strRef>
          </c:tx>
          <c:spPr>
            <a:ln>
              <a:noFill/>
            </a:ln>
            <a:effectLst/>
          </c:spPr>
          <c:invertIfNegative val="0"/>
          <c:cat>
            <c:strRef>
              <c:f>Sammanst!$B$5:$B$10</c:f>
              <c:strCache>
                <c:ptCount val="6"/>
                <c:pt idx="0">
                  <c:v>Friåkn</c:v>
                </c:pt>
                <c:pt idx="1">
                  <c:v>Malå If</c:v>
                </c:pt>
                <c:pt idx="2">
                  <c:v>Malå If match</c:v>
                </c:pt>
                <c:pt idx="3">
                  <c:v>Uthyrning</c:v>
                </c:pt>
                <c:pt idx="4">
                  <c:v>Skolan</c:v>
                </c:pt>
                <c:pt idx="5">
                  <c:v>Tot:</c:v>
                </c:pt>
              </c:strCache>
            </c:strRef>
          </c:cat>
          <c:val>
            <c:numRef>
              <c:f>Sammanst!$D$5:$D$10</c:f>
              <c:numCache>
                <c:formatCode>General</c:formatCode>
                <c:ptCount val="6"/>
                <c:pt idx="0">
                  <c:v>415</c:v>
                </c:pt>
                <c:pt idx="1">
                  <c:v>303.75000000000011</c:v>
                </c:pt>
                <c:pt idx="2">
                  <c:v>86.25</c:v>
                </c:pt>
                <c:pt idx="3">
                  <c:v>50.000000000000036</c:v>
                </c:pt>
                <c:pt idx="4">
                  <c:v>133.85</c:v>
                </c:pt>
                <c:pt idx="5" formatCode="0">
                  <c:v>988.85000000000014</c:v>
                </c:pt>
              </c:numCache>
            </c:numRef>
          </c:val>
          <c:extLst xmlns:c16r2="http://schemas.microsoft.com/office/drawing/2015/06/chart">
            <c:ext xmlns:c16="http://schemas.microsoft.com/office/drawing/2014/chart" uri="{C3380CC4-5D6E-409C-BE32-E72D297353CC}">
              <c16:uniqueId val="{00000001-6523-487F-B882-3F53C5151068}"/>
            </c:ext>
          </c:extLst>
        </c:ser>
        <c:ser>
          <c:idx val="2"/>
          <c:order val="2"/>
          <c:tx>
            <c:strRef>
              <c:f>Sammanst!$E$4</c:f>
              <c:strCache>
                <c:ptCount val="1"/>
                <c:pt idx="0">
                  <c:v>2016</c:v>
                </c:pt>
              </c:strCache>
            </c:strRef>
          </c:tx>
          <c:invertIfNegative val="0"/>
          <c:cat>
            <c:strRef>
              <c:f>Sammanst!$B$5:$B$10</c:f>
              <c:strCache>
                <c:ptCount val="6"/>
                <c:pt idx="0">
                  <c:v>Friåkn</c:v>
                </c:pt>
                <c:pt idx="1">
                  <c:v>Malå If</c:v>
                </c:pt>
                <c:pt idx="2">
                  <c:v>Malå If match</c:v>
                </c:pt>
                <c:pt idx="3">
                  <c:v>Uthyrning</c:v>
                </c:pt>
                <c:pt idx="4">
                  <c:v>Skolan</c:v>
                </c:pt>
                <c:pt idx="5">
                  <c:v>Tot:</c:v>
                </c:pt>
              </c:strCache>
            </c:strRef>
          </c:cat>
          <c:val>
            <c:numRef>
              <c:f>Sammanst!$E$5:$E$10</c:f>
              <c:numCache>
                <c:formatCode>General</c:formatCode>
                <c:ptCount val="6"/>
                <c:pt idx="0">
                  <c:v>290</c:v>
                </c:pt>
                <c:pt idx="1">
                  <c:v>298.75000000000011</c:v>
                </c:pt>
                <c:pt idx="2">
                  <c:v>93.25</c:v>
                </c:pt>
                <c:pt idx="3">
                  <c:v>37.499999999999979</c:v>
                </c:pt>
                <c:pt idx="4">
                  <c:v>209.75</c:v>
                </c:pt>
                <c:pt idx="5" formatCode="0">
                  <c:v>929.25000000000011</c:v>
                </c:pt>
              </c:numCache>
            </c:numRef>
          </c:val>
          <c:extLst xmlns:c16r2="http://schemas.microsoft.com/office/drawing/2015/06/chart">
            <c:ext xmlns:c16="http://schemas.microsoft.com/office/drawing/2014/chart" uri="{C3380CC4-5D6E-409C-BE32-E72D297353CC}">
              <c16:uniqueId val="{00000002-6523-487F-B882-3F53C5151068}"/>
            </c:ext>
          </c:extLst>
        </c:ser>
        <c:ser>
          <c:idx val="3"/>
          <c:order val="3"/>
          <c:tx>
            <c:strRef>
              <c:f>Sammanst!$F$4</c:f>
              <c:strCache>
                <c:ptCount val="1"/>
                <c:pt idx="0">
                  <c:v>2017</c:v>
                </c:pt>
              </c:strCache>
            </c:strRef>
          </c:tx>
          <c:invertIfNegative val="0"/>
          <c:cat>
            <c:strRef>
              <c:f>Sammanst!$B$5:$B$10</c:f>
              <c:strCache>
                <c:ptCount val="6"/>
                <c:pt idx="0">
                  <c:v>Friåkn</c:v>
                </c:pt>
                <c:pt idx="1">
                  <c:v>Malå If</c:v>
                </c:pt>
                <c:pt idx="2">
                  <c:v>Malå If match</c:v>
                </c:pt>
                <c:pt idx="3">
                  <c:v>Uthyrning</c:v>
                </c:pt>
                <c:pt idx="4">
                  <c:v>Skolan</c:v>
                </c:pt>
                <c:pt idx="5">
                  <c:v>Tot:</c:v>
                </c:pt>
              </c:strCache>
            </c:strRef>
          </c:cat>
          <c:val>
            <c:numRef>
              <c:f>Sammanst!$F$5:$F$10</c:f>
              <c:numCache>
                <c:formatCode>General</c:formatCode>
                <c:ptCount val="6"/>
                <c:pt idx="0">
                  <c:v>328.24999999999994</c:v>
                </c:pt>
                <c:pt idx="1">
                  <c:v>264.25000000000011</c:v>
                </c:pt>
                <c:pt idx="2">
                  <c:v>69</c:v>
                </c:pt>
                <c:pt idx="3">
                  <c:v>26.249999999999979</c:v>
                </c:pt>
                <c:pt idx="4">
                  <c:v>105.05</c:v>
                </c:pt>
                <c:pt idx="5" formatCode="0">
                  <c:v>792.8</c:v>
                </c:pt>
              </c:numCache>
            </c:numRef>
          </c:val>
          <c:extLst xmlns:c16r2="http://schemas.microsoft.com/office/drawing/2015/06/chart">
            <c:ext xmlns:c16="http://schemas.microsoft.com/office/drawing/2014/chart" uri="{C3380CC4-5D6E-409C-BE32-E72D297353CC}">
              <c16:uniqueId val="{00000003-6523-487F-B882-3F53C5151068}"/>
            </c:ext>
          </c:extLst>
        </c:ser>
        <c:ser>
          <c:idx val="4"/>
          <c:order val="4"/>
          <c:tx>
            <c:strRef>
              <c:f>Sammanst!$G$4</c:f>
              <c:strCache>
                <c:ptCount val="1"/>
                <c:pt idx="0">
                  <c:v>2018</c:v>
                </c:pt>
              </c:strCache>
            </c:strRef>
          </c:tx>
          <c:invertIfNegative val="0"/>
          <c:cat>
            <c:strRef>
              <c:f>Sammanst!$B$5:$B$10</c:f>
              <c:strCache>
                <c:ptCount val="6"/>
                <c:pt idx="0">
                  <c:v>Friåkn</c:v>
                </c:pt>
                <c:pt idx="1">
                  <c:v>Malå If</c:v>
                </c:pt>
                <c:pt idx="2">
                  <c:v>Malå If match</c:v>
                </c:pt>
                <c:pt idx="3">
                  <c:v>Uthyrning</c:v>
                </c:pt>
                <c:pt idx="4">
                  <c:v>Skolan</c:v>
                </c:pt>
                <c:pt idx="5">
                  <c:v>Tot:</c:v>
                </c:pt>
              </c:strCache>
            </c:strRef>
          </c:cat>
          <c:val>
            <c:numRef>
              <c:f>Sammanst!$G$5:$G$10</c:f>
              <c:numCache>
                <c:formatCode>General</c:formatCode>
                <c:ptCount val="6"/>
                <c:pt idx="0" formatCode="0.00">
                  <c:v>365.25</c:v>
                </c:pt>
                <c:pt idx="1">
                  <c:v>282.75</c:v>
                </c:pt>
                <c:pt idx="2">
                  <c:v>37.499999999999993</c:v>
                </c:pt>
                <c:pt idx="3" formatCode="0.00">
                  <c:v>39.5</c:v>
                </c:pt>
                <c:pt idx="4" formatCode="0.00">
                  <c:v>170.25</c:v>
                </c:pt>
                <c:pt idx="5" formatCode="0">
                  <c:v>895.25</c:v>
                </c:pt>
              </c:numCache>
            </c:numRef>
          </c:val>
          <c:extLst xmlns:c16r2="http://schemas.microsoft.com/office/drawing/2015/06/chart">
            <c:ext xmlns:c16="http://schemas.microsoft.com/office/drawing/2014/chart" uri="{C3380CC4-5D6E-409C-BE32-E72D297353CC}">
              <c16:uniqueId val="{00000004-6523-487F-B882-3F53C5151068}"/>
            </c:ext>
          </c:extLst>
        </c:ser>
        <c:ser>
          <c:idx val="5"/>
          <c:order val="5"/>
          <c:tx>
            <c:strRef>
              <c:f>Sammanst!$H$4</c:f>
              <c:strCache>
                <c:ptCount val="1"/>
                <c:pt idx="0">
                  <c:v>2019</c:v>
                </c:pt>
              </c:strCache>
            </c:strRef>
          </c:tx>
          <c:invertIfNegative val="0"/>
          <c:cat>
            <c:strRef>
              <c:f>Sammanst!$B$5:$B$10</c:f>
              <c:strCache>
                <c:ptCount val="6"/>
                <c:pt idx="0">
                  <c:v>Friåkn</c:v>
                </c:pt>
                <c:pt idx="1">
                  <c:v>Malå If</c:v>
                </c:pt>
                <c:pt idx="2">
                  <c:v>Malå If match</c:v>
                </c:pt>
                <c:pt idx="3">
                  <c:v>Uthyrning</c:v>
                </c:pt>
                <c:pt idx="4">
                  <c:v>Skolan</c:v>
                </c:pt>
                <c:pt idx="5">
                  <c:v>Tot:</c:v>
                </c:pt>
              </c:strCache>
            </c:strRef>
          </c:cat>
          <c:val>
            <c:numRef>
              <c:f>Sammanst!$H$5:$H$10</c:f>
              <c:numCache>
                <c:formatCode>0.0</c:formatCode>
                <c:ptCount val="6"/>
                <c:pt idx="0">
                  <c:v>272.75000000000006</c:v>
                </c:pt>
                <c:pt idx="1">
                  <c:v>292.25000000000006</c:v>
                </c:pt>
                <c:pt idx="2">
                  <c:v>107.5</c:v>
                </c:pt>
                <c:pt idx="3">
                  <c:v>54.500000000000007</c:v>
                </c:pt>
                <c:pt idx="4">
                  <c:v>167.25</c:v>
                </c:pt>
                <c:pt idx="5" formatCode="0">
                  <c:v>894.25000000000011</c:v>
                </c:pt>
              </c:numCache>
            </c:numRef>
          </c:val>
          <c:extLst xmlns:c16r2="http://schemas.microsoft.com/office/drawing/2015/06/chart">
            <c:ext xmlns:c16="http://schemas.microsoft.com/office/drawing/2014/chart" uri="{C3380CC4-5D6E-409C-BE32-E72D297353CC}">
              <c16:uniqueId val="{00000005-6523-487F-B882-3F53C5151068}"/>
            </c:ext>
          </c:extLst>
        </c:ser>
        <c:dLbls>
          <c:showLegendKey val="0"/>
          <c:showVal val="0"/>
          <c:showCatName val="0"/>
          <c:showSerName val="0"/>
          <c:showPercent val="0"/>
          <c:showBubbleSize val="0"/>
        </c:dLbls>
        <c:gapWidth val="150"/>
        <c:axId val="-2134179792"/>
        <c:axId val="-2134184144"/>
      </c:barChart>
      <c:catAx>
        <c:axId val="-2134179792"/>
        <c:scaling>
          <c:orientation val="minMax"/>
        </c:scaling>
        <c:delete val="0"/>
        <c:axPos val="b"/>
        <c:numFmt formatCode="General" sourceLinked="0"/>
        <c:majorTickMark val="none"/>
        <c:minorTickMark val="none"/>
        <c:tickLblPos val="nextTo"/>
        <c:crossAx val="-2134184144"/>
        <c:crosses val="autoZero"/>
        <c:auto val="1"/>
        <c:lblAlgn val="ctr"/>
        <c:lblOffset val="100"/>
        <c:noMultiLvlLbl val="0"/>
      </c:catAx>
      <c:valAx>
        <c:axId val="-2134184144"/>
        <c:scaling>
          <c:orientation val="minMax"/>
        </c:scaling>
        <c:delete val="0"/>
        <c:axPos val="l"/>
        <c:majorGridlines/>
        <c:numFmt formatCode="0.0" sourceLinked="1"/>
        <c:majorTickMark val="none"/>
        <c:minorTickMark val="none"/>
        <c:tickLblPos val="nextTo"/>
        <c:crossAx val="-2134179792"/>
        <c:crosses val="autoZero"/>
        <c:crossBetween val="between"/>
      </c:valAx>
      <c:spPr>
        <a:ln>
          <a:solidFill>
            <a:schemeClr val="tx1">
              <a:lumMod val="75000"/>
              <a:lumOff val="25000"/>
            </a:schemeClr>
          </a:solidFill>
        </a:ln>
      </c:spPr>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sv-SE" sz="1200" b="0"/>
              <a:t>Utlån av medier samt fysiska besök</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sv-SE"/>
        </a:p>
      </c:txPr>
    </c:title>
    <c:autoTitleDeleted val="0"/>
    <c:plotArea>
      <c:layout>
        <c:manualLayout>
          <c:layoutTarget val="inner"/>
          <c:xMode val="edge"/>
          <c:yMode val="edge"/>
          <c:x val="0.11423840769903762"/>
          <c:y val="0.19198830685086518"/>
          <c:w val="0.59178958880139987"/>
          <c:h val="0.67842293366023854"/>
        </c:manualLayout>
      </c:layout>
      <c:barChart>
        <c:barDir val="col"/>
        <c:grouping val="clustered"/>
        <c:varyColors val="0"/>
        <c:ser>
          <c:idx val="0"/>
          <c:order val="0"/>
          <c:tx>
            <c:strRef>
              <c:f>Verksamhetsberättelse!$A$27</c:f>
              <c:strCache>
                <c:ptCount val="1"/>
                <c:pt idx="0">
                  <c:v>Besökare</c:v>
                </c:pt>
              </c:strCache>
            </c:strRef>
          </c:tx>
          <c:spPr>
            <a:solidFill>
              <a:schemeClr val="accent1"/>
            </a:solidFill>
            <a:ln>
              <a:noFill/>
            </a:ln>
            <a:effectLst/>
          </c:spPr>
          <c:invertIfNegative val="0"/>
          <c:cat>
            <c:numRef>
              <c:f>Verksamhetsberättelse!$B$26:$J$26</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Verksamhetsberättelse!$B$27:$J$27</c:f>
              <c:numCache>
                <c:formatCode>General</c:formatCode>
                <c:ptCount val="9"/>
                <c:pt idx="0">
                  <c:v>37248</c:v>
                </c:pt>
                <c:pt idx="1">
                  <c:v>38260</c:v>
                </c:pt>
                <c:pt idx="2">
                  <c:v>28630</c:v>
                </c:pt>
                <c:pt idx="3">
                  <c:v>33749</c:v>
                </c:pt>
                <c:pt idx="4">
                  <c:v>34381</c:v>
                </c:pt>
                <c:pt idx="5">
                  <c:v>37426</c:v>
                </c:pt>
                <c:pt idx="6">
                  <c:v>33030</c:v>
                </c:pt>
                <c:pt idx="7">
                  <c:v>33590</c:v>
                </c:pt>
                <c:pt idx="8">
                  <c:v>33470</c:v>
                </c:pt>
              </c:numCache>
            </c:numRef>
          </c:val>
          <c:extLst xmlns:c16r2="http://schemas.microsoft.com/office/drawing/2015/06/chart">
            <c:ext xmlns:c16="http://schemas.microsoft.com/office/drawing/2014/chart" uri="{C3380CC4-5D6E-409C-BE32-E72D297353CC}">
              <c16:uniqueId val="{00000000-9FB0-459E-B94A-458B7F881C22}"/>
            </c:ext>
          </c:extLst>
        </c:ser>
        <c:ser>
          <c:idx val="1"/>
          <c:order val="1"/>
          <c:tx>
            <c:strRef>
              <c:f>Verksamhetsberättelse!$A$28</c:f>
              <c:strCache>
                <c:ptCount val="1"/>
                <c:pt idx="0">
                  <c:v>Utlånader medier</c:v>
                </c:pt>
              </c:strCache>
            </c:strRef>
          </c:tx>
          <c:spPr>
            <a:solidFill>
              <a:schemeClr val="accent2"/>
            </a:solidFill>
            <a:ln>
              <a:noFill/>
            </a:ln>
            <a:effectLst/>
          </c:spPr>
          <c:invertIfNegative val="0"/>
          <c:cat>
            <c:numRef>
              <c:f>Verksamhetsberättelse!$B$26:$J$26</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Verksamhetsberättelse!$B$28:$J$28</c:f>
              <c:numCache>
                <c:formatCode>General</c:formatCode>
                <c:ptCount val="9"/>
                <c:pt idx="0">
                  <c:v>20982</c:v>
                </c:pt>
                <c:pt idx="1">
                  <c:v>24999</c:v>
                </c:pt>
                <c:pt idx="2">
                  <c:v>26162</c:v>
                </c:pt>
                <c:pt idx="3">
                  <c:v>27464</c:v>
                </c:pt>
                <c:pt idx="4">
                  <c:v>27464</c:v>
                </c:pt>
                <c:pt idx="5">
                  <c:v>31070</c:v>
                </c:pt>
                <c:pt idx="6">
                  <c:v>25357</c:v>
                </c:pt>
                <c:pt idx="7">
                  <c:v>24327</c:v>
                </c:pt>
                <c:pt idx="8">
                  <c:v>24822</c:v>
                </c:pt>
              </c:numCache>
            </c:numRef>
          </c:val>
          <c:extLst xmlns:c16r2="http://schemas.microsoft.com/office/drawing/2015/06/chart">
            <c:ext xmlns:c16="http://schemas.microsoft.com/office/drawing/2014/chart" uri="{C3380CC4-5D6E-409C-BE32-E72D297353CC}">
              <c16:uniqueId val="{00000001-9FB0-459E-B94A-458B7F881C22}"/>
            </c:ext>
          </c:extLst>
        </c:ser>
        <c:dLbls>
          <c:showLegendKey val="0"/>
          <c:showVal val="0"/>
          <c:showCatName val="0"/>
          <c:showSerName val="0"/>
          <c:showPercent val="0"/>
          <c:showBubbleSize val="0"/>
        </c:dLbls>
        <c:gapWidth val="150"/>
        <c:axId val="-2134185232"/>
        <c:axId val="-2134178704"/>
      </c:barChart>
      <c:catAx>
        <c:axId val="-2134185232"/>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sv-SE"/>
          </a:p>
        </c:txPr>
        <c:crossAx val="-2134178704"/>
        <c:crosses val="autoZero"/>
        <c:auto val="1"/>
        <c:lblAlgn val="ctr"/>
        <c:lblOffset val="100"/>
        <c:noMultiLvlLbl val="0"/>
      </c:catAx>
      <c:valAx>
        <c:axId val="-2134178704"/>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sv-SE"/>
          </a:p>
        </c:txPr>
        <c:crossAx val="-2134185232"/>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sv-S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1">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8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2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4522C0-9D5A-4B53-8820-01C6BE36D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18385</Words>
  <Characters>107611</Characters>
  <Application>Microsoft Office Word</Application>
  <DocSecurity>0</DocSecurity>
  <Lines>896</Lines>
  <Paragraphs>251</Paragraphs>
  <ScaleCrop>false</ScaleCrop>
  <HeadingPairs>
    <vt:vector size="2" baseType="variant">
      <vt:variant>
        <vt:lpstr>Rubrik</vt:lpstr>
      </vt:variant>
      <vt:variant>
        <vt:i4>1</vt:i4>
      </vt:variant>
    </vt:vector>
  </HeadingPairs>
  <TitlesOfParts>
    <vt:vector size="1" baseType="lpstr">
      <vt:lpstr/>
    </vt:vector>
  </TitlesOfParts>
  <Company>Malå Kommun</Company>
  <LinksUpToDate>false</LinksUpToDate>
  <CharactersWithSpaces>125745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Catrin Björk</dc:creator>
  <cp:lastModifiedBy>Catrin Björk</cp:lastModifiedBy>
  <cp:revision>5</cp:revision>
  <cp:lastPrinted>2020-02-24T10:24:00Z</cp:lastPrinted>
  <dcterms:created xsi:type="dcterms:W3CDTF">2020-03-11T12:39:00Z</dcterms:created>
  <dcterms:modified xsi:type="dcterms:W3CDTF">2020-04-23T13:27:00Z</dcterms:modified>
</cp:coreProperties>
</file>